
<file path=[Content_Types].xml><?xml version="1.0" encoding="utf-8"?>
<Types xmlns="http://schemas.openxmlformats.org/package/2006/content-types">
  <Default Extension="bin" ContentType="application/vnd.openxmlformats-officedocument.oleObject"/>
  <Default Extension="jpg" ContentType="image/jpeg"/>
  <Default Extension="png" ContentType="image/png"/>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807702298"/>
        <w:docPartObj>
          <w:docPartGallery w:val="Cover Pages"/>
          <w:docPartUnique/>
        </w:docPartObj>
      </w:sdtPr>
      <w:sdtEndPr/>
      <w:sdtContent>
        <w:p w14:paraId="40076A5C" w14:textId="4B449E12" w:rsidR="00564A01" w:rsidRPr="00564A01" w:rsidRDefault="00564A01" w:rsidP="00564A01">
          <w:pPr>
            <w:jc w:val="center"/>
          </w:pPr>
          <w:r>
            <w:rPr>
              <w:noProof/>
            </w:rPr>
            <w:drawing>
              <wp:anchor distT="0" distB="0" distL="114300" distR="114300" simplePos="0" relativeHeight="251658250" behindDoc="1" locked="0" layoutInCell="1" allowOverlap="1" wp14:anchorId="3E82DC12" wp14:editId="19328524">
                <wp:simplePos x="0" y="0"/>
                <wp:positionH relativeFrom="page">
                  <wp:align>center</wp:align>
                </wp:positionH>
                <wp:positionV relativeFrom="paragraph">
                  <wp:posOffset>248</wp:posOffset>
                </wp:positionV>
                <wp:extent cx="6749415" cy="9546590"/>
                <wp:effectExtent l="0" t="0" r="0" b="0"/>
                <wp:wrapTight wrapText="bothSides">
                  <wp:wrapPolygon edited="0">
                    <wp:start x="0" y="0"/>
                    <wp:lineTo x="0" y="21551"/>
                    <wp:lineTo x="21521" y="21551"/>
                    <wp:lineTo x="21521"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6749445" cy="9546598"/>
                        </a:xfrm>
                        <a:prstGeom prst="rect">
                          <a:avLst/>
                        </a:prstGeom>
                      </pic:spPr>
                    </pic:pic>
                  </a:graphicData>
                </a:graphic>
                <wp14:sizeRelH relativeFrom="margin">
                  <wp14:pctWidth>0</wp14:pctWidth>
                </wp14:sizeRelH>
                <wp14:sizeRelV relativeFrom="margin">
                  <wp14:pctHeight>0</wp14:pctHeight>
                </wp14:sizeRelV>
              </wp:anchor>
            </w:drawing>
          </w:r>
        </w:p>
      </w:sdtContent>
    </w:sdt>
    <w:sdt>
      <w:sdtPr>
        <w:rPr>
          <w:rFonts w:ascii="Verdana" w:eastAsia="Verdana" w:hAnsi="Verdana" w:cs="Verdana"/>
          <w:color w:val="auto"/>
          <w:kern w:val="2"/>
          <w:sz w:val="24"/>
          <w:szCs w:val="24"/>
          <w:lang w:val="cy-GB" w:eastAsia="en-US" w:bidi="cy-GB"/>
          <w14:ligatures w14:val="standardContextual"/>
        </w:rPr>
        <w:id w:val="-2120595926"/>
        <w:docPartObj>
          <w:docPartGallery w:val="Table of Contents"/>
          <w:docPartUnique/>
        </w:docPartObj>
      </w:sdtPr>
      <w:sdtEndPr>
        <w:rPr>
          <w:b/>
          <w:bCs/>
        </w:rPr>
      </w:sdtEndPr>
      <w:sdtContent>
        <w:p w14:paraId="5BFE1CAC" w14:textId="7AB16437" w:rsidR="004273EF" w:rsidRPr="00F10DA2" w:rsidRDefault="00F10DA2" w:rsidP="00F10DA2">
          <w:pPr>
            <w:pStyle w:val="TOCHeading"/>
            <w:spacing w:before="120" w:after="120"/>
            <w:rPr>
              <w:rFonts w:ascii="Verdana" w:hAnsi="Verdana"/>
              <w:b/>
              <w:bCs/>
              <w:sz w:val="24"/>
              <w:szCs w:val="24"/>
            </w:rPr>
          </w:pPr>
          <w:r w:rsidRPr="00F10DA2">
            <w:rPr>
              <w:rFonts w:ascii="Verdana" w:eastAsia="Verdana" w:hAnsi="Verdana" w:cs="Verdana"/>
              <w:b/>
              <w:bCs/>
              <w:color w:val="auto"/>
              <w:kern w:val="2"/>
              <w:sz w:val="24"/>
              <w:szCs w:val="24"/>
              <w:lang w:val="cy-GB" w:eastAsia="en-US" w:bidi="cy-GB"/>
              <w14:ligatures w14:val="standardContextual"/>
            </w:rPr>
            <w:t>Tabl</w:t>
          </w:r>
          <w:r>
            <w:rPr>
              <w:rFonts w:ascii="Verdana" w:eastAsia="Verdana" w:hAnsi="Verdana" w:cs="Verdana"/>
              <w:color w:val="auto"/>
              <w:kern w:val="2"/>
              <w:sz w:val="24"/>
              <w:szCs w:val="24"/>
              <w:lang w:val="cy-GB" w:eastAsia="en-US" w:bidi="cy-GB"/>
              <w14:ligatures w14:val="standardContextual"/>
            </w:rPr>
            <w:t xml:space="preserve"> </w:t>
          </w:r>
          <w:proofErr w:type="spellStart"/>
          <w:r w:rsidR="002E1162" w:rsidRPr="00F10DA2">
            <w:rPr>
              <w:rFonts w:ascii="Verdana" w:hAnsi="Verdana"/>
              <w:b/>
              <w:bCs/>
              <w:color w:val="000000" w:themeColor="text1"/>
              <w:sz w:val="24"/>
              <w:szCs w:val="24"/>
            </w:rPr>
            <w:t>Cynnwys</w:t>
          </w:r>
          <w:proofErr w:type="spellEnd"/>
        </w:p>
        <w:p w14:paraId="0987E936" w14:textId="795A3FE2" w:rsidR="004C73A6" w:rsidRPr="004C73A6" w:rsidRDefault="003A1875">
          <w:pPr>
            <w:pStyle w:val="TOC1"/>
            <w:rPr>
              <w:rFonts w:asciiTheme="minorHAnsi" w:eastAsiaTheme="minorEastAsia" w:hAnsiTheme="minorHAnsi" w:cstheme="minorBidi"/>
              <w:b w:val="0"/>
              <w:bCs/>
              <w:kern w:val="0"/>
              <w:sz w:val="22"/>
              <w:szCs w:val="22"/>
              <w:lang w:val="en-GB" w:eastAsia="en-GB" w:bidi="ar-SA"/>
              <w14:ligatures w14:val="none"/>
            </w:rPr>
          </w:pPr>
          <w:r w:rsidRPr="002E1162">
            <w:rPr>
              <w:b w:val="0"/>
              <w:szCs w:val="24"/>
            </w:rPr>
            <w:fldChar w:fldCharType="begin"/>
          </w:r>
          <w:r w:rsidRPr="002E1162">
            <w:rPr>
              <w:b w:val="0"/>
              <w:szCs w:val="24"/>
            </w:rPr>
            <w:instrText xml:space="preserve"> TOC \o "1-1" \h \z \u </w:instrText>
          </w:r>
          <w:r w:rsidRPr="002E1162">
            <w:rPr>
              <w:b w:val="0"/>
              <w:szCs w:val="24"/>
            </w:rPr>
            <w:fldChar w:fldCharType="separate"/>
          </w:r>
          <w:hyperlink w:anchor="_Toc241506960" w:history="1">
            <w:r w:rsidR="004C73A6" w:rsidRPr="004C73A6">
              <w:rPr>
                <w:rStyle w:val="Hyperlink"/>
                <w:b w:val="0"/>
                <w:bCs/>
              </w:rPr>
              <w:t>Crynodeb Gweithredol</w:t>
            </w:r>
            <w:r w:rsidR="004C73A6" w:rsidRPr="004C73A6">
              <w:rPr>
                <w:b w:val="0"/>
                <w:bCs/>
                <w:webHidden/>
              </w:rPr>
              <w:tab/>
            </w:r>
            <w:r w:rsidR="004C73A6" w:rsidRPr="004C73A6">
              <w:rPr>
                <w:b w:val="0"/>
                <w:bCs/>
                <w:webHidden/>
              </w:rPr>
              <w:fldChar w:fldCharType="begin"/>
            </w:r>
            <w:r w:rsidR="004C73A6" w:rsidRPr="004C73A6">
              <w:rPr>
                <w:b w:val="0"/>
                <w:bCs/>
                <w:webHidden/>
              </w:rPr>
              <w:instrText xml:space="preserve"> PAGEREF _Toc241506960 \h </w:instrText>
            </w:r>
            <w:r w:rsidR="004C73A6" w:rsidRPr="004C73A6">
              <w:rPr>
                <w:b w:val="0"/>
                <w:bCs/>
                <w:webHidden/>
              </w:rPr>
            </w:r>
            <w:r w:rsidR="004C73A6" w:rsidRPr="004C73A6">
              <w:rPr>
                <w:b w:val="0"/>
                <w:bCs/>
                <w:webHidden/>
              </w:rPr>
              <w:fldChar w:fldCharType="separate"/>
            </w:r>
            <w:r w:rsidR="003B0E6B">
              <w:rPr>
                <w:b w:val="0"/>
                <w:bCs/>
                <w:webHidden/>
              </w:rPr>
              <w:t>1</w:t>
            </w:r>
            <w:r w:rsidR="004C73A6" w:rsidRPr="004C73A6">
              <w:rPr>
                <w:b w:val="0"/>
                <w:bCs/>
                <w:webHidden/>
              </w:rPr>
              <w:fldChar w:fldCharType="end"/>
            </w:r>
          </w:hyperlink>
        </w:p>
        <w:p w14:paraId="3E0A79FC" w14:textId="6E727BD3" w:rsidR="004C73A6" w:rsidRPr="004C73A6" w:rsidRDefault="00802DE2">
          <w:pPr>
            <w:pStyle w:val="TOC1"/>
            <w:rPr>
              <w:rFonts w:asciiTheme="minorHAnsi" w:eastAsiaTheme="minorEastAsia" w:hAnsiTheme="minorHAnsi" w:cstheme="minorBidi"/>
              <w:b w:val="0"/>
              <w:bCs/>
              <w:kern w:val="0"/>
              <w:sz w:val="22"/>
              <w:szCs w:val="22"/>
              <w:lang w:val="en-GB" w:eastAsia="en-GB" w:bidi="ar-SA"/>
              <w14:ligatures w14:val="none"/>
            </w:rPr>
          </w:pPr>
          <w:hyperlink w:anchor="_Toc241506961" w:history="1">
            <w:r w:rsidR="004C73A6" w:rsidRPr="004C73A6">
              <w:rPr>
                <w:rStyle w:val="Hyperlink"/>
                <w:b w:val="0"/>
                <w:bCs/>
              </w:rPr>
              <w:t>Pennod Un — Cyflwyniad</w:t>
            </w:r>
            <w:r w:rsidR="004C73A6" w:rsidRPr="004C73A6">
              <w:rPr>
                <w:b w:val="0"/>
                <w:bCs/>
                <w:webHidden/>
              </w:rPr>
              <w:tab/>
            </w:r>
            <w:r w:rsidR="004C73A6" w:rsidRPr="004C73A6">
              <w:rPr>
                <w:b w:val="0"/>
                <w:bCs/>
                <w:webHidden/>
              </w:rPr>
              <w:fldChar w:fldCharType="begin"/>
            </w:r>
            <w:r w:rsidR="004C73A6" w:rsidRPr="004C73A6">
              <w:rPr>
                <w:b w:val="0"/>
                <w:bCs/>
                <w:webHidden/>
              </w:rPr>
              <w:instrText xml:space="preserve"> PAGEREF _Toc241506961 \h </w:instrText>
            </w:r>
            <w:r w:rsidR="004C73A6" w:rsidRPr="004C73A6">
              <w:rPr>
                <w:b w:val="0"/>
                <w:bCs/>
                <w:webHidden/>
              </w:rPr>
            </w:r>
            <w:r w:rsidR="004C73A6" w:rsidRPr="004C73A6">
              <w:rPr>
                <w:b w:val="0"/>
                <w:bCs/>
                <w:webHidden/>
              </w:rPr>
              <w:fldChar w:fldCharType="separate"/>
            </w:r>
            <w:r w:rsidR="003B0E6B">
              <w:rPr>
                <w:b w:val="0"/>
                <w:bCs/>
                <w:webHidden/>
              </w:rPr>
              <w:t>6</w:t>
            </w:r>
            <w:r w:rsidR="004C73A6" w:rsidRPr="004C73A6">
              <w:rPr>
                <w:b w:val="0"/>
                <w:bCs/>
                <w:webHidden/>
              </w:rPr>
              <w:fldChar w:fldCharType="end"/>
            </w:r>
          </w:hyperlink>
        </w:p>
        <w:p w14:paraId="32F68952" w14:textId="19833396" w:rsidR="004C73A6" w:rsidRPr="004C73A6" w:rsidRDefault="00802DE2">
          <w:pPr>
            <w:pStyle w:val="TOC1"/>
            <w:rPr>
              <w:rFonts w:asciiTheme="minorHAnsi" w:eastAsiaTheme="minorEastAsia" w:hAnsiTheme="minorHAnsi" w:cstheme="minorBidi"/>
              <w:b w:val="0"/>
              <w:bCs/>
              <w:kern w:val="0"/>
              <w:sz w:val="22"/>
              <w:szCs w:val="22"/>
              <w:lang w:val="en-GB" w:eastAsia="en-GB" w:bidi="ar-SA"/>
              <w14:ligatures w14:val="none"/>
            </w:rPr>
          </w:pPr>
          <w:hyperlink w:anchor="_Toc241506962" w:history="1">
            <w:r w:rsidR="004C73A6" w:rsidRPr="004C73A6">
              <w:rPr>
                <w:rStyle w:val="Hyperlink"/>
                <w:b w:val="0"/>
                <w:bCs/>
              </w:rPr>
              <w:t>Pennod Dwy - Proffil y Boblogaeth Anghydraddoldebau Iechyd ac Angen Fferyllol</w:t>
            </w:r>
            <w:r w:rsidR="004C73A6" w:rsidRPr="004C73A6">
              <w:rPr>
                <w:b w:val="0"/>
                <w:bCs/>
                <w:webHidden/>
              </w:rPr>
              <w:tab/>
            </w:r>
            <w:r w:rsidR="004C73A6" w:rsidRPr="004C73A6">
              <w:rPr>
                <w:b w:val="0"/>
                <w:bCs/>
                <w:webHidden/>
              </w:rPr>
              <w:fldChar w:fldCharType="begin"/>
            </w:r>
            <w:r w:rsidR="004C73A6" w:rsidRPr="004C73A6">
              <w:rPr>
                <w:b w:val="0"/>
                <w:bCs/>
                <w:webHidden/>
              </w:rPr>
              <w:instrText xml:space="preserve"> PAGEREF _Toc241506962 \h </w:instrText>
            </w:r>
            <w:r w:rsidR="004C73A6" w:rsidRPr="004C73A6">
              <w:rPr>
                <w:b w:val="0"/>
                <w:bCs/>
                <w:webHidden/>
              </w:rPr>
            </w:r>
            <w:r w:rsidR="004C73A6" w:rsidRPr="004C73A6">
              <w:rPr>
                <w:b w:val="0"/>
                <w:bCs/>
                <w:webHidden/>
              </w:rPr>
              <w:fldChar w:fldCharType="separate"/>
            </w:r>
            <w:r w:rsidR="003B0E6B">
              <w:rPr>
                <w:b w:val="0"/>
                <w:bCs/>
                <w:webHidden/>
              </w:rPr>
              <w:t>22</w:t>
            </w:r>
            <w:r w:rsidR="004C73A6" w:rsidRPr="004C73A6">
              <w:rPr>
                <w:b w:val="0"/>
                <w:bCs/>
                <w:webHidden/>
              </w:rPr>
              <w:fldChar w:fldCharType="end"/>
            </w:r>
          </w:hyperlink>
        </w:p>
        <w:p w14:paraId="36FEE149" w14:textId="2439DE46" w:rsidR="004C73A6" w:rsidRPr="004C73A6" w:rsidRDefault="00802DE2">
          <w:pPr>
            <w:pStyle w:val="TOC1"/>
            <w:rPr>
              <w:rFonts w:asciiTheme="minorHAnsi" w:eastAsiaTheme="minorEastAsia" w:hAnsiTheme="minorHAnsi" w:cstheme="minorBidi"/>
              <w:b w:val="0"/>
              <w:bCs/>
              <w:kern w:val="0"/>
              <w:sz w:val="22"/>
              <w:szCs w:val="22"/>
              <w:lang w:val="en-GB" w:eastAsia="en-GB" w:bidi="ar-SA"/>
              <w14:ligatures w14:val="none"/>
            </w:rPr>
          </w:pPr>
          <w:hyperlink w:anchor="_Toc241506963" w:history="1">
            <w:r w:rsidR="004C73A6" w:rsidRPr="004C73A6">
              <w:rPr>
                <w:rStyle w:val="Hyperlink"/>
                <w:b w:val="0"/>
                <w:bCs/>
              </w:rPr>
              <w:t>Pennod Tri – Darpariaeth Bresennol o Wasanaethau Fferyllol</w:t>
            </w:r>
            <w:r w:rsidR="004C73A6" w:rsidRPr="004C73A6">
              <w:rPr>
                <w:b w:val="0"/>
                <w:bCs/>
                <w:webHidden/>
              </w:rPr>
              <w:tab/>
            </w:r>
            <w:r w:rsidR="004C73A6" w:rsidRPr="004C73A6">
              <w:rPr>
                <w:b w:val="0"/>
                <w:bCs/>
                <w:webHidden/>
              </w:rPr>
              <w:fldChar w:fldCharType="begin"/>
            </w:r>
            <w:r w:rsidR="004C73A6" w:rsidRPr="004C73A6">
              <w:rPr>
                <w:b w:val="0"/>
                <w:bCs/>
                <w:webHidden/>
              </w:rPr>
              <w:instrText xml:space="preserve"> PAGEREF _Toc241506963 \h </w:instrText>
            </w:r>
            <w:r w:rsidR="004C73A6" w:rsidRPr="004C73A6">
              <w:rPr>
                <w:b w:val="0"/>
                <w:bCs/>
                <w:webHidden/>
              </w:rPr>
            </w:r>
            <w:r w:rsidR="004C73A6" w:rsidRPr="004C73A6">
              <w:rPr>
                <w:b w:val="0"/>
                <w:bCs/>
                <w:webHidden/>
              </w:rPr>
              <w:fldChar w:fldCharType="separate"/>
            </w:r>
            <w:r w:rsidR="003B0E6B">
              <w:rPr>
                <w:b w:val="0"/>
                <w:bCs/>
                <w:webHidden/>
              </w:rPr>
              <w:t>65</w:t>
            </w:r>
            <w:r w:rsidR="004C73A6" w:rsidRPr="004C73A6">
              <w:rPr>
                <w:b w:val="0"/>
                <w:bCs/>
                <w:webHidden/>
              </w:rPr>
              <w:fldChar w:fldCharType="end"/>
            </w:r>
          </w:hyperlink>
        </w:p>
        <w:p w14:paraId="6B1586D5" w14:textId="3105A8F6" w:rsidR="004C73A6" w:rsidRPr="004C73A6" w:rsidRDefault="00802DE2">
          <w:pPr>
            <w:pStyle w:val="TOC1"/>
            <w:rPr>
              <w:rFonts w:asciiTheme="minorHAnsi" w:eastAsiaTheme="minorEastAsia" w:hAnsiTheme="minorHAnsi" w:cstheme="minorBidi"/>
              <w:b w:val="0"/>
              <w:bCs/>
              <w:kern w:val="0"/>
              <w:sz w:val="22"/>
              <w:szCs w:val="22"/>
              <w:lang w:val="en-GB" w:eastAsia="en-GB" w:bidi="ar-SA"/>
              <w14:ligatures w14:val="none"/>
            </w:rPr>
          </w:pPr>
          <w:hyperlink w:anchor="_Toc241506964" w:history="1">
            <w:r w:rsidR="004C73A6" w:rsidRPr="004C73A6">
              <w:rPr>
                <w:rStyle w:val="Hyperlink"/>
                <w:b w:val="0"/>
                <w:bCs/>
              </w:rPr>
              <w:t>Pennod Pedwar - Gwasanaethau GIG Eraill</w:t>
            </w:r>
            <w:r w:rsidR="004C73A6" w:rsidRPr="004C73A6">
              <w:rPr>
                <w:b w:val="0"/>
                <w:bCs/>
                <w:webHidden/>
              </w:rPr>
              <w:tab/>
            </w:r>
            <w:r w:rsidR="004C73A6" w:rsidRPr="004C73A6">
              <w:rPr>
                <w:b w:val="0"/>
                <w:bCs/>
                <w:webHidden/>
              </w:rPr>
              <w:fldChar w:fldCharType="begin"/>
            </w:r>
            <w:r w:rsidR="004C73A6" w:rsidRPr="004C73A6">
              <w:rPr>
                <w:b w:val="0"/>
                <w:bCs/>
                <w:webHidden/>
              </w:rPr>
              <w:instrText xml:space="preserve"> PAGEREF _Toc241506964 \h </w:instrText>
            </w:r>
            <w:r w:rsidR="004C73A6" w:rsidRPr="004C73A6">
              <w:rPr>
                <w:b w:val="0"/>
                <w:bCs/>
                <w:webHidden/>
              </w:rPr>
            </w:r>
            <w:r w:rsidR="004C73A6" w:rsidRPr="004C73A6">
              <w:rPr>
                <w:b w:val="0"/>
                <w:bCs/>
                <w:webHidden/>
              </w:rPr>
              <w:fldChar w:fldCharType="separate"/>
            </w:r>
            <w:r w:rsidR="003B0E6B">
              <w:rPr>
                <w:b w:val="0"/>
                <w:bCs/>
                <w:webHidden/>
              </w:rPr>
              <w:t>91</w:t>
            </w:r>
            <w:r w:rsidR="004C73A6" w:rsidRPr="004C73A6">
              <w:rPr>
                <w:b w:val="0"/>
                <w:bCs/>
                <w:webHidden/>
              </w:rPr>
              <w:fldChar w:fldCharType="end"/>
            </w:r>
          </w:hyperlink>
        </w:p>
        <w:p w14:paraId="33E28700" w14:textId="5EF54F5D" w:rsidR="004C73A6" w:rsidRPr="004C73A6" w:rsidRDefault="00802DE2">
          <w:pPr>
            <w:pStyle w:val="TOC1"/>
            <w:rPr>
              <w:rFonts w:asciiTheme="minorHAnsi" w:eastAsiaTheme="minorEastAsia" w:hAnsiTheme="minorHAnsi" w:cstheme="minorBidi"/>
              <w:b w:val="0"/>
              <w:bCs/>
              <w:kern w:val="0"/>
              <w:sz w:val="22"/>
              <w:szCs w:val="22"/>
              <w:lang w:val="en-GB" w:eastAsia="en-GB" w:bidi="ar-SA"/>
              <w14:ligatures w14:val="none"/>
            </w:rPr>
          </w:pPr>
          <w:hyperlink w:anchor="_Toc241506965" w:history="1">
            <w:r w:rsidR="004C73A6" w:rsidRPr="004C73A6">
              <w:rPr>
                <w:rStyle w:val="Hyperlink"/>
                <w:b w:val="0"/>
                <w:bCs/>
              </w:rPr>
              <w:t>Pennod Pump - Anghenion Iechyd y gall Gwasanaethau Fferyllol eu Diwallu</w:t>
            </w:r>
            <w:r w:rsidR="004C73A6" w:rsidRPr="004C73A6">
              <w:rPr>
                <w:b w:val="0"/>
                <w:bCs/>
                <w:webHidden/>
              </w:rPr>
              <w:tab/>
            </w:r>
            <w:r w:rsidR="004C73A6" w:rsidRPr="004C73A6">
              <w:rPr>
                <w:b w:val="0"/>
                <w:bCs/>
                <w:webHidden/>
              </w:rPr>
              <w:fldChar w:fldCharType="begin"/>
            </w:r>
            <w:r w:rsidR="004C73A6" w:rsidRPr="004C73A6">
              <w:rPr>
                <w:b w:val="0"/>
                <w:bCs/>
                <w:webHidden/>
              </w:rPr>
              <w:instrText xml:space="preserve"> PAGEREF _Toc241506965 \h </w:instrText>
            </w:r>
            <w:r w:rsidR="004C73A6" w:rsidRPr="004C73A6">
              <w:rPr>
                <w:b w:val="0"/>
                <w:bCs/>
                <w:webHidden/>
              </w:rPr>
            </w:r>
            <w:r w:rsidR="004C73A6" w:rsidRPr="004C73A6">
              <w:rPr>
                <w:b w:val="0"/>
                <w:bCs/>
                <w:webHidden/>
              </w:rPr>
              <w:fldChar w:fldCharType="separate"/>
            </w:r>
            <w:r w:rsidR="003B0E6B">
              <w:rPr>
                <w:b w:val="0"/>
                <w:bCs/>
                <w:webHidden/>
              </w:rPr>
              <w:t>96</w:t>
            </w:r>
            <w:r w:rsidR="004C73A6" w:rsidRPr="004C73A6">
              <w:rPr>
                <w:b w:val="0"/>
                <w:bCs/>
                <w:webHidden/>
              </w:rPr>
              <w:fldChar w:fldCharType="end"/>
            </w:r>
          </w:hyperlink>
        </w:p>
        <w:p w14:paraId="1461DAF4" w14:textId="0D6980D6" w:rsidR="004C73A6" w:rsidRPr="004C73A6" w:rsidRDefault="00802DE2">
          <w:pPr>
            <w:pStyle w:val="TOC1"/>
            <w:rPr>
              <w:rFonts w:asciiTheme="minorHAnsi" w:eastAsiaTheme="minorEastAsia" w:hAnsiTheme="minorHAnsi" w:cstheme="minorBidi"/>
              <w:b w:val="0"/>
              <w:bCs/>
              <w:kern w:val="0"/>
              <w:sz w:val="22"/>
              <w:szCs w:val="22"/>
              <w:lang w:val="en-GB" w:eastAsia="en-GB" w:bidi="ar-SA"/>
              <w14:ligatures w14:val="none"/>
            </w:rPr>
          </w:pPr>
          <w:hyperlink w:anchor="_Toc241506966" w:history="1">
            <w:r w:rsidR="004C73A6" w:rsidRPr="004C73A6">
              <w:rPr>
                <w:rStyle w:val="Hyperlink"/>
                <w:b w:val="0"/>
                <w:bCs/>
                <w:bdr w:val="nil"/>
              </w:rPr>
              <w:t>Pennod Chwech - Asesiad o Ddigonolrwydd Gwasanaethau Fferyllol</w:t>
            </w:r>
            <w:r w:rsidR="004C73A6" w:rsidRPr="004C73A6">
              <w:rPr>
                <w:b w:val="0"/>
                <w:bCs/>
                <w:webHidden/>
              </w:rPr>
              <w:tab/>
            </w:r>
            <w:r w:rsidR="004C73A6" w:rsidRPr="004C73A6">
              <w:rPr>
                <w:b w:val="0"/>
                <w:bCs/>
                <w:webHidden/>
              </w:rPr>
              <w:fldChar w:fldCharType="begin"/>
            </w:r>
            <w:r w:rsidR="004C73A6" w:rsidRPr="004C73A6">
              <w:rPr>
                <w:b w:val="0"/>
                <w:bCs/>
                <w:webHidden/>
              </w:rPr>
              <w:instrText xml:space="preserve"> PAGEREF _Toc241506966 \h </w:instrText>
            </w:r>
            <w:r w:rsidR="004C73A6" w:rsidRPr="004C73A6">
              <w:rPr>
                <w:b w:val="0"/>
                <w:bCs/>
                <w:webHidden/>
              </w:rPr>
            </w:r>
            <w:r w:rsidR="004C73A6" w:rsidRPr="004C73A6">
              <w:rPr>
                <w:b w:val="0"/>
                <w:bCs/>
                <w:webHidden/>
              </w:rPr>
              <w:fldChar w:fldCharType="separate"/>
            </w:r>
            <w:r w:rsidR="003B0E6B">
              <w:rPr>
                <w:b w:val="0"/>
                <w:bCs/>
                <w:webHidden/>
              </w:rPr>
              <w:t>101</w:t>
            </w:r>
            <w:r w:rsidR="004C73A6" w:rsidRPr="004C73A6">
              <w:rPr>
                <w:b w:val="0"/>
                <w:bCs/>
                <w:webHidden/>
              </w:rPr>
              <w:fldChar w:fldCharType="end"/>
            </w:r>
          </w:hyperlink>
        </w:p>
        <w:p w14:paraId="09196EDA" w14:textId="0CD7D0E8" w:rsidR="004C73A6" w:rsidRPr="004C73A6" w:rsidRDefault="00802DE2">
          <w:pPr>
            <w:pStyle w:val="TOC1"/>
            <w:rPr>
              <w:rFonts w:asciiTheme="minorHAnsi" w:eastAsiaTheme="minorEastAsia" w:hAnsiTheme="minorHAnsi" w:cstheme="minorBidi"/>
              <w:b w:val="0"/>
              <w:bCs/>
              <w:kern w:val="0"/>
              <w:sz w:val="22"/>
              <w:szCs w:val="22"/>
              <w:lang w:val="en-GB" w:eastAsia="en-GB" w:bidi="ar-SA"/>
              <w14:ligatures w14:val="none"/>
            </w:rPr>
          </w:pPr>
          <w:hyperlink w:anchor="_Toc241506967" w:history="1">
            <w:r w:rsidR="004C73A6" w:rsidRPr="004C73A6">
              <w:rPr>
                <w:rStyle w:val="Hyperlink"/>
                <w:b w:val="0"/>
                <w:bCs/>
              </w:rPr>
              <w:t>Pennod Saith - Casgliadau at Ddiben Atodlen 1 o Reoliadau'r GIG (Gwasanaethau Fferyllol) (Cymru) 2020</w:t>
            </w:r>
            <w:r w:rsidR="004C73A6" w:rsidRPr="004C73A6">
              <w:rPr>
                <w:b w:val="0"/>
                <w:bCs/>
                <w:webHidden/>
              </w:rPr>
              <w:tab/>
            </w:r>
            <w:r w:rsidR="004C73A6" w:rsidRPr="004C73A6">
              <w:rPr>
                <w:b w:val="0"/>
                <w:bCs/>
                <w:webHidden/>
              </w:rPr>
              <w:fldChar w:fldCharType="begin"/>
            </w:r>
            <w:r w:rsidR="004C73A6" w:rsidRPr="004C73A6">
              <w:rPr>
                <w:b w:val="0"/>
                <w:bCs/>
                <w:webHidden/>
              </w:rPr>
              <w:instrText xml:space="preserve"> PAGEREF _Toc241506967 \h </w:instrText>
            </w:r>
            <w:r w:rsidR="004C73A6" w:rsidRPr="004C73A6">
              <w:rPr>
                <w:b w:val="0"/>
                <w:bCs/>
                <w:webHidden/>
              </w:rPr>
            </w:r>
            <w:r w:rsidR="004C73A6" w:rsidRPr="004C73A6">
              <w:rPr>
                <w:b w:val="0"/>
                <w:bCs/>
                <w:webHidden/>
              </w:rPr>
              <w:fldChar w:fldCharType="separate"/>
            </w:r>
            <w:r w:rsidR="003B0E6B">
              <w:rPr>
                <w:b w:val="0"/>
                <w:bCs/>
                <w:webHidden/>
              </w:rPr>
              <w:t>171</w:t>
            </w:r>
            <w:r w:rsidR="004C73A6" w:rsidRPr="004C73A6">
              <w:rPr>
                <w:b w:val="0"/>
                <w:bCs/>
                <w:webHidden/>
              </w:rPr>
              <w:fldChar w:fldCharType="end"/>
            </w:r>
          </w:hyperlink>
        </w:p>
        <w:p w14:paraId="2FBE5B1E" w14:textId="1EE3E85F" w:rsidR="004C73A6" w:rsidRPr="004C73A6" w:rsidRDefault="00802DE2">
          <w:pPr>
            <w:pStyle w:val="TOC1"/>
            <w:rPr>
              <w:rFonts w:asciiTheme="minorHAnsi" w:eastAsiaTheme="minorEastAsia" w:hAnsiTheme="minorHAnsi" w:cstheme="minorBidi"/>
              <w:b w:val="0"/>
              <w:bCs/>
              <w:kern w:val="0"/>
              <w:sz w:val="22"/>
              <w:szCs w:val="22"/>
              <w:lang w:val="en-GB" w:eastAsia="en-GB" w:bidi="ar-SA"/>
              <w14:ligatures w14:val="none"/>
            </w:rPr>
          </w:pPr>
          <w:hyperlink w:anchor="_Toc241506968" w:history="1">
            <w:r w:rsidR="004C73A6" w:rsidRPr="004C73A6">
              <w:rPr>
                <w:rStyle w:val="Hyperlink"/>
                <w:b w:val="0"/>
                <w:bCs/>
              </w:rPr>
              <w:t>Atodiad A – Fframwaith Deddfwriaethol a Dyletswyddau’r Bwrdd Iechyd mewn Perthynas â’r Asesiad o Anghenion Fferyllol</w:t>
            </w:r>
            <w:r w:rsidR="004C73A6" w:rsidRPr="004C73A6">
              <w:rPr>
                <w:b w:val="0"/>
                <w:bCs/>
                <w:webHidden/>
              </w:rPr>
              <w:tab/>
            </w:r>
            <w:r w:rsidR="004C73A6" w:rsidRPr="004C73A6">
              <w:rPr>
                <w:b w:val="0"/>
                <w:bCs/>
                <w:webHidden/>
              </w:rPr>
              <w:fldChar w:fldCharType="begin"/>
            </w:r>
            <w:r w:rsidR="004C73A6" w:rsidRPr="004C73A6">
              <w:rPr>
                <w:b w:val="0"/>
                <w:bCs/>
                <w:webHidden/>
              </w:rPr>
              <w:instrText xml:space="preserve"> PAGEREF _Toc241506968 \h </w:instrText>
            </w:r>
            <w:r w:rsidR="004C73A6" w:rsidRPr="004C73A6">
              <w:rPr>
                <w:b w:val="0"/>
                <w:bCs/>
                <w:webHidden/>
              </w:rPr>
            </w:r>
            <w:r w:rsidR="004C73A6" w:rsidRPr="004C73A6">
              <w:rPr>
                <w:b w:val="0"/>
                <w:bCs/>
                <w:webHidden/>
              </w:rPr>
              <w:fldChar w:fldCharType="separate"/>
            </w:r>
            <w:r w:rsidR="003B0E6B">
              <w:rPr>
                <w:b w:val="0"/>
                <w:bCs/>
                <w:webHidden/>
              </w:rPr>
              <w:t>176</w:t>
            </w:r>
            <w:r w:rsidR="004C73A6" w:rsidRPr="004C73A6">
              <w:rPr>
                <w:b w:val="0"/>
                <w:bCs/>
                <w:webHidden/>
              </w:rPr>
              <w:fldChar w:fldCharType="end"/>
            </w:r>
          </w:hyperlink>
        </w:p>
        <w:p w14:paraId="34BA5109" w14:textId="0E4FDADA" w:rsidR="004C73A6" w:rsidRPr="004C73A6" w:rsidRDefault="00802DE2">
          <w:pPr>
            <w:pStyle w:val="TOC1"/>
            <w:rPr>
              <w:rFonts w:asciiTheme="minorHAnsi" w:eastAsiaTheme="minorEastAsia" w:hAnsiTheme="minorHAnsi" w:cstheme="minorBidi"/>
              <w:b w:val="0"/>
              <w:bCs/>
              <w:kern w:val="0"/>
              <w:sz w:val="22"/>
              <w:szCs w:val="22"/>
              <w:lang w:val="en-GB" w:eastAsia="en-GB" w:bidi="ar-SA"/>
              <w14:ligatures w14:val="none"/>
            </w:rPr>
          </w:pPr>
          <w:hyperlink w:anchor="_Toc241506969" w:history="1">
            <w:r w:rsidR="004C73A6" w:rsidRPr="004C73A6">
              <w:rPr>
                <w:rStyle w:val="Hyperlink"/>
                <w:b w:val="0"/>
                <w:bCs/>
              </w:rPr>
              <w:t>Atodlen B – Gwasanaethau Hanfodol</w:t>
            </w:r>
            <w:r w:rsidR="004C73A6" w:rsidRPr="004C73A6">
              <w:rPr>
                <w:b w:val="0"/>
                <w:bCs/>
                <w:webHidden/>
              </w:rPr>
              <w:tab/>
            </w:r>
            <w:r w:rsidR="004C73A6" w:rsidRPr="004C73A6">
              <w:rPr>
                <w:b w:val="0"/>
                <w:bCs/>
                <w:webHidden/>
              </w:rPr>
              <w:fldChar w:fldCharType="begin"/>
            </w:r>
            <w:r w:rsidR="004C73A6" w:rsidRPr="004C73A6">
              <w:rPr>
                <w:b w:val="0"/>
                <w:bCs/>
                <w:webHidden/>
              </w:rPr>
              <w:instrText xml:space="preserve"> PAGEREF _Toc241506969 \h </w:instrText>
            </w:r>
            <w:r w:rsidR="004C73A6" w:rsidRPr="004C73A6">
              <w:rPr>
                <w:b w:val="0"/>
                <w:bCs/>
                <w:webHidden/>
              </w:rPr>
            </w:r>
            <w:r w:rsidR="004C73A6" w:rsidRPr="004C73A6">
              <w:rPr>
                <w:b w:val="0"/>
                <w:bCs/>
                <w:webHidden/>
              </w:rPr>
              <w:fldChar w:fldCharType="separate"/>
            </w:r>
            <w:r w:rsidR="003B0E6B">
              <w:rPr>
                <w:b w:val="0"/>
                <w:bCs/>
                <w:webHidden/>
              </w:rPr>
              <w:t>179</w:t>
            </w:r>
            <w:r w:rsidR="004C73A6" w:rsidRPr="004C73A6">
              <w:rPr>
                <w:b w:val="0"/>
                <w:bCs/>
                <w:webHidden/>
              </w:rPr>
              <w:fldChar w:fldCharType="end"/>
            </w:r>
          </w:hyperlink>
        </w:p>
        <w:p w14:paraId="6AC39684" w14:textId="104AA4DA" w:rsidR="004C73A6" w:rsidRPr="004C73A6" w:rsidRDefault="00802DE2">
          <w:pPr>
            <w:pStyle w:val="TOC1"/>
            <w:rPr>
              <w:rFonts w:asciiTheme="minorHAnsi" w:eastAsiaTheme="minorEastAsia" w:hAnsiTheme="minorHAnsi" w:cstheme="minorBidi"/>
              <w:b w:val="0"/>
              <w:bCs/>
              <w:kern w:val="0"/>
              <w:sz w:val="22"/>
              <w:szCs w:val="22"/>
              <w:lang w:val="en-GB" w:eastAsia="en-GB" w:bidi="ar-SA"/>
              <w14:ligatures w14:val="none"/>
            </w:rPr>
          </w:pPr>
          <w:hyperlink w:anchor="_Toc241506970" w:history="1">
            <w:r w:rsidR="004C73A6" w:rsidRPr="004C73A6">
              <w:rPr>
                <w:rStyle w:val="Hyperlink"/>
                <w:b w:val="0"/>
                <w:bCs/>
              </w:rPr>
              <w:t>Atodlen C – Gwasanaethau Fferyllol Ychwanegol (y mae’n rhaid eu cynnig i bob fferyllfa yn BIPAB)</w:t>
            </w:r>
            <w:r w:rsidR="004C73A6" w:rsidRPr="004C73A6">
              <w:rPr>
                <w:b w:val="0"/>
                <w:bCs/>
                <w:webHidden/>
              </w:rPr>
              <w:tab/>
            </w:r>
            <w:r w:rsidR="004C73A6" w:rsidRPr="004C73A6">
              <w:rPr>
                <w:b w:val="0"/>
                <w:bCs/>
                <w:webHidden/>
              </w:rPr>
              <w:fldChar w:fldCharType="begin"/>
            </w:r>
            <w:r w:rsidR="004C73A6" w:rsidRPr="004C73A6">
              <w:rPr>
                <w:b w:val="0"/>
                <w:bCs/>
                <w:webHidden/>
              </w:rPr>
              <w:instrText xml:space="preserve"> PAGEREF _Toc241506970 \h </w:instrText>
            </w:r>
            <w:r w:rsidR="004C73A6" w:rsidRPr="004C73A6">
              <w:rPr>
                <w:b w:val="0"/>
                <w:bCs/>
                <w:webHidden/>
              </w:rPr>
            </w:r>
            <w:r w:rsidR="004C73A6" w:rsidRPr="004C73A6">
              <w:rPr>
                <w:b w:val="0"/>
                <w:bCs/>
                <w:webHidden/>
              </w:rPr>
              <w:fldChar w:fldCharType="separate"/>
            </w:r>
            <w:r w:rsidR="003B0E6B">
              <w:rPr>
                <w:b w:val="0"/>
                <w:bCs/>
                <w:webHidden/>
              </w:rPr>
              <w:t>181</w:t>
            </w:r>
            <w:r w:rsidR="004C73A6" w:rsidRPr="004C73A6">
              <w:rPr>
                <w:b w:val="0"/>
                <w:bCs/>
                <w:webHidden/>
              </w:rPr>
              <w:fldChar w:fldCharType="end"/>
            </w:r>
          </w:hyperlink>
        </w:p>
        <w:p w14:paraId="6C723465" w14:textId="7C12F650" w:rsidR="004C73A6" w:rsidRPr="004C73A6" w:rsidRDefault="00802DE2">
          <w:pPr>
            <w:pStyle w:val="TOC1"/>
            <w:rPr>
              <w:rFonts w:asciiTheme="minorHAnsi" w:eastAsiaTheme="minorEastAsia" w:hAnsiTheme="minorHAnsi" w:cstheme="minorBidi"/>
              <w:b w:val="0"/>
              <w:bCs/>
              <w:kern w:val="0"/>
              <w:sz w:val="22"/>
              <w:szCs w:val="22"/>
              <w:lang w:val="en-GB" w:eastAsia="en-GB" w:bidi="ar-SA"/>
              <w14:ligatures w14:val="none"/>
            </w:rPr>
          </w:pPr>
          <w:hyperlink w:anchor="_Toc241506971" w:history="1">
            <w:r w:rsidR="004C73A6" w:rsidRPr="004C73A6">
              <w:rPr>
                <w:rStyle w:val="Hyperlink"/>
                <w:b w:val="0"/>
                <w:bCs/>
              </w:rPr>
              <w:t>Atodiad D – Gwasanaethau Fferyllol Ychwanegol (a all gael eu cynnig i bob fferyllfa yn ABUHB)</w:t>
            </w:r>
            <w:r w:rsidR="004C73A6" w:rsidRPr="004C73A6">
              <w:rPr>
                <w:b w:val="0"/>
                <w:bCs/>
                <w:webHidden/>
              </w:rPr>
              <w:tab/>
            </w:r>
            <w:r w:rsidR="004C73A6" w:rsidRPr="004C73A6">
              <w:rPr>
                <w:b w:val="0"/>
                <w:bCs/>
                <w:webHidden/>
              </w:rPr>
              <w:fldChar w:fldCharType="begin"/>
            </w:r>
            <w:r w:rsidR="004C73A6" w:rsidRPr="004C73A6">
              <w:rPr>
                <w:b w:val="0"/>
                <w:bCs/>
                <w:webHidden/>
              </w:rPr>
              <w:instrText xml:space="preserve"> PAGEREF _Toc241506971 \h </w:instrText>
            </w:r>
            <w:r w:rsidR="004C73A6" w:rsidRPr="004C73A6">
              <w:rPr>
                <w:b w:val="0"/>
                <w:bCs/>
                <w:webHidden/>
              </w:rPr>
            </w:r>
            <w:r w:rsidR="004C73A6" w:rsidRPr="004C73A6">
              <w:rPr>
                <w:b w:val="0"/>
                <w:bCs/>
                <w:webHidden/>
              </w:rPr>
              <w:fldChar w:fldCharType="separate"/>
            </w:r>
            <w:r w:rsidR="003B0E6B">
              <w:rPr>
                <w:b w:val="0"/>
                <w:bCs/>
                <w:webHidden/>
              </w:rPr>
              <w:t>183</w:t>
            </w:r>
            <w:r w:rsidR="004C73A6" w:rsidRPr="004C73A6">
              <w:rPr>
                <w:b w:val="0"/>
                <w:bCs/>
                <w:webHidden/>
              </w:rPr>
              <w:fldChar w:fldCharType="end"/>
            </w:r>
          </w:hyperlink>
        </w:p>
        <w:p w14:paraId="7450FCDA" w14:textId="1AC48DB3" w:rsidR="004C73A6" w:rsidRPr="004C73A6" w:rsidRDefault="00802DE2">
          <w:pPr>
            <w:pStyle w:val="TOC1"/>
            <w:rPr>
              <w:rFonts w:asciiTheme="minorHAnsi" w:eastAsiaTheme="minorEastAsia" w:hAnsiTheme="minorHAnsi" w:cstheme="minorBidi"/>
              <w:b w:val="0"/>
              <w:bCs/>
              <w:kern w:val="0"/>
              <w:sz w:val="22"/>
              <w:szCs w:val="22"/>
              <w:lang w:val="en-GB" w:eastAsia="en-GB" w:bidi="ar-SA"/>
              <w14:ligatures w14:val="none"/>
            </w:rPr>
          </w:pPr>
          <w:hyperlink w:anchor="_Toc241506972" w:history="1">
            <w:r w:rsidR="004C73A6" w:rsidRPr="004C73A6">
              <w:rPr>
                <w:rStyle w:val="Hyperlink"/>
                <w:b w:val="0"/>
                <w:bCs/>
              </w:rPr>
              <w:t>Atodiad E - Telerau Gwasanaeth ar gyfer Contractwyr Cyfarpar sy’n Dosbarthu</w:t>
            </w:r>
            <w:r w:rsidR="004C73A6" w:rsidRPr="004C73A6">
              <w:rPr>
                <w:b w:val="0"/>
                <w:bCs/>
                <w:webHidden/>
              </w:rPr>
              <w:tab/>
            </w:r>
            <w:r w:rsidR="004C73A6" w:rsidRPr="004C73A6">
              <w:rPr>
                <w:b w:val="0"/>
                <w:bCs/>
                <w:webHidden/>
              </w:rPr>
              <w:fldChar w:fldCharType="begin"/>
            </w:r>
            <w:r w:rsidR="004C73A6" w:rsidRPr="004C73A6">
              <w:rPr>
                <w:b w:val="0"/>
                <w:bCs/>
                <w:webHidden/>
              </w:rPr>
              <w:instrText xml:space="preserve"> PAGEREF _Toc241506972 \h </w:instrText>
            </w:r>
            <w:r w:rsidR="004C73A6" w:rsidRPr="004C73A6">
              <w:rPr>
                <w:b w:val="0"/>
                <w:bCs/>
                <w:webHidden/>
              </w:rPr>
            </w:r>
            <w:r w:rsidR="004C73A6" w:rsidRPr="004C73A6">
              <w:rPr>
                <w:b w:val="0"/>
                <w:bCs/>
                <w:webHidden/>
              </w:rPr>
              <w:fldChar w:fldCharType="separate"/>
            </w:r>
            <w:r w:rsidR="003B0E6B">
              <w:rPr>
                <w:b w:val="0"/>
                <w:bCs/>
                <w:webHidden/>
              </w:rPr>
              <w:t>187</w:t>
            </w:r>
            <w:r w:rsidR="004C73A6" w:rsidRPr="004C73A6">
              <w:rPr>
                <w:b w:val="0"/>
                <w:bCs/>
                <w:webHidden/>
              </w:rPr>
              <w:fldChar w:fldCharType="end"/>
            </w:r>
          </w:hyperlink>
        </w:p>
        <w:p w14:paraId="62012244" w14:textId="2CC26765" w:rsidR="004C73A6" w:rsidRPr="004C73A6" w:rsidRDefault="00802DE2">
          <w:pPr>
            <w:pStyle w:val="TOC1"/>
            <w:rPr>
              <w:rFonts w:asciiTheme="minorHAnsi" w:eastAsiaTheme="minorEastAsia" w:hAnsiTheme="minorHAnsi" w:cstheme="minorBidi"/>
              <w:b w:val="0"/>
              <w:bCs/>
              <w:kern w:val="0"/>
              <w:sz w:val="22"/>
              <w:szCs w:val="22"/>
              <w:lang w:val="en-GB" w:eastAsia="en-GB" w:bidi="ar-SA"/>
              <w14:ligatures w14:val="none"/>
            </w:rPr>
          </w:pPr>
          <w:hyperlink w:anchor="_Toc241506973" w:history="1">
            <w:r w:rsidR="004C73A6" w:rsidRPr="004C73A6">
              <w:rPr>
                <w:rStyle w:val="Hyperlink"/>
                <w:b w:val="0"/>
                <w:bCs/>
              </w:rPr>
              <w:t>Atodiad F – Aelodaeth y grŵp llywio PNA</w:t>
            </w:r>
            <w:r w:rsidR="004C73A6" w:rsidRPr="004C73A6">
              <w:rPr>
                <w:b w:val="0"/>
                <w:bCs/>
                <w:webHidden/>
              </w:rPr>
              <w:tab/>
            </w:r>
            <w:r w:rsidR="004C73A6" w:rsidRPr="004C73A6">
              <w:rPr>
                <w:b w:val="0"/>
                <w:bCs/>
                <w:webHidden/>
              </w:rPr>
              <w:fldChar w:fldCharType="begin"/>
            </w:r>
            <w:r w:rsidR="004C73A6" w:rsidRPr="004C73A6">
              <w:rPr>
                <w:b w:val="0"/>
                <w:bCs/>
                <w:webHidden/>
              </w:rPr>
              <w:instrText xml:space="preserve"> PAGEREF _Toc241506973 \h </w:instrText>
            </w:r>
            <w:r w:rsidR="004C73A6" w:rsidRPr="004C73A6">
              <w:rPr>
                <w:b w:val="0"/>
                <w:bCs/>
                <w:webHidden/>
              </w:rPr>
            </w:r>
            <w:r w:rsidR="004C73A6" w:rsidRPr="004C73A6">
              <w:rPr>
                <w:b w:val="0"/>
                <w:bCs/>
                <w:webHidden/>
              </w:rPr>
              <w:fldChar w:fldCharType="separate"/>
            </w:r>
            <w:r w:rsidR="003B0E6B">
              <w:rPr>
                <w:b w:val="0"/>
                <w:bCs/>
                <w:webHidden/>
              </w:rPr>
              <w:t>189</w:t>
            </w:r>
            <w:r w:rsidR="004C73A6" w:rsidRPr="004C73A6">
              <w:rPr>
                <w:b w:val="0"/>
                <w:bCs/>
                <w:webHidden/>
              </w:rPr>
              <w:fldChar w:fldCharType="end"/>
            </w:r>
          </w:hyperlink>
        </w:p>
        <w:p w14:paraId="608C7A45" w14:textId="1D3F8227" w:rsidR="004C73A6" w:rsidRPr="004C73A6" w:rsidRDefault="00802DE2">
          <w:pPr>
            <w:pStyle w:val="TOC1"/>
            <w:rPr>
              <w:rFonts w:asciiTheme="minorHAnsi" w:eastAsiaTheme="minorEastAsia" w:hAnsiTheme="minorHAnsi" w:cstheme="minorBidi"/>
              <w:b w:val="0"/>
              <w:bCs/>
              <w:kern w:val="0"/>
              <w:sz w:val="22"/>
              <w:szCs w:val="22"/>
              <w:lang w:val="en-GB" w:eastAsia="en-GB" w:bidi="ar-SA"/>
              <w14:ligatures w14:val="none"/>
            </w:rPr>
          </w:pPr>
          <w:hyperlink w:anchor="_Toc241506974" w:history="1">
            <w:r w:rsidR="004C73A6" w:rsidRPr="004C73A6">
              <w:rPr>
                <w:rStyle w:val="Hyperlink"/>
                <w:b w:val="0"/>
                <w:bCs/>
                <w:shd w:val="clear" w:color="auto" w:fill="FFFFFF"/>
              </w:rPr>
              <w:t>Atodiad G - Holiadur Cleifion a’r Cyhoedd</w:t>
            </w:r>
            <w:r w:rsidR="004C73A6" w:rsidRPr="004C73A6">
              <w:rPr>
                <w:b w:val="0"/>
                <w:bCs/>
                <w:webHidden/>
              </w:rPr>
              <w:tab/>
            </w:r>
            <w:r w:rsidR="004C73A6" w:rsidRPr="004C73A6">
              <w:rPr>
                <w:b w:val="0"/>
                <w:bCs/>
                <w:webHidden/>
              </w:rPr>
              <w:fldChar w:fldCharType="begin"/>
            </w:r>
            <w:r w:rsidR="004C73A6" w:rsidRPr="004C73A6">
              <w:rPr>
                <w:b w:val="0"/>
                <w:bCs/>
                <w:webHidden/>
              </w:rPr>
              <w:instrText xml:space="preserve"> PAGEREF _Toc241506974 \h </w:instrText>
            </w:r>
            <w:r w:rsidR="004C73A6" w:rsidRPr="004C73A6">
              <w:rPr>
                <w:b w:val="0"/>
                <w:bCs/>
                <w:webHidden/>
              </w:rPr>
            </w:r>
            <w:r w:rsidR="004C73A6" w:rsidRPr="004C73A6">
              <w:rPr>
                <w:b w:val="0"/>
                <w:bCs/>
                <w:webHidden/>
              </w:rPr>
              <w:fldChar w:fldCharType="separate"/>
            </w:r>
            <w:r w:rsidR="003B0E6B">
              <w:rPr>
                <w:b w:val="0"/>
                <w:bCs/>
                <w:webHidden/>
              </w:rPr>
              <w:t>190</w:t>
            </w:r>
            <w:r w:rsidR="004C73A6" w:rsidRPr="004C73A6">
              <w:rPr>
                <w:b w:val="0"/>
                <w:bCs/>
                <w:webHidden/>
              </w:rPr>
              <w:fldChar w:fldCharType="end"/>
            </w:r>
          </w:hyperlink>
        </w:p>
        <w:p w14:paraId="083B94AB" w14:textId="0DD60904" w:rsidR="004C73A6" w:rsidRPr="004C73A6" w:rsidRDefault="00802DE2">
          <w:pPr>
            <w:pStyle w:val="TOC1"/>
            <w:rPr>
              <w:rFonts w:asciiTheme="minorHAnsi" w:eastAsiaTheme="minorEastAsia" w:hAnsiTheme="minorHAnsi" w:cstheme="minorBidi"/>
              <w:b w:val="0"/>
              <w:bCs/>
              <w:kern w:val="0"/>
              <w:sz w:val="22"/>
              <w:szCs w:val="22"/>
              <w:lang w:val="en-GB" w:eastAsia="en-GB" w:bidi="ar-SA"/>
              <w14:ligatures w14:val="none"/>
            </w:rPr>
          </w:pPr>
          <w:hyperlink w:anchor="_Toc241506975" w:history="1">
            <w:r w:rsidR="004C73A6" w:rsidRPr="004C73A6">
              <w:rPr>
                <w:rStyle w:val="Hyperlink"/>
                <w:b w:val="0"/>
                <w:bCs/>
              </w:rPr>
              <w:t>Atodiad H – Canlyniadau Llawn – Holiadur Ymgysylltiad â Chleifion a’r Cyhoedd</w:t>
            </w:r>
            <w:r w:rsidR="004C73A6" w:rsidRPr="004C73A6">
              <w:rPr>
                <w:b w:val="0"/>
                <w:bCs/>
                <w:webHidden/>
              </w:rPr>
              <w:tab/>
            </w:r>
            <w:r w:rsidR="004C73A6" w:rsidRPr="004C73A6">
              <w:rPr>
                <w:b w:val="0"/>
                <w:bCs/>
                <w:webHidden/>
              </w:rPr>
              <w:fldChar w:fldCharType="begin"/>
            </w:r>
            <w:r w:rsidR="004C73A6" w:rsidRPr="004C73A6">
              <w:rPr>
                <w:b w:val="0"/>
                <w:bCs/>
                <w:webHidden/>
              </w:rPr>
              <w:instrText xml:space="preserve"> PAGEREF _Toc241506975 \h </w:instrText>
            </w:r>
            <w:r w:rsidR="004C73A6" w:rsidRPr="004C73A6">
              <w:rPr>
                <w:b w:val="0"/>
                <w:bCs/>
                <w:webHidden/>
              </w:rPr>
            </w:r>
            <w:r w:rsidR="004C73A6" w:rsidRPr="004C73A6">
              <w:rPr>
                <w:b w:val="0"/>
                <w:bCs/>
                <w:webHidden/>
              </w:rPr>
              <w:fldChar w:fldCharType="separate"/>
            </w:r>
            <w:r w:rsidR="003B0E6B">
              <w:rPr>
                <w:b w:val="0"/>
                <w:bCs/>
                <w:webHidden/>
              </w:rPr>
              <w:t>201</w:t>
            </w:r>
            <w:r w:rsidR="004C73A6" w:rsidRPr="004C73A6">
              <w:rPr>
                <w:b w:val="0"/>
                <w:bCs/>
                <w:webHidden/>
              </w:rPr>
              <w:fldChar w:fldCharType="end"/>
            </w:r>
          </w:hyperlink>
        </w:p>
        <w:p w14:paraId="70C3114D" w14:textId="01BA00BB" w:rsidR="004C73A6" w:rsidRPr="004C73A6" w:rsidRDefault="00802DE2">
          <w:pPr>
            <w:pStyle w:val="TOC1"/>
            <w:rPr>
              <w:rFonts w:asciiTheme="minorHAnsi" w:eastAsiaTheme="minorEastAsia" w:hAnsiTheme="minorHAnsi" w:cstheme="minorBidi"/>
              <w:b w:val="0"/>
              <w:bCs/>
              <w:kern w:val="0"/>
              <w:sz w:val="22"/>
              <w:szCs w:val="22"/>
              <w:lang w:val="en-GB" w:eastAsia="en-GB" w:bidi="ar-SA"/>
              <w14:ligatures w14:val="none"/>
            </w:rPr>
          </w:pPr>
          <w:hyperlink w:anchor="_Toc241506976" w:history="1">
            <w:r w:rsidR="004C73A6" w:rsidRPr="004C73A6">
              <w:rPr>
                <w:rStyle w:val="Hyperlink"/>
                <w:b w:val="0"/>
                <w:bCs/>
              </w:rPr>
              <w:t>Atodiad I - Bwrdd Iechyd Prifysgol Aneurin Bevan – Asesiad o Anghenion Fferyllol – Fferyllfa Gymunedol</w:t>
            </w:r>
            <w:r w:rsidR="004C73A6" w:rsidRPr="004C73A6">
              <w:rPr>
                <w:b w:val="0"/>
                <w:bCs/>
                <w:webHidden/>
              </w:rPr>
              <w:tab/>
            </w:r>
            <w:r w:rsidR="004C73A6" w:rsidRPr="004C73A6">
              <w:rPr>
                <w:b w:val="0"/>
                <w:bCs/>
                <w:webHidden/>
              </w:rPr>
              <w:fldChar w:fldCharType="begin"/>
            </w:r>
            <w:r w:rsidR="004C73A6" w:rsidRPr="004C73A6">
              <w:rPr>
                <w:b w:val="0"/>
                <w:bCs/>
                <w:webHidden/>
              </w:rPr>
              <w:instrText xml:space="preserve"> PAGEREF _Toc241506976 \h </w:instrText>
            </w:r>
            <w:r w:rsidR="004C73A6" w:rsidRPr="004C73A6">
              <w:rPr>
                <w:b w:val="0"/>
                <w:bCs/>
                <w:webHidden/>
              </w:rPr>
            </w:r>
            <w:r w:rsidR="004C73A6" w:rsidRPr="004C73A6">
              <w:rPr>
                <w:b w:val="0"/>
                <w:bCs/>
                <w:webHidden/>
              </w:rPr>
              <w:fldChar w:fldCharType="separate"/>
            </w:r>
            <w:r w:rsidR="003B0E6B">
              <w:rPr>
                <w:b w:val="0"/>
                <w:bCs/>
                <w:webHidden/>
              </w:rPr>
              <w:t>270</w:t>
            </w:r>
            <w:r w:rsidR="004C73A6" w:rsidRPr="004C73A6">
              <w:rPr>
                <w:b w:val="0"/>
                <w:bCs/>
                <w:webHidden/>
              </w:rPr>
              <w:fldChar w:fldCharType="end"/>
            </w:r>
          </w:hyperlink>
        </w:p>
        <w:p w14:paraId="067BA51F" w14:textId="3170626F" w:rsidR="004C73A6" w:rsidRPr="004C73A6" w:rsidRDefault="00802DE2">
          <w:pPr>
            <w:pStyle w:val="TOC1"/>
            <w:rPr>
              <w:rFonts w:asciiTheme="minorHAnsi" w:eastAsiaTheme="minorEastAsia" w:hAnsiTheme="minorHAnsi" w:cstheme="minorBidi"/>
              <w:b w:val="0"/>
              <w:bCs/>
              <w:kern w:val="0"/>
              <w:sz w:val="22"/>
              <w:szCs w:val="22"/>
              <w:lang w:val="en-GB" w:eastAsia="en-GB" w:bidi="ar-SA"/>
              <w14:ligatures w14:val="none"/>
            </w:rPr>
          </w:pPr>
          <w:hyperlink w:anchor="_Toc241506977" w:history="1">
            <w:r w:rsidR="004C73A6" w:rsidRPr="004C73A6">
              <w:rPr>
                <w:rStyle w:val="Hyperlink"/>
                <w:b w:val="0"/>
                <w:bCs/>
              </w:rPr>
              <w:t>Atodiad J - Bwrdd Iechyd Prifysgol Aneurin Bevan – Asesiad o Anghenion Fferyllol – Practisiau Dosbarthu</w:t>
            </w:r>
            <w:r w:rsidR="004C73A6" w:rsidRPr="004C73A6">
              <w:rPr>
                <w:b w:val="0"/>
                <w:bCs/>
                <w:webHidden/>
              </w:rPr>
              <w:tab/>
            </w:r>
            <w:r w:rsidR="004C73A6" w:rsidRPr="004C73A6">
              <w:rPr>
                <w:b w:val="0"/>
                <w:bCs/>
                <w:webHidden/>
              </w:rPr>
              <w:fldChar w:fldCharType="begin"/>
            </w:r>
            <w:r w:rsidR="004C73A6" w:rsidRPr="004C73A6">
              <w:rPr>
                <w:b w:val="0"/>
                <w:bCs/>
                <w:webHidden/>
              </w:rPr>
              <w:instrText xml:space="preserve"> PAGEREF _Toc241506977 \h </w:instrText>
            </w:r>
            <w:r w:rsidR="004C73A6" w:rsidRPr="004C73A6">
              <w:rPr>
                <w:b w:val="0"/>
                <w:bCs/>
                <w:webHidden/>
              </w:rPr>
            </w:r>
            <w:r w:rsidR="004C73A6" w:rsidRPr="004C73A6">
              <w:rPr>
                <w:b w:val="0"/>
                <w:bCs/>
                <w:webHidden/>
              </w:rPr>
              <w:fldChar w:fldCharType="separate"/>
            </w:r>
            <w:r w:rsidR="003B0E6B">
              <w:rPr>
                <w:b w:val="0"/>
                <w:bCs/>
                <w:webHidden/>
              </w:rPr>
              <w:t>272</w:t>
            </w:r>
            <w:r w:rsidR="004C73A6" w:rsidRPr="004C73A6">
              <w:rPr>
                <w:b w:val="0"/>
                <w:bCs/>
                <w:webHidden/>
              </w:rPr>
              <w:fldChar w:fldCharType="end"/>
            </w:r>
          </w:hyperlink>
        </w:p>
        <w:p w14:paraId="507A4A56" w14:textId="388F4B8F" w:rsidR="004C73A6" w:rsidRPr="004C73A6" w:rsidRDefault="00802DE2">
          <w:pPr>
            <w:pStyle w:val="TOC1"/>
            <w:rPr>
              <w:rFonts w:asciiTheme="minorHAnsi" w:eastAsiaTheme="minorEastAsia" w:hAnsiTheme="minorHAnsi" w:cstheme="minorBidi"/>
              <w:b w:val="0"/>
              <w:bCs/>
              <w:kern w:val="0"/>
              <w:sz w:val="22"/>
              <w:szCs w:val="22"/>
              <w:lang w:val="en-GB" w:eastAsia="en-GB" w:bidi="ar-SA"/>
              <w14:ligatures w14:val="none"/>
            </w:rPr>
          </w:pPr>
          <w:hyperlink w:anchor="_Toc241506978" w:history="1">
            <w:r w:rsidR="004C73A6" w:rsidRPr="004C73A6">
              <w:rPr>
                <w:rStyle w:val="Hyperlink"/>
                <w:b w:val="0"/>
                <w:bCs/>
              </w:rPr>
              <w:t>Atodiad K – Adroddiad Ymgynghori</w:t>
            </w:r>
            <w:r w:rsidR="004C73A6" w:rsidRPr="004C73A6">
              <w:rPr>
                <w:b w:val="0"/>
                <w:bCs/>
                <w:webHidden/>
              </w:rPr>
              <w:tab/>
            </w:r>
            <w:r w:rsidR="004C73A6" w:rsidRPr="004C73A6">
              <w:rPr>
                <w:b w:val="0"/>
                <w:bCs/>
                <w:webHidden/>
              </w:rPr>
              <w:fldChar w:fldCharType="begin"/>
            </w:r>
            <w:r w:rsidR="004C73A6" w:rsidRPr="004C73A6">
              <w:rPr>
                <w:b w:val="0"/>
                <w:bCs/>
                <w:webHidden/>
              </w:rPr>
              <w:instrText xml:space="preserve"> PAGEREF _Toc241506978 \h </w:instrText>
            </w:r>
            <w:r w:rsidR="004C73A6" w:rsidRPr="004C73A6">
              <w:rPr>
                <w:b w:val="0"/>
                <w:bCs/>
                <w:webHidden/>
              </w:rPr>
            </w:r>
            <w:r w:rsidR="004C73A6" w:rsidRPr="004C73A6">
              <w:rPr>
                <w:b w:val="0"/>
                <w:bCs/>
                <w:webHidden/>
              </w:rPr>
              <w:fldChar w:fldCharType="separate"/>
            </w:r>
            <w:r w:rsidR="003B0E6B">
              <w:rPr>
                <w:b w:val="0"/>
                <w:bCs/>
                <w:webHidden/>
              </w:rPr>
              <w:t>273</w:t>
            </w:r>
            <w:r w:rsidR="004C73A6" w:rsidRPr="004C73A6">
              <w:rPr>
                <w:b w:val="0"/>
                <w:bCs/>
                <w:webHidden/>
              </w:rPr>
              <w:fldChar w:fldCharType="end"/>
            </w:r>
          </w:hyperlink>
        </w:p>
        <w:p w14:paraId="7E82A84B" w14:textId="3177AE2E" w:rsidR="004C73A6" w:rsidRPr="004C73A6" w:rsidRDefault="00802DE2">
          <w:pPr>
            <w:pStyle w:val="TOC1"/>
            <w:rPr>
              <w:rFonts w:asciiTheme="minorHAnsi" w:eastAsiaTheme="minorEastAsia" w:hAnsiTheme="minorHAnsi" w:cstheme="minorBidi"/>
              <w:b w:val="0"/>
              <w:bCs/>
              <w:kern w:val="0"/>
              <w:sz w:val="22"/>
              <w:szCs w:val="22"/>
              <w:lang w:val="en-GB" w:eastAsia="en-GB" w:bidi="ar-SA"/>
              <w14:ligatures w14:val="none"/>
            </w:rPr>
          </w:pPr>
          <w:hyperlink w:anchor="_Toc241506979" w:history="1">
            <w:r w:rsidR="004C73A6" w:rsidRPr="004C73A6">
              <w:rPr>
                <w:rStyle w:val="Hyperlink"/>
                <w:b w:val="0"/>
                <w:bCs/>
              </w:rPr>
              <w:t>Atodiad L - Data Nodweddion Gwarchodedig a Grwpiau Bregus a Chynhwysiant</w:t>
            </w:r>
            <w:r w:rsidR="004C73A6" w:rsidRPr="004C73A6">
              <w:rPr>
                <w:b w:val="0"/>
                <w:bCs/>
                <w:webHidden/>
              </w:rPr>
              <w:tab/>
            </w:r>
            <w:r w:rsidR="004C73A6" w:rsidRPr="004C73A6">
              <w:rPr>
                <w:b w:val="0"/>
                <w:bCs/>
                <w:webHidden/>
              </w:rPr>
              <w:fldChar w:fldCharType="begin"/>
            </w:r>
            <w:r w:rsidR="004C73A6" w:rsidRPr="004C73A6">
              <w:rPr>
                <w:b w:val="0"/>
                <w:bCs/>
                <w:webHidden/>
              </w:rPr>
              <w:instrText xml:space="preserve"> PAGEREF _Toc241506979 \h </w:instrText>
            </w:r>
            <w:r w:rsidR="004C73A6" w:rsidRPr="004C73A6">
              <w:rPr>
                <w:b w:val="0"/>
                <w:bCs/>
                <w:webHidden/>
              </w:rPr>
            </w:r>
            <w:r w:rsidR="004C73A6" w:rsidRPr="004C73A6">
              <w:rPr>
                <w:b w:val="0"/>
                <w:bCs/>
                <w:webHidden/>
              </w:rPr>
              <w:fldChar w:fldCharType="separate"/>
            </w:r>
            <w:r w:rsidR="003B0E6B">
              <w:rPr>
                <w:b w:val="0"/>
                <w:bCs/>
                <w:webHidden/>
              </w:rPr>
              <w:t>301</w:t>
            </w:r>
            <w:r w:rsidR="004C73A6" w:rsidRPr="004C73A6">
              <w:rPr>
                <w:b w:val="0"/>
                <w:bCs/>
                <w:webHidden/>
              </w:rPr>
              <w:fldChar w:fldCharType="end"/>
            </w:r>
          </w:hyperlink>
        </w:p>
        <w:p w14:paraId="757F4A64" w14:textId="64CA0D10" w:rsidR="004C73A6" w:rsidRPr="004C73A6" w:rsidRDefault="00802DE2">
          <w:pPr>
            <w:pStyle w:val="TOC1"/>
            <w:rPr>
              <w:rFonts w:asciiTheme="minorHAnsi" w:eastAsiaTheme="minorEastAsia" w:hAnsiTheme="minorHAnsi" w:cstheme="minorBidi"/>
              <w:b w:val="0"/>
              <w:bCs/>
              <w:kern w:val="0"/>
              <w:sz w:val="22"/>
              <w:szCs w:val="22"/>
              <w:lang w:val="en-GB" w:eastAsia="en-GB" w:bidi="ar-SA"/>
              <w14:ligatures w14:val="none"/>
            </w:rPr>
          </w:pPr>
          <w:hyperlink w:anchor="_Toc241506980" w:history="1">
            <w:r w:rsidR="004C73A6" w:rsidRPr="004C73A6">
              <w:rPr>
                <w:rStyle w:val="Hyperlink"/>
                <w:b w:val="0"/>
                <w:bCs/>
              </w:rPr>
              <w:t>Atodiad M - Oriau Agor y Practis Dosbarthu</w:t>
            </w:r>
            <w:r w:rsidR="004C73A6" w:rsidRPr="004C73A6">
              <w:rPr>
                <w:b w:val="0"/>
                <w:bCs/>
                <w:webHidden/>
              </w:rPr>
              <w:tab/>
            </w:r>
            <w:r w:rsidR="004C73A6" w:rsidRPr="004C73A6">
              <w:rPr>
                <w:b w:val="0"/>
                <w:bCs/>
                <w:webHidden/>
              </w:rPr>
              <w:fldChar w:fldCharType="begin"/>
            </w:r>
            <w:r w:rsidR="004C73A6" w:rsidRPr="004C73A6">
              <w:rPr>
                <w:b w:val="0"/>
                <w:bCs/>
                <w:webHidden/>
              </w:rPr>
              <w:instrText xml:space="preserve"> PAGEREF _Toc241506980 \h </w:instrText>
            </w:r>
            <w:r w:rsidR="004C73A6" w:rsidRPr="004C73A6">
              <w:rPr>
                <w:b w:val="0"/>
                <w:bCs/>
                <w:webHidden/>
              </w:rPr>
            </w:r>
            <w:r w:rsidR="004C73A6" w:rsidRPr="004C73A6">
              <w:rPr>
                <w:b w:val="0"/>
                <w:bCs/>
                <w:webHidden/>
              </w:rPr>
              <w:fldChar w:fldCharType="separate"/>
            </w:r>
            <w:r w:rsidR="003B0E6B">
              <w:rPr>
                <w:b w:val="0"/>
                <w:bCs/>
                <w:webHidden/>
              </w:rPr>
              <w:t>304</w:t>
            </w:r>
            <w:r w:rsidR="004C73A6" w:rsidRPr="004C73A6">
              <w:rPr>
                <w:b w:val="0"/>
                <w:bCs/>
                <w:webHidden/>
              </w:rPr>
              <w:fldChar w:fldCharType="end"/>
            </w:r>
          </w:hyperlink>
        </w:p>
        <w:p w14:paraId="2F55D5FD" w14:textId="3903F9C4" w:rsidR="004C73A6" w:rsidRPr="004C73A6" w:rsidRDefault="00802DE2">
          <w:pPr>
            <w:pStyle w:val="TOC1"/>
            <w:rPr>
              <w:rFonts w:asciiTheme="minorHAnsi" w:eastAsiaTheme="minorEastAsia" w:hAnsiTheme="minorHAnsi" w:cstheme="minorBidi"/>
              <w:b w:val="0"/>
              <w:bCs/>
              <w:kern w:val="0"/>
              <w:sz w:val="22"/>
              <w:szCs w:val="22"/>
              <w:lang w:val="en-GB" w:eastAsia="en-GB" w:bidi="ar-SA"/>
              <w14:ligatures w14:val="none"/>
            </w:rPr>
          </w:pPr>
          <w:hyperlink w:anchor="_Toc241506981" w:history="1">
            <w:r w:rsidR="004C73A6" w:rsidRPr="004C73A6">
              <w:rPr>
                <w:rStyle w:val="Hyperlink"/>
                <w:b w:val="0"/>
                <w:bCs/>
              </w:rPr>
              <w:t>Atodiad N – Oriau Agor y Fferyllfa Gymunedol</w:t>
            </w:r>
            <w:r w:rsidR="004C73A6" w:rsidRPr="004C73A6">
              <w:rPr>
                <w:b w:val="0"/>
                <w:bCs/>
                <w:webHidden/>
              </w:rPr>
              <w:tab/>
            </w:r>
            <w:r w:rsidR="004C73A6" w:rsidRPr="004C73A6">
              <w:rPr>
                <w:b w:val="0"/>
                <w:bCs/>
                <w:webHidden/>
              </w:rPr>
              <w:fldChar w:fldCharType="begin"/>
            </w:r>
            <w:r w:rsidR="004C73A6" w:rsidRPr="004C73A6">
              <w:rPr>
                <w:b w:val="0"/>
                <w:bCs/>
                <w:webHidden/>
              </w:rPr>
              <w:instrText xml:space="preserve"> PAGEREF _Toc241506981 \h </w:instrText>
            </w:r>
            <w:r w:rsidR="004C73A6" w:rsidRPr="004C73A6">
              <w:rPr>
                <w:b w:val="0"/>
                <w:bCs/>
                <w:webHidden/>
              </w:rPr>
            </w:r>
            <w:r w:rsidR="004C73A6" w:rsidRPr="004C73A6">
              <w:rPr>
                <w:b w:val="0"/>
                <w:bCs/>
                <w:webHidden/>
              </w:rPr>
              <w:fldChar w:fldCharType="separate"/>
            </w:r>
            <w:r w:rsidR="003B0E6B">
              <w:rPr>
                <w:b w:val="0"/>
                <w:bCs/>
                <w:webHidden/>
              </w:rPr>
              <w:t>305</w:t>
            </w:r>
            <w:r w:rsidR="004C73A6" w:rsidRPr="004C73A6">
              <w:rPr>
                <w:b w:val="0"/>
                <w:bCs/>
                <w:webHidden/>
              </w:rPr>
              <w:fldChar w:fldCharType="end"/>
            </w:r>
          </w:hyperlink>
        </w:p>
        <w:p w14:paraId="0AFF27E6" w14:textId="35D4C46E" w:rsidR="004C73A6" w:rsidRDefault="00802DE2">
          <w:pPr>
            <w:pStyle w:val="TOC1"/>
            <w:rPr>
              <w:rFonts w:asciiTheme="minorHAnsi" w:eastAsiaTheme="minorEastAsia" w:hAnsiTheme="minorHAnsi" w:cstheme="minorBidi"/>
              <w:b w:val="0"/>
              <w:kern w:val="0"/>
              <w:sz w:val="22"/>
              <w:szCs w:val="22"/>
              <w:lang w:val="en-GB" w:eastAsia="en-GB" w:bidi="ar-SA"/>
              <w14:ligatures w14:val="none"/>
            </w:rPr>
          </w:pPr>
          <w:hyperlink w:anchor="_Toc241506982" w:history="1">
            <w:r w:rsidR="004C73A6" w:rsidRPr="004C73A6">
              <w:rPr>
                <w:rStyle w:val="Hyperlink"/>
                <w:b w:val="0"/>
                <w:bCs/>
              </w:rPr>
              <w:t>Atodiad O — Mapiau at ddibenion Atodlen 1 o Reoliadau Gwasanaethau Fferyllol y GIG</w:t>
            </w:r>
            <w:r w:rsidR="004C73A6" w:rsidRPr="004C73A6">
              <w:rPr>
                <w:b w:val="0"/>
                <w:bCs/>
                <w:webHidden/>
              </w:rPr>
              <w:tab/>
            </w:r>
            <w:r w:rsidR="004C73A6" w:rsidRPr="004C73A6">
              <w:rPr>
                <w:b w:val="0"/>
                <w:bCs/>
                <w:webHidden/>
              </w:rPr>
              <w:fldChar w:fldCharType="begin"/>
            </w:r>
            <w:r w:rsidR="004C73A6" w:rsidRPr="004C73A6">
              <w:rPr>
                <w:b w:val="0"/>
                <w:bCs/>
                <w:webHidden/>
              </w:rPr>
              <w:instrText xml:space="preserve"> PAGEREF _Toc241506982 \h </w:instrText>
            </w:r>
            <w:r w:rsidR="004C73A6" w:rsidRPr="004C73A6">
              <w:rPr>
                <w:b w:val="0"/>
                <w:bCs/>
                <w:webHidden/>
              </w:rPr>
            </w:r>
            <w:r w:rsidR="004C73A6" w:rsidRPr="004C73A6">
              <w:rPr>
                <w:b w:val="0"/>
                <w:bCs/>
                <w:webHidden/>
              </w:rPr>
              <w:fldChar w:fldCharType="separate"/>
            </w:r>
            <w:r w:rsidR="003B0E6B">
              <w:rPr>
                <w:b w:val="0"/>
                <w:bCs/>
                <w:webHidden/>
              </w:rPr>
              <w:t>306</w:t>
            </w:r>
            <w:r w:rsidR="004C73A6" w:rsidRPr="004C73A6">
              <w:rPr>
                <w:b w:val="0"/>
                <w:bCs/>
                <w:webHidden/>
              </w:rPr>
              <w:fldChar w:fldCharType="end"/>
            </w:r>
          </w:hyperlink>
        </w:p>
        <w:p w14:paraId="4AB47B2F" w14:textId="06D43C7D" w:rsidR="003A1875" w:rsidRPr="004C73A6" w:rsidRDefault="003A1875" w:rsidP="004C73A6">
          <w:pPr>
            <w:rPr>
              <w:rFonts w:eastAsia="Aptos" w:cs="Arial"/>
              <w:b/>
              <w:kern w:val="0"/>
              <w:sz w:val="28"/>
              <w:szCs w:val="28"/>
              <w14:ligatures w14:val="none"/>
            </w:rPr>
            <w:sectPr w:rsidR="003A1875" w:rsidRPr="004C73A6" w:rsidSect="002E1162">
              <w:headerReference w:type="default" r:id="rId12"/>
              <w:pgSz w:w="11906" w:h="16838"/>
              <w:pgMar w:top="1440" w:right="1440" w:bottom="1440" w:left="1440" w:header="708" w:footer="708" w:gutter="0"/>
              <w:cols w:space="708"/>
              <w:docGrid w:linePitch="360"/>
            </w:sectPr>
          </w:pPr>
          <w:r w:rsidRPr="002E1162">
            <w:rPr>
              <w:rFonts w:eastAsia="Aptos" w:cs="Arial"/>
              <w:b/>
              <w:noProof/>
            </w:rPr>
            <w:fldChar w:fldCharType="end"/>
          </w:r>
        </w:p>
      </w:sdtContent>
    </w:sdt>
    <w:p w14:paraId="5CBA1E3F" w14:textId="4F780714" w:rsidR="00837C7C" w:rsidRPr="00837C7C" w:rsidRDefault="00837C7C" w:rsidP="00F3085B">
      <w:pPr>
        <w:pStyle w:val="Heading1"/>
      </w:pPr>
      <w:bookmarkStart w:id="0" w:name="_Toc241506960"/>
      <w:r w:rsidRPr="00837C7C">
        <w:t xml:space="preserve">Crynodeb </w:t>
      </w:r>
      <w:r w:rsidRPr="008D4C2C">
        <w:t>Gweithredol</w:t>
      </w:r>
      <w:bookmarkEnd w:id="0"/>
      <w:r w:rsidRPr="00837C7C">
        <w:t xml:space="preserve"> </w:t>
      </w:r>
    </w:p>
    <w:p w14:paraId="6B27313F" w14:textId="77777777" w:rsidR="00837C7C" w:rsidRPr="00837C7C" w:rsidRDefault="00837C7C" w:rsidP="00F3085B">
      <w:pPr>
        <w:pStyle w:val="exech2"/>
      </w:pPr>
      <w:r w:rsidRPr="00837C7C">
        <w:t>Diben yr Asesiad o Anghenion Fferyllol</w:t>
      </w:r>
    </w:p>
    <w:p w14:paraId="59994056" w14:textId="77777777" w:rsidR="00837C7C" w:rsidRPr="00837C7C" w:rsidRDefault="00837C7C" w:rsidP="00F3085B">
      <w:r w:rsidRPr="00837C7C">
        <w:t xml:space="preserve">Mae'r Asesiad o Anghenion Fferyllol (PNA) hwn yn ddogfen statudol a gynhyrchwyd yn unol â Rheoliadau'r GIG (Gwasanaethau Fferyllol) (Cymru) 2020. Mae'n nodi sut mae gwasanaethau fferyllol yn diwallu anghenion iechyd presennol ac anghenion disgwyliedig poblogaeth Bwrdd Iechyd Prifysgol Aneurin Bevan. </w:t>
      </w:r>
    </w:p>
    <w:p w14:paraId="789E9F39" w14:textId="0B001489" w:rsidR="00F35415" w:rsidRDefault="00837C7C" w:rsidP="00F35415">
      <w:r w:rsidRPr="00837C7C">
        <w:t>Mae'r PNA yn llywio gwaith cynllunio strategol a’r gwaith o gomisiynu gwasanaethau fferyllol ac mae’n sail i benderfyniadau ar fynediad i'r farchnad, adleoli a newidiadau i oriau agor craidd. Mae'n darparu'r sail dystiolaeth y mae digonolrwydd darpariaeth fferyllol yn cael ei asesu yn ei herbyn. Mae'n sicrhau y gall pobl ledled Gwent gael mynediad at ofal fferyllol diogel, amserol a chyfartal nawr ac yn y dyfodol.</w:t>
      </w:r>
    </w:p>
    <w:p w14:paraId="6C2C5D28" w14:textId="77777777" w:rsidR="00F35415" w:rsidRPr="005A5D18" w:rsidRDefault="00F35415" w:rsidP="00F35415">
      <w:pPr>
        <w:rPr>
          <w:iCs/>
          <w:color w:val="000000" w:themeColor="text1"/>
        </w:rPr>
      </w:pPr>
      <w:r w:rsidRPr="005A5D18">
        <w:rPr>
          <w:iCs/>
          <w:color w:val="000000" w:themeColor="text1"/>
        </w:rPr>
        <w:t>Mae'r PNA yn asesiad strategol o angen fferyllol ac yn ffynhonnell bwysig o dystiolaeth ar gyfer penderfyniadau a wneir o dan y fframwaith mynediad i'r farchnad fferyllol. Nid yw ynddo'i hun yn cymeradwyo fferyllfa newydd nac yn penderfynu ar gais. Felly, rhaid darllen ei ganfyddiadau ynghyd â'r meini prawf rheoleiddiol cymwys a'r amgylchiadau sy'n bodoli pan benderfynir ar unrhyw gais.</w:t>
      </w:r>
    </w:p>
    <w:p w14:paraId="11DA9E85" w14:textId="77777777" w:rsidR="00F35415" w:rsidRDefault="00F35415" w:rsidP="00F35415"/>
    <w:p w14:paraId="04699087" w14:textId="784F3614" w:rsidR="00837C7C" w:rsidRPr="00F35415" w:rsidRDefault="00837C7C" w:rsidP="00F35415">
      <w:pPr>
        <w:rPr>
          <w:b/>
          <w:bCs/>
        </w:rPr>
      </w:pPr>
      <w:r w:rsidRPr="00F35415">
        <w:rPr>
          <w:b/>
          <w:bCs/>
        </w:rPr>
        <w:t>Y Cyd-destun Strategol ac Iechyd y Cyhoedd</w:t>
      </w:r>
    </w:p>
    <w:p w14:paraId="60DA3A05" w14:textId="77777777" w:rsidR="00837C7C" w:rsidRPr="00837C7C" w:rsidRDefault="00837C7C" w:rsidP="00F3085B">
      <w:r w:rsidRPr="00837C7C">
        <w:t>Mae gwasanaethau fferyllol yn gweithredu o fewn fframwaith polisi cenedlaethol a lleol sy'n blaenoriaethu atal, ymyrraeth gynnar, lleihau anghydraddoldebau iechyd a darparu gofal yn agosach at adref, yn gyson ag egwyddorion Marmot a Deddf Llesiant Cenedlaethau'r Dyfodol (Cymru). Mae cyfeiriad strategol y Bwrdd Iechyd, gan gynnwys Gwent 2035 a'r Cynllun Tymor Canolig Integredig, yn pwysleisio gofal sy'n seiliedig ar le, cryfhau gwasanaethau cymunedol a gwella mynediad teg at gymorth iechyd.</w:t>
      </w:r>
    </w:p>
    <w:p w14:paraId="2EF0CDC0" w14:textId="77777777" w:rsidR="00837C7C" w:rsidRPr="00837C7C" w:rsidRDefault="00837C7C" w:rsidP="00F3085B">
      <w:r w:rsidRPr="00837C7C">
        <w:t>Mae fferyllfeydd cymunedol, Contractwyr Cyfarpar sy’n Dosbarthu a meddygon fferyllol yn chwarae rhan allweddol wrth gefnogi'r uchelgeisiau hyn trwy gyflenwi meddyginiaethau mewn modd hygyrch, gwasanaethau clinigol, dosbarthu brechiadau ac ymyriadau ataliol. Mae'r PNA yn sicrhau bod y ddarpariaeth o wasanaethau fferyllol yn cyd-fynd â blaenoriaethau iechyd cyhoeddus ehangach ac yn cefnogi uchelgais y Bwrdd Iechyd i wella iechyd y boblogaeth a lleihau anghydraddoldeb ledled Gwent.</w:t>
      </w:r>
    </w:p>
    <w:p w14:paraId="046B1D15" w14:textId="425E4CB6" w:rsidR="00F10DA2" w:rsidRPr="00837C7C" w:rsidRDefault="00837C7C" w:rsidP="00F3085B">
      <w:r w:rsidRPr="00837C7C">
        <w:t>Mae ymgysylltu â’r cyhoedd a rhanddeiliaid wedi llywio’r asesiad hwn, gyda chanfyddiadau’n dangos lefelau uchel o hygyrchedd a boddhad â’r ddarpariaeth bresennol.</w:t>
      </w:r>
    </w:p>
    <w:p w14:paraId="39049008" w14:textId="77777777" w:rsidR="00837C7C" w:rsidRPr="008D4C2C" w:rsidRDefault="00837C7C" w:rsidP="00F10DA2">
      <w:pPr>
        <w:pStyle w:val="exech2"/>
        <w:keepNext/>
      </w:pPr>
      <w:r w:rsidRPr="008D4C2C">
        <w:t>Anghenion y Boblogaeth ac Iechyd</w:t>
      </w:r>
    </w:p>
    <w:p w14:paraId="7F166223" w14:textId="77777777" w:rsidR="00837C7C" w:rsidRPr="00837C7C" w:rsidRDefault="00837C7C" w:rsidP="00F3085B">
      <w:r w:rsidRPr="00837C7C">
        <w:t>Mae galw am wasanaethau fferyllol ar draws ardal y Bwrdd Iechyd yn cael ei siapio gan newid mewn demograffeg, anghydraddoldeb economaidd-gymdeithasol, a daearyddiaeth.</w:t>
      </w:r>
    </w:p>
    <w:p w14:paraId="18BFD3C0" w14:textId="77777777" w:rsidR="00837C7C" w:rsidRPr="00837C7C" w:rsidRDefault="00837C7C" w:rsidP="00F3085B">
      <w:r w:rsidRPr="00837C7C">
        <w:t xml:space="preserve">Mae'r boblogaeth o tua 600,000 o bobl wedi'i dosbarthu ar draws pum awdurdod lleol, ac mae amrywiad sylweddol o ran trwch y boblogaeth, amddifadedd a pha mor wledig yw’r ardaloedd. </w:t>
      </w:r>
    </w:p>
    <w:p w14:paraId="122B2A1F" w14:textId="77777777" w:rsidR="00837C7C" w:rsidRPr="00837C7C" w:rsidRDefault="00837C7C" w:rsidP="00F3085B">
      <w:r w:rsidRPr="00837C7C">
        <w:t>Mae'r boblogaeth yn heneiddio, gyda chyffredinrwydd sy’n cynyddu o ran cyflyrau hirdymor, cyd-forbidrwydd ac amlgyffuriaeth, gan yrru galw parhaus am gyflenwad ac optimeiddio meddyginiaethau, gofal fferyllol hygyrch, a gwasanaethau clinigol ychwanegol a ddarperir o fewn fferyllfa gymunedol.</w:t>
      </w:r>
    </w:p>
    <w:p w14:paraId="1CFB91AC" w14:textId="77777777" w:rsidR="00837C7C" w:rsidRPr="00837C7C" w:rsidRDefault="00837C7C" w:rsidP="00F3085B">
      <w:r w:rsidRPr="00837C7C">
        <w:t>Mae anghydraddoldebau iechyd amlwg yn parhau i fodoli ar draws ardal y Bwrdd Iechyd, gydag amrywiadau o ran disgwyliad oes a clefydau cronig sy’n cychwyn yn gynharach mewn cymunedau mwy difreintiedig. Mae ffactorau daearyddol, gan gynnwys pa mor wledig yw ardal a mynediad at drafnidiaeth, hefyd yn dylanwadu ar y ffordd y mae trigolion yn cael mynediad at wasanaethau. Mewn llawer o ardaloedd, fferyllfa gymunedol yw'r pwynt cyswllt mwyaf hygyrch gyda’r system gofal iechyd.</w:t>
      </w:r>
    </w:p>
    <w:p w14:paraId="7A1045FA" w14:textId="77777777" w:rsidR="00837C7C" w:rsidRPr="00837C7C" w:rsidRDefault="00837C7C" w:rsidP="00F3085B">
      <w:r w:rsidRPr="00837C7C">
        <w:t>Gyda'i gilydd, mae'r ffactorau hyn yn siapio maint a chymhlethdod y galw am wasanaethau fferyllol ar draws ardal y Bwrdd Iechyd.</w:t>
      </w:r>
    </w:p>
    <w:p w14:paraId="5D59877F" w14:textId="77777777" w:rsidR="00837C7C" w:rsidRPr="00837C7C" w:rsidRDefault="00837C7C" w:rsidP="00F3085B">
      <w:pPr>
        <w:pStyle w:val="exech2"/>
      </w:pPr>
      <w:r w:rsidRPr="00837C7C">
        <w:t>Y Ddarpariaeth Gyfredol o Wasanaethau Fferyllol Bresennol</w:t>
      </w:r>
    </w:p>
    <w:p w14:paraId="4EB000C2" w14:textId="77777777" w:rsidR="00837C7C" w:rsidRPr="00837C7C" w:rsidRDefault="00837C7C" w:rsidP="00F3085B">
      <w:r w:rsidRPr="00837C7C">
        <w:t>Darperir gwasanaethau fferyllol ar draws ardal y Bwrdd Iechyd trwy rwydwaith o fferyllfeydd cymunedol, Contractwyr Cyfarpar sy’n Dosbarthu a meddygon fferyllol. Mae'r ddarpariaeth wedi'i dosbarthu ar draws canolfannau trefol, cymunedau'r cymoedd ac ardaloedd gwledig, gan adlewyrchu trwch y boblogaeth a phatrymau sefydledig o ran galw.</w:t>
      </w:r>
    </w:p>
    <w:p w14:paraId="5119E259" w14:textId="77777777" w:rsidR="00837C7C" w:rsidRPr="00837C7C" w:rsidRDefault="00837C7C" w:rsidP="00F3085B">
      <w:r w:rsidRPr="00837C7C">
        <w:t>Mae'r Bwrdd Iechyd wedi nodi ystod o wasanaethau fferyllol fel rhai sy'n angenrheidiol i ddiwallu anghenion y boblogaeth. Mae contractwyr yn darparu gwasanaethau hanfodol ochr yn ochr ag amrywiaeth o wasanaethau clinigol a gomisiynir yn genedlaethol ac yn lleol, gan gynnwys y Gwasanaeth Fferyllfa Gymunedol Glinigol, Adolygiad o Feddyginiaethau wrth Rhyddhau a rhaglenni brechu tymhorol. Mae argaeledd y gwasanaethau hyn yn amrywio yn ôl y math o wasanaeth a'r lleoliad; er bod y Gwasanaeth Fferyllfa Gymunedol Glinigol yn cael ei ddarparu gan bob contractwr, mae gwasanaethau clinigol ychwanegol eraill yn cael eu darparu gan y rhan fwyaf o fferyllfeydd yn hytrach na bod ar gael yn gyffredinol ar draws pob darparwr.</w:t>
      </w:r>
    </w:p>
    <w:p w14:paraId="690D624C" w14:textId="77777777" w:rsidR="00837C7C" w:rsidRPr="00837C7C" w:rsidRDefault="00837C7C" w:rsidP="00F3085B">
      <w:r w:rsidRPr="00837C7C">
        <w:t>Yn ogystal, mae nifer o wasanaethau clinigol ychwanegol, megis y gwasanaeth gofal lliniarol, cyflenwi meddyginiaethau brys a chyfnewid nodwyddau, yn cael eu comisiynu ar sail Bwrdd Iechyd cyfan neu ar sail angen. Mae'r gwasanaethau hyn wedi'u cynllunio i ddiwallu anghenion y boblogaeth ledled Gwent ac maent ar gael ar draws ffiniau ardaloedd.</w:t>
      </w:r>
    </w:p>
    <w:p w14:paraId="4180E203" w14:textId="77777777" w:rsidR="00837C7C" w:rsidRPr="00837C7C" w:rsidRDefault="00837C7C" w:rsidP="00F3085B">
      <w:r w:rsidRPr="00837C7C">
        <w:t>Mae darparu gwasanaethau fferyllol gan gontractwyr y tu allan i ardal y Bwrdd Iechyd hefyd yn cyfrannu at ddiwallu anghenion, gan adlewyrchu dewis cleifion a phatrymau defnyddio gwasanaethau.</w:t>
      </w:r>
    </w:p>
    <w:p w14:paraId="086B7638" w14:textId="77777777" w:rsidR="00837C7C" w:rsidRPr="00837C7C" w:rsidRDefault="00837C7C" w:rsidP="00F3085B">
      <w:r w:rsidRPr="00837C7C">
        <w:t>Gyda'i gilydd, mae'r model hwn yn darparu rhwydwaith hyblyg ac integredig o wasanaethau fferyllol a ddarperir ar lefel leol a lefel y Bwrdd Iechyd.</w:t>
      </w:r>
    </w:p>
    <w:p w14:paraId="1DA2EFC1" w14:textId="77777777" w:rsidR="00837C7C" w:rsidRPr="00837C7C" w:rsidRDefault="00837C7C" w:rsidP="00F3085B">
      <w:pPr>
        <w:pStyle w:val="exech2"/>
      </w:pPr>
      <w:r w:rsidRPr="00837C7C">
        <w:t>Asesiad o Ddigonolrwydd</w:t>
      </w:r>
    </w:p>
    <w:p w14:paraId="0ED47571" w14:textId="77777777" w:rsidR="00837C7C" w:rsidRPr="00837C7C" w:rsidRDefault="00837C7C" w:rsidP="00F3085B">
      <w:r w:rsidRPr="00837C7C">
        <w:t xml:space="preserve">Mae'r ddarpariaeth wedi'i hasesu yn erbyn nodweddion y boblogaeth ac anghenion perthnasol i wasanaethau fferyllol gan ddefnyddio dull seiliedig ar leoliad ar lefel Awdurdod Lleol a Lefel Rhwydwaith Gofal yn y Gymdogaeth. </w:t>
      </w:r>
    </w:p>
    <w:p w14:paraId="07AA179E" w14:textId="77777777" w:rsidR="00837C7C" w:rsidRPr="00837C7C" w:rsidRDefault="00837C7C" w:rsidP="00F3085B">
      <w:r w:rsidRPr="00837C7C">
        <w:t>Mae'r asesiad yn dangos bod:</w:t>
      </w:r>
    </w:p>
    <w:p w14:paraId="2358B848" w14:textId="77777777" w:rsidR="00837C7C" w:rsidRPr="00837C7C" w:rsidRDefault="00837C7C" w:rsidP="00F3085B">
      <w:pPr>
        <w:pStyle w:val="execlistpara"/>
      </w:pPr>
      <w:r w:rsidRPr="00837C7C">
        <w:t>Gwasanaethau fferyllol wedi'u dosbarthu'n dda a’u bod yn hygyrch, gyda mwyafrif y boblogaeth yn byw o fewn amseroedd teithio rhesymol i fferyllfa.</w:t>
      </w:r>
    </w:p>
    <w:p w14:paraId="1DA25842" w14:textId="77777777" w:rsidR="00837C7C" w:rsidRPr="00837C7C" w:rsidRDefault="00837C7C" w:rsidP="00F3085B">
      <w:pPr>
        <w:pStyle w:val="execlistpara"/>
      </w:pPr>
      <w:r w:rsidRPr="00837C7C">
        <w:t>Mae capasiti contractwyr yn ddigonol ar y cyfan, gyda'r rhan fwyaf o ddarparwyr yn gallu ymdopi â chynnydd yn y galw lle bo angen.</w:t>
      </w:r>
    </w:p>
    <w:p w14:paraId="782094FE" w14:textId="77777777" w:rsidR="00837C7C" w:rsidRPr="00837C7C" w:rsidRDefault="00837C7C" w:rsidP="00F3085B">
      <w:pPr>
        <w:pStyle w:val="execlistpara"/>
      </w:pPr>
      <w:r w:rsidRPr="00837C7C">
        <w:t>Mae’r ddarpariaeth o wasanaethau yn cyd-fynd ag anghenion y boblogaeth a nodwyd ar draws gwasanaethau clinigol hanfodol ac ychwanegol.</w:t>
      </w:r>
    </w:p>
    <w:p w14:paraId="1500DD3F" w14:textId="77777777" w:rsidR="00837C7C" w:rsidRPr="00837C7C" w:rsidRDefault="00837C7C" w:rsidP="00F3085B">
      <w:pPr>
        <w:pStyle w:val="execlistpara"/>
      </w:pPr>
      <w:r w:rsidRPr="00837C7C">
        <w:t>Mae gwasanaethau clinigol ychwanegol a gomisiynir ar sail Bwrdd Iechyd cyfan neu wasanaethau clinigol ychwanegol sydd wedi'u targedu yn ddigonol i ddiwallu'r angen, er nad ydynt yn cael eu darparu ym mhob fferyllfa.</w:t>
      </w:r>
    </w:p>
    <w:p w14:paraId="5D346EDC" w14:textId="77777777" w:rsidR="00837C7C" w:rsidRPr="00837C7C" w:rsidRDefault="00837C7C" w:rsidP="00F3085B">
      <w:pPr>
        <w:pStyle w:val="execlistpara"/>
      </w:pPr>
      <w:r w:rsidRPr="00837C7C">
        <w:t>Mae digon o ddewis i bobl gael mynediad at wasanaethau fferyllol ledled ardal y Bwrdd Iechyd.</w:t>
      </w:r>
    </w:p>
    <w:p w14:paraId="36D56E18" w14:textId="159BF9F1" w:rsidR="00564A01" w:rsidRPr="00837C7C" w:rsidRDefault="00837C7C" w:rsidP="00F3085B">
      <w:r w:rsidRPr="008D4C2C">
        <w:t>Ar draws yr holl leoliadau, nid oes unrhyw dystiolaeth o angen nad yw’n cael ei ddiwallu</w:t>
      </w:r>
      <w:r w:rsidRPr="00837C7C">
        <w:t xml:space="preserve"> na gofyniad am wasanaethau fferyllol ychwanegol ar hyn o bryd. Mae hyn yn cefnogi'r casgliad cyffredinol bod y ddarpariaeth bresennol o wasanaethau yn briodol, yn wydn ac yn gymesur â'r angen ar draws ardal y Bwrdd Iechyd.</w:t>
      </w:r>
    </w:p>
    <w:p w14:paraId="3F9F59B5" w14:textId="77777777" w:rsidR="00837C7C" w:rsidRPr="00837C7C" w:rsidRDefault="00837C7C" w:rsidP="00F3085B">
      <w:pPr>
        <w:pStyle w:val="exech2"/>
      </w:pPr>
      <w:r w:rsidRPr="00837C7C">
        <w:t>Bylchau a Nodwyd ac Anghenion yn y Dyfodol</w:t>
      </w:r>
    </w:p>
    <w:p w14:paraId="5F414A78" w14:textId="77777777" w:rsidR="00837C7C" w:rsidRPr="00837C7C" w:rsidRDefault="00837C7C" w:rsidP="00F3085B">
      <w:pPr>
        <w:pStyle w:val="exech2"/>
      </w:pPr>
      <w:r w:rsidRPr="00837C7C">
        <w:t>Darpariaeth Bresennol</w:t>
      </w:r>
    </w:p>
    <w:p w14:paraId="66D2D600" w14:textId="77777777" w:rsidR="00837C7C" w:rsidRPr="00837C7C" w:rsidRDefault="00837C7C" w:rsidP="00F3085B">
      <w:r w:rsidRPr="00837C7C">
        <w:t>At ddibenion Atodlen 1 o Reoliadau'r GIG (Gwasanaethau Fferyllol) (Cymru) 2020, mae'r Bwrdd Iechyd yn dod i'r casgliad nad oes unrhyw fylchau systemig na daearyddol yn bodoli ar hyn o bryd o ran y ddarpariaeth o wasanaethau fferyllol ar draws ardal y Bwrdd Iechyd. Mae gan drigolion ddigon o ddewis a mynediad at wasanaethau, ac mae'r safbwynt hwn yn gyson â'r PNA blaenorol.</w:t>
      </w:r>
    </w:p>
    <w:p w14:paraId="4168BA3B" w14:textId="77777777" w:rsidR="00837C7C" w:rsidRPr="008D4C2C" w:rsidRDefault="00837C7C" w:rsidP="00F3085B">
      <w:pPr>
        <w:pStyle w:val="exech2"/>
      </w:pPr>
      <w:r w:rsidRPr="008D4C2C">
        <w:t>Bylchau a Nodwyd yn Flaenorol</w:t>
      </w:r>
    </w:p>
    <w:p w14:paraId="69BD496A" w14:textId="77777777" w:rsidR="00837C7C" w:rsidRPr="00837C7C" w:rsidRDefault="00837C7C" w:rsidP="00F3085B">
      <w:r w:rsidRPr="00837C7C">
        <w:t xml:space="preserve">Mae'r bwlch a nodwyd yn flaenorol mewn gwasanaethau rhoi'r gorau i ysmygu Lefel 3 wedi'i ddatrys trwy fwy o ddarpariaeth a modelau darparu amgen. </w:t>
      </w:r>
    </w:p>
    <w:p w14:paraId="442DD914" w14:textId="341A9F40" w:rsidR="00F35415" w:rsidRDefault="00837C7C" w:rsidP="00F3085B">
      <w:r w:rsidRPr="00837C7C">
        <w:t>Mae'r bwlch mewn brechu rhag y ffliw wedi’i ddatrys o fewn y ddarpariaeth bresennol.</w:t>
      </w:r>
    </w:p>
    <w:p w14:paraId="76BB603E" w14:textId="3E146B83" w:rsidR="00F35415" w:rsidRDefault="00F35415" w:rsidP="00F3085B">
      <w:pPr>
        <w:rPr>
          <w:b/>
          <w:bCs/>
        </w:rPr>
      </w:pPr>
      <w:r w:rsidRPr="00F35415">
        <w:rPr>
          <w:b/>
          <w:bCs/>
        </w:rPr>
        <w:t xml:space="preserve">Casgliad Cyffredinol </w:t>
      </w:r>
    </w:p>
    <w:p w14:paraId="6B4A8120" w14:textId="77777777" w:rsidR="00F35415" w:rsidRPr="005A5D18" w:rsidRDefault="00F35415" w:rsidP="00F35415">
      <w:pPr>
        <w:rPr>
          <w:iCs/>
          <w:color w:val="000000" w:themeColor="text1"/>
        </w:rPr>
      </w:pPr>
      <w:r w:rsidRPr="005A5D18">
        <w:rPr>
          <w:iCs/>
          <w:color w:val="000000" w:themeColor="text1"/>
        </w:rPr>
        <w:t>Mae'r Bwrdd Iechyd yn dod i'r casgliad bod y ddarpariaeth o wasanaethau fferyllol bresennol yn ddigonol ac yn ddigon i ddiwallu anghenion y boblogaeth a nodwyd, heb unrhyw fylchau systemig neu ddaearyddol cyfredol wedi'u nodi ar draws ardal y Bwrdd Iechyd.</w:t>
      </w:r>
    </w:p>
    <w:p w14:paraId="306D4706" w14:textId="790C614A" w:rsidR="00F35415" w:rsidRPr="005A5D18" w:rsidRDefault="00F35415" w:rsidP="00F3085B">
      <w:pPr>
        <w:rPr>
          <w:iCs/>
          <w:color w:val="000000" w:themeColor="text1"/>
        </w:rPr>
      </w:pPr>
      <w:r w:rsidRPr="005A5D18">
        <w:rPr>
          <w:iCs/>
          <w:color w:val="000000" w:themeColor="text1"/>
        </w:rPr>
        <w:t>Gall newidiadau ym mhoblogaeth, datblygu tai, cyfluniad gofal sylfaenol, argaeledd gwasanaethau neu gapasiti darparwyr effeithio ar angen fferyllol yn ystod oes y PNA. Bydd y materion hyn yn cael eu cadw o dan adolygiad a, lle mae'r dystiolaeth yn nodi newid sylweddol yn yr angen fferyllol neu argaeledd gwasanaethau, bydd y Bwrdd Iechyd yn ystyried camau priodol o dan reoliad 6 o Reoliadau'r Gwasanaeth Iechyd Gwladol (Gwasanaethau Fferyllol) (Cymru) 2020.</w:t>
      </w:r>
    </w:p>
    <w:p w14:paraId="712BECE1" w14:textId="77777777" w:rsidR="00837C7C" w:rsidRPr="00837C7C" w:rsidRDefault="00837C7C" w:rsidP="005A5D18">
      <w:pPr>
        <w:pStyle w:val="exech2"/>
        <w:keepNext/>
      </w:pPr>
      <w:r w:rsidRPr="00837C7C">
        <w:t>Sut i ddarllen yr Asesiad o Anghenion Fferyllol hwn</w:t>
      </w:r>
    </w:p>
    <w:p w14:paraId="3D2B730B" w14:textId="77777777" w:rsidR="00837C7C" w:rsidRPr="00837C7C" w:rsidRDefault="00837C7C" w:rsidP="00F3085B">
      <w:r w:rsidRPr="00837C7C">
        <w:t xml:space="preserve">Mae'r PNA hwn wedi'i strwythuro i ddarparu asesiad clir a thryloyw o anghenion fferyllol ar draws ardal y Bwrdd Iechyd. </w:t>
      </w:r>
    </w:p>
    <w:p w14:paraId="46E937D9" w14:textId="77777777" w:rsidR="00837C7C" w:rsidRPr="00837C7C" w:rsidRDefault="00837C7C" w:rsidP="005A5D18">
      <w:pPr>
        <w:pStyle w:val="exech2"/>
        <w:spacing w:before="0" w:after="0"/>
      </w:pPr>
      <w:r w:rsidRPr="00837C7C">
        <w:t>Pennod 1</w:t>
      </w:r>
    </w:p>
    <w:p w14:paraId="7C106B47" w14:textId="1F92E68A" w:rsidR="00837C7C" w:rsidRDefault="00837C7C" w:rsidP="005A5D18">
      <w:pPr>
        <w:spacing w:before="0" w:after="0"/>
      </w:pPr>
      <w:r w:rsidRPr="00837C7C">
        <w:t>Diben, sail statudol a chyd-destun strategol</w:t>
      </w:r>
    </w:p>
    <w:p w14:paraId="61A30928" w14:textId="77777777" w:rsidR="005A5D18" w:rsidRPr="00837C7C" w:rsidRDefault="005A5D18" w:rsidP="005A5D18">
      <w:pPr>
        <w:spacing w:before="0" w:after="0"/>
      </w:pPr>
    </w:p>
    <w:p w14:paraId="1CF06EC4" w14:textId="77777777" w:rsidR="00837C7C" w:rsidRPr="00837C7C" w:rsidRDefault="00837C7C" w:rsidP="005A5D18">
      <w:pPr>
        <w:pStyle w:val="exech2"/>
        <w:spacing w:before="0" w:after="0"/>
      </w:pPr>
      <w:r w:rsidRPr="00837C7C">
        <w:t xml:space="preserve">Pennod 2 </w:t>
      </w:r>
    </w:p>
    <w:p w14:paraId="4ED6254D" w14:textId="77777777" w:rsidR="00837C7C" w:rsidRPr="00837C7C" w:rsidRDefault="00837C7C" w:rsidP="005A5D18">
      <w:pPr>
        <w:spacing w:before="0" w:after="0"/>
      </w:pPr>
      <w:r w:rsidRPr="00837C7C">
        <w:t>Poblogaeth, anghenion iechyd ac anghydraddoldebau</w:t>
      </w:r>
    </w:p>
    <w:p w14:paraId="7ED7E712" w14:textId="77777777" w:rsidR="005A5D18" w:rsidRDefault="005A5D18" w:rsidP="005A5D18">
      <w:pPr>
        <w:pStyle w:val="exech2"/>
        <w:spacing w:before="0" w:after="0"/>
      </w:pPr>
    </w:p>
    <w:p w14:paraId="0861DB7C" w14:textId="46A3393E" w:rsidR="00837C7C" w:rsidRPr="00837C7C" w:rsidRDefault="00837C7C" w:rsidP="005A5D18">
      <w:pPr>
        <w:pStyle w:val="exech2"/>
        <w:spacing w:before="0" w:after="0"/>
      </w:pPr>
      <w:r w:rsidRPr="00837C7C">
        <w:t>Pennod 3</w:t>
      </w:r>
    </w:p>
    <w:p w14:paraId="2D2DD5BA" w14:textId="77777777" w:rsidR="00837C7C" w:rsidRPr="00837C7C" w:rsidRDefault="00837C7C" w:rsidP="005A5D18">
      <w:pPr>
        <w:spacing w:before="0" w:after="0"/>
      </w:pPr>
      <w:r w:rsidRPr="00837C7C">
        <w:t>Y Ddarpariaeth o wasanaethau fferyllol gyfredol ac adborth gan randdeiliaid</w:t>
      </w:r>
    </w:p>
    <w:p w14:paraId="1A8091F6" w14:textId="77777777" w:rsidR="005A5D18" w:rsidRDefault="005A5D18" w:rsidP="005A5D18">
      <w:pPr>
        <w:pStyle w:val="exech2"/>
        <w:spacing w:before="0" w:after="0"/>
      </w:pPr>
    </w:p>
    <w:p w14:paraId="526D0474" w14:textId="3BC89ECA" w:rsidR="00837C7C" w:rsidRPr="00837C7C" w:rsidRDefault="00837C7C" w:rsidP="005A5D18">
      <w:pPr>
        <w:pStyle w:val="exech2"/>
        <w:spacing w:before="0" w:after="0"/>
      </w:pPr>
      <w:r w:rsidRPr="00837C7C">
        <w:t>Pennod 4</w:t>
      </w:r>
    </w:p>
    <w:p w14:paraId="3B50C5B6" w14:textId="77777777" w:rsidR="00837C7C" w:rsidRPr="00837C7C" w:rsidRDefault="00837C7C" w:rsidP="005A5D18">
      <w:pPr>
        <w:spacing w:before="0" w:after="0"/>
      </w:pPr>
      <w:r w:rsidRPr="00837C7C">
        <w:t>Gwasanaethau GIG Eraill sy'n Dylanwadu ar Angen Fferyllol</w:t>
      </w:r>
    </w:p>
    <w:p w14:paraId="44618D0A" w14:textId="77777777" w:rsidR="005A5D18" w:rsidRDefault="005A5D18" w:rsidP="005A5D18">
      <w:pPr>
        <w:pStyle w:val="exech2"/>
        <w:spacing w:before="0" w:after="0"/>
      </w:pPr>
    </w:p>
    <w:p w14:paraId="24BD9C5A" w14:textId="516C5765" w:rsidR="00837C7C" w:rsidRPr="00837C7C" w:rsidRDefault="00837C7C" w:rsidP="005A5D18">
      <w:pPr>
        <w:pStyle w:val="exech2"/>
        <w:spacing w:before="0" w:after="0"/>
      </w:pPr>
      <w:r w:rsidRPr="00837C7C">
        <w:t>Pennod 5</w:t>
      </w:r>
    </w:p>
    <w:p w14:paraId="1923FC3E" w14:textId="77777777" w:rsidR="00837C7C" w:rsidRPr="00837C7C" w:rsidRDefault="00837C7C" w:rsidP="005A5D18">
      <w:pPr>
        <w:spacing w:before="0" w:after="0"/>
      </w:pPr>
      <w:r w:rsidRPr="00837C7C">
        <w:t>Sut y gellir diwallu anghenion y boblogaeth drwy wasanaethau fferyllol</w:t>
      </w:r>
    </w:p>
    <w:p w14:paraId="7B4A05F5" w14:textId="77777777" w:rsidR="005A5D18" w:rsidRDefault="005A5D18" w:rsidP="005A5D18">
      <w:pPr>
        <w:pStyle w:val="exech2"/>
        <w:spacing w:before="0" w:after="0"/>
      </w:pPr>
    </w:p>
    <w:p w14:paraId="14909E4F" w14:textId="6D6CA02E" w:rsidR="00837C7C" w:rsidRPr="00837C7C" w:rsidRDefault="00837C7C" w:rsidP="005A5D18">
      <w:pPr>
        <w:pStyle w:val="exech2"/>
        <w:spacing w:before="0" w:after="0"/>
      </w:pPr>
      <w:r w:rsidRPr="00837C7C">
        <w:t>Pennod 6</w:t>
      </w:r>
    </w:p>
    <w:p w14:paraId="0B15F0A1" w14:textId="52864DFE" w:rsidR="00837C7C" w:rsidRDefault="00837C7C" w:rsidP="005A5D18">
      <w:pPr>
        <w:spacing w:before="0" w:after="0"/>
      </w:pPr>
      <w:r w:rsidRPr="00837C7C">
        <w:t>Asesiad digonolrwydd yn seiliedig ar leoliad</w:t>
      </w:r>
    </w:p>
    <w:p w14:paraId="056AE404" w14:textId="77777777" w:rsidR="005A5D18" w:rsidRPr="00837C7C" w:rsidRDefault="005A5D18" w:rsidP="005A5D18">
      <w:pPr>
        <w:spacing w:before="0" w:after="0"/>
      </w:pPr>
    </w:p>
    <w:p w14:paraId="63BCFF3E" w14:textId="77777777" w:rsidR="00837C7C" w:rsidRPr="00837C7C" w:rsidRDefault="00837C7C" w:rsidP="005A5D18">
      <w:pPr>
        <w:pStyle w:val="exech2"/>
        <w:spacing w:before="0" w:after="0"/>
      </w:pPr>
      <w:r w:rsidRPr="00837C7C">
        <w:t>Pennod 7</w:t>
      </w:r>
    </w:p>
    <w:p w14:paraId="6498D48C" w14:textId="77777777" w:rsidR="00837C7C" w:rsidRPr="00837C7C" w:rsidRDefault="00837C7C" w:rsidP="005A5D18">
      <w:pPr>
        <w:spacing w:before="0" w:after="0"/>
      </w:pPr>
      <w:r w:rsidRPr="00837C7C">
        <w:t>Casgliadau ffurfiol ar ddigonolrwydd, bylchau ac anghenion yn y dyfodol</w:t>
      </w:r>
    </w:p>
    <w:p w14:paraId="51BBF213" w14:textId="77777777" w:rsidR="008D4C2C" w:rsidRDefault="008D4C2C" w:rsidP="00F3085B">
      <w:r>
        <w:br w:type="page"/>
      </w:r>
    </w:p>
    <w:p w14:paraId="770188BA" w14:textId="575ACECA" w:rsidR="007E7B5D" w:rsidRPr="008D4C2C" w:rsidRDefault="007E7B5D" w:rsidP="00F3085B">
      <w:pPr>
        <w:pStyle w:val="Heading1"/>
      </w:pPr>
      <w:bookmarkStart w:id="1" w:name="_Toc241506961"/>
      <w:r w:rsidRPr="007E7B5D">
        <w:t xml:space="preserve">Pennod Un — </w:t>
      </w:r>
      <w:r w:rsidRPr="0059482A">
        <w:t>Cyflwyniad</w:t>
      </w:r>
      <w:bookmarkEnd w:id="1"/>
      <w:r w:rsidRPr="007E7B5D">
        <w:t xml:space="preserve"> </w:t>
      </w:r>
    </w:p>
    <w:p w14:paraId="10E73EEF" w14:textId="77777777" w:rsidR="007E7B5D" w:rsidRPr="0059482A" w:rsidRDefault="007E7B5D" w:rsidP="00F3085B">
      <w:pPr>
        <w:pStyle w:val="Heading2"/>
      </w:pPr>
      <w:r w:rsidRPr="0059482A">
        <w:t>Pwrpas Asesiad o Anghenion Fferyllol</w:t>
      </w:r>
    </w:p>
    <w:p w14:paraId="71B1261B" w14:textId="18B6E411" w:rsidR="007E7B5D" w:rsidRPr="00F3085B" w:rsidRDefault="007E7B5D" w:rsidP="00F3085B">
      <w:pPr>
        <w:rPr>
          <w:rFonts w:eastAsia="Aptos" w:cs="Arial"/>
          <w:color w:val="000000"/>
        </w:rPr>
      </w:pPr>
      <w:r w:rsidRPr="007E7B5D">
        <w:t xml:space="preserve">Mae Asesiadau o Anghenion Fferyllol (PNAs) yn ofyniad statudol yng Nghymru ac maent yn darparu'r fframwaith ar gyfer asesu’r ffordd y mae gwasanaethau fferyllol yn diwallu anghenion iechyd presennol ac anghenion iechyd y boblogaeth leol yn y dyfodol. </w:t>
      </w:r>
      <w:r w:rsidRPr="007E7B5D">
        <w:rPr>
          <w:rFonts w:cs="Arial"/>
          <w:color w:val="000000"/>
        </w:rPr>
        <w:t>Wrth wneud hynny, mae PNAs yn defnyddio deallusrwydd iechyd y boblogaeth ehangach, gan gynnwys Cyd-Asesiad Strategol Gwent</w:t>
      </w:r>
      <w:r w:rsidRPr="007E7B5D">
        <w:rPr>
          <w:rFonts w:cs="Arial"/>
          <w:color w:val="000000"/>
          <w:vertAlign w:val="superscript"/>
        </w:rPr>
        <w:footnoteReference w:id="2"/>
      </w:r>
      <w:r w:rsidRPr="007E7B5D">
        <w:rPr>
          <w:rFonts w:cs="Arial"/>
          <w:color w:val="000000"/>
        </w:rPr>
        <w:t xml:space="preserve"> (JSA) 2024-25, Asesiad Lles Gwent a Chynllun Lles Gwent</w:t>
      </w:r>
      <w:r w:rsidRPr="007E7B5D">
        <w:rPr>
          <w:rFonts w:cs="Arial"/>
          <w:color w:val="000000"/>
          <w:vertAlign w:val="superscript"/>
        </w:rPr>
        <w:footnoteReference w:id="3"/>
      </w:r>
      <w:r w:rsidRPr="007E7B5D">
        <w:rPr>
          <w:rFonts w:cs="Arial"/>
          <w:color w:val="000000"/>
        </w:rPr>
        <w:t xml:space="preserve">.  </w:t>
      </w:r>
    </w:p>
    <w:p w14:paraId="5BEF9C15" w14:textId="7E466D2D" w:rsidR="007E7B5D" w:rsidRPr="00F3085B" w:rsidRDefault="007E7B5D" w:rsidP="00F3085B">
      <w:pPr>
        <w:rPr>
          <w:rFonts w:eastAsia="Aptos"/>
        </w:rPr>
      </w:pPr>
      <w:r w:rsidRPr="00F3085B">
        <w:t>Mae PNAs yn cefnogi Byrddau Iechyd wrth iddynt gynllunio, comisiynu ac adolygu gwasanaethau fferyllol. Maent yn darparu'r sylfaen dystiolaeth ar gyfer penderfyniadau ar geisiadau i agor fferyllfeydd newydd neu safleoedd contractwyr offer, adleoli safleoedd presennol, neu ddiwygio oriau agor craidd. Mae PNAs hefyd yn llywio penderfyniadau ynghylch ble y gall meddygon fferyllol ddarparu gwasanaethau, gan sicrhau bod y ddarpariaeth yn cyd-fynd ag anghenion y boblogaeth leol a nodwyd</w:t>
      </w:r>
      <w:r w:rsidRPr="007E7B5D">
        <w:t>.</w:t>
      </w:r>
    </w:p>
    <w:p w14:paraId="1243AF98" w14:textId="77777777" w:rsidR="007E7B5D" w:rsidRPr="00F3085B" w:rsidRDefault="007E7B5D" w:rsidP="00F3085B">
      <w:r w:rsidRPr="00F3085B">
        <w:t>Un o nodau'r PNA yw sicrhau bod gwasanaethau fferyllol yn ymatebol i'r boblogaeth leol. Mae adborth y cyhoedd yn helpu i nodi bylchau mewn gwasanaeth, megis materion sy’n ymwneud â hygyrchedd, oriau agor, neu wasanaethau a ddymunir a gall  roi cefnogaeth o ran profi rhagdybiaethau am anghenion iechyd lleol.</w:t>
      </w:r>
    </w:p>
    <w:p w14:paraId="1A368615" w14:textId="6834D434" w:rsidR="007E7B5D" w:rsidRPr="007E7B5D" w:rsidRDefault="007E7B5D" w:rsidP="00F3085B">
      <w:pPr>
        <w:rPr>
          <w:rFonts w:eastAsia="Aptos" w:cs="Times New Roman"/>
        </w:rPr>
      </w:pPr>
      <w:r w:rsidRPr="007E7B5D">
        <w:t xml:space="preserve">Bydd PNA cadarn yn sicrhau bod y rheiny sy'n comisiynu gwasanaethau o fferyllfeydd a chontractwyr offer cyflenwi (DAC) yn gallu sicrhau bod gwasanaethau'n cael eu targedu at feysydd sydd â'r angen iechyd mwyaf a gallant leihau'r risg o or-ddarpariaeth mewn ardaloedd lle mae llai o angen. </w:t>
      </w:r>
    </w:p>
    <w:p w14:paraId="1B1ED8F7" w14:textId="7E76371C" w:rsidR="007E7B5D" w:rsidRPr="00F3085B" w:rsidRDefault="007E7B5D" w:rsidP="00F3085B">
      <w:pPr>
        <w:pStyle w:val="Heading2"/>
        <w:rPr>
          <w:rFonts w:eastAsia="Aptos" w:cs="Times New Roman"/>
          <w:bCs/>
        </w:rPr>
      </w:pPr>
      <w:r w:rsidRPr="007E7B5D">
        <w:t xml:space="preserve">Cyd-destun Strategol ac Iechyd y Cyhoedd </w:t>
      </w:r>
    </w:p>
    <w:p w14:paraId="097632F5" w14:textId="6FDB85D1" w:rsidR="007E7B5D" w:rsidRPr="00F3085B" w:rsidRDefault="007E7B5D" w:rsidP="00F3085B">
      <w:pPr>
        <w:pStyle w:val="Heading3"/>
      </w:pPr>
      <w:r w:rsidRPr="00F3085B">
        <w:t>Cyfarwyddyd polisi cenedlaethol</w:t>
      </w:r>
    </w:p>
    <w:p w14:paraId="4FC56D05" w14:textId="15091C00" w:rsidR="007E7B5D" w:rsidRPr="007E7B5D" w:rsidRDefault="007E7B5D" w:rsidP="00F3085B">
      <w:r w:rsidRPr="007E7B5D">
        <w:t xml:space="preserve">Wrth gyhoeddi “Cymru Iachach” </w:t>
      </w:r>
      <w:r w:rsidRPr="007E7B5D">
        <w:rPr>
          <w:vertAlign w:val="superscript"/>
        </w:rPr>
        <w:footnoteReference w:id="4"/>
      </w:r>
      <w:r w:rsidRPr="007E7B5D">
        <w:t xml:space="preserve"> yn 2018 gwelwyd dechrau cyfnod newydd o gynllunio ar gyfer darpariaeth gwasanaethau iechyd a gofal cymdeithasol yn y dyfodol sy’n canolbwyntio ar iechyd a lles dinasyddion ac ar atal salwch. Yr uchelgais yw creu system ddi-dor, integredig o ofal sydd wedi’i chynllunio o amgylch cymunedau lle mae pobl sy'n byw yn y mannau hyn yn cymryd rhan yn y gwaith o ddatblygu atebion hirdymor sy'n helpu dinasyddion i atal salwch y gellir eu hosgoi a darparu gwasanaethau cynaliadwy ar gyfer cenedlaethau'r dyfodol.</w:t>
      </w:r>
    </w:p>
    <w:p w14:paraId="2B593C6B" w14:textId="4F43E816" w:rsidR="007E7B5D" w:rsidRPr="007E7B5D" w:rsidRDefault="007E7B5D" w:rsidP="00F3085B">
      <w:r w:rsidRPr="007E7B5D">
        <w:t xml:space="preserve">Cyhoeddwyd  </w:t>
      </w:r>
      <w:r w:rsidRPr="007E7B5D">
        <w:rPr>
          <w:vertAlign w:val="superscript"/>
        </w:rPr>
        <w:footnoteReference w:id="5"/>
      </w:r>
      <w:r w:rsidRPr="007E7B5D">
        <w:t xml:space="preserve">  Cyflawni Cymru Iachach ym mis Ebrill 2019 ac mae'n gosod nodau hirdymor ar gyfer trawsnewid gwasanaethau er mwyn galluogi dinasyddion Cymru i gael y buddion gorau posib o’u meddyginiaethau. Derbyniwyd y cynllun gan y Gweinidog Iechyd a Gwasanaethau Cymdeithasol ac mae'n cael ei symud ymlaen gan fwrdd cyflawni a sefydlwyd yn arbennig.  Mae'r weledigaeth hon yn cyd-fynd â 14 egwyddor i drawsnewid fferylliaeth yng Nghymru erbyn 2030 gan ganolbwyntio ar y pedair thema ganlynol:</w:t>
      </w:r>
    </w:p>
    <w:p w14:paraId="196FA665" w14:textId="77777777" w:rsidR="007E7B5D" w:rsidRPr="007E7B5D" w:rsidRDefault="007E7B5D" w:rsidP="00F3085B">
      <w:pPr>
        <w:pStyle w:val="ListParagraph"/>
      </w:pPr>
      <w:r w:rsidRPr="007E7B5D">
        <w:t xml:space="preserve">Gwella profiad cleifion, </w:t>
      </w:r>
    </w:p>
    <w:p w14:paraId="6B4F3C24" w14:textId="77777777" w:rsidR="007E7B5D" w:rsidRPr="007E7B5D" w:rsidRDefault="007E7B5D" w:rsidP="00F3085B">
      <w:pPr>
        <w:pStyle w:val="ListParagraph"/>
      </w:pPr>
      <w:r w:rsidRPr="007E7B5D">
        <w:t xml:space="preserve">Datblygu'r gweithlu, </w:t>
      </w:r>
    </w:p>
    <w:p w14:paraId="59C32DE8" w14:textId="77777777" w:rsidR="007E7B5D" w:rsidRPr="007E7B5D" w:rsidRDefault="007E7B5D" w:rsidP="00F3085B">
      <w:pPr>
        <w:pStyle w:val="ListParagraph"/>
      </w:pPr>
      <w:r w:rsidRPr="007E7B5D">
        <w:t>Gofal fferyllol di-dor, a</w:t>
      </w:r>
    </w:p>
    <w:p w14:paraId="5BF82CA9" w14:textId="2B33269D" w:rsidR="007E7B5D" w:rsidRPr="007E7B5D" w:rsidRDefault="007E7B5D" w:rsidP="00F3085B">
      <w:pPr>
        <w:pStyle w:val="ListParagraph"/>
      </w:pPr>
      <w:r w:rsidRPr="007E7B5D">
        <w:t xml:space="preserve">Manteisio i’r eithaf ar arloesi a thechnoleg  </w:t>
      </w:r>
    </w:p>
    <w:p w14:paraId="6979609B" w14:textId="64C2B650" w:rsidR="007E7B5D" w:rsidRPr="007E7B5D" w:rsidRDefault="007E7B5D" w:rsidP="00F3085B">
      <w:pPr>
        <w:pStyle w:val="Heading3"/>
      </w:pPr>
      <w:r w:rsidRPr="007E7B5D">
        <w:t xml:space="preserve">Blaenoriaethau'r Bwrdd Iechyd </w:t>
      </w:r>
    </w:p>
    <w:p w14:paraId="63908B14" w14:textId="0D2751D9" w:rsidR="007E7B5D" w:rsidRPr="007E7B5D" w:rsidRDefault="007E7B5D" w:rsidP="00F3085B">
      <w:r w:rsidRPr="007E7B5D">
        <w:t xml:space="preserve">Dyluniwyd 'Gwent 35' </w:t>
      </w:r>
      <w:r w:rsidRPr="007E7B5D">
        <w:rPr>
          <w:vertAlign w:val="superscript"/>
        </w:rPr>
        <w:footnoteReference w:id="6"/>
      </w:r>
      <w:r w:rsidRPr="007E7B5D">
        <w:t xml:space="preserve"> i drawsnewid iechyd a gofal erbyn 2035, gan deiladu ar sylfeini a osodwyd gan y rhaglen Dyfodol Clinigol flaenorol er mwyn sicrhau gwell iechyd, gwell gofal a gwell bywydau. Mae'n cyd-fynd â'r strategaeth glinigol drwy geisio cyflymu’r gwaith o symud at ofal ataliol, yn y gymuned a gwella gwasanaethau lleol, gan sicrhau cyfleoedd iechyd teg ledled Gwent.</w:t>
      </w:r>
    </w:p>
    <w:p w14:paraId="66E1DEE7" w14:textId="259FCCA4" w:rsidR="007E7B5D" w:rsidRPr="00F3085B" w:rsidRDefault="007E7B5D" w:rsidP="00F3085B">
      <w:pPr>
        <w:rPr>
          <w:bCs/>
        </w:rPr>
      </w:pPr>
      <w:r w:rsidRPr="007E7B5D">
        <w:t>Fel rhan o Gynllun Tymor Canolig Integredig y Bwrdd Iechyd (IMTP) 2025-2028</w:t>
      </w:r>
      <w:r w:rsidRPr="007E7B5D">
        <w:rPr>
          <w:vertAlign w:val="superscript"/>
        </w:rPr>
        <w:footnoteReference w:id="7"/>
      </w:r>
      <w:r w:rsidRPr="007E7B5D">
        <w:t>, rhoddir manylion rhai nodau allweddol isod</w:t>
      </w:r>
    </w:p>
    <w:p w14:paraId="023136F0" w14:textId="77777777" w:rsidR="007E7B5D" w:rsidRPr="00F3085B" w:rsidRDefault="007E7B5D" w:rsidP="00F3085B">
      <w:pPr>
        <w:pStyle w:val="ListParagraph"/>
      </w:pPr>
      <w:r w:rsidRPr="00F3085B">
        <w:t>Ymgorffori Atal ac Iechyd y Boblogaeth ym mhopeth a wnawn</w:t>
      </w:r>
    </w:p>
    <w:p w14:paraId="351541B2" w14:textId="77777777" w:rsidR="007E7B5D" w:rsidRPr="00F3085B" w:rsidRDefault="007E7B5D" w:rsidP="00F3085B">
      <w:pPr>
        <w:pStyle w:val="ListParagraph"/>
      </w:pPr>
      <w:r w:rsidRPr="00F3085B">
        <w:t>Gwneud cynnydd o ran modelau gofal sy'n seiliedig ar leoedd a chynaliadwyedd o fewn gwasanaethau sylfaenol a chymunedol</w:t>
      </w:r>
    </w:p>
    <w:p w14:paraId="3371BB86" w14:textId="75424F5F" w:rsidR="007E7B5D" w:rsidRPr="007E7B5D" w:rsidRDefault="007E7B5D" w:rsidP="00F3085B">
      <w:pPr>
        <w:pStyle w:val="ListParagraph"/>
      </w:pPr>
      <w:r w:rsidRPr="00F3085B">
        <w:t>Gwella ein system gofal brys a gofal mewn argyfwng gan ganolbwyntio ar brofiad, mynediad a llwybrau rhyddhau o’r ysbyty</w:t>
      </w:r>
    </w:p>
    <w:p w14:paraId="3733C69B" w14:textId="1F7EFF9D" w:rsidR="007E7B5D" w:rsidRPr="007E7B5D" w:rsidRDefault="007E7B5D" w:rsidP="00F3085B">
      <w:r w:rsidRPr="007E7B5D">
        <w:t>Er mwyn i wasanaethau a ddarperir y tu allan i'r ysbyty gael eu darparu mor effeithiol â phosibl, mae Gwent fel rhanbarth wedi ymrwymo i weithredu model o 'ofal seiliedig ar le'. Nod strategol cyffredinol Gofal Seiliedig ar Lle yw gwneud Gwent yn rhanbarth o gymunedau cysylltiedig, gwydn lle caiff pobl eu cefnogi i fyw bywydau iach, annibynnol a chyflawn mor agos at gartref â phosibl. Mae'r dull hwn yn blaenoriaethu atal, ymyrraeth gynnar, a chymorth cydlynol o fewn cymdogaethau, gan integreiddio gwasanaethau i mewn i’r hyn sydd bwysicaf i bobl yn eu bywydau dydd i ddydd. Yn ganolog i'r model hwn mae asedau cymunedol hygyrch, megis fferyllfeydd cymunedol a meddygon fferyllol sy'n gweithio ochr yn ochr â gwasanaethau gofal sylfaenol ehangach, awdurdodau lleol, a'r sector gwirfoddol i ddarparu cymorth amserol, ataliol a phersonol. Mae'r uchelgais hon yn cyd-fynd â strategaeth 10 mlynedd BIPAB, Gwent 2035, drwy wella iechyd y boblogaeth a thegwch, cryfhau gofal lleol integredig, a mynd i'r afael â phenderfynyddion iechyd ehangach mewn partneriaeth â chymunedau.</w:t>
      </w:r>
    </w:p>
    <w:p w14:paraId="1A9BB8C4" w14:textId="31D4FC6F" w:rsidR="007E7B5D" w:rsidRPr="007E7B5D" w:rsidRDefault="007E7B5D" w:rsidP="00F3085B">
      <w:r w:rsidRPr="007E7B5D">
        <w:t>Mae gwasanaethau fferylliaeth ar draws gofal sylfaenol a gofal eilaidd yn chwarae rhan allweddol o ran sicrhau bod meddyginiaethau’n cael eu defnyddio mor ddiogel ac effeithiol â phosibl. Disgwylir fwyfwy i fferyllwyr cymunedol a'u timau weithio ar frig eu cymhwysedd proffesiynol, a bydd hyn yn cefnogi mynediad at y gofal cywir yn y lleoliad cywir a chyfrannu at atal ac ymyrraeth gynnar.</w:t>
      </w:r>
    </w:p>
    <w:p w14:paraId="5EF9DB8F" w14:textId="5CAEBA3B" w:rsidR="007E7B5D" w:rsidRPr="007E7B5D" w:rsidRDefault="007E7B5D" w:rsidP="00F3085B">
      <w:r w:rsidRPr="007E7B5D">
        <w:t xml:space="preserve">Mae cyfeiriad polisi cenedlaethol a pholisi lleol yn cefnogi datblygiad parhaus gwasanaethau clinigol ac ataliol a ddarperir drwy wasanaethau fferyllol. Yn ystod oes y PNA hwn, disgwylir i fferylliaeth chwarae rôl gynyddol wrth gefnogi, brechu, a blaenoriaethau iechyd y cyhoedd ehangach, yn amodol ar benderfyniadau ar gomisiynu a'r adnoddau sydd ar gael. </w:t>
      </w:r>
    </w:p>
    <w:p w14:paraId="7B07B4EC" w14:textId="72DB13C0" w:rsidR="007E7B5D" w:rsidRPr="007E7B5D" w:rsidRDefault="007E7B5D" w:rsidP="00F3085B">
      <w:r w:rsidRPr="007E7B5D">
        <w:t>Bydd fferyllfeydd hefyd yn cynnal y ddarpariaeth o wasanaethau a ddarperir ar lefelau eraill, er enghraifft cyflenwi presgripsiynau a roddir gan y gwasanaeth gofal sylfaenol brys y tu allan i oriau (lefel Bwrdd Iechyd) a chynnal stoc o gyffuriau gofal lliniarol i gefnogi gofal diwedd oes gartref.</w:t>
      </w:r>
    </w:p>
    <w:p w14:paraId="71B4BD5D" w14:textId="3B21AF69" w:rsidR="007E7B5D" w:rsidRPr="007E7B5D" w:rsidRDefault="007E7B5D" w:rsidP="00F3085B">
      <w:pPr>
        <w:pStyle w:val="Heading3"/>
        <w:rPr>
          <w:bCs/>
          <w:color w:val="00B050"/>
        </w:rPr>
      </w:pPr>
      <w:r w:rsidRPr="007E7B5D">
        <w:t>Agenda iechyd y cyhoedd ac atal</w:t>
      </w:r>
    </w:p>
    <w:p w14:paraId="3DD18DE6" w14:textId="77777777" w:rsidR="007E7B5D" w:rsidRPr="007E7B5D" w:rsidRDefault="007E7B5D" w:rsidP="00F3085B">
      <w:pPr>
        <w:rPr>
          <w:rFonts w:eastAsia="Aptos" w:cs="Times New Roman"/>
        </w:rPr>
      </w:pPr>
      <w:r w:rsidRPr="007E7B5D">
        <w:t>Mae gwasanaethau fferyllol yn un o alluogwyr allweddol uchelgeisiau Bwrdd Iechyd Prifysgol Aneurin Bevan (BIPAB) i wella iechyd y boblogaeth, lleihau anghydraddoldebau, a chryfhau’r gallu i atal ledled Gwent. O safbwynt iechyd y cyhoedd, mae'r PNA yn darparu mecanwaith hanfodol ar gyfer alinio darpariaeth fferyllol â blaenoriaethau strategol BIPAB a'r anghenion iechyd a nodwyd yng Nghyd-asesiad Strategol Gwent ac asesiadau lles lleol.</w:t>
      </w:r>
    </w:p>
    <w:p w14:paraId="2B3D86CC" w14:textId="77777777" w:rsidR="007E7B5D" w:rsidRPr="007E7B5D" w:rsidRDefault="007E7B5D" w:rsidP="00F3085B">
      <w:pPr>
        <w:rPr>
          <w:rFonts w:eastAsia="Aptos" w:cs="Times New Roman"/>
        </w:rPr>
      </w:pPr>
      <w:r w:rsidRPr="007E7B5D">
        <w:t xml:space="preserve">Mae blaenoriaethau iechyd y cyhoedd BIPAB yn cynnwys rhoi mwy o ffocws ar atal ac ymyrraeth gynnar ar draws y cwrs bywyd, lleihau anghydraddoldebau iechyd trwy gyffredinoliaeth gymesur, mynd i'r afael â phenderfynyddion cymdeithasol ehangach iechyd, a darparu gwasanaethau trwy ddulliau sy'n seiliedig ar leoedd megis Rhwydweithiau Lles Integredig a hybiau cymunedol. Ymgorffori Gwneud i Bob Cyswllt Gyfrif (MECC) </w:t>
      </w:r>
      <w:r w:rsidRPr="007E7B5D">
        <w:rPr>
          <w:vertAlign w:val="superscript"/>
        </w:rPr>
        <w:footnoteReference w:id="8"/>
      </w:r>
      <w:r w:rsidRPr="007E7B5D">
        <w:t xml:space="preserve"> sy’n ddull o newid ymddygiad sy'n defnyddio'r miliynau o ryngweithiadau o ddydd i ddydd y mae sefydliadau ac unigolion yn eu cael gyda phobl eraill er mwyn eu cefnogi i wneud newidiadau cadarnhaol i'w hiechyd a'u lles corfforol a meddyliol. Mae negeseuon iechyd y cyhoedd cyson yn ystod pob pwynt gofal hefyd yn uchelgais graidd.</w:t>
      </w:r>
    </w:p>
    <w:p w14:paraId="72691C91" w14:textId="77777777" w:rsidR="007E7B5D" w:rsidRPr="007E7B5D" w:rsidRDefault="007E7B5D" w:rsidP="00F3085B">
      <w:pPr>
        <w:rPr>
          <w:rFonts w:eastAsia="Aptos" w:cs="Times New Roman"/>
        </w:rPr>
      </w:pPr>
      <w:r w:rsidRPr="007E7B5D">
        <w:t>Mae fferyllfeydd cymunedol yn chwarae rôl unigryw a hygyrch o ran cefnogi'r blaenoriaethau hyn. Maent yn leoliadau gofal iechyd dibynadwy sydd wedi'u hymgorffori o fewn cymunedau lleol, maent mewn sefyllfa dda i ddarparu ymyriadau ataliol, gwella mynediad at ofal yn nes at y cartref, a chefnogi camau gweithredu wedi'u targedu mewn ardaloedd ble mae’r angen yn uwch.</w:t>
      </w:r>
    </w:p>
    <w:p w14:paraId="4579EC6C" w14:textId="77777777" w:rsidR="007E7B5D" w:rsidRPr="007E7B5D" w:rsidRDefault="007E7B5D" w:rsidP="00F3085B">
      <w:pPr>
        <w:rPr>
          <w:rFonts w:eastAsia="Aptos" w:cs="Times New Roman"/>
        </w:rPr>
      </w:pPr>
      <w:r w:rsidRPr="007E7B5D">
        <w:t>Felly mae'r PNA yn gweithredu fel offeryn strategol, gan sicrhau bod gwasanaethau fferyllol wedi’u halinio ag uchelgeisiau iechyd y cyhoedd ehangach BIPAB, gan gynnwys cryfhau gofal yn y gymuned, ehangu gwasanaethau ataliol, gwella canlyniadau'r blynyddoedd cynnar, a sicrhau bod adnoddau'n cael eu dosbarthu mewn ffordd sy’n deg ac sy’n seiliedig ar anghenion.</w:t>
      </w:r>
    </w:p>
    <w:p w14:paraId="716FCDEA" w14:textId="77777777" w:rsidR="007E7B5D" w:rsidRPr="007E7B5D" w:rsidRDefault="007E7B5D" w:rsidP="00F3085B">
      <w:pPr>
        <w:rPr>
          <w:rFonts w:eastAsia="Aptos" w:cs="Times New Roman"/>
        </w:rPr>
      </w:pPr>
      <w:r w:rsidRPr="007E7B5D">
        <w:t xml:space="preserve">Mae Gwent yn Rhanbarth Marmot sy'n golygu bod rhwydwaith o randdeiliaid lleol wedi ymrwymo i fynd i'r afael ag anghydraddoldeb drwy gymryd camau ar benderfynyddion cymdeithasol iechyd, yr amodau cymdeithasol ac economaidd sy'n siapio ein hiechyd. Mae dod yn Rhanbarth Marmot yn arwydd o fwriad ar y cyd i weithio gyda'n gilydd i wella tegwch ledled Gwent a gwella bywydau ein holl gymunedau o ganlyniad, yn unol ag egwyddorion Marmot. </w:t>
      </w:r>
    </w:p>
    <w:p w14:paraId="693B6C50" w14:textId="77777777" w:rsidR="007E7B5D" w:rsidRPr="007E7B5D" w:rsidRDefault="007E7B5D" w:rsidP="00F3085B">
      <w:pPr>
        <w:rPr>
          <w:rFonts w:eastAsia="Aptos" w:cs="Times New Roman"/>
        </w:rPr>
      </w:pPr>
      <w:r w:rsidRPr="007E7B5D">
        <w:t>Trwy nodi'r ddarpariaeth sydd ar gael ar hyn o bryd, mynediad, capasiti a gofynion yn y dyfodol, mae'r PNA yn helpu i sicrhau bod y system fferyllol yn ymatebol, yn gynaliadwy ac yn addasu i anghenion esblygol y boblogaeth.</w:t>
      </w:r>
    </w:p>
    <w:p w14:paraId="27B71EE4" w14:textId="3E01D9CF" w:rsidR="007E7B5D" w:rsidRPr="007E7B5D" w:rsidRDefault="007E7B5D" w:rsidP="005A5D18">
      <w:pPr>
        <w:pStyle w:val="Heading2"/>
        <w:keepNext/>
        <w:rPr>
          <w:rFonts w:eastAsia="Aptos" w:cs="Times New Roman"/>
          <w:bCs/>
        </w:rPr>
      </w:pPr>
      <w:r w:rsidRPr="007E7B5D">
        <w:t>Dyletswyddau'r Bwrdd Iechyd mewn perthynas â'r Asesiad o Anghenion Fferyllol</w:t>
      </w:r>
    </w:p>
    <w:p w14:paraId="5B3ED298" w14:textId="733C8DB9" w:rsidR="00F35415" w:rsidRDefault="007E7B5D" w:rsidP="00F3085B">
      <w:r w:rsidRPr="007E7B5D">
        <w:t>Yn dilyn cyhoeddi PNA gwreiddiol y Bwrdd Iechyd</w:t>
      </w:r>
      <w:r w:rsidRPr="007E7B5D">
        <w:rPr>
          <w:vertAlign w:val="superscript"/>
        </w:rPr>
        <w:footnoteReference w:id="9"/>
      </w:r>
      <w:r w:rsidRPr="007E7B5D">
        <w:t>, yn 2021, mae’r asesiad diwygiedig hwn wedi’i gynhyrchu er mwyn cynnal cydymffurfiaeth â Rheoliadau'r Gwasanaeth Iechyd Gwladol (Gwasanaethau Fferyllol) (Cymru) 2020</w:t>
      </w:r>
      <w:r w:rsidRPr="007E7B5D">
        <w:rPr>
          <w:vertAlign w:val="superscript"/>
        </w:rPr>
        <w:footnoteReference w:id="10"/>
      </w:r>
      <w:r w:rsidRPr="007E7B5D">
        <w:t xml:space="preserve">. </w:t>
      </w:r>
    </w:p>
    <w:p w14:paraId="4800841C" w14:textId="77777777" w:rsidR="00F35415" w:rsidRPr="005A5D18" w:rsidRDefault="00F35415" w:rsidP="00F35415">
      <w:pPr>
        <w:rPr>
          <w:iCs/>
          <w:color w:val="000000" w:themeColor="text1"/>
        </w:rPr>
      </w:pPr>
      <w:r w:rsidRPr="005A5D18">
        <w:rPr>
          <w:iCs/>
          <w:color w:val="000000" w:themeColor="text1"/>
        </w:rPr>
        <w:t>Bydd y Bwrdd Iechyd yn adolygu newidiadau i argaeledd gwasanaethau fferyllol yn barhaus yn ystod oes y PNA hwn. Pan fydd newid yn un sylweddol ac yn berthnasol i roi caniatâd i geisiadau o dan adran 83 Deddf y Gwasanaeth Iechyd Gwladol (Cymru) 2006, bydd y Bwrdd Iechyd yn ystyried a oes angen asesiad diwygiedig o dan reoliad 6(2).</w:t>
      </w:r>
    </w:p>
    <w:p w14:paraId="56D8F179" w14:textId="77777777" w:rsidR="00F35415" w:rsidRPr="005A5D18" w:rsidRDefault="00F35415" w:rsidP="00F35415">
      <w:pPr>
        <w:rPr>
          <w:iCs/>
          <w:color w:val="000000" w:themeColor="text1"/>
        </w:rPr>
      </w:pPr>
      <w:r w:rsidRPr="005A5D18">
        <w:rPr>
          <w:iCs/>
          <w:color w:val="000000" w:themeColor="text1"/>
        </w:rPr>
        <w:t>Wrth aros am gyhoeddiad asesiad diwygiedig, efallai y bydd y Bwrdd Iechyd yn cyhoeddi datganiad atodol yn esbonio newidiadau perthnasol o ran argaeledd gwasanaethau fferyllol pan mae’r amodau yn rheoliad 6(3) yn cael eu bodloni. Bydd unrhyw ddatganiad atodol yn dod yn rhan o'r PNA, a bydd y cyrff a restrir yn rheoliad 7(1) o'i gyhoeddiad yn cael eu hysbysu cyn gynted ag y bo'n rhesymol ymarferol.</w:t>
      </w:r>
    </w:p>
    <w:p w14:paraId="524C4954" w14:textId="168A97A6" w:rsidR="007E7B5D" w:rsidRPr="005A5D18" w:rsidRDefault="007E7B5D" w:rsidP="00F3085B">
      <w:pPr>
        <w:rPr>
          <w:rFonts w:eastAsia="Aptos"/>
          <w:iCs/>
          <w:color w:val="000000" w:themeColor="text1"/>
        </w:rPr>
      </w:pPr>
      <w:r w:rsidRPr="005A5D18">
        <w:rPr>
          <w:iCs/>
          <w:color w:val="000000" w:themeColor="text1"/>
        </w:rPr>
        <w:t xml:space="preserve">Gellir dod o hyd i ragor o wybodaeth am ddyletswyddau penodol y Bwrdd Iechyd </w:t>
      </w:r>
      <w:r w:rsidR="00F35415" w:rsidRPr="005A5D18">
        <w:rPr>
          <w:iCs/>
          <w:color w:val="000000" w:themeColor="text1"/>
        </w:rPr>
        <w:t xml:space="preserve">a’r fframwaith rheoleiddio </w:t>
      </w:r>
      <w:r w:rsidRPr="005A5D18">
        <w:rPr>
          <w:iCs/>
          <w:color w:val="000000" w:themeColor="text1"/>
        </w:rPr>
        <w:t>mewn perthynas â PNA a chefndir polisi’r PNA yn atodiad A.</w:t>
      </w:r>
    </w:p>
    <w:p w14:paraId="1F0AA985" w14:textId="1E4C6C0D" w:rsidR="007E7B5D" w:rsidRPr="00F3085B" w:rsidRDefault="007E7B5D" w:rsidP="00F3085B">
      <w:pPr>
        <w:pStyle w:val="Heading2"/>
        <w:rPr>
          <w:rFonts w:eastAsia="Aptos"/>
          <w:bCs/>
        </w:rPr>
      </w:pPr>
      <w:r w:rsidRPr="007E7B5D">
        <w:t>Cwmpas yr asesiad o anghenion fferyllol</w:t>
      </w:r>
    </w:p>
    <w:p w14:paraId="257F2F5B" w14:textId="795DD134" w:rsidR="007E7B5D" w:rsidRPr="00F3085B" w:rsidRDefault="007E7B5D" w:rsidP="00F3085B">
      <w:pPr>
        <w:rPr>
          <w:rFonts w:eastAsia="Aptos"/>
        </w:rPr>
      </w:pPr>
      <w:r w:rsidRPr="007E7B5D">
        <w:t>Diffinnir y gwasanaethau y dylid eu cynnwys o fewn cwmpas PNA yn adran 81 a 82 y Ddeddf Gwasanaeth Iechyd Gwladol (Cymru) 2006</w:t>
      </w:r>
      <w:r w:rsidRPr="007E7B5D">
        <w:rPr>
          <w:vertAlign w:val="superscript"/>
        </w:rPr>
        <w:footnoteReference w:id="11"/>
      </w:r>
      <w:r w:rsidRPr="007E7B5D">
        <w:t>. Gall y canlynol ddarparu gwasanaethau fferyllol:</w:t>
      </w:r>
    </w:p>
    <w:p w14:paraId="1B48839D" w14:textId="77777777" w:rsidR="007E7B5D" w:rsidRPr="00F3085B" w:rsidRDefault="007E7B5D" w:rsidP="00F3085B">
      <w:pPr>
        <w:pStyle w:val="ListParagraph"/>
      </w:pPr>
      <w:r w:rsidRPr="00F3085B">
        <w:t>Contractwr fferyllol sydd wedi'i gynnwys yn y rhestr fferyllol ar gyfer ardal y Bwrdd Iechyd;</w:t>
      </w:r>
    </w:p>
    <w:p w14:paraId="47EDD170" w14:textId="77777777" w:rsidR="007E7B5D" w:rsidRPr="00F3085B" w:rsidRDefault="007E7B5D" w:rsidP="00F3085B">
      <w:pPr>
        <w:pStyle w:val="ListParagraph"/>
      </w:pPr>
      <w:r w:rsidRPr="00F3085B">
        <w:t>Contractwr offer cyflenwi sydd wedi'i gynnwys yn y rhestr fferyllol a gedwir ar gyfer ardal y Bwrdd Iechyd; a</w:t>
      </w:r>
    </w:p>
    <w:p w14:paraId="54B259D6" w14:textId="77507DFC" w:rsidR="007E7B5D" w:rsidRPr="00F3085B" w:rsidRDefault="007E7B5D" w:rsidP="00F3085B">
      <w:pPr>
        <w:pStyle w:val="ListParagraph"/>
      </w:pPr>
      <w:r w:rsidRPr="00F3085B">
        <w:t xml:space="preserve">Meddyg neu bractis meddyg teulu sydd wedi'i gynnwys mewn rhestr o feddygon sy’n cyflenwi a gedwir ar gyfer ardal y Bwrdd Iechyd. </w:t>
      </w:r>
    </w:p>
    <w:p w14:paraId="3C073847" w14:textId="70514C86" w:rsidR="007E7B5D" w:rsidRPr="00F3085B" w:rsidRDefault="007E7B5D" w:rsidP="00F3085B">
      <w:pPr>
        <w:rPr>
          <w:rFonts w:eastAsia="Aptos"/>
          <w:color w:val="FF0000"/>
        </w:rPr>
      </w:pPr>
      <w:r w:rsidRPr="007E7B5D">
        <w:t>Mae pob Bwrdd Iechyd yn gyfrifol am baratoi, cynnal a chyhoeddi ei restrau. Yn BIPAB mae 125 o fferyllfeydd cymunedol, 13 fferyllfa mewn practis meddyg teulu a dim un contractwyr offer cyflenwi.</w:t>
      </w:r>
    </w:p>
    <w:p w14:paraId="2E412DE3" w14:textId="1074751B" w:rsidR="007E7B5D" w:rsidRPr="00F3085B" w:rsidRDefault="007E7B5D" w:rsidP="00F3085B">
      <w:pPr>
        <w:rPr>
          <w:rFonts w:eastAsia="Aptos"/>
        </w:rPr>
      </w:pPr>
      <w:r w:rsidRPr="007E7B5D">
        <w:t>Gall contractwyr weithredu fel unig fasnachwr, partneriaeth, neu gorff corfforaethol. Mae Deddf Meddyginiaethau 1968</w:t>
      </w:r>
      <w:r w:rsidRPr="007E7B5D">
        <w:rPr>
          <w:vertAlign w:val="superscript"/>
        </w:rPr>
        <w:footnoteReference w:id="12"/>
      </w:r>
      <w:r w:rsidRPr="007E7B5D">
        <w:t xml:space="preserve"> yn rheoli pwy all weithredu fel contractwr fferyllol, ond nid oes cyfyngiadau cyfatebol o ran pwy all weithredu fel contractwr offer cyflenwi, sy'n ddarparwr sydd wedi'i awdurdodi i gyflenwi a chefnogi cleifion gydag offer meddygol rhagnodedig fel cynhyrchion stoma, cathetrau, ac offer anymataliaeth.</w:t>
      </w:r>
    </w:p>
    <w:p w14:paraId="6E902A03" w14:textId="58079636" w:rsidR="007E7B5D" w:rsidRPr="00F3085B" w:rsidRDefault="007E7B5D" w:rsidP="00F3085B">
      <w:pPr>
        <w:rPr>
          <w:rFonts w:eastAsia="Aptos"/>
        </w:rPr>
      </w:pPr>
      <w:r w:rsidRPr="007E7B5D">
        <w:t>Dim ond meddygon teulu sy'n gallu darparu gwasanaethau fferyllol. Mae meddygon fferyllol yn bractisau meddygon teulu sydd â chaniatâd i ddosbarthu meddyginiaethau yn uniongyrchol i gleifion mewn ardaloedd gwledig dynodedig lle mae mynediad i fferyllfa gymunedol yn gyfyngedig. Caiff y gwasanaethau hyn eu llywodraethu yn bennaf gan Ddeddf y Gwasanaeth Iechyd Gwladol (Cymru) 2006, ac fe’u cefnogir gan ddeddfwriaeth eilaidd, gan gynnwys Rheoliadau'r Gwasanaeth Iechyd Gwladol (Contractau Gwasanaethau Meddygol Cyffredinol) (Cymru) 2023</w:t>
      </w:r>
      <w:r w:rsidRPr="007E7B5D">
        <w:rPr>
          <w:vertAlign w:val="superscript"/>
        </w:rPr>
        <w:footnoteReference w:id="13"/>
      </w:r>
      <w:r w:rsidRPr="007E7B5D">
        <w:t xml:space="preserve">. </w:t>
      </w:r>
    </w:p>
    <w:p w14:paraId="2BA89D2B" w14:textId="361A70CE" w:rsidR="007E7B5D" w:rsidRPr="007E7B5D" w:rsidRDefault="007E7B5D" w:rsidP="00F3085B">
      <w:pPr>
        <w:rPr>
          <w:rFonts w:eastAsia="Aptos"/>
          <w:b/>
        </w:rPr>
      </w:pPr>
      <w:r w:rsidRPr="007E7B5D">
        <w:t>Er bod y PNA yn ystyried a yw gwasanaethau fferyllol yn ddigonol i ddiwallu angen y boblogaeth, mae rhai ffactorau sydd y tu allan i gwmpas y PNA neu y tu hwnt i reolaeth uniongyrchol y Bwrdd Iechyd. Cytunir ar isafswm oriau agor craidd ar gyfer fferyllfeydd yn genedlaethol drwy reoleiddio, a chyfrifoldeb contractwyr unigol yw materion gweithredol megis trefniadau staffio a seibiannau (gan gynnwys presenoldeb fferyllydd cyfrifol). At hyn, mae cyflenwad meddyginiaethau ac argaeledd stoc yn cael eu dylanwadu gan gadwyni cyflenwi a threfniadau rheoleiddio ar lefel DU gyfan. Nid yw’r rhain wedi cael eu datganoli ac felly ni ellir mynd i'r afael â hwy drwy PNA lleol. Nid yw rhai gwasanaethau y gofynnir amdanynt yn aml gan y cyhoedd, megis darparu cymhorthion cydymffurfio a darparu cartref, yn wasanaethau fferyllol y GIG oni bai eu bod wedi'u comisiynu yn benodol, ac felly mae eu hargaeledd yn dod y tu allan i gwmpas statudol yr asesiad hwn.</w:t>
      </w:r>
      <w:bookmarkStart w:id="2" w:name="_Hlk215144682"/>
    </w:p>
    <w:p w14:paraId="7EA239A2" w14:textId="073084DD" w:rsidR="007E7B5D" w:rsidRPr="007E7B5D" w:rsidRDefault="007E7B5D" w:rsidP="00F3085B">
      <w:pPr>
        <w:pStyle w:val="Heading2"/>
        <w:rPr>
          <w:rFonts w:eastAsia="Aptos"/>
        </w:rPr>
      </w:pPr>
      <w:r w:rsidRPr="007E7B5D">
        <w:t>Gwasanaethau Fferyllol</w:t>
      </w:r>
    </w:p>
    <w:p w14:paraId="3735E6AA" w14:textId="71896D55" w:rsidR="007E7B5D" w:rsidRPr="00F3085B" w:rsidRDefault="007E7B5D" w:rsidP="00F3085B">
      <w:pPr>
        <w:rPr>
          <w:rFonts w:eastAsia="Aptos" w:cs="Arial"/>
        </w:rPr>
      </w:pPr>
      <w:r w:rsidRPr="007E7B5D">
        <w:t>Mae'r adran hon yn esbonio'r gwasanaethau y mae'n ofynnol i wahanol ddarparwyr fferyllol eu cynnig. Mae hefyd yn amlinellu unrhyw wasanaethau ychwanegol y gall y Bwrdd Iechyd ddewis eu comisiynu i ddarparu er mwyn diwallu anghenion iechyd y boblogaeth leol.</w:t>
      </w:r>
    </w:p>
    <w:p w14:paraId="67A98EEE" w14:textId="78076982" w:rsidR="007E7B5D" w:rsidRPr="00F3085B" w:rsidRDefault="007E7B5D" w:rsidP="00F3085B">
      <w:pPr>
        <w:pStyle w:val="Heading3"/>
        <w:rPr>
          <w:rFonts w:eastAsia="Aptos"/>
        </w:rPr>
      </w:pPr>
      <w:r w:rsidRPr="007E7B5D">
        <w:t>Gwasanaethau fferyllol a ddarperir gan gontractwyr fferyllol cymunedol</w:t>
      </w:r>
    </w:p>
    <w:p w14:paraId="38967079" w14:textId="4687F45B" w:rsidR="007E7B5D" w:rsidRPr="00F3085B" w:rsidRDefault="007E7B5D" w:rsidP="00F3085B">
      <w:pPr>
        <w:rPr>
          <w:rFonts w:eastAsia="Aptos"/>
        </w:rPr>
      </w:pPr>
      <w:r w:rsidRPr="007E7B5D">
        <w:t>Yn wahanol i feddygon teulu a deintyddion, ond yn debyg i optometryddion, nid oes gan BIPAB gontractau gyda'r contractwyr fferyllol yn ei ardal. Yn lle hynny, maent yn darparu gwasanaethau o dan fframwaith cytundebol.</w:t>
      </w:r>
    </w:p>
    <w:p w14:paraId="7E65B2B0" w14:textId="77777777" w:rsidR="007E7B5D" w:rsidRPr="00F3085B" w:rsidRDefault="007E7B5D" w:rsidP="00F3085B">
      <w:pPr>
        <w:pStyle w:val="ListParagraph"/>
      </w:pPr>
      <w:bookmarkStart w:id="3" w:name="_Hlk219209882"/>
      <w:r w:rsidRPr="00F3085B">
        <w:t>Rheoliadau'r Gwasanaeth Iechyd Gwladol (Gwasanaethau Fferyllol) (Cymru) 2020</w:t>
      </w:r>
      <w:r w:rsidRPr="00F3085B">
        <w:footnoteReference w:id="14"/>
      </w:r>
      <w:r w:rsidRPr="00F3085B">
        <w:t>;</w:t>
      </w:r>
    </w:p>
    <w:p w14:paraId="1E84F6E3" w14:textId="77777777" w:rsidR="007E7B5D" w:rsidRPr="00F3085B" w:rsidRDefault="007E7B5D" w:rsidP="00F3085B">
      <w:pPr>
        <w:pStyle w:val="ListParagraph"/>
      </w:pPr>
      <w:bookmarkStart w:id="4" w:name="_Hlk219210149"/>
      <w:bookmarkEnd w:id="3"/>
      <w:r w:rsidRPr="00F3085B">
        <w:t>Cyfarwyddiadau Gwasanaethau Fferyllol (Gwasanaethau Clinigol) (Cymru) 2022</w:t>
      </w:r>
      <w:r w:rsidRPr="00F3085B">
        <w:footnoteReference w:id="15"/>
      </w:r>
      <w:r w:rsidRPr="00F3085B">
        <w:t>;</w:t>
      </w:r>
    </w:p>
    <w:p w14:paraId="6E001A22" w14:textId="77777777" w:rsidR="007E7B5D" w:rsidRPr="00F3085B" w:rsidRDefault="007E7B5D" w:rsidP="00F3085B">
      <w:pPr>
        <w:pStyle w:val="ListParagraph"/>
      </w:pPr>
      <w:r w:rsidRPr="00F3085B">
        <w:t>Cyfarwyddiadau Gwasanaethau Fferyllol (Gwasanaethau Uwch) (Offer) (Cymru) 2010</w:t>
      </w:r>
      <w:r w:rsidRPr="00F3085B">
        <w:footnoteReference w:id="16"/>
      </w:r>
      <w:r w:rsidRPr="00F3085B">
        <w:t xml:space="preserve">; a </w:t>
      </w:r>
    </w:p>
    <w:p w14:paraId="774EDE1F" w14:textId="7FB3E15B" w:rsidR="007E7B5D" w:rsidRPr="007E7B5D" w:rsidRDefault="007E7B5D" w:rsidP="00F3085B">
      <w:pPr>
        <w:pStyle w:val="ListParagraph"/>
      </w:pPr>
      <w:r w:rsidRPr="00F3085B">
        <w:t>Cyfarwyddydau Gofal Sylfaenol (Gwasanaethau o dan Gontract: Cyfarwyddiadau Imiwneiddiadau) (Ffliw) 2025</w:t>
      </w:r>
      <w:r w:rsidRPr="00F3085B">
        <w:footnoteReference w:id="17"/>
      </w:r>
      <w:r w:rsidRPr="00F3085B">
        <w:t xml:space="preserve">. </w:t>
      </w:r>
      <w:bookmarkEnd w:id="4"/>
    </w:p>
    <w:p w14:paraId="27AC3C68" w14:textId="77777777" w:rsidR="007E7B5D" w:rsidRPr="007E7B5D" w:rsidRDefault="007E7B5D" w:rsidP="00F3085B">
      <w:pPr>
        <w:rPr>
          <w:rFonts w:eastAsia="Aptos"/>
        </w:rPr>
      </w:pPr>
      <w:r w:rsidRPr="007E7B5D">
        <w:t>Mae contractwyr fferyllol yn darparu dau fath o wasanaeth sy'n dod o fewn y diffiniad o wasanaethau fferyllol a'r fframwaith cytundebol ar gyfer fferylliaeth gymunedol. Sef:</w:t>
      </w:r>
    </w:p>
    <w:p w14:paraId="1596200D" w14:textId="77777777" w:rsidR="007E7B5D" w:rsidRPr="007E7B5D" w:rsidRDefault="007E7B5D" w:rsidP="00F3085B"/>
    <w:p w14:paraId="582F36BD" w14:textId="77777777" w:rsidR="00F3085B" w:rsidRDefault="007E7B5D" w:rsidP="00F3085B">
      <w:r w:rsidRPr="00F3085B">
        <w:rPr>
          <w:b/>
        </w:rPr>
        <w:t>Gwasanaethau hanfodol</w:t>
      </w:r>
    </w:p>
    <w:p w14:paraId="443687F3" w14:textId="5D2E66EB" w:rsidR="007E7B5D" w:rsidRPr="00F3085B" w:rsidRDefault="007E7B5D" w:rsidP="00F3085B">
      <w:pPr>
        <w:rPr>
          <w:rFonts w:eastAsia="Aptos"/>
        </w:rPr>
      </w:pPr>
      <w:r w:rsidRPr="007E7B5D">
        <w:t xml:space="preserve">Mae'r rhain yn rhan o'r telerau gwasanaeth a nodir yn atodlen 5 Rheoliadau GIG (Gwasanaethau Fferyllol) (Cymru) 2020 </w:t>
      </w:r>
      <w:r w:rsidRPr="007E7B5D">
        <w:rPr>
          <w:vertAlign w:val="superscript"/>
        </w:rPr>
        <w:footnoteReference w:id="18"/>
      </w:r>
      <w:r w:rsidRPr="007E7B5D">
        <w:t xml:space="preserve"> ac mae’n rhaid i bob fferyllfa eu darparu. Maent yn cynnwys:</w:t>
      </w:r>
    </w:p>
    <w:p w14:paraId="7B0A5316" w14:textId="77777777" w:rsidR="007E7B5D" w:rsidRPr="00F3085B" w:rsidRDefault="007E7B5D" w:rsidP="00F3085B">
      <w:pPr>
        <w:pStyle w:val="ListParagraph"/>
      </w:pPr>
      <w:r w:rsidRPr="00F3085B">
        <w:t>Gwasanaethau cyflenwi</w:t>
      </w:r>
    </w:p>
    <w:p w14:paraId="56225CB7" w14:textId="77777777" w:rsidR="007E7B5D" w:rsidRPr="00F3085B" w:rsidRDefault="007E7B5D" w:rsidP="00F3085B">
      <w:pPr>
        <w:pStyle w:val="ListParagraph"/>
      </w:pPr>
      <w:r w:rsidRPr="00F3085B">
        <w:t>Gwaredu cyffuriau diangen</w:t>
      </w:r>
    </w:p>
    <w:p w14:paraId="7F4BBDB4" w14:textId="77777777" w:rsidR="007E7B5D" w:rsidRPr="00F3085B" w:rsidRDefault="007E7B5D" w:rsidP="00F3085B">
      <w:pPr>
        <w:pStyle w:val="ListParagraph"/>
      </w:pPr>
      <w:r w:rsidRPr="00F3085B">
        <w:t>Hyrwyddo ffyrdd iach o fyw</w:t>
      </w:r>
    </w:p>
    <w:p w14:paraId="17B9B1CE" w14:textId="77777777" w:rsidR="007E7B5D" w:rsidRPr="00F3085B" w:rsidRDefault="007E7B5D" w:rsidP="00F3085B">
      <w:pPr>
        <w:pStyle w:val="ListParagraph"/>
      </w:pPr>
      <w:r w:rsidRPr="00F3085B">
        <w:t xml:space="preserve">Cyfeirio </w:t>
      </w:r>
    </w:p>
    <w:p w14:paraId="49E6F8C9" w14:textId="77777777" w:rsidR="007E7B5D" w:rsidRPr="00F3085B" w:rsidRDefault="007E7B5D" w:rsidP="00F3085B">
      <w:pPr>
        <w:pStyle w:val="ListParagraph"/>
      </w:pPr>
      <w:r w:rsidRPr="00F3085B">
        <w:t>Cefnogaeth ar gyfer hunan-ofal.</w:t>
      </w:r>
    </w:p>
    <w:p w14:paraId="3CE325C4" w14:textId="77777777" w:rsidR="007E7B5D" w:rsidRPr="007E7B5D" w:rsidRDefault="007E7B5D" w:rsidP="00F3085B"/>
    <w:p w14:paraId="718075D1" w14:textId="77777777" w:rsidR="00F3085B" w:rsidRDefault="007E7B5D" w:rsidP="00F3085B">
      <w:pPr>
        <w:rPr>
          <w:b/>
        </w:rPr>
      </w:pPr>
      <w:r w:rsidRPr="00F3085B">
        <w:rPr>
          <w:b/>
        </w:rPr>
        <w:t>Gwasanaethau Fferyllol Ychwanegol</w:t>
      </w:r>
    </w:p>
    <w:p w14:paraId="56709D1A" w14:textId="6DE564D4" w:rsidR="007E7B5D" w:rsidRPr="00F3085B" w:rsidRDefault="007E7B5D" w:rsidP="00F3085B">
      <w:pPr>
        <w:rPr>
          <w:rFonts w:eastAsia="Aptos"/>
        </w:rPr>
      </w:pPr>
      <w:r w:rsidRPr="00F3085B">
        <w:rPr>
          <w:bCs/>
        </w:rPr>
        <w:t>Diffinnir y gwasanaethau hyn gan</w:t>
      </w:r>
      <w:r w:rsidRPr="00F3085B">
        <w:rPr>
          <w:b/>
        </w:rPr>
        <w:t xml:space="preserve"> </w:t>
      </w:r>
      <w:r w:rsidRPr="007E7B5D">
        <w:t>Gyfarwyddiadau a gyhoeddwyd i Fyrddau Iechyd gan Weinidogion Cymru. O dan y Cyfarwyddiadau hyn, mae'n ofynnol i Fyrddau Iechyd gomisiynu rhai gwasanaethau ychwanegol penodedig a gallant, yn ôl eu disgresiwn, gomisiynu eraill. Gall Contractwyr Fferyllol ddewis darparu unrhyw rai o’r gwasanaethau hyn neu peidio.  Fodd bynnag, os ydynt yn dewis darparu un neu ragor o’r gwasanaethau hyn, mae’n rhaid iddynt gydymffurfio â'r gofynion a nodir yn y Cyfarwyddiadau perthnasol a'r rheoliadau cysylltiedig a restrir isod:</w:t>
      </w:r>
    </w:p>
    <w:p w14:paraId="3947D878" w14:textId="39E6367B" w:rsidR="007E7B5D" w:rsidRPr="007E7B5D" w:rsidRDefault="007E7B5D" w:rsidP="00F3085B">
      <w:pPr>
        <w:pStyle w:val="ListParagraph"/>
        <w:rPr>
          <w:rFonts w:eastAsia="Aptos"/>
        </w:rPr>
      </w:pPr>
      <w:r w:rsidRPr="007E7B5D">
        <w:t>Cyfarwyddydau Gwasanaethau Fferyllol (Gwasanaethau Clinigol) (Cymru) 2022</w:t>
      </w:r>
      <w:r w:rsidRPr="007E7B5D">
        <w:rPr>
          <w:vertAlign w:val="superscript"/>
        </w:rPr>
        <w:footnoteReference w:id="19"/>
      </w:r>
      <w:r w:rsidRPr="007E7B5D">
        <w:t>;</w:t>
      </w:r>
    </w:p>
    <w:p w14:paraId="14484E43" w14:textId="532A55F1" w:rsidR="007E7B5D" w:rsidRPr="007E7B5D" w:rsidRDefault="007E7B5D" w:rsidP="00F3085B">
      <w:pPr>
        <w:pStyle w:val="ListParagraph"/>
        <w:rPr>
          <w:rFonts w:eastAsia="Aptos"/>
        </w:rPr>
      </w:pPr>
      <w:r w:rsidRPr="007E7B5D">
        <w:t>Cyfarwyddiadau Gwasanaethau Fferyllol (Gwasanaethau Uwch) (Offer) (Cymru) 2010</w:t>
      </w:r>
      <w:r w:rsidRPr="007E7B5D">
        <w:rPr>
          <w:vertAlign w:val="superscript"/>
        </w:rPr>
        <w:footnoteReference w:id="20"/>
      </w:r>
      <w:r w:rsidRPr="007E7B5D">
        <w:t xml:space="preserve">; a </w:t>
      </w:r>
    </w:p>
    <w:p w14:paraId="34EF0B93" w14:textId="102F1D96" w:rsidR="007E7B5D" w:rsidRPr="007E7B5D" w:rsidRDefault="007E7B5D" w:rsidP="00F3085B">
      <w:pPr>
        <w:pStyle w:val="ListParagraph"/>
        <w:rPr>
          <w:rFonts w:eastAsia="Aptos"/>
        </w:rPr>
      </w:pPr>
      <w:r w:rsidRPr="007E7B5D">
        <w:t>Cyfarwyddydau Gofal Sylfaenol (Gwasanaethau o dan Gontract: Cyfarwyddiadau Imiwneiddiadau) (F fliw) 2025</w:t>
      </w:r>
      <w:r w:rsidRPr="007E7B5D">
        <w:rPr>
          <w:vertAlign w:val="superscript"/>
        </w:rPr>
        <w:footnoteReference w:id="21"/>
      </w:r>
      <w:r w:rsidRPr="007E7B5D">
        <w:t xml:space="preserve">. </w:t>
      </w:r>
    </w:p>
    <w:p w14:paraId="62D9E8FF" w14:textId="10E2D6F6" w:rsidR="007E7B5D" w:rsidRPr="00F3085B" w:rsidRDefault="007E7B5D" w:rsidP="00F3085B">
      <w:pPr>
        <w:rPr>
          <w:rFonts w:eastAsia="Aptos"/>
        </w:rPr>
      </w:pPr>
      <w:r w:rsidRPr="007E7B5D">
        <w:t>Gwasanaethau Fferyllol Ychwanegol y mae'n rhaid i Fyrddau Iechyd eu cynnig:</w:t>
      </w:r>
    </w:p>
    <w:p w14:paraId="5CCC7060" w14:textId="77777777" w:rsidR="007E7B5D" w:rsidRPr="00F3085B" w:rsidRDefault="007E7B5D" w:rsidP="00F3085B">
      <w:pPr>
        <w:pStyle w:val="ListParagraph"/>
      </w:pPr>
      <w:r w:rsidRPr="00F3085B">
        <w:t>Y Gwasanaeth Adolygu Meddyginiaethau Wrth Ryddhau Cleifion o’r Ysbyty</w:t>
      </w:r>
    </w:p>
    <w:p w14:paraId="2A0008BD" w14:textId="77777777" w:rsidR="007E7B5D" w:rsidRPr="00F3085B" w:rsidRDefault="007E7B5D" w:rsidP="00F3085B">
      <w:pPr>
        <w:pStyle w:val="ListParagraph"/>
      </w:pPr>
      <w:r w:rsidRPr="00F3085B">
        <w:t>Y Gwasanaeth Fferyllfeydd Cymunedol Clinigol</w:t>
      </w:r>
    </w:p>
    <w:p w14:paraId="5E5C09C8" w14:textId="77777777" w:rsidR="007E7B5D" w:rsidRPr="00F3085B" w:rsidRDefault="007E7B5D" w:rsidP="00F3085B">
      <w:pPr>
        <w:pStyle w:val="ListParagraph"/>
      </w:pPr>
      <w:r w:rsidRPr="00F3085B">
        <w:t>Y Gwasanaeth Fferyllwyr-ragnodwyr Annibynnol (PIPS):</w:t>
      </w:r>
    </w:p>
    <w:p w14:paraId="0BF036AB" w14:textId="77777777" w:rsidR="007E7B5D" w:rsidRPr="00F3085B" w:rsidRDefault="007E7B5D" w:rsidP="00F3085B">
      <w:pPr>
        <w:pStyle w:val="ListParagraph"/>
      </w:pPr>
      <w:r w:rsidRPr="00F3085B">
        <w:t>Gwasanaethau Gofal Sylfaenol o dan Gontract: Cynllun Imiwneiddio ar gyfer y Ffliw</w:t>
      </w:r>
    </w:p>
    <w:p w14:paraId="196DFF03" w14:textId="77777777" w:rsidR="007E7B5D" w:rsidRPr="00F3085B" w:rsidRDefault="007E7B5D" w:rsidP="00F3085B">
      <w:pPr>
        <w:pStyle w:val="ListParagraph"/>
      </w:pPr>
      <w:r w:rsidRPr="00F3085B">
        <w:t>Gwasanaeth Addasu Offer Stoma</w:t>
      </w:r>
    </w:p>
    <w:p w14:paraId="51E83D6E" w14:textId="4D1FF0C2" w:rsidR="007E7B5D" w:rsidRPr="007E7B5D" w:rsidRDefault="007E7B5D" w:rsidP="00F3085B">
      <w:pPr>
        <w:pStyle w:val="ListParagraph"/>
      </w:pPr>
      <w:r w:rsidRPr="00F3085B">
        <w:t>Y Gwasanaeth Adolygu Defnydd o Offer</w:t>
      </w:r>
    </w:p>
    <w:p w14:paraId="55898FE2" w14:textId="7C95007A" w:rsidR="007E7B5D" w:rsidRPr="007E7B5D" w:rsidRDefault="007E7B5D" w:rsidP="00F3085B">
      <w:pPr>
        <w:rPr>
          <w:rFonts w:eastAsia="Aptos"/>
        </w:rPr>
      </w:pPr>
      <w:r w:rsidRPr="007E7B5D">
        <w:t>Gwasanaethau Fferyllol Ychwanegol a allai gael eu cynnig gan Fyrddau Iechyd</w:t>
      </w:r>
      <w:r w:rsidR="00F3085B">
        <w:t>:</w:t>
      </w:r>
    </w:p>
    <w:p w14:paraId="1961B2A9" w14:textId="77777777" w:rsidR="007E7B5D" w:rsidRPr="00F3085B" w:rsidRDefault="007E7B5D" w:rsidP="00F3085B">
      <w:pPr>
        <w:pStyle w:val="ListParagraph"/>
      </w:pPr>
      <w:r w:rsidRPr="00F3085B">
        <w:t>Monitro gwrthgeuluo*</w:t>
      </w:r>
    </w:p>
    <w:p w14:paraId="540FC3E7" w14:textId="77777777" w:rsidR="007E7B5D" w:rsidRPr="00F3085B" w:rsidRDefault="007E7B5D" w:rsidP="00F3085B">
      <w:pPr>
        <w:pStyle w:val="ListParagraph"/>
      </w:pPr>
      <w:r w:rsidRPr="00F3085B">
        <w:t>Gwasanaeth cartrefi gofal</w:t>
      </w:r>
    </w:p>
    <w:p w14:paraId="7BDB4BD5" w14:textId="77777777" w:rsidR="007E7B5D" w:rsidRPr="00F3085B" w:rsidRDefault="007E7B5D" w:rsidP="00F3085B">
      <w:pPr>
        <w:pStyle w:val="ListParagraph"/>
      </w:pPr>
      <w:r w:rsidRPr="00F3085B">
        <w:t>Gwasanaeth rheoli meddyginiaethau sy'n benodol i glefydau</w:t>
      </w:r>
    </w:p>
    <w:p w14:paraId="26F91F32" w14:textId="77777777" w:rsidR="007E7B5D" w:rsidRPr="00F3085B" w:rsidRDefault="007E7B5D" w:rsidP="00F3085B">
      <w:pPr>
        <w:pStyle w:val="ListParagraph"/>
      </w:pPr>
      <w:r w:rsidRPr="00F3085B">
        <w:t>Gwasanaeth cyflenwi triniaeth pandemig brys a phroffylacsis*</w:t>
      </w:r>
    </w:p>
    <w:p w14:paraId="3E2E7B89" w14:textId="77777777" w:rsidR="007E7B5D" w:rsidRPr="00F3085B" w:rsidRDefault="007E7B5D" w:rsidP="00F3085B">
      <w:pPr>
        <w:pStyle w:val="ListParagraph"/>
      </w:pPr>
      <w:r w:rsidRPr="00F3085B">
        <w:t>Gwasanaeth brechu pandemig brys*</w:t>
      </w:r>
    </w:p>
    <w:p w14:paraId="1845FD5B" w14:textId="77777777" w:rsidR="007E7B5D" w:rsidRPr="00F3085B" w:rsidRDefault="007E7B5D" w:rsidP="00F3085B">
      <w:pPr>
        <w:pStyle w:val="ListParagraph"/>
      </w:pPr>
      <w:r w:rsidRPr="00F3085B">
        <w:t>Gwasanaeth cyflenwi bwyd heb glwten*</w:t>
      </w:r>
    </w:p>
    <w:p w14:paraId="50154394" w14:textId="77777777" w:rsidR="007E7B5D" w:rsidRPr="00F3085B" w:rsidRDefault="007E7B5D" w:rsidP="00F3085B">
      <w:pPr>
        <w:pStyle w:val="ListParagraph"/>
      </w:pPr>
      <w:r w:rsidRPr="00F3085B">
        <w:t>Gwasanaeth dosbarthu gartref*</w:t>
      </w:r>
    </w:p>
    <w:p w14:paraId="5ACE7575" w14:textId="77777777" w:rsidR="007E7B5D" w:rsidRPr="00F3085B" w:rsidRDefault="007E7B5D" w:rsidP="00F3085B">
      <w:pPr>
        <w:pStyle w:val="ListParagraph"/>
      </w:pPr>
      <w:r w:rsidRPr="00F3085B">
        <w:t>Gwasanaeth mynediad at iaith*</w:t>
      </w:r>
    </w:p>
    <w:p w14:paraId="3D7CEA89" w14:textId="77777777" w:rsidR="007E7B5D" w:rsidRPr="00F3085B" w:rsidRDefault="007E7B5D" w:rsidP="00F3085B">
      <w:pPr>
        <w:pStyle w:val="ListParagraph"/>
      </w:pPr>
      <w:r w:rsidRPr="00F3085B">
        <w:t>Gwasanaeth cymorth asesu meddyginiaethau a chydymffurfiaeth</w:t>
      </w:r>
    </w:p>
    <w:p w14:paraId="7C3E6C39" w14:textId="77777777" w:rsidR="007E7B5D" w:rsidRPr="00F3085B" w:rsidRDefault="007E7B5D" w:rsidP="00F3085B">
      <w:pPr>
        <w:pStyle w:val="ListParagraph"/>
      </w:pPr>
      <w:r w:rsidRPr="00F3085B">
        <w:t>Gwasanaeth adolygu meddyginiaeth*</w:t>
      </w:r>
    </w:p>
    <w:p w14:paraId="01CABA7A" w14:textId="77777777" w:rsidR="007E7B5D" w:rsidRPr="00F3085B" w:rsidRDefault="007E7B5D" w:rsidP="00F3085B">
      <w:pPr>
        <w:pStyle w:val="ListParagraph"/>
      </w:pPr>
      <w:r w:rsidRPr="00F3085B">
        <w:t>Gwasanaeth cyfnewid nodwyddau a chwistrell</w:t>
      </w:r>
    </w:p>
    <w:p w14:paraId="59607FDC" w14:textId="77777777" w:rsidR="007E7B5D" w:rsidRPr="00F3085B" w:rsidRDefault="007E7B5D" w:rsidP="00F3085B">
      <w:pPr>
        <w:pStyle w:val="ListParagraph"/>
      </w:pPr>
      <w:r w:rsidRPr="00F3085B">
        <w:t>Argaeledd gwasanaeth cyffuriau arbenigol ar alw</w:t>
      </w:r>
    </w:p>
    <w:p w14:paraId="6615F4D6" w14:textId="77777777" w:rsidR="007E7B5D" w:rsidRPr="00F3085B" w:rsidRDefault="007E7B5D" w:rsidP="00F3085B">
      <w:pPr>
        <w:pStyle w:val="ListParagraph"/>
      </w:pPr>
      <w:r w:rsidRPr="00F3085B">
        <w:t>Gwasanaeth y tu allan i oriau</w:t>
      </w:r>
    </w:p>
    <w:p w14:paraId="735EA562" w14:textId="77777777" w:rsidR="007E7B5D" w:rsidRPr="00F3085B" w:rsidRDefault="007E7B5D" w:rsidP="00F3085B">
      <w:pPr>
        <w:pStyle w:val="ListParagraph"/>
      </w:pPr>
      <w:r w:rsidRPr="00F3085B">
        <w:t>Gwasanaeth cyfeirio grŵp cleifion*</w:t>
      </w:r>
    </w:p>
    <w:p w14:paraId="10FB932C" w14:textId="77777777" w:rsidR="007E7B5D" w:rsidRPr="00F3085B" w:rsidRDefault="007E7B5D" w:rsidP="00F3085B">
      <w:pPr>
        <w:pStyle w:val="ListParagraph"/>
      </w:pPr>
      <w:r w:rsidRPr="00F3085B">
        <w:t>Gwasanaeth cymorth rhagnodwr*</w:t>
      </w:r>
    </w:p>
    <w:p w14:paraId="1E49A81F" w14:textId="77777777" w:rsidR="007E7B5D" w:rsidRPr="00F3085B" w:rsidRDefault="007E7B5D" w:rsidP="00F3085B">
      <w:pPr>
        <w:pStyle w:val="ListParagraph"/>
      </w:pPr>
      <w:r w:rsidRPr="00F3085B">
        <w:t>Gwasanaeth Ysgolion*</w:t>
      </w:r>
    </w:p>
    <w:p w14:paraId="0AC37C64" w14:textId="77777777" w:rsidR="007E7B5D" w:rsidRPr="00F3085B" w:rsidRDefault="007E7B5D" w:rsidP="00F3085B">
      <w:pPr>
        <w:pStyle w:val="ListParagraph"/>
      </w:pPr>
      <w:r w:rsidRPr="00F3085B">
        <w:t>Gwasanaeth sgrinio</w:t>
      </w:r>
    </w:p>
    <w:p w14:paraId="0887B49D" w14:textId="77777777" w:rsidR="007E7B5D" w:rsidRPr="00F3085B" w:rsidRDefault="007E7B5D" w:rsidP="00F3085B">
      <w:pPr>
        <w:pStyle w:val="ListParagraph"/>
      </w:pPr>
      <w:r w:rsidRPr="00F3085B">
        <w:t>Gwasanaeth rhoi'r gorau i ysmygu</w:t>
      </w:r>
    </w:p>
    <w:p w14:paraId="5928ABEC" w14:textId="77777777" w:rsidR="007E7B5D" w:rsidRPr="00F3085B" w:rsidRDefault="007E7B5D" w:rsidP="00F3085B">
      <w:pPr>
        <w:pStyle w:val="ListParagraph"/>
      </w:pPr>
      <w:r w:rsidRPr="00F3085B">
        <w:t xml:space="preserve">Gwasanaeth rhoi meddyginiaeth dan oruchwyliaeth </w:t>
      </w:r>
    </w:p>
    <w:p w14:paraId="0858621E" w14:textId="77777777" w:rsidR="007E7B5D" w:rsidRPr="00F3085B" w:rsidRDefault="007E7B5D" w:rsidP="00F3085B">
      <w:pPr>
        <w:pStyle w:val="ListParagraph"/>
      </w:pPr>
      <w:r w:rsidRPr="00F3085B">
        <w:t>Gwasanaeth rhagnodi*</w:t>
      </w:r>
    </w:p>
    <w:p w14:paraId="41B8C329" w14:textId="77777777" w:rsidR="007E7B5D" w:rsidRPr="00F3085B" w:rsidRDefault="007E7B5D" w:rsidP="00F3085B">
      <w:pPr>
        <w:pStyle w:val="ListParagraph"/>
      </w:pPr>
      <w:r w:rsidRPr="00F3085B">
        <w:t>Gwasanaeth casglu gwrthfeirol*</w:t>
      </w:r>
    </w:p>
    <w:p w14:paraId="3E9B03B3" w14:textId="1E2D6F8E" w:rsidR="007E7B5D" w:rsidRPr="007E7B5D" w:rsidRDefault="007E7B5D" w:rsidP="00F3085B">
      <w:pPr>
        <w:pStyle w:val="ListParagraph"/>
      </w:pPr>
      <w:r w:rsidRPr="00F3085B">
        <w:t>Gwasanaeth lleihau gwastraff</w:t>
      </w:r>
    </w:p>
    <w:p w14:paraId="2F264EB0" w14:textId="4E017D8F" w:rsidR="007E7B5D" w:rsidRPr="00F3085B" w:rsidRDefault="007E7B5D" w:rsidP="00F3085B">
      <w:pPr>
        <w:rPr>
          <w:rFonts w:eastAsia="Aptos"/>
        </w:rPr>
      </w:pPr>
      <w:r w:rsidRPr="007E7B5D">
        <w:t>Nid yw gwasanaethau sydd wedi'u marcio â seren yn cael eu comisiynu o fferyllfeydd o fewn ardal y Bwrdd Iechyd ar hyn o bryd.</w:t>
      </w:r>
    </w:p>
    <w:p w14:paraId="47D4AA9F" w14:textId="5652570E" w:rsidR="007E7B5D" w:rsidRPr="00F3085B" w:rsidRDefault="007E7B5D" w:rsidP="00F3085B">
      <w:pPr>
        <w:rPr>
          <w:rFonts w:eastAsia="Aptos"/>
          <w:color w:val="FF0000"/>
        </w:rPr>
      </w:pPr>
      <w:r w:rsidRPr="007E7B5D">
        <w:t xml:space="preserve">Mae rhagor o wybodaeth am y gofynion o ran gwasanaethau fferyllol hanfodol </w:t>
      </w:r>
      <w:r w:rsidRPr="00465CDA">
        <w:rPr>
          <w:color w:val="000000" w:themeColor="text1"/>
        </w:rPr>
        <w:t>a gwasanaethau ychwanegol ar gael yn atodiadau B, C a D yn y drefn honno.</w:t>
      </w:r>
    </w:p>
    <w:p w14:paraId="2877A369" w14:textId="499417CF" w:rsidR="007E7B5D" w:rsidRPr="00F3085B" w:rsidRDefault="007E7B5D" w:rsidP="00F3085B">
      <w:pPr>
        <w:rPr>
          <w:rFonts w:eastAsia="Aptos"/>
        </w:rPr>
      </w:pPr>
      <w:r w:rsidRPr="007E7B5D">
        <w:t>Yn sail i’r ddarpariaeth o’r holl wasanaethau mae’r gofyniad ar bob contractwr fferyllol i gymryd rhan mewn system llywodraethu clinigol. Mae'r system hon wedi'i nodi o fewn Rheoliadau'r GIG (Gwasanaethau Fferyllol) (Cymru) 2020 ac mae'n cynnwys:</w:t>
      </w:r>
    </w:p>
    <w:p w14:paraId="10C4B4DC" w14:textId="77777777" w:rsidR="007E7B5D" w:rsidRPr="00F3085B" w:rsidRDefault="007E7B5D" w:rsidP="00F3085B">
      <w:pPr>
        <w:pStyle w:val="ListParagraph"/>
      </w:pPr>
      <w:r w:rsidRPr="00F3085B" w:rsidDel="00683403">
        <w:t>Rhaglen cynnwys cleifion a'r cyhoedd</w:t>
      </w:r>
    </w:p>
    <w:p w14:paraId="655B1ADC" w14:textId="77777777" w:rsidR="007E7B5D" w:rsidRPr="00F3085B" w:rsidDel="00683403" w:rsidRDefault="007E7B5D" w:rsidP="00F3085B">
      <w:pPr>
        <w:pStyle w:val="ListParagraph"/>
      </w:pPr>
      <w:r w:rsidRPr="00F3085B">
        <w:t>Cydweithio mewn clystyrau gyda Gweithwyr Gofal Iechyd Proffesiynol eraill</w:t>
      </w:r>
    </w:p>
    <w:p w14:paraId="732259F0" w14:textId="77777777" w:rsidR="007E7B5D" w:rsidRPr="00F3085B" w:rsidDel="00683403" w:rsidRDefault="007E7B5D" w:rsidP="00F3085B">
      <w:pPr>
        <w:pStyle w:val="ListParagraph"/>
      </w:pPr>
      <w:r w:rsidRPr="00F3085B" w:rsidDel="00683403">
        <w:t>Rhaglen Rheoli Poen</w:t>
      </w:r>
    </w:p>
    <w:p w14:paraId="07E13B3C" w14:textId="77777777" w:rsidR="007E7B5D" w:rsidRPr="00F3085B" w:rsidDel="00683403" w:rsidRDefault="007E7B5D" w:rsidP="00F3085B">
      <w:pPr>
        <w:pStyle w:val="ListParagraph"/>
      </w:pPr>
      <w:r w:rsidRPr="00F3085B" w:rsidDel="00683403">
        <w:t>Rhaglen effeithiolrwydd clinigol</w:t>
      </w:r>
    </w:p>
    <w:p w14:paraId="66AA27C3" w14:textId="77777777" w:rsidR="007E7B5D" w:rsidRPr="00F3085B" w:rsidDel="00683403" w:rsidRDefault="007E7B5D" w:rsidP="00F3085B">
      <w:pPr>
        <w:pStyle w:val="ListParagraph"/>
      </w:pPr>
      <w:r w:rsidRPr="00F3085B" w:rsidDel="00683403">
        <w:t>Rhaglen staffio a rheoli staff</w:t>
      </w:r>
    </w:p>
    <w:p w14:paraId="28C4622C" w14:textId="77777777" w:rsidR="007E7B5D" w:rsidRPr="00F3085B" w:rsidDel="00683403" w:rsidRDefault="007E7B5D" w:rsidP="00F3085B">
      <w:pPr>
        <w:pStyle w:val="ListParagraph"/>
      </w:pPr>
      <w:r w:rsidRPr="00F3085B" w:rsidDel="00683403">
        <w:t>Rhaglen llywodraethu gwybodaeth</w:t>
      </w:r>
    </w:p>
    <w:p w14:paraId="6C37E13E" w14:textId="63B75CAB" w:rsidR="007E7B5D" w:rsidRPr="007E7B5D" w:rsidRDefault="007E7B5D" w:rsidP="00F3085B">
      <w:pPr>
        <w:pStyle w:val="ListParagraph"/>
      </w:pPr>
      <w:r w:rsidRPr="00F3085B" w:rsidDel="00683403">
        <w:t>Rhaglen safonau adeiladau</w:t>
      </w:r>
    </w:p>
    <w:p w14:paraId="56156087" w14:textId="017AE2E7" w:rsidR="007E7B5D" w:rsidRPr="00F3085B" w:rsidRDefault="007E7B5D" w:rsidP="00F3085B">
      <w:pPr>
        <w:rPr>
          <w:rFonts w:eastAsia="Aptos"/>
        </w:rPr>
      </w:pPr>
      <w:r w:rsidRPr="007E7B5D">
        <w:t>Mae'n ofynnol i fferyllfeydd agor am ddim llai na 40 awr yr wythnos, a chyfeirir at y rhain fel oriau agor craidd, ond mae llawer yn dewis agor am gyfnod hirach a chyfeirir at yr oriau ychwanegol hyn fel oriau agor atodol. O dan Reoliadau'r GIG (Gwasanaethau Fferyllol) (Cymru) 2020 mae'n bosibl i gontractwyr fferyllol wneud cais llwyddiannus i agor fferyllfa am fwy o oriau agor craidd er mwyn diwallu angen a nodwyd mewn PNA.</w:t>
      </w:r>
    </w:p>
    <w:p w14:paraId="5F406359" w14:textId="650C99DC" w:rsidR="007E7B5D" w:rsidRPr="00F3085B" w:rsidRDefault="007E7B5D" w:rsidP="00F3085B">
      <w:pPr>
        <w:rPr>
          <w:rFonts w:eastAsia="Aptos"/>
        </w:rPr>
      </w:pPr>
      <w:r w:rsidRPr="007E7B5D">
        <w:t>Mae'r oriau agor arfaethedig ar gyfer pob fferyllfa wedi'u nodi yn y cais cychwynnol, ac os caiff y cais ei gymeradwyo, a bod y fferyllfa’n agor, dyma fydd oriau agor craidd wedi’u contractio y contractwr fferyllol o hynny ymlaen. Gall y contractwr wneud cais wedyn i newid ei oriau agor craidd a bydd y Bwrdd Iechyd yn asesu'r cais yn erbyn anghenion poblogaeth ardal y fferyllfa yn unol â’r hyn a nodir yn y PNA er mwyn penderfynu a ddylid cytuno i'r newid o ran yr oriau agor craidd ai peidio. Os bydd contractwr fferyllol yn dymuno newid ei oriau agor atodol, yn syml, bydd angen iddynt hysbysu'r Bwrdd Iechyd am y newid gan roi o leiaf tri mis o rybudd am unrhyw ostyngiad mewn oriau atodol.</w:t>
      </w:r>
      <w:bookmarkEnd w:id="2"/>
    </w:p>
    <w:p w14:paraId="08585DC5" w14:textId="3A9249F4" w:rsidR="007E7B5D" w:rsidRPr="00F3085B" w:rsidRDefault="007E7B5D" w:rsidP="00F3085B">
      <w:pPr>
        <w:pStyle w:val="Heading3"/>
        <w:rPr>
          <w:rFonts w:eastAsia="Aptos"/>
        </w:rPr>
      </w:pPr>
      <w:r w:rsidRPr="007E7B5D">
        <w:t>Gwasanaethau fferyllol a ddarperir gan gontractwyr offer cyflenwi</w:t>
      </w:r>
    </w:p>
    <w:p w14:paraId="6ABFD359" w14:textId="42023984" w:rsidR="007E7B5D" w:rsidRPr="00F3085B" w:rsidRDefault="007E7B5D" w:rsidP="00F3085B">
      <w:pPr>
        <w:rPr>
          <w:rFonts w:eastAsia="Aptos"/>
          <w:bCs/>
        </w:rPr>
      </w:pPr>
      <w:r w:rsidRPr="007E7B5D">
        <w:t>Er nad oes gan y Bwrdd Iechyd unrhyw gontractwyr offer cyflenwi ar hyn o bryd, mae'r adran ganlynol yn nodi eu rôl a'r swyddogaethau y byddai disgwyl iddynt eu darparu fel arfer o fewn gwasanaethau fferyllol.</w:t>
      </w:r>
    </w:p>
    <w:p w14:paraId="3550CB2E" w14:textId="5103DA88" w:rsidR="007E7B5D" w:rsidRPr="00F3085B" w:rsidRDefault="007E7B5D" w:rsidP="00F3085B">
      <w:pPr>
        <w:rPr>
          <w:rFonts w:eastAsia="Aptos"/>
        </w:rPr>
      </w:pPr>
      <w:bookmarkStart w:id="5" w:name="_Hlk223443539"/>
      <w:r w:rsidRPr="007E7B5D">
        <w:t xml:space="preserve">Yn yr un modd a chontractwyr fferyllol, nid yw Byrddau Iechyd yn dal contractau gyda chontractwyr offer dosbarthu. </w:t>
      </w:r>
      <w:bookmarkEnd w:id="5"/>
      <w:r w:rsidRPr="007E7B5D">
        <w:t>Mae eu telerau gwasanaeth wedi'u nodi yn atodlen 6 o Reoliadau'r GIG (Gwasanaethau Fferyllol) (Cymru) 2020.</w:t>
      </w:r>
    </w:p>
    <w:p w14:paraId="778F76E1" w14:textId="77777777" w:rsidR="007E7B5D" w:rsidRPr="007E7B5D" w:rsidRDefault="007E7B5D" w:rsidP="00F3085B">
      <w:pPr>
        <w:rPr>
          <w:rFonts w:eastAsia="Aptos"/>
        </w:rPr>
      </w:pPr>
      <w:r w:rsidRPr="007E7B5D">
        <w:t>Mae contractwyr offer dosbarthu yn darparu'r gwasanaethau canlynol ar gyfer offer (nid cyffuriau), er enghraifft cathetrau a bagiau colostomi,</w:t>
      </w:r>
    </w:p>
    <w:p w14:paraId="3BE76963" w14:textId="17025FA0" w:rsidR="007E7B5D" w:rsidRPr="00F3085B" w:rsidRDefault="007E7B5D" w:rsidP="00F3085B">
      <w:pPr>
        <w:rPr>
          <w:rFonts w:eastAsia="Aptos"/>
        </w:rPr>
      </w:pPr>
      <w:r w:rsidRPr="007E7B5D">
        <w:t>sy'n dod o fewn y diffiniad o wasanaethau fferyllol:</w:t>
      </w:r>
    </w:p>
    <w:p w14:paraId="37C2D52E" w14:textId="77777777" w:rsidR="007E7B5D" w:rsidRPr="00F3085B" w:rsidRDefault="007E7B5D" w:rsidP="00F3085B">
      <w:pPr>
        <w:pStyle w:val="ListParagraph"/>
      </w:pPr>
      <w:r w:rsidRPr="00F3085B">
        <w:t xml:space="preserve">Cyflenwi presgripsiynau </w:t>
      </w:r>
    </w:p>
    <w:p w14:paraId="487913DC" w14:textId="77777777" w:rsidR="007E7B5D" w:rsidRPr="00F3085B" w:rsidRDefault="007E7B5D" w:rsidP="00F3085B">
      <w:pPr>
        <w:pStyle w:val="ListParagraph"/>
      </w:pPr>
      <w:r w:rsidRPr="00F3085B">
        <w:t>Gwasanaeth dosbarthu cartref ar gyfer rhai eitemau penodol</w:t>
      </w:r>
    </w:p>
    <w:p w14:paraId="67FBCA11" w14:textId="77777777" w:rsidR="007E7B5D" w:rsidRPr="00F3085B" w:rsidRDefault="007E7B5D" w:rsidP="00F3085B">
      <w:pPr>
        <w:pStyle w:val="ListParagraph"/>
      </w:pPr>
      <w:r w:rsidRPr="00F3085B">
        <w:t>Cyflenwi eitemau atodol priodol (e.e. cadachau tafladwy a bagiau gwaredu)</w:t>
      </w:r>
    </w:p>
    <w:p w14:paraId="4183E4A3" w14:textId="77777777" w:rsidR="007E7B5D" w:rsidRPr="00F3085B" w:rsidRDefault="007E7B5D" w:rsidP="00F3085B">
      <w:pPr>
        <w:pStyle w:val="ListParagraph"/>
      </w:pPr>
      <w:r w:rsidRPr="00F3085B">
        <w:t>Darparu cyngor clinigol arbenigol ynghylch yr offer, a</w:t>
      </w:r>
    </w:p>
    <w:p w14:paraId="6D058E3F" w14:textId="35445DD5" w:rsidR="007E7B5D" w:rsidRPr="007E7B5D" w:rsidRDefault="007E7B5D" w:rsidP="00F3085B">
      <w:pPr>
        <w:pStyle w:val="ListParagraph"/>
      </w:pPr>
      <w:r w:rsidRPr="00F3085B">
        <w:t>chyfeirio</w:t>
      </w:r>
    </w:p>
    <w:p w14:paraId="68E874DD" w14:textId="3000F2EF" w:rsidR="007E7B5D" w:rsidRPr="00F3085B" w:rsidRDefault="007E7B5D" w:rsidP="00F3085B">
      <w:pPr>
        <w:rPr>
          <w:rFonts w:eastAsia="Aptos"/>
        </w:rPr>
      </w:pPr>
      <w:r w:rsidRPr="007E7B5D">
        <w:t>Efallai y byddant hefyd yn dewis darparu gwasanaethau fferyllol ychwanegol. Os ydynt yn dewis eu darparu yna mae’n rhaid iddynt fodloni gofynion penodol ac mae’n rhaid iddynt hefyd gydymffurfio'n llawn â'u telerau gwasanaeth a'r gofynion llywodraethu clinigol. O dan Gyfarwyddiadau Gwasanaethau Fferyllol (Gwasanaethau Uwch) (Offer) (Cymru) 2010</w:t>
      </w:r>
      <w:r w:rsidRPr="007E7B5D">
        <w:rPr>
          <w:vertAlign w:val="superscript"/>
        </w:rPr>
        <w:footnoteReference w:id="22"/>
      </w:r>
      <w:r w:rsidRPr="007E7B5D">
        <w:t xml:space="preserve">, gall contractwr offer hefyd ddarparu: </w:t>
      </w:r>
    </w:p>
    <w:p w14:paraId="38D830BB" w14:textId="77777777" w:rsidR="007E7B5D" w:rsidRPr="00F3085B" w:rsidRDefault="007E7B5D" w:rsidP="00F3085B">
      <w:pPr>
        <w:pStyle w:val="ListParagraph"/>
      </w:pPr>
      <w:r w:rsidRPr="00F3085B">
        <w:t>Gwasanaeth Addasu Offer Stoma</w:t>
      </w:r>
    </w:p>
    <w:p w14:paraId="15CA01EF" w14:textId="0D98A70B" w:rsidR="007E7B5D" w:rsidRPr="007E7B5D" w:rsidRDefault="007E7B5D" w:rsidP="00F3085B">
      <w:pPr>
        <w:pStyle w:val="ListParagraph"/>
      </w:pPr>
      <w:r w:rsidRPr="00F3085B">
        <w:t>Y Gwasanaeth Adolygu Defnydd o Offer</w:t>
      </w:r>
    </w:p>
    <w:p w14:paraId="2EDB7F4C" w14:textId="6202B07D" w:rsidR="007E7B5D" w:rsidRPr="00F3085B" w:rsidRDefault="007E7B5D" w:rsidP="00F3085B">
      <w:pPr>
        <w:rPr>
          <w:rFonts w:eastAsia="Aptos"/>
        </w:rPr>
      </w:pPr>
      <w:r w:rsidRPr="007E7B5D">
        <w:t>Yn yr un modd â fferyllfeydd, mae'n ofynnol i gontractwyr cyfarpar sy’n dosbarthu gymryd rhan mewn system lywodraethu clinigol. Mae'r system hon wedi'i nodi o fewn Rheoliadau'r GIG (Gwasanaethau Fferyllol) (Cymru) 2020 ac mae'n cynnwys:</w:t>
      </w:r>
    </w:p>
    <w:p w14:paraId="35AF5DE7" w14:textId="77777777" w:rsidR="007E7B5D" w:rsidRPr="00F3085B" w:rsidRDefault="007E7B5D" w:rsidP="00775221">
      <w:pPr>
        <w:pStyle w:val="ListParagraph"/>
        <w:numPr>
          <w:ilvl w:val="0"/>
          <w:numId w:val="1"/>
        </w:numPr>
        <w:rPr>
          <w:rFonts w:eastAsia="Aptos"/>
        </w:rPr>
      </w:pPr>
      <w:r w:rsidRPr="007E7B5D">
        <w:t>Rhaglen cynnwys cleifion a'r cyhoedd</w:t>
      </w:r>
    </w:p>
    <w:p w14:paraId="23B248DA" w14:textId="77777777" w:rsidR="007E7B5D" w:rsidRPr="00F3085B" w:rsidRDefault="007E7B5D" w:rsidP="00775221">
      <w:pPr>
        <w:pStyle w:val="ListParagraph"/>
        <w:numPr>
          <w:ilvl w:val="0"/>
          <w:numId w:val="1"/>
        </w:numPr>
        <w:rPr>
          <w:rFonts w:eastAsia="Aptos"/>
        </w:rPr>
      </w:pPr>
      <w:r w:rsidRPr="007E7B5D">
        <w:t>Rhaglen Archwilio Clinigol</w:t>
      </w:r>
    </w:p>
    <w:p w14:paraId="09A1962F" w14:textId="77777777" w:rsidR="007E7B5D" w:rsidRPr="00F3085B" w:rsidRDefault="007E7B5D" w:rsidP="00F3085B">
      <w:pPr>
        <w:pStyle w:val="ListParagraph"/>
      </w:pPr>
      <w:r w:rsidRPr="00F3085B">
        <w:t>Rhaglen Rheoli Poen</w:t>
      </w:r>
    </w:p>
    <w:p w14:paraId="170B4B63" w14:textId="77777777" w:rsidR="007E7B5D" w:rsidRPr="00F3085B" w:rsidRDefault="007E7B5D" w:rsidP="00F3085B">
      <w:pPr>
        <w:pStyle w:val="ListParagraph"/>
      </w:pPr>
      <w:r w:rsidRPr="00F3085B">
        <w:t>Rhaglen effeithiolrwydd clinigol</w:t>
      </w:r>
    </w:p>
    <w:p w14:paraId="2757E54A" w14:textId="77777777" w:rsidR="007E7B5D" w:rsidRPr="00F3085B" w:rsidRDefault="007E7B5D" w:rsidP="00F3085B">
      <w:pPr>
        <w:pStyle w:val="ListParagraph"/>
      </w:pPr>
      <w:r w:rsidRPr="00F3085B">
        <w:t xml:space="preserve">Rhaglen staffio a staff, </w:t>
      </w:r>
    </w:p>
    <w:p w14:paraId="720416EE" w14:textId="77777777" w:rsidR="007E7B5D" w:rsidRPr="00F3085B" w:rsidRDefault="007E7B5D" w:rsidP="00F3085B">
      <w:pPr>
        <w:pStyle w:val="ListParagraph"/>
      </w:pPr>
      <w:r w:rsidRPr="00F3085B">
        <w:t>Rhaglen lywodraethu gwybodaeth, a</w:t>
      </w:r>
    </w:p>
    <w:p w14:paraId="26640C06" w14:textId="1E5F030D" w:rsidR="007E7B5D" w:rsidRPr="00F3085B" w:rsidRDefault="007E7B5D" w:rsidP="00F3085B">
      <w:pPr>
        <w:pStyle w:val="ListParagraph"/>
      </w:pPr>
      <w:r w:rsidRPr="00F3085B">
        <w:t>Rhaglen safonau adeiladau.</w:t>
      </w:r>
    </w:p>
    <w:p w14:paraId="6CF8F460" w14:textId="67E5F40D" w:rsidR="007E7B5D" w:rsidRPr="00F3085B" w:rsidRDefault="007E7B5D" w:rsidP="00F3085B">
      <w:pPr>
        <w:rPr>
          <w:rFonts w:eastAsia="Aptos"/>
        </w:rPr>
      </w:pPr>
      <w:r w:rsidRPr="007E7B5D">
        <w:t xml:space="preserve">Gellir dod o hyd i ragor o wybodaeth am y gofynion ar gyfer y gwasanaethau hyn </w:t>
      </w:r>
      <w:r w:rsidRPr="00465CDA">
        <w:rPr>
          <w:color w:val="000000" w:themeColor="text1"/>
        </w:rPr>
        <w:t>yn atodiad E.</w:t>
      </w:r>
    </w:p>
    <w:p w14:paraId="6C533BCE" w14:textId="0711671D" w:rsidR="007E7B5D" w:rsidRPr="00CE70EA" w:rsidRDefault="007E7B5D" w:rsidP="00F3085B">
      <w:pPr>
        <w:rPr>
          <w:rFonts w:eastAsia="Aptos"/>
        </w:rPr>
      </w:pPr>
      <w:r w:rsidRPr="007E7B5D">
        <w:t xml:space="preserve">Mae'n ofynnol i gontractwyr cyfarpar sy’n dosbarthu agor dim llai na 30 awr yr wythnos, a chyfeirir at y rhain fel oriau agor craidd. Efallai y byddant yn dewis agor am gyfnod hirach a chyfeirir at yr oriau ychwanegol hyn fel oriau agor atodol. O dan Reoliadau'r GIG (Gwasanaethau Fferyllol) (Cymru) 2020 mae'n bosibl i gontractwyr cyfarpar sy’n dosbarthu wneud cais llwyddiannus i agor safleoedd am fwy o oriau agor craidd er mwyn diwallu angen a nodwyd mewn PNA. </w:t>
      </w:r>
    </w:p>
    <w:p w14:paraId="01514F59" w14:textId="72CBB9BC" w:rsidR="007E7B5D" w:rsidRPr="00CE70EA" w:rsidRDefault="007E7B5D" w:rsidP="00F3085B">
      <w:pPr>
        <w:rPr>
          <w:rFonts w:eastAsia="Aptos"/>
        </w:rPr>
      </w:pPr>
      <w:r w:rsidRPr="007E7B5D">
        <w:t xml:space="preserve">Mae'r oriau agor arfaethedig ar gyfer pob contractwr cyfarpar sy’n dosbarthu wedi'u nodi yn y cais cychwynnol, ac os caiff y cais ei gymeradwyo, a bod y contractwr cyflenwi’n agor, yna dyma oriau agor contractwr cyfarpar sy’n dosbarthu yn unol â’r cytundeb. Gall y contractwr wneud cais wedyn i newid ei oriau agor craidd. Bydd y Bwrdd Iechyd yn asesu'r cais yn erbyn anghenion poblogaeth yr ardal fel y nodir yn yr asesiad anghenion fferyllol er mwyn penderfynu a ddylid cytuno i'r newid i’r oriau agor craidd ai peidio. </w:t>
      </w:r>
    </w:p>
    <w:p w14:paraId="51944935" w14:textId="6E615D9E" w:rsidR="007E7B5D" w:rsidRPr="00CE70EA" w:rsidRDefault="007E7B5D" w:rsidP="00F3085B">
      <w:pPr>
        <w:pStyle w:val="Heading3"/>
        <w:rPr>
          <w:rFonts w:eastAsia="Aptos"/>
        </w:rPr>
      </w:pPr>
      <w:r w:rsidRPr="007E7B5D">
        <w:t>Gwasanaethau fferyllol a ddarperir gan feddygon</w:t>
      </w:r>
    </w:p>
    <w:p w14:paraId="093E85D2" w14:textId="75A61CD6" w:rsidR="007E7B5D" w:rsidRPr="008D3647" w:rsidRDefault="007E7B5D" w:rsidP="00F3085B">
      <w:pPr>
        <w:rPr>
          <w:rFonts w:eastAsia="Aptos"/>
          <w:color w:val="000000" w:themeColor="text1"/>
        </w:rPr>
      </w:pPr>
      <w:r w:rsidRPr="008D3647">
        <w:rPr>
          <w:color w:val="000000" w:themeColor="text1"/>
        </w:rPr>
        <w:t xml:space="preserve">Mae </w:t>
      </w:r>
      <w:r w:rsidR="00F35415" w:rsidRPr="008D3647">
        <w:rPr>
          <w:color w:val="000000" w:themeColor="text1"/>
        </w:rPr>
        <w:t>Rheoliad 26</w:t>
      </w:r>
      <w:r w:rsidRPr="008D3647">
        <w:rPr>
          <w:color w:val="000000" w:themeColor="text1"/>
        </w:rPr>
        <w:t xml:space="preserve"> R</w:t>
      </w:r>
      <w:r w:rsidR="00F35415" w:rsidRPr="008D3647">
        <w:rPr>
          <w:color w:val="000000" w:themeColor="text1"/>
        </w:rPr>
        <w:t>h</w:t>
      </w:r>
      <w:r w:rsidRPr="008D3647">
        <w:rPr>
          <w:color w:val="000000" w:themeColor="text1"/>
        </w:rPr>
        <w:t xml:space="preserve">eoliadau'r GIG (Gwasanaethau Fferyllol) (Cymru) 2020 yn caniatáu i Fyrddau Iechyd wneud trefniadau gyda meddygon er mwyn cyflenwi i gleifion cymwys o dan rai amgylchiadau. </w:t>
      </w:r>
      <w:r w:rsidR="00F35415" w:rsidRPr="008D3647">
        <w:rPr>
          <w:color w:val="000000" w:themeColor="text1"/>
        </w:rPr>
        <w:t xml:space="preserve">Caiff y telerau gwasanaeth eu gosod yn Atodlen 7. </w:t>
      </w:r>
      <w:r w:rsidRPr="008D3647">
        <w:rPr>
          <w:color w:val="000000" w:themeColor="text1"/>
        </w:rPr>
        <w:t>Mae'r rheoliadau yn gymhleth, ond i grynhoi:</w:t>
      </w:r>
    </w:p>
    <w:p w14:paraId="3EA091E5" w14:textId="77777777" w:rsidR="007E7B5D" w:rsidRPr="00CE70EA" w:rsidRDefault="007E7B5D" w:rsidP="00CE70EA">
      <w:pPr>
        <w:pStyle w:val="ListParagraph"/>
      </w:pPr>
      <w:r w:rsidRPr="00CE70EA">
        <w:t>Mae’n rhaid i gleifion fyw mewn 'lleoliad a reolir' (ardal sydd wedi'i phennu gan y Bwrdd Iechyd neu sefydliad blaenorol yn ardal wledig o ran cymeriad, neu yn dilyn apêl gan Weinidogion Cymru), fwy na 1.6km (wedi'i fesur mewn llinell syth) o fferyllfa, a</w:t>
      </w:r>
    </w:p>
    <w:p w14:paraId="61BFDBEE" w14:textId="792B51D5" w:rsidR="007E7B5D" w:rsidRPr="007E7B5D" w:rsidRDefault="007E7B5D" w:rsidP="00F3085B">
      <w:pPr>
        <w:pStyle w:val="ListParagraph"/>
      </w:pPr>
      <w:r w:rsidRPr="00CE70EA">
        <w:t>mae’n rhaid i’w practis fod â hawliau hanesyddol neu gymeradwyaeth i’r safle a chaniatâd amlinellol i gyflenwi i'r ardal dan sylw.</w:t>
      </w:r>
    </w:p>
    <w:p w14:paraId="18DF54AB" w14:textId="77777777" w:rsidR="00F35415" w:rsidRDefault="007E7B5D" w:rsidP="00F3085B">
      <w:pPr>
        <w:rPr>
          <w:rFonts w:eastAsia="Aptos"/>
        </w:rPr>
      </w:pPr>
      <w:r w:rsidRPr="007E7B5D">
        <w:t>Mae rhai eithriadau i hyn, er enghraifft cleifion sydd wedi bodloni'r Bwrdd Iechyd y byddent yn cael anhawster difrifol wrth geisio cael mynediad i fferyllfa oherwydd pellter neu annigonolrwydd dulliau cyfathrebu. At hyn, dim ond darpariaeth o’r gwasanaethau a nodir yn Atodlen 7 o Reoliadau 2020 sy'n dod o fewn y diffiniad cyfreithiol o wasanaethau fferyllol.</w:t>
      </w:r>
    </w:p>
    <w:p w14:paraId="3539DCB1" w14:textId="0A097E85" w:rsidR="00F35415" w:rsidRPr="00324B7C" w:rsidRDefault="00324B7C" w:rsidP="00F35415">
      <w:pPr>
        <w:rPr>
          <w:iCs/>
          <w:color w:val="000000" w:themeColor="text1"/>
        </w:rPr>
      </w:pPr>
      <w:r w:rsidRPr="00324B7C">
        <w:rPr>
          <w:iCs/>
          <w:color w:val="000000" w:themeColor="text1"/>
        </w:rPr>
        <w:t xml:space="preserve">Nid yw cyhoeddi’r PNA </w:t>
      </w:r>
      <w:r w:rsidR="00F35415" w:rsidRPr="00324B7C">
        <w:rPr>
          <w:iCs/>
          <w:color w:val="000000" w:themeColor="text1"/>
        </w:rPr>
        <w:t>hwn ynddo'i hun yn pennu, diwygio nac yn datrys ffiniau ardaloedd rheoledig, ardaloedd cydsyniad amlinellol na chymhwysedd unigol ar gyfer cyflenwi meddyginiaeth gan feddyg. Cyn penderfynu ar unrhyw gais sy’n berthnasol i ddarpariaethau ardaloedd rheoledig, bydd y Bwrdd Iechyd yn sefydlu ac yn ystyried y penderfyniad ar yr ardal reoledig berthnasol, y pellter, y cydsyniad amlinellol, cymeradwyaeth y safle a thystiolaeth reoleiddiol arall sy'n bodoli ar yr adeg honno. Bydd unrhyw adolygiad ar wahân o wybodaeth am ardaloedd rheoledig yn cael ei wneud trwy'r broses lywodraethu statudol a phroses lywodraethu'r Bwrdd Iechyd briodol.</w:t>
      </w:r>
    </w:p>
    <w:p w14:paraId="07D43810" w14:textId="77777777" w:rsidR="00F35415" w:rsidRPr="00324B7C" w:rsidRDefault="00F35415" w:rsidP="00F35415">
      <w:pPr>
        <w:rPr>
          <w:iCs/>
          <w:color w:val="000000" w:themeColor="text1"/>
        </w:rPr>
      </w:pPr>
      <w:r w:rsidRPr="00324B7C">
        <w:rPr>
          <w:iCs/>
          <w:color w:val="000000" w:themeColor="text1"/>
        </w:rPr>
        <w:t>Mae cymhwysedd ar gyfer gwasanaethau meddygon fferyllol yn cael ei bennu o dan y fframwaith statudol ar gyfer ardaloedd rheoledig ac ni ellir ei ymestyn trwy'r PNA. Mae penderfyniadau a mapiau cyfredol ar gyfer ardaloedd rheoledig yn cael eu cynnal ar wahân gan y Bwrdd Iechyd a dylid edrych arnynt wrth ystyried meddygon fferyllol, ardaloedd neilltuedig neu gynigion sy'n agos at ffin ardal reoledig. Mae map Atodlen 1 y PNA yn nodi safleoedd fferyllol a safleoedd cyflenwi ond nid yw'n pennu nac yn atgynhyrchu ffiniau ardaloedd rheoledig.</w:t>
      </w:r>
    </w:p>
    <w:p w14:paraId="73777568" w14:textId="77777777" w:rsidR="00F35415" w:rsidRPr="00324B7C" w:rsidRDefault="00F35415" w:rsidP="00F35415">
      <w:pPr>
        <w:rPr>
          <w:iCs/>
          <w:color w:val="000000" w:themeColor="text1"/>
        </w:rPr>
      </w:pPr>
      <w:r w:rsidRPr="00324B7C">
        <w:rPr>
          <w:iCs/>
          <w:color w:val="000000" w:themeColor="text1"/>
        </w:rPr>
        <w:t>Gall agor fferyllfa newydd effeithio ar gymhwysedd ar gyfer meddyg fferyllol pan fo claf sy'n byw mewn lleoliad rheoledig o fewn 1.6 cilomedr, wedi'i fesur mewn llinell syth, o'r fferyllfa honno. Gall hyn fod yn berthnasol hyd yn oed os yw safle'r fferyllfa y tu allan i'r ardal reoledig. Bydd unrhyw effaith ar drefniadau cyflenwi presennol yn cael ei phenderfynu yn unol â'r rheoliadau perthnasol a'r darpariaethau pontio, gohirio ac apelio cymwys.</w:t>
      </w:r>
    </w:p>
    <w:p w14:paraId="2CB7BEAE" w14:textId="6331B782" w:rsidR="007E7B5D" w:rsidRPr="00CE70EA" w:rsidRDefault="007E7B5D" w:rsidP="00F3085B">
      <w:pPr>
        <w:pStyle w:val="Heading3"/>
        <w:rPr>
          <w:rFonts w:eastAsia="Aptos"/>
        </w:rPr>
      </w:pPr>
      <w:r w:rsidRPr="007E7B5D">
        <w:t>Gwasanaethau GIG eraill</w:t>
      </w:r>
    </w:p>
    <w:p w14:paraId="41D76ED4" w14:textId="66C4AA4D" w:rsidR="007E7B5D" w:rsidRPr="00CE70EA" w:rsidRDefault="007E7B5D" w:rsidP="00F3085B">
      <w:pPr>
        <w:rPr>
          <w:rFonts w:eastAsia="Aptos"/>
        </w:rPr>
      </w:pPr>
      <w:r w:rsidRPr="007E7B5D">
        <w:t>Mae gwasanaethau eraill sy'n cael eu comisiynu neu eu darparu gan BIPAB sy'n effeithio ar yr angen am wasanaethau fferyllol hefyd wedi'u cynnwys o fewn y PNA.</w:t>
      </w:r>
    </w:p>
    <w:p w14:paraId="6C9F4B4B" w14:textId="1D5BF726" w:rsidR="007E7B5D" w:rsidRPr="00CE70EA" w:rsidRDefault="007E7B5D" w:rsidP="00F3085B">
      <w:pPr>
        <w:pStyle w:val="Heading2"/>
        <w:rPr>
          <w:rFonts w:eastAsia="Aptos"/>
        </w:rPr>
      </w:pPr>
      <w:r w:rsidRPr="007E7B5D">
        <w:t xml:space="preserve">Methodoleg asesu anghenion fferyllol </w:t>
      </w:r>
    </w:p>
    <w:p w14:paraId="632EF349" w14:textId="6F107443" w:rsidR="007E7B5D" w:rsidRPr="00CE70EA" w:rsidRDefault="007E7B5D" w:rsidP="00F3085B">
      <w:pPr>
        <w:pStyle w:val="Heading3"/>
        <w:rPr>
          <w:rFonts w:eastAsia="Aptos"/>
        </w:rPr>
      </w:pPr>
      <w:r w:rsidRPr="007E7B5D">
        <w:t>Grŵp llywio asesu anghenion fferyllol</w:t>
      </w:r>
    </w:p>
    <w:p w14:paraId="56822898" w14:textId="512F4028" w:rsidR="007E7B5D" w:rsidRPr="00CE70EA" w:rsidRDefault="007E7B5D" w:rsidP="00F3085B">
      <w:pPr>
        <w:rPr>
          <w:rFonts w:eastAsia="Aptos"/>
        </w:rPr>
      </w:pPr>
      <w:r w:rsidRPr="007E7B5D">
        <w:t>BIPAB sy'n gyfrifol am gyhoeddi'r Asesiad o Anghenion Fferyllol, a Chyfarwyddwr Gweithredol Iechyd y Cyhoedd a Phartneriaethau Strategol sy’n goruchwylio ei ddatblygiad. I gefnogi hyn, ailsefydlodd y Bwrdd Iechyd grŵp llywio PNA er mwyn sicrhau bod yr asesiad newydd yn cydymffurfio â Rheoliadau'r GIG (Gwasanaethau Fferyllol) (Cymru) 2020 a sicrhau ei fod yn adlewyrchu anghenion y boblogaeth leol. Mae'r grŵp yn cynnwys cynrychiolwyr o'r holl randdeiliaid allweddol, ac mae’r aelodaeth lawn wedi'i rhestru yn Atodiad F.</w:t>
      </w:r>
    </w:p>
    <w:p w14:paraId="1E0745F5" w14:textId="754CC208" w:rsidR="007E7B5D" w:rsidRPr="00CE70EA" w:rsidRDefault="007E7B5D" w:rsidP="00F3085B">
      <w:pPr>
        <w:pStyle w:val="Heading3"/>
        <w:rPr>
          <w:rFonts w:eastAsia="Aptos"/>
        </w:rPr>
      </w:pPr>
      <w:r w:rsidRPr="007E7B5D">
        <w:t>Ardaloedd yr asesiad o anghenion fferyllol</w:t>
      </w:r>
    </w:p>
    <w:p w14:paraId="41ADEA3D" w14:textId="7988D83E" w:rsidR="007E7B5D" w:rsidRPr="00CE70EA" w:rsidRDefault="007E7B5D" w:rsidP="00F3085B">
      <w:pPr>
        <w:rPr>
          <w:rFonts w:eastAsia="Aptos"/>
        </w:rPr>
      </w:pPr>
      <w:r w:rsidRPr="007E7B5D">
        <w:t xml:space="preserve">Mae gan Gwent 125 o fferyllfeydd cymunedol sy’n cael eu gweithredu gan 55 o gontractwyr fferyllol, ochr yn ochr â 13 o fferyllfeydd meddyg fferyllol. Mae hyn yn ffurfio rhwydwaith graidd y ddarpariaeth o wasanaethau fferyllol ar draws ardal y Bwrdd Iechyd. Mae'r rhanbarth yn cynnwys pum Awdurdod Lleol ac mae wedi'i drefnu yn un ar ddeg o Rwydweithiau Gofal  yn y Gymdogaeth (NCNs). </w:t>
      </w:r>
    </w:p>
    <w:p w14:paraId="48000611" w14:textId="77777777" w:rsidR="007E7B5D" w:rsidRPr="007E7B5D" w:rsidRDefault="007E7B5D" w:rsidP="00F3085B">
      <w:pPr>
        <w:rPr>
          <w:rFonts w:eastAsia="Aptos"/>
          <w:bCs/>
        </w:rPr>
      </w:pPr>
      <w:r w:rsidRPr="007E7B5D">
        <w:t>Mae NCNs yn dod â phartneriaid ynghyd o iechyd y cyhoedd, llywodraeth leol, tai, a'r trydydd sector i gynllunio gwasanaethau o amgylch poblogaethau lleol sydd wedi’u diffinio’n bendant.  Oherwydd bod ffiniau NCN yn darparu adlewyrchiad cywir o anghenion iechyd cymunedau, fe'u defnyddir fel sail ar gyfer yr ardaloedd y PNA ac fel pwynt cyfeirio allweddol drwy gydol yr asesiad.</w:t>
      </w:r>
    </w:p>
    <w:p w14:paraId="421C0E05" w14:textId="77777777" w:rsidR="007E7B5D" w:rsidRPr="007E7B5D" w:rsidRDefault="007E7B5D" w:rsidP="00F3085B">
      <w:pPr>
        <w:rPr>
          <w:rFonts w:eastAsia="Aptos"/>
          <w:bCs/>
        </w:rPr>
      </w:pPr>
      <w:r w:rsidRPr="007E7B5D">
        <w:t>Mae tabl un yn cyflwyno nifer y fferyllfeydd a'r meddygon fferyllol o fewn pob Awdurdod Lleol ac ardal NCN. At ddibenion y PNA hwn, mae'r ardaloedd lleol yn cyfateb yn uniongyrchol i ffiniau'r NCN.</w:t>
      </w:r>
    </w:p>
    <w:p w14:paraId="49529C06" w14:textId="77777777" w:rsidR="007E7B5D" w:rsidRPr="007E7B5D" w:rsidRDefault="007E7B5D" w:rsidP="00F3085B"/>
    <w:p w14:paraId="01387397" w14:textId="77777777" w:rsidR="007E7B5D" w:rsidRPr="007E7B5D" w:rsidRDefault="007E7B5D" w:rsidP="00F3085B"/>
    <w:p w14:paraId="6DB7206D" w14:textId="77777777" w:rsidR="007E7B5D" w:rsidRPr="007E7B5D" w:rsidRDefault="007E7B5D" w:rsidP="00F3085B"/>
    <w:p w14:paraId="01E5EFB8" w14:textId="7D4AE817" w:rsidR="007E7B5D" w:rsidRDefault="007E7B5D" w:rsidP="00F3085B">
      <w:r w:rsidRPr="00CE70EA">
        <w:rPr>
          <w:b/>
          <w:bCs/>
        </w:rPr>
        <w:t>Tabl Un:</w:t>
      </w:r>
      <w:r w:rsidRPr="007E7B5D">
        <w:t xml:space="preserve"> Fferyllfeydd Cymunedol a Meddygon </w:t>
      </w:r>
      <w:r w:rsidRPr="007E7B5D">
        <w:rPr>
          <w:bCs/>
        </w:rPr>
        <w:t xml:space="preserve">fferyllol </w:t>
      </w:r>
      <w:r w:rsidRPr="007E7B5D">
        <w:t>yn ôl Awdurdod Lleol a Rhwydwaith Gofal yn y Gymdogaeth</w:t>
      </w:r>
      <w:r w:rsidR="00CE70EA">
        <w:t>.</w:t>
      </w:r>
    </w:p>
    <w:tbl>
      <w:tblPr>
        <w:tblStyle w:val="GridTable5Dark-Accent125"/>
        <w:tblW w:w="0" w:type="auto"/>
        <w:tblInd w:w="137" w:type="dxa"/>
        <w:tblLayout w:type="fixed"/>
        <w:tblCellMar>
          <w:top w:w="28" w:type="dxa"/>
          <w:left w:w="28" w:type="dxa"/>
          <w:bottom w:w="28" w:type="dxa"/>
          <w:right w:w="28" w:type="dxa"/>
        </w:tblCellMar>
        <w:tblLook w:val="04A0" w:firstRow="1" w:lastRow="0" w:firstColumn="1" w:lastColumn="0" w:noHBand="0" w:noVBand="1"/>
      </w:tblPr>
      <w:tblGrid>
        <w:gridCol w:w="1843"/>
        <w:gridCol w:w="2268"/>
        <w:gridCol w:w="2268"/>
        <w:gridCol w:w="2268"/>
      </w:tblGrid>
      <w:tr w:rsidR="00CE70EA" w:rsidRPr="00CE70EA" w14:paraId="350DEDFC" w14:textId="77777777" w:rsidTr="00383D2C">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843" w:type="dxa"/>
            <w:tcBorders>
              <w:top w:val="single" w:sz="4" w:space="0" w:color="156082" w:themeColor="accent1"/>
              <w:left w:val="single" w:sz="4" w:space="0" w:color="156082" w:themeColor="accent1"/>
              <w:bottom w:val="single" w:sz="4" w:space="0" w:color="FFFFFF" w:themeColor="background1"/>
              <w:right w:val="single" w:sz="4" w:space="0" w:color="FFFFFF" w:themeColor="background1"/>
            </w:tcBorders>
          </w:tcPr>
          <w:p w14:paraId="13E005E4" w14:textId="12F0BBB7" w:rsidR="00CE70EA" w:rsidRPr="00CE70EA" w:rsidRDefault="00CE70EA" w:rsidP="00CE70EA">
            <w:pPr>
              <w:spacing w:line="240" w:lineRule="auto"/>
              <w:contextualSpacing/>
              <w:jc w:val="center"/>
              <w:rPr>
                <w:rFonts w:eastAsiaTheme="minorHAnsi" w:cstheme="minorBidi"/>
                <w:sz w:val="18"/>
                <w:szCs w:val="18"/>
                <w:lang w:val="en-GB" w:bidi="ar-SA"/>
              </w:rPr>
            </w:pPr>
            <w:r w:rsidRPr="00CE70EA">
              <w:rPr>
                <w:sz w:val="18"/>
                <w:szCs w:val="18"/>
              </w:rPr>
              <w:t>Awdurdod lleol</w:t>
            </w:r>
          </w:p>
        </w:tc>
        <w:tc>
          <w:tcPr>
            <w:tcW w:w="2268" w:type="dxa"/>
            <w:tcBorders>
              <w:top w:val="single" w:sz="4" w:space="0" w:color="156082" w:themeColor="accent1"/>
              <w:left w:val="single" w:sz="4" w:space="0" w:color="FFFFFF" w:themeColor="background1"/>
              <w:bottom w:val="single" w:sz="4" w:space="0" w:color="FFFFFF" w:themeColor="background1"/>
              <w:right w:val="single" w:sz="4" w:space="0" w:color="FFFFFF" w:themeColor="background1"/>
            </w:tcBorders>
            <w:shd w:val="clear" w:color="auto" w:fill="156082"/>
          </w:tcPr>
          <w:p w14:paraId="144EAB8F" w14:textId="0AFDA3DA" w:rsidR="00CE70EA" w:rsidRPr="00CE70EA" w:rsidRDefault="00CE70EA" w:rsidP="00CE70EA">
            <w:pPr>
              <w:spacing w:line="240" w:lineRule="auto"/>
              <w:contextualSpacing/>
              <w:jc w:val="center"/>
              <w:cnfStyle w:val="100000000000" w:firstRow="1" w:lastRow="0" w:firstColumn="0" w:lastColumn="0" w:oddVBand="0" w:evenVBand="0" w:oddHBand="0" w:evenHBand="0" w:firstRowFirstColumn="0" w:firstRowLastColumn="0" w:lastRowFirstColumn="0" w:lastRowLastColumn="0"/>
              <w:rPr>
                <w:rFonts w:eastAsiaTheme="minorHAnsi" w:cstheme="minorBidi"/>
                <w:sz w:val="18"/>
                <w:szCs w:val="18"/>
                <w:lang w:val="en-GB" w:bidi="ar-SA"/>
              </w:rPr>
            </w:pPr>
            <w:r w:rsidRPr="00CE70EA">
              <w:rPr>
                <w:sz w:val="18"/>
                <w:szCs w:val="18"/>
              </w:rPr>
              <w:t>Nifer y darparwyr o wasanaethau fferyllol yn yr Awdurdod Lleol</w:t>
            </w:r>
          </w:p>
        </w:tc>
        <w:tc>
          <w:tcPr>
            <w:tcW w:w="2268" w:type="dxa"/>
            <w:tcBorders>
              <w:top w:val="single" w:sz="4" w:space="0" w:color="156082" w:themeColor="accent1"/>
              <w:left w:val="single" w:sz="4" w:space="0" w:color="FFFFFF" w:themeColor="background1"/>
              <w:bottom w:val="single" w:sz="4" w:space="0" w:color="FFFFFF" w:themeColor="background1"/>
              <w:right w:val="single" w:sz="4" w:space="0" w:color="FFFFFF" w:themeColor="background1"/>
            </w:tcBorders>
          </w:tcPr>
          <w:p w14:paraId="29185B7A" w14:textId="37B56647" w:rsidR="00CE70EA" w:rsidRPr="00CE70EA" w:rsidRDefault="00CE70EA" w:rsidP="00CE70EA">
            <w:pPr>
              <w:spacing w:line="240" w:lineRule="auto"/>
              <w:contextualSpacing/>
              <w:jc w:val="center"/>
              <w:cnfStyle w:val="100000000000" w:firstRow="1" w:lastRow="0" w:firstColumn="0" w:lastColumn="0" w:oddVBand="0" w:evenVBand="0" w:oddHBand="0" w:evenHBand="0" w:firstRowFirstColumn="0" w:firstRowLastColumn="0" w:lastRowFirstColumn="0" w:lastRowLastColumn="0"/>
              <w:rPr>
                <w:rFonts w:eastAsiaTheme="minorHAnsi" w:cstheme="minorBidi"/>
                <w:sz w:val="18"/>
                <w:szCs w:val="18"/>
                <w:lang w:val="en-GB" w:bidi="ar-SA"/>
              </w:rPr>
            </w:pPr>
            <w:r w:rsidRPr="00CE70EA">
              <w:rPr>
                <w:sz w:val="18"/>
                <w:szCs w:val="18"/>
              </w:rPr>
              <w:t xml:space="preserve">Rhwydweithiau Gofal yn y Gymdogaeth </w:t>
            </w:r>
          </w:p>
        </w:tc>
        <w:tc>
          <w:tcPr>
            <w:tcW w:w="2268" w:type="dxa"/>
            <w:tcBorders>
              <w:top w:val="single" w:sz="4" w:space="0" w:color="156082" w:themeColor="accent1"/>
              <w:left w:val="single" w:sz="4" w:space="0" w:color="FFFFFF" w:themeColor="background1"/>
              <w:bottom w:val="single" w:sz="4" w:space="0" w:color="FFFFFF" w:themeColor="background1"/>
              <w:right w:val="single" w:sz="4" w:space="0" w:color="156082" w:themeColor="accent1"/>
            </w:tcBorders>
          </w:tcPr>
          <w:p w14:paraId="267A1896" w14:textId="2EF74591" w:rsidR="00CE70EA" w:rsidRPr="00CE70EA" w:rsidRDefault="00CE70EA" w:rsidP="00CE70EA">
            <w:pPr>
              <w:spacing w:line="240" w:lineRule="auto"/>
              <w:contextualSpacing/>
              <w:jc w:val="center"/>
              <w:cnfStyle w:val="100000000000" w:firstRow="1" w:lastRow="0" w:firstColumn="0" w:lastColumn="0" w:oddVBand="0" w:evenVBand="0" w:oddHBand="0" w:evenHBand="0" w:firstRowFirstColumn="0" w:firstRowLastColumn="0" w:lastRowFirstColumn="0" w:lastRowLastColumn="0"/>
              <w:rPr>
                <w:rFonts w:eastAsiaTheme="minorHAnsi" w:cstheme="minorBidi"/>
                <w:sz w:val="18"/>
                <w:szCs w:val="18"/>
                <w:lang w:val="en-GB" w:bidi="ar-SA"/>
              </w:rPr>
            </w:pPr>
            <w:r w:rsidRPr="00CE70EA">
              <w:rPr>
                <w:sz w:val="18"/>
                <w:szCs w:val="18"/>
              </w:rPr>
              <w:t>Nifer y darparwyr yn y Rhwydweithiau Gofal yn y Gymdogaeth</w:t>
            </w:r>
          </w:p>
        </w:tc>
      </w:tr>
      <w:tr w:rsidR="00CE70EA" w:rsidRPr="00CE70EA" w14:paraId="3969F297" w14:textId="77777777" w:rsidTr="00CE70EA">
        <w:trPr>
          <w:cnfStyle w:val="000000100000" w:firstRow="0" w:lastRow="0" w:firstColumn="0" w:lastColumn="0" w:oddVBand="0" w:evenVBand="0" w:oddHBand="1" w:evenHBand="0" w:firstRowFirstColumn="0" w:firstRowLastColumn="0" w:lastRowFirstColumn="0" w:lastRowLastColumn="0"/>
          <w:trHeight w:hRule="exact" w:val="510"/>
        </w:trPr>
        <w:tc>
          <w:tcPr>
            <w:cnfStyle w:val="001000000000" w:firstRow="0" w:lastRow="0" w:firstColumn="1" w:lastColumn="0" w:oddVBand="0" w:evenVBand="0" w:oddHBand="0" w:evenHBand="0" w:firstRowFirstColumn="0" w:firstRowLastColumn="0" w:lastRowFirstColumn="0" w:lastRowLastColumn="0"/>
            <w:tcW w:w="1843" w:type="dxa"/>
            <w:vMerge w:val="restart"/>
            <w:tcBorders>
              <w:top w:val="single" w:sz="4" w:space="0" w:color="FFFFFF" w:themeColor="background1"/>
              <w:right w:val="single" w:sz="4" w:space="0" w:color="FFFFFF" w:themeColor="background1"/>
            </w:tcBorders>
            <w:vAlign w:val="center"/>
          </w:tcPr>
          <w:p w14:paraId="79CE55EB" w14:textId="77777777" w:rsidR="00CE70EA" w:rsidRPr="00CE70EA" w:rsidRDefault="00CE70EA" w:rsidP="00CE70EA">
            <w:pPr>
              <w:spacing w:line="240" w:lineRule="auto"/>
              <w:contextualSpacing/>
              <w:jc w:val="left"/>
              <w:rPr>
                <w:rFonts w:eastAsiaTheme="minorHAnsi" w:cstheme="minorBidi"/>
                <w:b w:val="0"/>
                <w:bCs w:val="0"/>
                <w:sz w:val="18"/>
                <w:szCs w:val="18"/>
                <w:lang w:val="en-GB" w:bidi="ar-SA"/>
              </w:rPr>
            </w:pPr>
            <w:r w:rsidRPr="00CE70EA">
              <w:rPr>
                <w:b w:val="0"/>
                <w:bCs w:val="0"/>
                <w:sz w:val="18"/>
                <w:szCs w:val="18"/>
              </w:rPr>
              <w:t>Blaenau Gwent</w:t>
            </w:r>
          </w:p>
          <w:p w14:paraId="726FBEED" w14:textId="3EAFD014" w:rsidR="00CE70EA" w:rsidRPr="00CE70EA" w:rsidRDefault="00CE70EA" w:rsidP="00CE70EA">
            <w:pPr>
              <w:spacing w:line="240" w:lineRule="auto"/>
              <w:contextualSpacing/>
              <w:jc w:val="left"/>
              <w:rPr>
                <w:rFonts w:eastAsiaTheme="minorHAnsi" w:cstheme="minorBidi"/>
                <w:b w:val="0"/>
                <w:bCs w:val="0"/>
                <w:sz w:val="18"/>
                <w:szCs w:val="18"/>
                <w:lang w:val="en-GB" w:bidi="ar-SA"/>
              </w:rPr>
            </w:pPr>
          </w:p>
        </w:tc>
        <w:tc>
          <w:tcPr>
            <w:tcW w:w="2268"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43FC76E5" w14:textId="7A70B01C" w:rsidR="00CE70EA" w:rsidRPr="00CE70EA" w:rsidRDefault="00CE70EA" w:rsidP="00CE70EA">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eastAsiaTheme="minorHAnsi" w:cstheme="minorBidi"/>
                <w:sz w:val="18"/>
                <w:szCs w:val="18"/>
                <w:lang w:val="en-GB" w:bidi="ar-SA"/>
              </w:rPr>
            </w:pPr>
            <w:r w:rsidRPr="00CE70EA">
              <w:rPr>
                <w:rFonts w:eastAsiaTheme="minorHAnsi" w:cstheme="minorBidi"/>
                <w:sz w:val="18"/>
                <w:szCs w:val="18"/>
                <w:lang w:val="en-GB" w:bidi="ar-SA"/>
              </w:rPr>
              <w:t xml:space="preserve">16 </w:t>
            </w:r>
            <w:proofErr w:type="spellStart"/>
            <w:r>
              <w:rPr>
                <w:rFonts w:eastAsiaTheme="minorHAnsi" w:cstheme="minorBidi"/>
                <w:sz w:val="18"/>
                <w:szCs w:val="18"/>
                <w:lang w:val="en-GB" w:bidi="ar-SA"/>
              </w:rPr>
              <w:t>Fferyllfa</w:t>
            </w:r>
            <w:proofErr w:type="spellEnd"/>
          </w:p>
        </w:tc>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4769FF24" w14:textId="5B85E467" w:rsidR="00CE70EA" w:rsidRPr="00CE70EA" w:rsidRDefault="00CE70EA" w:rsidP="00CE70EA">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eastAsiaTheme="minorHAnsi" w:cstheme="minorBidi"/>
                <w:color w:val="000000" w:themeColor="text1"/>
                <w:sz w:val="18"/>
                <w:szCs w:val="18"/>
                <w:lang w:val="en-GB" w:bidi="ar-SA"/>
              </w:rPr>
            </w:pPr>
            <w:r w:rsidRPr="00CE70EA">
              <w:rPr>
                <w:color w:val="000000" w:themeColor="text1"/>
                <w:sz w:val="18"/>
                <w:szCs w:val="18"/>
              </w:rPr>
              <w:t>Dwyrain Blaenau Gwent</w:t>
            </w:r>
          </w:p>
        </w:tc>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486DDAA6" w14:textId="7B2B6229" w:rsidR="00CE70EA" w:rsidRPr="00CE70EA" w:rsidRDefault="00CE70EA" w:rsidP="00CE70EA">
            <w:pPr>
              <w:spacing w:line="220" w:lineRule="exact"/>
              <w:contextualSpacing/>
              <w:jc w:val="center"/>
              <w:cnfStyle w:val="000000100000" w:firstRow="0" w:lastRow="0" w:firstColumn="0" w:lastColumn="0" w:oddVBand="0" w:evenVBand="0" w:oddHBand="1" w:evenHBand="0" w:firstRowFirstColumn="0" w:firstRowLastColumn="0" w:lastRowFirstColumn="0" w:lastRowLastColumn="0"/>
              <w:rPr>
                <w:rFonts w:eastAsiaTheme="minorHAnsi" w:cstheme="minorBidi"/>
                <w:sz w:val="18"/>
                <w:szCs w:val="18"/>
                <w:lang w:val="en-GB" w:bidi="ar-SA"/>
              </w:rPr>
            </w:pPr>
            <w:r w:rsidRPr="00CE70EA">
              <w:rPr>
                <w:rFonts w:eastAsiaTheme="minorHAnsi" w:cstheme="minorBidi"/>
                <w:sz w:val="18"/>
                <w:szCs w:val="18"/>
                <w:lang w:val="en-GB" w:bidi="ar-SA"/>
              </w:rPr>
              <w:t xml:space="preserve">7 </w:t>
            </w:r>
            <w:proofErr w:type="spellStart"/>
            <w:r>
              <w:rPr>
                <w:rFonts w:eastAsiaTheme="minorHAnsi" w:cstheme="minorBidi"/>
                <w:sz w:val="18"/>
                <w:szCs w:val="18"/>
                <w:lang w:val="en-GB" w:bidi="ar-SA"/>
              </w:rPr>
              <w:t>Fferyllfa</w:t>
            </w:r>
            <w:proofErr w:type="spellEnd"/>
          </w:p>
        </w:tc>
      </w:tr>
      <w:tr w:rsidR="00CE70EA" w:rsidRPr="00CE70EA" w14:paraId="06573937" w14:textId="77777777" w:rsidTr="00CE70EA">
        <w:trPr>
          <w:trHeight w:val="510"/>
        </w:trPr>
        <w:tc>
          <w:tcPr>
            <w:cnfStyle w:val="001000000000" w:firstRow="0" w:lastRow="0" w:firstColumn="1" w:lastColumn="0" w:oddVBand="0" w:evenVBand="0" w:oddHBand="0" w:evenHBand="0" w:firstRowFirstColumn="0" w:firstRowLastColumn="0" w:lastRowFirstColumn="0" w:lastRowLastColumn="0"/>
            <w:tcW w:w="1843" w:type="dxa"/>
            <w:vMerge/>
            <w:tcBorders>
              <w:right w:val="single" w:sz="4" w:space="0" w:color="FFFFFF" w:themeColor="background1"/>
            </w:tcBorders>
            <w:vAlign w:val="center"/>
          </w:tcPr>
          <w:p w14:paraId="308C4DFE" w14:textId="77777777" w:rsidR="00CE70EA" w:rsidRPr="00CE70EA" w:rsidRDefault="00CE70EA" w:rsidP="00CE70EA">
            <w:pPr>
              <w:spacing w:line="240" w:lineRule="auto"/>
              <w:contextualSpacing/>
              <w:jc w:val="left"/>
              <w:rPr>
                <w:rFonts w:eastAsiaTheme="minorHAnsi" w:cstheme="minorBidi"/>
                <w:b w:val="0"/>
                <w:bCs w:val="0"/>
                <w:sz w:val="18"/>
                <w:szCs w:val="18"/>
                <w:lang w:val="en-GB" w:bidi="ar-SA"/>
              </w:rPr>
            </w:pPr>
          </w:p>
        </w:tc>
        <w:tc>
          <w:tcPr>
            <w:tcW w:w="2268"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1198D986" w14:textId="77777777" w:rsidR="00CE70EA" w:rsidRPr="00CE70EA" w:rsidRDefault="00CE70EA" w:rsidP="00CE70EA">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eastAsiaTheme="minorHAnsi" w:cstheme="minorBidi"/>
                <w:sz w:val="18"/>
                <w:szCs w:val="18"/>
                <w:lang w:val="en-GB" w:bidi="ar-SA"/>
              </w:rPr>
            </w:pPr>
          </w:p>
        </w:tc>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2FDDB1C3" w14:textId="7BB23B99" w:rsidR="00CE70EA" w:rsidRPr="00CE70EA" w:rsidRDefault="00CE70EA" w:rsidP="00CE70EA">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eastAsiaTheme="minorHAnsi" w:cstheme="minorBidi"/>
                <w:color w:val="000000" w:themeColor="text1"/>
                <w:sz w:val="18"/>
                <w:szCs w:val="18"/>
                <w:lang w:val="en-GB" w:bidi="ar-SA"/>
              </w:rPr>
            </w:pPr>
            <w:r w:rsidRPr="00CE70EA">
              <w:rPr>
                <w:color w:val="000000" w:themeColor="text1"/>
                <w:sz w:val="18"/>
                <w:szCs w:val="18"/>
              </w:rPr>
              <w:t>Gorllewin Blaenau Gwent</w:t>
            </w:r>
          </w:p>
        </w:tc>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66F955A3" w14:textId="2337B078" w:rsidR="00CE70EA" w:rsidRPr="00CE70EA" w:rsidRDefault="00CE70EA" w:rsidP="00CE70EA">
            <w:pPr>
              <w:spacing w:line="220" w:lineRule="exact"/>
              <w:contextualSpacing/>
              <w:jc w:val="center"/>
              <w:cnfStyle w:val="000000000000" w:firstRow="0" w:lastRow="0" w:firstColumn="0" w:lastColumn="0" w:oddVBand="0" w:evenVBand="0" w:oddHBand="0" w:evenHBand="0" w:firstRowFirstColumn="0" w:firstRowLastColumn="0" w:lastRowFirstColumn="0" w:lastRowLastColumn="0"/>
              <w:rPr>
                <w:rFonts w:eastAsiaTheme="minorHAnsi" w:cstheme="minorBidi"/>
                <w:sz w:val="18"/>
                <w:szCs w:val="18"/>
                <w:lang w:val="en-GB" w:bidi="ar-SA"/>
              </w:rPr>
            </w:pPr>
            <w:r w:rsidRPr="00CE70EA">
              <w:rPr>
                <w:rFonts w:eastAsiaTheme="minorHAnsi" w:cstheme="minorBidi"/>
                <w:sz w:val="18"/>
                <w:szCs w:val="18"/>
                <w:lang w:val="en-GB" w:bidi="ar-SA"/>
              </w:rPr>
              <w:t xml:space="preserve">9 </w:t>
            </w:r>
            <w:proofErr w:type="spellStart"/>
            <w:r>
              <w:rPr>
                <w:rFonts w:eastAsiaTheme="minorHAnsi" w:cstheme="minorBidi"/>
                <w:sz w:val="18"/>
                <w:szCs w:val="18"/>
                <w:lang w:val="en-GB" w:bidi="ar-SA"/>
              </w:rPr>
              <w:t>Fferyllfa</w:t>
            </w:r>
            <w:proofErr w:type="spellEnd"/>
          </w:p>
        </w:tc>
      </w:tr>
      <w:tr w:rsidR="00CE70EA" w:rsidRPr="00CE70EA" w14:paraId="48770B69" w14:textId="77777777" w:rsidTr="00CE70EA">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843" w:type="dxa"/>
            <w:vMerge w:val="restart"/>
            <w:tcBorders>
              <w:right w:val="single" w:sz="4" w:space="0" w:color="FFFFFF" w:themeColor="background1"/>
            </w:tcBorders>
            <w:vAlign w:val="center"/>
          </w:tcPr>
          <w:p w14:paraId="12BA4FEF" w14:textId="77777777" w:rsidR="00CE70EA" w:rsidRPr="00CE70EA" w:rsidRDefault="00CE70EA" w:rsidP="00CE70EA">
            <w:pPr>
              <w:spacing w:line="240" w:lineRule="auto"/>
              <w:contextualSpacing/>
              <w:jc w:val="left"/>
              <w:rPr>
                <w:rFonts w:eastAsiaTheme="minorHAnsi" w:cstheme="minorBidi"/>
                <w:b w:val="0"/>
                <w:bCs w:val="0"/>
                <w:sz w:val="18"/>
                <w:szCs w:val="18"/>
                <w:lang w:val="en-GB" w:bidi="ar-SA"/>
              </w:rPr>
            </w:pPr>
            <w:r w:rsidRPr="00CE70EA">
              <w:rPr>
                <w:b w:val="0"/>
                <w:bCs w:val="0"/>
                <w:sz w:val="18"/>
                <w:szCs w:val="18"/>
              </w:rPr>
              <w:t>Caerffili</w:t>
            </w:r>
          </w:p>
          <w:p w14:paraId="5B3AB524" w14:textId="1248ED0A" w:rsidR="00CE70EA" w:rsidRPr="00CE70EA" w:rsidRDefault="00CE70EA" w:rsidP="00CE70EA">
            <w:pPr>
              <w:spacing w:line="240" w:lineRule="auto"/>
              <w:contextualSpacing/>
              <w:jc w:val="left"/>
              <w:rPr>
                <w:rFonts w:eastAsiaTheme="minorHAnsi" w:cstheme="minorBidi"/>
                <w:b w:val="0"/>
                <w:bCs w:val="0"/>
                <w:sz w:val="18"/>
                <w:szCs w:val="18"/>
                <w:lang w:val="en-GB" w:bidi="ar-SA"/>
              </w:rPr>
            </w:pPr>
          </w:p>
        </w:tc>
        <w:tc>
          <w:tcPr>
            <w:tcW w:w="2268"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76440ED3" w14:textId="389F0923" w:rsidR="00CE70EA" w:rsidRPr="00CE70EA" w:rsidRDefault="00CE70EA" w:rsidP="00CE70EA">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eastAsiaTheme="minorHAnsi" w:cstheme="minorBidi"/>
                <w:sz w:val="18"/>
                <w:szCs w:val="18"/>
                <w:lang w:val="en-GB" w:bidi="ar-SA"/>
              </w:rPr>
            </w:pPr>
            <w:r w:rsidRPr="00CE70EA">
              <w:rPr>
                <w:rFonts w:eastAsiaTheme="minorHAnsi" w:cstheme="minorBidi"/>
                <w:sz w:val="18"/>
                <w:szCs w:val="18"/>
                <w:lang w:val="en-GB" w:bidi="ar-SA"/>
              </w:rPr>
              <w:t xml:space="preserve">41 </w:t>
            </w:r>
            <w:proofErr w:type="spellStart"/>
            <w:r w:rsidRPr="00CE70EA">
              <w:rPr>
                <w:rFonts w:eastAsiaTheme="minorHAnsi" w:cstheme="minorBidi"/>
                <w:sz w:val="18"/>
                <w:szCs w:val="18"/>
                <w:lang w:val="en-GB"/>
              </w:rPr>
              <w:t>Fferyllfa</w:t>
            </w:r>
            <w:proofErr w:type="spellEnd"/>
          </w:p>
        </w:tc>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2BF9B24F" w14:textId="053044D8" w:rsidR="00CE70EA" w:rsidRPr="00CE70EA" w:rsidRDefault="00CE70EA" w:rsidP="00CE70EA">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eastAsiaTheme="minorHAnsi" w:cstheme="minorBidi"/>
                <w:color w:val="000000" w:themeColor="text1"/>
                <w:sz w:val="18"/>
                <w:szCs w:val="18"/>
                <w:lang w:val="en-GB" w:bidi="ar-SA"/>
              </w:rPr>
            </w:pPr>
            <w:r w:rsidRPr="00CE70EA">
              <w:rPr>
                <w:color w:val="000000" w:themeColor="text1"/>
                <w:sz w:val="18"/>
                <w:szCs w:val="18"/>
              </w:rPr>
              <w:t>Dwyrain Caerffili</w:t>
            </w:r>
          </w:p>
        </w:tc>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253A4BB4" w14:textId="19030E41" w:rsidR="00CE70EA" w:rsidRPr="00CE70EA" w:rsidRDefault="00CE70EA" w:rsidP="00CE70EA">
            <w:pPr>
              <w:spacing w:line="220" w:lineRule="exact"/>
              <w:contextualSpacing/>
              <w:jc w:val="center"/>
              <w:cnfStyle w:val="000000100000" w:firstRow="0" w:lastRow="0" w:firstColumn="0" w:lastColumn="0" w:oddVBand="0" w:evenVBand="0" w:oddHBand="1" w:evenHBand="0" w:firstRowFirstColumn="0" w:firstRowLastColumn="0" w:lastRowFirstColumn="0" w:lastRowLastColumn="0"/>
              <w:rPr>
                <w:rFonts w:eastAsiaTheme="minorHAnsi" w:cstheme="minorBidi"/>
                <w:sz w:val="18"/>
                <w:szCs w:val="18"/>
                <w:lang w:val="en-GB" w:bidi="ar-SA"/>
              </w:rPr>
            </w:pPr>
            <w:r w:rsidRPr="00CE70EA">
              <w:rPr>
                <w:rFonts w:eastAsiaTheme="minorHAnsi" w:cstheme="minorBidi"/>
                <w:sz w:val="18"/>
                <w:szCs w:val="18"/>
                <w:lang w:val="en-GB" w:bidi="ar-SA"/>
              </w:rPr>
              <w:t xml:space="preserve">13 </w:t>
            </w:r>
            <w:proofErr w:type="spellStart"/>
            <w:r>
              <w:rPr>
                <w:rFonts w:eastAsiaTheme="minorHAnsi" w:cstheme="minorBidi"/>
                <w:sz w:val="18"/>
                <w:szCs w:val="18"/>
                <w:lang w:val="en-GB" w:bidi="ar-SA"/>
              </w:rPr>
              <w:t>Fferyllfa</w:t>
            </w:r>
            <w:proofErr w:type="spellEnd"/>
          </w:p>
        </w:tc>
      </w:tr>
      <w:tr w:rsidR="00CE70EA" w:rsidRPr="00CE70EA" w14:paraId="07BB6125" w14:textId="77777777" w:rsidTr="00CE70EA">
        <w:trPr>
          <w:trHeight w:val="510"/>
        </w:trPr>
        <w:tc>
          <w:tcPr>
            <w:cnfStyle w:val="001000000000" w:firstRow="0" w:lastRow="0" w:firstColumn="1" w:lastColumn="0" w:oddVBand="0" w:evenVBand="0" w:oddHBand="0" w:evenHBand="0" w:firstRowFirstColumn="0" w:firstRowLastColumn="0" w:lastRowFirstColumn="0" w:lastRowLastColumn="0"/>
            <w:tcW w:w="1843" w:type="dxa"/>
            <w:vMerge/>
            <w:tcBorders>
              <w:right w:val="single" w:sz="4" w:space="0" w:color="FFFFFF" w:themeColor="background1"/>
            </w:tcBorders>
            <w:vAlign w:val="center"/>
          </w:tcPr>
          <w:p w14:paraId="19FD9EE0" w14:textId="77777777" w:rsidR="00CE70EA" w:rsidRPr="00CE70EA" w:rsidRDefault="00CE70EA" w:rsidP="00CE70EA">
            <w:pPr>
              <w:spacing w:line="240" w:lineRule="auto"/>
              <w:contextualSpacing/>
              <w:jc w:val="left"/>
              <w:rPr>
                <w:rFonts w:eastAsiaTheme="minorHAnsi" w:cstheme="minorBidi"/>
                <w:b w:val="0"/>
                <w:bCs w:val="0"/>
                <w:sz w:val="18"/>
                <w:szCs w:val="18"/>
                <w:lang w:val="en-GB" w:bidi="ar-SA"/>
              </w:rPr>
            </w:pPr>
          </w:p>
        </w:tc>
        <w:tc>
          <w:tcPr>
            <w:tcW w:w="2268"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31C4C826" w14:textId="77777777" w:rsidR="00CE70EA" w:rsidRPr="00CE70EA" w:rsidRDefault="00CE70EA" w:rsidP="00CE70EA">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eastAsiaTheme="minorHAnsi" w:cstheme="minorBidi"/>
                <w:sz w:val="18"/>
                <w:szCs w:val="18"/>
                <w:lang w:val="en-GB" w:bidi="ar-SA"/>
              </w:rPr>
            </w:pPr>
          </w:p>
        </w:tc>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653F2C4C" w14:textId="1ACB36A0" w:rsidR="00CE70EA" w:rsidRPr="00CE70EA" w:rsidRDefault="00CE70EA" w:rsidP="00CE70EA">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eastAsiaTheme="minorHAnsi" w:cstheme="minorBidi"/>
                <w:color w:val="000000" w:themeColor="text1"/>
                <w:sz w:val="18"/>
                <w:szCs w:val="18"/>
                <w:lang w:val="en-GB" w:bidi="ar-SA"/>
              </w:rPr>
            </w:pPr>
            <w:r w:rsidRPr="00CE70EA">
              <w:rPr>
                <w:color w:val="000000" w:themeColor="text1"/>
                <w:sz w:val="18"/>
                <w:szCs w:val="18"/>
              </w:rPr>
              <w:t>Gogledd Caerffili</w:t>
            </w:r>
          </w:p>
        </w:tc>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43935F4A" w14:textId="1F31DE17" w:rsidR="00CE70EA" w:rsidRPr="00CE70EA" w:rsidRDefault="00CE70EA" w:rsidP="00CE70EA">
            <w:pPr>
              <w:spacing w:line="220" w:lineRule="exact"/>
              <w:contextualSpacing/>
              <w:jc w:val="center"/>
              <w:cnfStyle w:val="000000000000" w:firstRow="0" w:lastRow="0" w:firstColumn="0" w:lastColumn="0" w:oddVBand="0" w:evenVBand="0" w:oddHBand="0" w:evenHBand="0" w:firstRowFirstColumn="0" w:firstRowLastColumn="0" w:lastRowFirstColumn="0" w:lastRowLastColumn="0"/>
              <w:rPr>
                <w:rFonts w:eastAsiaTheme="minorHAnsi" w:cstheme="minorBidi"/>
                <w:sz w:val="18"/>
                <w:szCs w:val="18"/>
                <w:lang w:val="en-GB" w:bidi="ar-SA"/>
              </w:rPr>
            </w:pPr>
            <w:r w:rsidRPr="00CE70EA">
              <w:rPr>
                <w:rFonts w:eastAsiaTheme="minorHAnsi" w:cstheme="minorBidi"/>
                <w:sz w:val="18"/>
                <w:szCs w:val="18"/>
                <w:lang w:val="en-GB" w:bidi="ar-SA"/>
              </w:rPr>
              <w:t xml:space="preserve">14 </w:t>
            </w:r>
            <w:proofErr w:type="spellStart"/>
            <w:r>
              <w:rPr>
                <w:rFonts w:eastAsiaTheme="minorHAnsi" w:cstheme="minorBidi"/>
                <w:sz w:val="18"/>
                <w:szCs w:val="18"/>
                <w:lang w:val="en-GB" w:bidi="ar-SA"/>
              </w:rPr>
              <w:t>Fferyllfa</w:t>
            </w:r>
            <w:proofErr w:type="spellEnd"/>
          </w:p>
        </w:tc>
      </w:tr>
      <w:tr w:rsidR="00CE70EA" w:rsidRPr="00CE70EA" w14:paraId="2C8F227A" w14:textId="77777777" w:rsidTr="00CE70EA">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843" w:type="dxa"/>
            <w:vMerge/>
            <w:tcBorders>
              <w:right w:val="single" w:sz="4" w:space="0" w:color="FFFFFF" w:themeColor="background1"/>
            </w:tcBorders>
            <w:vAlign w:val="center"/>
          </w:tcPr>
          <w:p w14:paraId="3A8A71F4" w14:textId="77777777" w:rsidR="00CE70EA" w:rsidRPr="00CE70EA" w:rsidRDefault="00CE70EA" w:rsidP="00CE70EA">
            <w:pPr>
              <w:spacing w:line="240" w:lineRule="auto"/>
              <w:contextualSpacing/>
              <w:jc w:val="left"/>
              <w:rPr>
                <w:rFonts w:eastAsiaTheme="minorHAnsi" w:cstheme="minorBidi"/>
                <w:b w:val="0"/>
                <w:bCs w:val="0"/>
                <w:sz w:val="18"/>
                <w:szCs w:val="18"/>
                <w:lang w:val="en-GB" w:bidi="ar-SA"/>
              </w:rPr>
            </w:pPr>
          </w:p>
        </w:tc>
        <w:tc>
          <w:tcPr>
            <w:tcW w:w="2268"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6C42693E" w14:textId="77777777" w:rsidR="00CE70EA" w:rsidRPr="00CE70EA" w:rsidRDefault="00CE70EA" w:rsidP="00CE70EA">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eastAsiaTheme="minorHAnsi" w:cstheme="minorBidi"/>
                <w:sz w:val="18"/>
                <w:szCs w:val="18"/>
                <w:lang w:val="en-GB" w:bidi="ar-SA"/>
              </w:rPr>
            </w:pPr>
          </w:p>
        </w:tc>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4ACC53ED" w14:textId="4556502F" w:rsidR="00CE70EA" w:rsidRPr="00CE70EA" w:rsidRDefault="00CE70EA" w:rsidP="00CE70EA">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eastAsiaTheme="minorHAnsi" w:cstheme="minorBidi"/>
                <w:color w:val="000000" w:themeColor="text1"/>
                <w:sz w:val="18"/>
                <w:szCs w:val="18"/>
                <w:lang w:val="en-GB" w:bidi="ar-SA"/>
              </w:rPr>
            </w:pPr>
            <w:r w:rsidRPr="00CE70EA">
              <w:rPr>
                <w:color w:val="000000" w:themeColor="text1"/>
                <w:sz w:val="18"/>
                <w:szCs w:val="18"/>
              </w:rPr>
              <w:t>De Caerffili</w:t>
            </w:r>
          </w:p>
        </w:tc>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1BBC9439" w14:textId="4619E19D" w:rsidR="00CE70EA" w:rsidRPr="00CE70EA" w:rsidRDefault="00CE70EA" w:rsidP="00CE70EA">
            <w:pPr>
              <w:spacing w:line="220" w:lineRule="exact"/>
              <w:contextualSpacing/>
              <w:jc w:val="center"/>
              <w:cnfStyle w:val="000000100000" w:firstRow="0" w:lastRow="0" w:firstColumn="0" w:lastColumn="0" w:oddVBand="0" w:evenVBand="0" w:oddHBand="1" w:evenHBand="0" w:firstRowFirstColumn="0" w:firstRowLastColumn="0" w:lastRowFirstColumn="0" w:lastRowLastColumn="0"/>
              <w:rPr>
                <w:rFonts w:eastAsiaTheme="minorHAnsi" w:cstheme="minorBidi"/>
                <w:sz w:val="18"/>
                <w:szCs w:val="18"/>
                <w:lang w:val="en-GB" w:bidi="ar-SA"/>
              </w:rPr>
            </w:pPr>
            <w:r w:rsidRPr="00CE70EA">
              <w:rPr>
                <w:rFonts w:eastAsiaTheme="minorHAnsi" w:cstheme="minorBidi"/>
                <w:sz w:val="18"/>
                <w:szCs w:val="18"/>
                <w:lang w:val="en-GB" w:bidi="ar-SA"/>
              </w:rPr>
              <w:t xml:space="preserve">14 </w:t>
            </w:r>
            <w:proofErr w:type="spellStart"/>
            <w:r>
              <w:rPr>
                <w:rFonts w:eastAsiaTheme="minorHAnsi" w:cstheme="minorBidi"/>
                <w:sz w:val="18"/>
                <w:szCs w:val="18"/>
                <w:lang w:val="en-GB" w:bidi="ar-SA"/>
              </w:rPr>
              <w:t>Fferyllfa</w:t>
            </w:r>
            <w:proofErr w:type="spellEnd"/>
          </w:p>
        </w:tc>
      </w:tr>
      <w:tr w:rsidR="00CE70EA" w:rsidRPr="00CE70EA" w14:paraId="7DCBB1D8" w14:textId="77777777" w:rsidTr="00CE70EA">
        <w:trPr>
          <w:trHeight w:hRule="exact" w:val="510"/>
        </w:trPr>
        <w:tc>
          <w:tcPr>
            <w:cnfStyle w:val="001000000000" w:firstRow="0" w:lastRow="0" w:firstColumn="1" w:lastColumn="0" w:oddVBand="0" w:evenVBand="0" w:oddHBand="0" w:evenHBand="0" w:firstRowFirstColumn="0" w:firstRowLastColumn="0" w:lastRowFirstColumn="0" w:lastRowLastColumn="0"/>
            <w:tcW w:w="1843" w:type="dxa"/>
            <w:vMerge w:val="restart"/>
            <w:tcBorders>
              <w:right w:val="single" w:sz="4" w:space="0" w:color="FFFFFF" w:themeColor="background1"/>
            </w:tcBorders>
            <w:vAlign w:val="center"/>
          </w:tcPr>
          <w:p w14:paraId="62969D60" w14:textId="77777777" w:rsidR="00CE70EA" w:rsidRPr="00CE70EA" w:rsidRDefault="00CE70EA" w:rsidP="00CE70EA">
            <w:pPr>
              <w:spacing w:line="240" w:lineRule="auto"/>
              <w:contextualSpacing/>
              <w:jc w:val="left"/>
              <w:rPr>
                <w:rFonts w:eastAsiaTheme="minorHAnsi" w:cstheme="minorBidi"/>
                <w:b w:val="0"/>
                <w:bCs w:val="0"/>
                <w:sz w:val="18"/>
                <w:szCs w:val="18"/>
                <w:lang w:val="en-GB" w:bidi="ar-SA"/>
              </w:rPr>
            </w:pPr>
            <w:r w:rsidRPr="00CE70EA">
              <w:rPr>
                <w:b w:val="0"/>
                <w:bCs w:val="0"/>
                <w:sz w:val="18"/>
                <w:szCs w:val="18"/>
              </w:rPr>
              <w:t>Sir Fynwy</w:t>
            </w:r>
          </w:p>
          <w:p w14:paraId="0A2A7F03" w14:textId="728E927C" w:rsidR="00CE70EA" w:rsidRPr="00CE70EA" w:rsidRDefault="00CE70EA" w:rsidP="00CE70EA">
            <w:pPr>
              <w:spacing w:line="240" w:lineRule="auto"/>
              <w:contextualSpacing/>
              <w:jc w:val="left"/>
              <w:rPr>
                <w:rFonts w:eastAsiaTheme="minorHAnsi" w:cstheme="minorBidi"/>
                <w:b w:val="0"/>
                <w:bCs w:val="0"/>
                <w:sz w:val="18"/>
                <w:szCs w:val="18"/>
                <w:lang w:val="en-GB" w:bidi="ar-SA"/>
              </w:rPr>
            </w:pPr>
          </w:p>
        </w:tc>
        <w:tc>
          <w:tcPr>
            <w:tcW w:w="2268"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1B573DA8" w14:textId="22ED28B2" w:rsidR="00CE70EA" w:rsidRPr="00CE70EA" w:rsidRDefault="00CE70EA" w:rsidP="00CE70EA">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eastAsiaTheme="minorHAnsi" w:cstheme="minorBidi"/>
                <w:sz w:val="18"/>
                <w:szCs w:val="18"/>
                <w:lang w:val="en-GB" w:bidi="ar-SA"/>
              </w:rPr>
            </w:pPr>
            <w:r w:rsidRPr="00CE70EA">
              <w:rPr>
                <w:rFonts w:eastAsiaTheme="minorHAnsi" w:cstheme="minorBidi"/>
                <w:sz w:val="18"/>
                <w:szCs w:val="18"/>
                <w:lang w:val="en-GB" w:bidi="ar-SA"/>
              </w:rPr>
              <w:t xml:space="preserve">18 </w:t>
            </w:r>
            <w:proofErr w:type="spellStart"/>
            <w:r w:rsidRPr="00CE70EA">
              <w:rPr>
                <w:rFonts w:eastAsiaTheme="minorHAnsi" w:cstheme="minorBidi"/>
                <w:sz w:val="18"/>
                <w:szCs w:val="18"/>
                <w:lang w:val="en-GB" w:bidi="ar-SA"/>
              </w:rPr>
              <w:t>Fferyllfa</w:t>
            </w:r>
            <w:proofErr w:type="spellEnd"/>
          </w:p>
          <w:p w14:paraId="7CE505E8" w14:textId="28D05B30" w:rsidR="00CE70EA" w:rsidRPr="00CE70EA" w:rsidRDefault="00CE70EA" w:rsidP="00CE70EA">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eastAsiaTheme="minorHAnsi" w:cstheme="minorBidi"/>
                <w:sz w:val="18"/>
                <w:szCs w:val="18"/>
                <w:lang w:val="en-GB" w:bidi="ar-SA"/>
              </w:rPr>
            </w:pPr>
            <w:r w:rsidRPr="00CE70EA">
              <w:rPr>
                <w:rFonts w:eastAsiaTheme="minorHAnsi" w:cstheme="minorBidi"/>
                <w:sz w:val="18"/>
                <w:szCs w:val="18"/>
                <w:lang w:val="en-GB" w:bidi="ar-SA"/>
              </w:rPr>
              <w:t xml:space="preserve">12 </w:t>
            </w:r>
            <w:r w:rsidR="00775221">
              <w:rPr>
                <w:rFonts w:eastAsiaTheme="minorHAnsi" w:cstheme="minorBidi"/>
                <w:sz w:val="18"/>
                <w:szCs w:val="18"/>
                <w:lang w:val="en-GB" w:bidi="ar-SA"/>
              </w:rPr>
              <w:t xml:space="preserve">Meddyg </w:t>
            </w:r>
            <w:proofErr w:type="spellStart"/>
            <w:r w:rsidR="00775221">
              <w:rPr>
                <w:rFonts w:eastAsiaTheme="minorHAnsi" w:cstheme="minorBidi"/>
                <w:sz w:val="18"/>
                <w:szCs w:val="18"/>
                <w:lang w:val="en-GB" w:bidi="ar-SA"/>
              </w:rPr>
              <w:t>fferyllol</w:t>
            </w:r>
            <w:r w:rsidRPr="00CE70EA">
              <w:rPr>
                <w:rFonts w:eastAsiaTheme="minorHAnsi" w:cstheme="minorBidi"/>
                <w:sz w:val="18"/>
                <w:szCs w:val="18"/>
                <w:lang w:val="en-GB" w:bidi="ar-SA"/>
              </w:rPr>
              <w:t>s</w:t>
            </w:r>
            <w:proofErr w:type="spellEnd"/>
          </w:p>
        </w:tc>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7920981A" w14:textId="5EAF884F" w:rsidR="00CE70EA" w:rsidRPr="00CE70EA" w:rsidRDefault="00775221" w:rsidP="00CE70EA">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eastAsiaTheme="minorHAnsi" w:cstheme="minorBidi"/>
                <w:color w:val="000000" w:themeColor="text1"/>
                <w:sz w:val="18"/>
                <w:szCs w:val="18"/>
                <w:lang w:val="en-GB" w:bidi="ar-SA"/>
              </w:rPr>
            </w:pPr>
            <w:r w:rsidRPr="00CE70EA">
              <w:rPr>
                <w:color w:val="000000" w:themeColor="text1"/>
                <w:sz w:val="18"/>
                <w:szCs w:val="18"/>
              </w:rPr>
              <w:t>Gogledd Sir Fynwy</w:t>
            </w:r>
          </w:p>
        </w:tc>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72782357" w14:textId="5FD2260A" w:rsidR="00CE70EA" w:rsidRPr="00CE70EA" w:rsidRDefault="00CE70EA" w:rsidP="00CE70EA">
            <w:pPr>
              <w:spacing w:line="220" w:lineRule="exact"/>
              <w:contextualSpacing/>
              <w:jc w:val="center"/>
              <w:cnfStyle w:val="000000000000" w:firstRow="0" w:lastRow="0" w:firstColumn="0" w:lastColumn="0" w:oddVBand="0" w:evenVBand="0" w:oddHBand="0" w:evenHBand="0" w:firstRowFirstColumn="0" w:firstRowLastColumn="0" w:lastRowFirstColumn="0" w:lastRowLastColumn="0"/>
              <w:rPr>
                <w:rFonts w:eastAsiaTheme="minorHAnsi" w:cstheme="minorBidi"/>
                <w:sz w:val="18"/>
                <w:szCs w:val="18"/>
                <w:lang w:val="en-GB" w:bidi="ar-SA"/>
              </w:rPr>
            </w:pPr>
            <w:r w:rsidRPr="00CE70EA">
              <w:rPr>
                <w:rFonts w:eastAsiaTheme="minorHAnsi" w:cstheme="minorBidi"/>
                <w:sz w:val="18"/>
                <w:szCs w:val="18"/>
                <w:lang w:val="en-GB" w:bidi="ar-SA"/>
              </w:rPr>
              <w:t xml:space="preserve">11 </w:t>
            </w:r>
            <w:proofErr w:type="spellStart"/>
            <w:r>
              <w:rPr>
                <w:rFonts w:eastAsiaTheme="minorHAnsi" w:cstheme="minorBidi"/>
                <w:sz w:val="18"/>
                <w:szCs w:val="18"/>
                <w:lang w:val="en-GB" w:bidi="ar-SA"/>
              </w:rPr>
              <w:t>Fferyllfa</w:t>
            </w:r>
            <w:proofErr w:type="spellEnd"/>
          </w:p>
          <w:p w14:paraId="05F0B13A" w14:textId="2A2A881F" w:rsidR="00CE70EA" w:rsidRPr="00CE70EA" w:rsidRDefault="00CE70EA" w:rsidP="00CE70EA">
            <w:pPr>
              <w:spacing w:line="220" w:lineRule="exact"/>
              <w:contextualSpacing/>
              <w:jc w:val="center"/>
              <w:cnfStyle w:val="000000000000" w:firstRow="0" w:lastRow="0" w:firstColumn="0" w:lastColumn="0" w:oddVBand="0" w:evenVBand="0" w:oddHBand="0" w:evenHBand="0" w:firstRowFirstColumn="0" w:firstRowLastColumn="0" w:lastRowFirstColumn="0" w:lastRowLastColumn="0"/>
              <w:rPr>
                <w:rFonts w:eastAsiaTheme="minorHAnsi" w:cstheme="minorBidi"/>
                <w:sz w:val="18"/>
                <w:szCs w:val="18"/>
                <w:lang w:val="en-GB" w:bidi="ar-SA"/>
              </w:rPr>
            </w:pPr>
            <w:r w:rsidRPr="00CE70EA">
              <w:rPr>
                <w:rFonts w:eastAsiaTheme="minorHAnsi" w:cstheme="minorBidi"/>
                <w:sz w:val="18"/>
                <w:szCs w:val="18"/>
                <w:lang w:val="en-GB" w:bidi="ar-SA"/>
              </w:rPr>
              <w:t xml:space="preserve">7 </w:t>
            </w:r>
            <w:r w:rsidR="00775221">
              <w:rPr>
                <w:rFonts w:eastAsiaTheme="minorHAnsi" w:cstheme="minorBidi"/>
                <w:sz w:val="18"/>
                <w:szCs w:val="18"/>
                <w:lang w:val="en-GB" w:bidi="ar-SA"/>
              </w:rPr>
              <w:t xml:space="preserve">Meddyg </w:t>
            </w:r>
            <w:proofErr w:type="spellStart"/>
            <w:r w:rsidR="00775221">
              <w:rPr>
                <w:rFonts w:eastAsiaTheme="minorHAnsi" w:cstheme="minorBidi"/>
                <w:sz w:val="18"/>
                <w:szCs w:val="18"/>
                <w:lang w:val="en-GB" w:bidi="ar-SA"/>
              </w:rPr>
              <w:t>fferyllol</w:t>
            </w:r>
            <w:r w:rsidRPr="00CE70EA">
              <w:rPr>
                <w:rFonts w:eastAsiaTheme="minorHAnsi" w:cstheme="minorBidi"/>
                <w:sz w:val="18"/>
                <w:szCs w:val="18"/>
                <w:lang w:val="en-GB" w:bidi="ar-SA"/>
              </w:rPr>
              <w:t>s</w:t>
            </w:r>
            <w:proofErr w:type="spellEnd"/>
          </w:p>
        </w:tc>
      </w:tr>
      <w:tr w:rsidR="00CE70EA" w:rsidRPr="00CE70EA" w14:paraId="3C49CE46" w14:textId="77777777" w:rsidTr="00CE70EA">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843" w:type="dxa"/>
            <w:vMerge/>
            <w:tcBorders>
              <w:bottom w:val="single" w:sz="4" w:space="0" w:color="FFFFFF" w:themeColor="background1"/>
              <w:right w:val="single" w:sz="4" w:space="0" w:color="FFFFFF" w:themeColor="background1"/>
            </w:tcBorders>
            <w:vAlign w:val="center"/>
          </w:tcPr>
          <w:p w14:paraId="0A729904" w14:textId="77777777" w:rsidR="00CE70EA" w:rsidRPr="00CE70EA" w:rsidRDefault="00CE70EA" w:rsidP="00CE70EA">
            <w:pPr>
              <w:spacing w:line="240" w:lineRule="auto"/>
              <w:contextualSpacing/>
              <w:jc w:val="left"/>
              <w:rPr>
                <w:rFonts w:eastAsiaTheme="minorHAnsi" w:cstheme="minorBidi"/>
                <w:b w:val="0"/>
                <w:bCs w:val="0"/>
                <w:sz w:val="18"/>
                <w:szCs w:val="18"/>
                <w:lang w:val="en-GB" w:bidi="ar-SA"/>
              </w:rPr>
            </w:pPr>
          </w:p>
        </w:tc>
        <w:tc>
          <w:tcPr>
            <w:tcW w:w="2268"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6964F782" w14:textId="77777777" w:rsidR="00CE70EA" w:rsidRPr="00CE70EA" w:rsidRDefault="00CE70EA" w:rsidP="00CE70EA">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eastAsiaTheme="minorHAnsi" w:cstheme="minorBidi"/>
                <w:sz w:val="18"/>
                <w:szCs w:val="18"/>
                <w:lang w:val="en-GB" w:bidi="ar-SA"/>
              </w:rPr>
            </w:pPr>
          </w:p>
        </w:tc>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617813E3" w14:textId="21B68138" w:rsidR="00CE70EA" w:rsidRPr="00CE70EA" w:rsidRDefault="00775221" w:rsidP="00CE70EA">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eastAsiaTheme="minorHAnsi" w:cstheme="minorBidi"/>
                <w:color w:val="000000" w:themeColor="text1"/>
                <w:sz w:val="18"/>
                <w:szCs w:val="18"/>
                <w:lang w:val="en-GB" w:bidi="ar-SA"/>
              </w:rPr>
            </w:pPr>
            <w:r w:rsidRPr="00CE70EA">
              <w:rPr>
                <w:color w:val="000000" w:themeColor="text1"/>
                <w:sz w:val="18"/>
                <w:szCs w:val="18"/>
              </w:rPr>
              <w:t>De Sir Fynwy</w:t>
            </w:r>
          </w:p>
        </w:tc>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569FC740" w14:textId="4FEED838" w:rsidR="00CE70EA" w:rsidRPr="00CE70EA" w:rsidRDefault="00CE70EA" w:rsidP="00CE70EA">
            <w:pPr>
              <w:spacing w:line="220" w:lineRule="exact"/>
              <w:contextualSpacing/>
              <w:jc w:val="center"/>
              <w:cnfStyle w:val="000000100000" w:firstRow="0" w:lastRow="0" w:firstColumn="0" w:lastColumn="0" w:oddVBand="0" w:evenVBand="0" w:oddHBand="1" w:evenHBand="0" w:firstRowFirstColumn="0" w:firstRowLastColumn="0" w:lastRowFirstColumn="0" w:lastRowLastColumn="0"/>
              <w:rPr>
                <w:rFonts w:eastAsiaTheme="minorHAnsi" w:cstheme="minorBidi"/>
                <w:sz w:val="18"/>
                <w:szCs w:val="18"/>
                <w:lang w:val="en-GB" w:bidi="ar-SA"/>
              </w:rPr>
            </w:pPr>
            <w:r w:rsidRPr="00CE70EA">
              <w:rPr>
                <w:rFonts w:eastAsiaTheme="minorHAnsi" w:cstheme="minorBidi"/>
                <w:sz w:val="18"/>
                <w:szCs w:val="18"/>
                <w:lang w:val="en-GB" w:bidi="ar-SA"/>
              </w:rPr>
              <w:t xml:space="preserve">7 </w:t>
            </w:r>
            <w:proofErr w:type="spellStart"/>
            <w:r>
              <w:rPr>
                <w:rFonts w:eastAsiaTheme="minorHAnsi" w:cstheme="minorBidi"/>
                <w:sz w:val="18"/>
                <w:szCs w:val="18"/>
                <w:lang w:val="en-GB" w:bidi="ar-SA"/>
              </w:rPr>
              <w:t>Fferyllfa</w:t>
            </w:r>
            <w:proofErr w:type="spellEnd"/>
          </w:p>
          <w:p w14:paraId="4AABCFA5" w14:textId="005261CE" w:rsidR="00CE70EA" w:rsidRPr="00CE70EA" w:rsidRDefault="00CE70EA" w:rsidP="00CE70EA">
            <w:pPr>
              <w:spacing w:line="220" w:lineRule="exact"/>
              <w:contextualSpacing/>
              <w:jc w:val="center"/>
              <w:cnfStyle w:val="000000100000" w:firstRow="0" w:lastRow="0" w:firstColumn="0" w:lastColumn="0" w:oddVBand="0" w:evenVBand="0" w:oddHBand="1" w:evenHBand="0" w:firstRowFirstColumn="0" w:firstRowLastColumn="0" w:lastRowFirstColumn="0" w:lastRowLastColumn="0"/>
              <w:rPr>
                <w:rFonts w:eastAsiaTheme="minorHAnsi" w:cstheme="minorBidi"/>
                <w:sz w:val="18"/>
                <w:szCs w:val="18"/>
                <w:lang w:val="en-GB" w:bidi="ar-SA"/>
              </w:rPr>
            </w:pPr>
            <w:r w:rsidRPr="00CE70EA">
              <w:rPr>
                <w:rFonts w:eastAsiaTheme="minorHAnsi" w:cstheme="minorBidi"/>
                <w:sz w:val="18"/>
                <w:szCs w:val="18"/>
                <w:lang w:val="en-GB" w:bidi="ar-SA"/>
              </w:rPr>
              <w:t xml:space="preserve">5 </w:t>
            </w:r>
            <w:r w:rsidR="00775221">
              <w:rPr>
                <w:rFonts w:eastAsiaTheme="minorHAnsi" w:cstheme="minorBidi"/>
                <w:sz w:val="18"/>
                <w:szCs w:val="18"/>
                <w:lang w:val="en-GB" w:bidi="ar-SA"/>
              </w:rPr>
              <w:t xml:space="preserve">Meddyg </w:t>
            </w:r>
            <w:proofErr w:type="spellStart"/>
            <w:r w:rsidR="00775221">
              <w:rPr>
                <w:rFonts w:eastAsiaTheme="minorHAnsi" w:cstheme="minorBidi"/>
                <w:sz w:val="18"/>
                <w:szCs w:val="18"/>
                <w:lang w:val="en-GB" w:bidi="ar-SA"/>
              </w:rPr>
              <w:t>fferyllol</w:t>
            </w:r>
            <w:r w:rsidRPr="00CE70EA">
              <w:rPr>
                <w:rFonts w:eastAsiaTheme="minorHAnsi" w:cstheme="minorBidi"/>
                <w:sz w:val="18"/>
                <w:szCs w:val="18"/>
                <w:lang w:val="en-GB" w:bidi="ar-SA"/>
              </w:rPr>
              <w:t>s</w:t>
            </w:r>
            <w:proofErr w:type="spellEnd"/>
          </w:p>
        </w:tc>
      </w:tr>
      <w:tr w:rsidR="00775221" w:rsidRPr="00CE70EA" w14:paraId="75CF4890" w14:textId="77777777" w:rsidTr="00775221">
        <w:trPr>
          <w:trHeight w:hRule="exact" w:val="510"/>
        </w:trPr>
        <w:tc>
          <w:tcPr>
            <w:cnfStyle w:val="001000000000" w:firstRow="0" w:lastRow="0" w:firstColumn="1" w:lastColumn="0" w:oddVBand="0" w:evenVBand="0" w:oddHBand="0" w:evenHBand="0" w:firstRowFirstColumn="0" w:firstRowLastColumn="0" w:lastRowFirstColumn="0" w:lastRowLastColumn="0"/>
            <w:tcW w:w="1843" w:type="dxa"/>
            <w:vMerge w:val="restart"/>
            <w:tcBorders>
              <w:bottom w:val="single" w:sz="4" w:space="0" w:color="FFFFFF" w:themeColor="background1"/>
              <w:right w:val="single" w:sz="4" w:space="0" w:color="FFFFFF" w:themeColor="background1"/>
            </w:tcBorders>
            <w:vAlign w:val="center"/>
          </w:tcPr>
          <w:p w14:paraId="3B615690" w14:textId="77777777" w:rsidR="00775221" w:rsidRPr="00CE70EA" w:rsidRDefault="00775221" w:rsidP="00775221">
            <w:pPr>
              <w:spacing w:line="240" w:lineRule="auto"/>
              <w:contextualSpacing/>
              <w:jc w:val="left"/>
              <w:rPr>
                <w:rFonts w:eastAsiaTheme="minorHAnsi" w:cstheme="minorBidi"/>
                <w:b w:val="0"/>
                <w:bCs w:val="0"/>
                <w:sz w:val="18"/>
                <w:szCs w:val="18"/>
                <w:lang w:val="en-GB" w:bidi="ar-SA"/>
              </w:rPr>
            </w:pPr>
          </w:p>
          <w:p w14:paraId="767B2B64" w14:textId="377C00C3" w:rsidR="00775221" w:rsidRPr="00CE70EA" w:rsidRDefault="00775221" w:rsidP="00775221">
            <w:pPr>
              <w:spacing w:line="240" w:lineRule="auto"/>
              <w:contextualSpacing/>
              <w:jc w:val="left"/>
              <w:rPr>
                <w:rFonts w:eastAsiaTheme="minorHAnsi" w:cstheme="minorBidi"/>
                <w:b w:val="0"/>
                <w:bCs w:val="0"/>
                <w:sz w:val="18"/>
                <w:szCs w:val="18"/>
                <w:lang w:val="en-GB" w:bidi="ar-SA"/>
              </w:rPr>
            </w:pPr>
            <w:proofErr w:type="spellStart"/>
            <w:r w:rsidRPr="00CE70EA">
              <w:rPr>
                <w:rFonts w:eastAsiaTheme="minorHAnsi" w:cstheme="minorBidi"/>
                <w:b w:val="0"/>
                <w:bCs w:val="0"/>
                <w:sz w:val="18"/>
                <w:szCs w:val="18"/>
                <w:lang w:val="en-GB" w:bidi="ar-SA"/>
              </w:rPr>
              <w:t>Casnewydd</w:t>
            </w:r>
            <w:proofErr w:type="spellEnd"/>
          </w:p>
        </w:tc>
        <w:tc>
          <w:tcPr>
            <w:tcW w:w="2268"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6E3CA4F8" w14:textId="597A952F" w:rsidR="00775221" w:rsidRPr="00CE70EA" w:rsidRDefault="00775221" w:rsidP="00775221">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eastAsiaTheme="minorHAnsi" w:cstheme="minorBidi"/>
                <w:sz w:val="18"/>
                <w:szCs w:val="18"/>
                <w:lang w:val="en-GB" w:bidi="ar-SA"/>
              </w:rPr>
            </w:pPr>
            <w:r w:rsidRPr="00CE70EA">
              <w:rPr>
                <w:rFonts w:eastAsiaTheme="minorHAnsi" w:cstheme="minorBidi"/>
                <w:sz w:val="18"/>
                <w:szCs w:val="18"/>
                <w:lang w:val="en-GB" w:bidi="ar-SA"/>
              </w:rPr>
              <w:t xml:space="preserve">30 </w:t>
            </w:r>
            <w:proofErr w:type="spellStart"/>
            <w:r>
              <w:rPr>
                <w:rFonts w:eastAsiaTheme="minorHAnsi" w:cstheme="minorBidi"/>
                <w:sz w:val="18"/>
                <w:szCs w:val="18"/>
                <w:lang w:val="en-GB" w:bidi="ar-SA"/>
              </w:rPr>
              <w:t>Fferyllfa</w:t>
            </w:r>
            <w:proofErr w:type="spellEnd"/>
          </w:p>
        </w:tc>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2791B1DC" w14:textId="17006B0C" w:rsidR="00775221" w:rsidRPr="00CE70EA" w:rsidRDefault="00775221" w:rsidP="00775221">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eastAsiaTheme="minorHAnsi" w:cstheme="minorBidi"/>
                <w:color w:val="000000" w:themeColor="text1"/>
                <w:sz w:val="18"/>
                <w:szCs w:val="18"/>
                <w:lang w:val="en-GB" w:bidi="ar-SA"/>
              </w:rPr>
            </w:pPr>
            <w:r w:rsidRPr="00775221">
              <w:rPr>
                <w:sz w:val="18"/>
                <w:szCs w:val="18"/>
              </w:rPr>
              <w:t>Dwyrain Casnewydd</w:t>
            </w:r>
          </w:p>
        </w:tc>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1B6110D4" w14:textId="53A0FB3C" w:rsidR="00775221" w:rsidRPr="00CE70EA" w:rsidRDefault="00775221" w:rsidP="00775221">
            <w:pPr>
              <w:spacing w:line="220" w:lineRule="exact"/>
              <w:contextualSpacing/>
              <w:jc w:val="center"/>
              <w:cnfStyle w:val="000000000000" w:firstRow="0" w:lastRow="0" w:firstColumn="0" w:lastColumn="0" w:oddVBand="0" w:evenVBand="0" w:oddHBand="0" w:evenHBand="0" w:firstRowFirstColumn="0" w:firstRowLastColumn="0" w:lastRowFirstColumn="0" w:lastRowLastColumn="0"/>
              <w:rPr>
                <w:rFonts w:eastAsiaTheme="minorHAnsi" w:cstheme="minorBidi"/>
                <w:sz w:val="18"/>
                <w:szCs w:val="18"/>
                <w:lang w:val="en-GB" w:bidi="ar-SA"/>
              </w:rPr>
            </w:pPr>
            <w:r w:rsidRPr="00CE70EA">
              <w:rPr>
                <w:rFonts w:eastAsiaTheme="minorHAnsi" w:cstheme="minorBidi"/>
                <w:sz w:val="18"/>
                <w:szCs w:val="18"/>
                <w:lang w:val="en-GB" w:bidi="ar-SA"/>
              </w:rPr>
              <w:t xml:space="preserve">13 </w:t>
            </w:r>
            <w:proofErr w:type="spellStart"/>
            <w:r>
              <w:rPr>
                <w:rFonts w:eastAsiaTheme="minorHAnsi" w:cstheme="minorBidi"/>
                <w:sz w:val="18"/>
                <w:szCs w:val="18"/>
                <w:lang w:val="en-GB" w:bidi="ar-SA"/>
              </w:rPr>
              <w:t>Fferyllfa</w:t>
            </w:r>
            <w:proofErr w:type="spellEnd"/>
          </w:p>
        </w:tc>
      </w:tr>
      <w:tr w:rsidR="00775221" w:rsidRPr="00CE70EA" w14:paraId="36D52CC3" w14:textId="77777777" w:rsidTr="0077522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843" w:type="dxa"/>
            <w:vMerge/>
            <w:tcBorders>
              <w:bottom w:val="single" w:sz="4" w:space="0" w:color="FFFFFF" w:themeColor="background1"/>
              <w:right w:val="single" w:sz="4" w:space="0" w:color="FFFFFF" w:themeColor="background1"/>
            </w:tcBorders>
            <w:vAlign w:val="center"/>
          </w:tcPr>
          <w:p w14:paraId="2C1FBB51" w14:textId="77777777" w:rsidR="00775221" w:rsidRPr="00CE70EA" w:rsidRDefault="00775221" w:rsidP="00775221">
            <w:pPr>
              <w:spacing w:line="240" w:lineRule="auto"/>
              <w:contextualSpacing/>
              <w:jc w:val="left"/>
              <w:rPr>
                <w:rFonts w:eastAsiaTheme="minorHAnsi" w:cstheme="minorBidi"/>
                <w:b w:val="0"/>
                <w:bCs w:val="0"/>
                <w:sz w:val="18"/>
                <w:szCs w:val="18"/>
                <w:lang w:val="en-GB" w:bidi="ar-SA"/>
              </w:rPr>
            </w:pPr>
          </w:p>
        </w:tc>
        <w:tc>
          <w:tcPr>
            <w:tcW w:w="2268"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5861E7C5" w14:textId="77777777" w:rsidR="00775221" w:rsidRPr="00CE70EA" w:rsidRDefault="00775221" w:rsidP="00775221">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eastAsiaTheme="minorHAnsi" w:cstheme="minorBidi"/>
                <w:sz w:val="18"/>
                <w:szCs w:val="18"/>
                <w:lang w:val="en-GB" w:bidi="ar-SA"/>
              </w:rPr>
            </w:pPr>
          </w:p>
        </w:tc>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3F054623" w14:textId="06176C53" w:rsidR="00775221" w:rsidRPr="00CE70EA" w:rsidRDefault="00775221" w:rsidP="00775221">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eastAsiaTheme="minorHAnsi" w:cstheme="minorBidi"/>
                <w:color w:val="000000" w:themeColor="text1"/>
                <w:sz w:val="18"/>
                <w:szCs w:val="18"/>
                <w:lang w:val="en-GB" w:bidi="ar-SA"/>
              </w:rPr>
            </w:pPr>
            <w:r w:rsidRPr="00775221">
              <w:rPr>
                <w:sz w:val="18"/>
                <w:szCs w:val="18"/>
              </w:rPr>
              <w:t>Gorllewin Casnewydd</w:t>
            </w:r>
          </w:p>
        </w:tc>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486070D3" w14:textId="7BA35F7D" w:rsidR="00775221" w:rsidRPr="00CE70EA" w:rsidRDefault="00775221" w:rsidP="00775221">
            <w:pPr>
              <w:spacing w:line="220" w:lineRule="exact"/>
              <w:contextualSpacing/>
              <w:jc w:val="center"/>
              <w:cnfStyle w:val="000000100000" w:firstRow="0" w:lastRow="0" w:firstColumn="0" w:lastColumn="0" w:oddVBand="0" w:evenVBand="0" w:oddHBand="1" w:evenHBand="0" w:firstRowFirstColumn="0" w:firstRowLastColumn="0" w:lastRowFirstColumn="0" w:lastRowLastColumn="0"/>
              <w:rPr>
                <w:rFonts w:eastAsiaTheme="minorHAnsi" w:cstheme="minorBidi"/>
                <w:sz w:val="18"/>
                <w:szCs w:val="18"/>
                <w:lang w:val="en-GB" w:bidi="ar-SA"/>
              </w:rPr>
            </w:pPr>
            <w:r w:rsidRPr="00CE70EA">
              <w:rPr>
                <w:rFonts w:eastAsiaTheme="minorHAnsi" w:cstheme="minorBidi"/>
                <w:sz w:val="18"/>
                <w:szCs w:val="18"/>
                <w:lang w:val="en-GB" w:bidi="ar-SA"/>
              </w:rPr>
              <w:t xml:space="preserve">17 </w:t>
            </w:r>
            <w:proofErr w:type="spellStart"/>
            <w:r>
              <w:rPr>
                <w:rFonts w:eastAsiaTheme="minorHAnsi" w:cstheme="minorBidi"/>
                <w:sz w:val="18"/>
                <w:szCs w:val="18"/>
                <w:lang w:val="en-GB" w:bidi="ar-SA"/>
              </w:rPr>
              <w:t>Fferyllfa</w:t>
            </w:r>
            <w:proofErr w:type="spellEnd"/>
          </w:p>
        </w:tc>
      </w:tr>
      <w:tr w:rsidR="00CE70EA" w:rsidRPr="00CE70EA" w14:paraId="35FB9C74" w14:textId="77777777" w:rsidTr="00775221">
        <w:trPr>
          <w:trHeight w:hRule="exact" w:val="510"/>
        </w:trPr>
        <w:tc>
          <w:tcPr>
            <w:cnfStyle w:val="001000000000" w:firstRow="0" w:lastRow="0" w:firstColumn="1" w:lastColumn="0" w:oddVBand="0" w:evenVBand="0" w:oddHBand="0" w:evenHBand="0" w:firstRowFirstColumn="0" w:firstRowLastColumn="0" w:lastRowFirstColumn="0" w:lastRowLastColumn="0"/>
            <w:tcW w:w="1843" w:type="dxa"/>
            <w:vMerge w:val="restart"/>
            <w:tcBorders>
              <w:top w:val="single" w:sz="4" w:space="0" w:color="FFFFFF" w:themeColor="background1"/>
              <w:right w:val="single" w:sz="4" w:space="0" w:color="FFFFFF" w:themeColor="background1"/>
            </w:tcBorders>
            <w:vAlign w:val="center"/>
          </w:tcPr>
          <w:p w14:paraId="2B231413" w14:textId="728B172E" w:rsidR="00CE70EA" w:rsidRPr="00CE70EA" w:rsidRDefault="00CE70EA" w:rsidP="00CE70EA">
            <w:pPr>
              <w:spacing w:line="240" w:lineRule="auto"/>
              <w:contextualSpacing/>
              <w:jc w:val="left"/>
              <w:rPr>
                <w:rFonts w:eastAsiaTheme="minorHAnsi" w:cstheme="minorBidi"/>
                <w:b w:val="0"/>
                <w:bCs w:val="0"/>
                <w:sz w:val="18"/>
                <w:szCs w:val="18"/>
                <w:lang w:val="en-GB" w:bidi="ar-SA"/>
              </w:rPr>
            </w:pPr>
            <w:r w:rsidRPr="00CE70EA">
              <w:rPr>
                <w:rFonts w:eastAsiaTheme="minorHAnsi" w:cstheme="minorBidi"/>
                <w:b w:val="0"/>
                <w:bCs w:val="0"/>
                <w:sz w:val="18"/>
                <w:szCs w:val="18"/>
                <w:lang w:val="en-GB" w:bidi="ar-SA"/>
              </w:rPr>
              <w:t>Torfaen</w:t>
            </w:r>
          </w:p>
        </w:tc>
        <w:tc>
          <w:tcPr>
            <w:tcW w:w="2268"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7BC5F191" w14:textId="3E76ABF5" w:rsidR="00CE70EA" w:rsidRPr="00CE70EA" w:rsidRDefault="00CE70EA" w:rsidP="00CE70EA">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eastAsiaTheme="minorHAnsi" w:cstheme="minorBidi"/>
                <w:sz w:val="18"/>
                <w:szCs w:val="18"/>
                <w:lang w:val="en-GB" w:bidi="ar-SA"/>
              </w:rPr>
            </w:pPr>
            <w:r w:rsidRPr="00CE70EA">
              <w:rPr>
                <w:rFonts w:eastAsiaTheme="minorHAnsi" w:cstheme="minorBidi"/>
                <w:sz w:val="18"/>
                <w:szCs w:val="18"/>
                <w:lang w:val="en-GB" w:bidi="ar-SA"/>
              </w:rPr>
              <w:t xml:space="preserve">20 </w:t>
            </w:r>
            <w:proofErr w:type="spellStart"/>
            <w:r>
              <w:rPr>
                <w:rFonts w:eastAsiaTheme="minorHAnsi" w:cstheme="minorBidi"/>
                <w:sz w:val="18"/>
                <w:szCs w:val="18"/>
                <w:lang w:val="en-GB" w:bidi="ar-SA"/>
              </w:rPr>
              <w:t>Fferyllfa</w:t>
            </w:r>
            <w:proofErr w:type="spellEnd"/>
          </w:p>
          <w:p w14:paraId="73D1519E" w14:textId="64A74D6E" w:rsidR="00CE70EA" w:rsidRPr="00CE70EA" w:rsidRDefault="00CE70EA" w:rsidP="00CE70EA">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eastAsiaTheme="minorHAnsi" w:cstheme="minorBidi"/>
                <w:sz w:val="18"/>
                <w:szCs w:val="18"/>
                <w:lang w:val="en-GB" w:bidi="ar-SA"/>
              </w:rPr>
            </w:pPr>
            <w:r w:rsidRPr="00CE70EA">
              <w:rPr>
                <w:rFonts w:eastAsiaTheme="minorHAnsi" w:cstheme="minorBidi"/>
                <w:sz w:val="18"/>
                <w:szCs w:val="18"/>
                <w:lang w:val="en-GB" w:bidi="ar-SA"/>
              </w:rPr>
              <w:t xml:space="preserve">1 </w:t>
            </w:r>
            <w:r w:rsidR="00775221">
              <w:rPr>
                <w:rFonts w:eastAsiaTheme="minorHAnsi" w:cstheme="minorBidi"/>
                <w:sz w:val="18"/>
                <w:szCs w:val="18"/>
                <w:lang w:val="en-GB" w:bidi="ar-SA"/>
              </w:rPr>
              <w:t xml:space="preserve">Meddyg </w:t>
            </w:r>
            <w:proofErr w:type="spellStart"/>
            <w:r w:rsidR="00775221">
              <w:rPr>
                <w:rFonts w:eastAsiaTheme="minorHAnsi" w:cstheme="minorBidi"/>
                <w:sz w:val="18"/>
                <w:szCs w:val="18"/>
                <w:lang w:val="en-GB" w:bidi="ar-SA"/>
              </w:rPr>
              <w:t>fferyllol</w:t>
            </w:r>
            <w:proofErr w:type="spellEnd"/>
          </w:p>
        </w:tc>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403503AC" w14:textId="38B67A16" w:rsidR="00CE70EA" w:rsidRPr="00CE70EA" w:rsidRDefault="00775221" w:rsidP="00775221">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eastAsiaTheme="minorHAnsi" w:cstheme="minorBidi"/>
                <w:color w:val="000000" w:themeColor="text1"/>
                <w:sz w:val="18"/>
                <w:szCs w:val="18"/>
                <w:lang w:val="en-GB" w:bidi="ar-SA"/>
              </w:rPr>
            </w:pPr>
            <w:proofErr w:type="spellStart"/>
            <w:r w:rsidRPr="00775221">
              <w:rPr>
                <w:rFonts w:eastAsiaTheme="minorHAnsi" w:cstheme="minorBidi"/>
                <w:color w:val="000000" w:themeColor="text1"/>
                <w:sz w:val="18"/>
                <w:szCs w:val="18"/>
                <w:lang w:val="en-GB" w:bidi="ar-SA"/>
              </w:rPr>
              <w:t>Gogledd</w:t>
            </w:r>
            <w:proofErr w:type="spellEnd"/>
            <w:r w:rsidRPr="00775221">
              <w:rPr>
                <w:rFonts w:eastAsiaTheme="minorHAnsi" w:cstheme="minorBidi"/>
                <w:color w:val="000000" w:themeColor="text1"/>
                <w:sz w:val="18"/>
                <w:szCs w:val="18"/>
                <w:lang w:val="en-GB" w:bidi="ar-SA"/>
              </w:rPr>
              <w:t xml:space="preserve"> Torfaen</w:t>
            </w:r>
          </w:p>
        </w:tc>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4CDABF44" w14:textId="10988A12" w:rsidR="00CE70EA" w:rsidRPr="00CE70EA" w:rsidRDefault="00CE70EA" w:rsidP="00CE70EA">
            <w:pPr>
              <w:spacing w:line="220" w:lineRule="exact"/>
              <w:contextualSpacing/>
              <w:jc w:val="center"/>
              <w:cnfStyle w:val="000000000000" w:firstRow="0" w:lastRow="0" w:firstColumn="0" w:lastColumn="0" w:oddVBand="0" w:evenVBand="0" w:oddHBand="0" w:evenHBand="0" w:firstRowFirstColumn="0" w:firstRowLastColumn="0" w:lastRowFirstColumn="0" w:lastRowLastColumn="0"/>
              <w:rPr>
                <w:rFonts w:eastAsiaTheme="minorHAnsi" w:cstheme="minorBidi"/>
                <w:sz w:val="18"/>
                <w:szCs w:val="18"/>
                <w:lang w:val="en-GB" w:bidi="ar-SA"/>
              </w:rPr>
            </w:pPr>
            <w:r w:rsidRPr="00CE70EA">
              <w:rPr>
                <w:rFonts w:eastAsiaTheme="minorHAnsi" w:cstheme="minorBidi"/>
                <w:sz w:val="18"/>
                <w:szCs w:val="18"/>
                <w:lang w:val="en-GB" w:bidi="ar-SA"/>
              </w:rPr>
              <w:t xml:space="preserve">10 </w:t>
            </w:r>
            <w:proofErr w:type="spellStart"/>
            <w:r>
              <w:rPr>
                <w:rFonts w:eastAsiaTheme="minorHAnsi" w:cstheme="minorBidi"/>
                <w:sz w:val="18"/>
                <w:szCs w:val="18"/>
                <w:lang w:val="en-GB" w:bidi="ar-SA"/>
              </w:rPr>
              <w:t>Fferyllfa</w:t>
            </w:r>
            <w:proofErr w:type="spellEnd"/>
          </w:p>
          <w:p w14:paraId="7EE86F1D" w14:textId="5085BF09" w:rsidR="00CE70EA" w:rsidRPr="00CE70EA" w:rsidRDefault="00CE70EA" w:rsidP="00CE70EA">
            <w:pPr>
              <w:spacing w:line="220" w:lineRule="exact"/>
              <w:contextualSpacing/>
              <w:jc w:val="center"/>
              <w:cnfStyle w:val="000000000000" w:firstRow="0" w:lastRow="0" w:firstColumn="0" w:lastColumn="0" w:oddVBand="0" w:evenVBand="0" w:oddHBand="0" w:evenHBand="0" w:firstRowFirstColumn="0" w:firstRowLastColumn="0" w:lastRowFirstColumn="0" w:lastRowLastColumn="0"/>
              <w:rPr>
                <w:rFonts w:eastAsiaTheme="minorHAnsi" w:cstheme="minorBidi"/>
                <w:sz w:val="18"/>
                <w:szCs w:val="18"/>
                <w:lang w:val="en-GB" w:bidi="ar-SA"/>
              </w:rPr>
            </w:pPr>
            <w:r w:rsidRPr="00CE70EA">
              <w:rPr>
                <w:rFonts w:eastAsiaTheme="minorHAnsi" w:cstheme="minorBidi"/>
                <w:sz w:val="18"/>
                <w:szCs w:val="18"/>
                <w:lang w:val="en-GB" w:bidi="ar-SA"/>
              </w:rPr>
              <w:t xml:space="preserve">1 </w:t>
            </w:r>
            <w:r w:rsidR="00775221">
              <w:rPr>
                <w:rFonts w:eastAsiaTheme="minorHAnsi" w:cstheme="minorBidi"/>
                <w:sz w:val="18"/>
                <w:szCs w:val="18"/>
                <w:lang w:val="en-GB" w:bidi="ar-SA"/>
              </w:rPr>
              <w:t xml:space="preserve">Meddyg </w:t>
            </w:r>
            <w:proofErr w:type="spellStart"/>
            <w:r w:rsidR="00775221">
              <w:rPr>
                <w:rFonts w:eastAsiaTheme="minorHAnsi" w:cstheme="minorBidi"/>
                <w:sz w:val="18"/>
                <w:szCs w:val="18"/>
                <w:lang w:val="en-GB" w:bidi="ar-SA"/>
              </w:rPr>
              <w:t>fferyllol</w:t>
            </w:r>
            <w:proofErr w:type="spellEnd"/>
          </w:p>
        </w:tc>
      </w:tr>
      <w:tr w:rsidR="00CE70EA" w:rsidRPr="00CE70EA" w14:paraId="3615254E" w14:textId="77777777" w:rsidTr="0077522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843" w:type="dxa"/>
            <w:vMerge/>
            <w:tcBorders>
              <w:right w:val="single" w:sz="4" w:space="0" w:color="FFFFFF" w:themeColor="background1"/>
            </w:tcBorders>
            <w:vAlign w:val="center"/>
          </w:tcPr>
          <w:p w14:paraId="10ADDDCB" w14:textId="77777777" w:rsidR="00CE70EA" w:rsidRPr="00CE70EA" w:rsidRDefault="00CE70EA" w:rsidP="00CE70EA">
            <w:pPr>
              <w:spacing w:line="240" w:lineRule="auto"/>
              <w:contextualSpacing/>
              <w:jc w:val="center"/>
              <w:rPr>
                <w:rFonts w:eastAsiaTheme="minorHAnsi" w:cstheme="minorBidi"/>
                <w:sz w:val="18"/>
                <w:szCs w:val="18"/>
                <w:lang w:val="en-GB" w:bidi="ar-SA"/>
              </w:rPr>
            </w:pPr>
          </w:p>
        </w:tc>
        <w:tc>
          <w:tcPr>
            <w:tcW w:w="2268"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79226B71" w14:textId="77777777" w:rsidR="00CE70EA" w:rsidRPr="00CE70EA" w:rsidRDefault="00CE70EA" w:rsidP="00CE70EA">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eastAsiaTheme="minorHAnsi" w:cstheme="minorBidi"/>
                <w:sz w:val="18"/>
                <w:szCs w:val="18"/>
                <w:lang w:val="en-GB" w:bidi="ar-SA"/>
              </w:rPr>
            </w:pPr>
          </w:p>
        </w:tc>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3880BED2" w14:textId="6A85D401" w:rsidR="00CE70EA" w:rsidRPr="00CE70EA" w:rsidRDefault="00775221" w:rsidP="00775221">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eastAsiaTheme="minorHAnsi" w:cstheme="minorBidi"/>
                <w:color w:val="000000" w:themeColor="text1"/>
                <w:sz w:val="18"/>
                <w:szCs w:val="18"/>
                <w:lang w:val="en-GB" w:bidi="ar-SA"/>
              </w:rPr>
            </w:pPr>
            <w:r w:rsidRPr="00775221">
              <w:rPr>
                <w:rFonts w:eastAsiaTheme="minorHAnsi" w:cstheme="minorBidi"/>
                <w:color w:val="000000" w:themeColor="text1"/>
                <w:sz w:val="18"/>
                <w:szCs w:val="18"/>
                <w:lang w:val="en-GB" w:bidi="ar-SA"/>
              </w:rPr>
              <w:t>De Torfaen</w:t>
            </w:r>
          </w:p>
        </w:tc>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vAlign w:val="center"/>
          </w:tcPr>
          <w:p w14:paraId="3E254000" w14:textId="564A1DC9" w:rsidR="00CE70EA" w:rsidRPr="00CE70EA" w:rsidRDefault="00CE70EA" w:rsidP="00CE70EA">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eastAsiaTheme="minorHAnsi" w:cstheme="minorBidi"/>
                <w:sz w:val="18"/>
                <w:szCs w:val="18"/>
                <w:lang w:val="en-GB" w:bidi="ar-SA"/>
              </w:rPr>
            </w:pPr>
            <w:r w:rsidRPr="00CE70EA">
              <w:rPr>
                <w:rFonts w:eastAsiaTheme="minorHAnsi" w:cstheme="minorBidi"/>
                <w:sz w:val="18"/>
                <w:szCs w:val="18"/>
                <w:lang w:val="en-GB" w:bidi="ar-SA"/>
              </w:rPr>
              <w:t xml:space="preserve">10 </w:t>
            </w:r>
            <w:proofErr w:type="spellStart"/>
            <w:r>
              <w:rPr>
                <w:rFonts w:eastAsiaTheme="minorHAnsi" w:cstheme="minorBidi"/>
                <w:sz w:val="18"/>
                <w:szCs w:val="18"/>
                <w:lang w:val="en-GB" w:bidi="ar-SA"/>
              </w:rPr>
              <w:t>Fferyllfa</w:t>
            </w:r>
            <w:proofErr w:type="spellEnd"/>
          </w:p>
        </w:tc>
      </w:tr>
    </w:tbl>
    <w:p w14:paraId="4BE30CEA" w14:textId="77777777" w:rsidR="007E7B5D" w:rsidRPr="007E7B5D" w:rsidRDefault="007E7B5D" w:rsidP="00F3085B"/>
    <w:p w14:paraId="3F8EDA3B" w14:textId="62A69B79" w:rsidR="007E7B5D" w:rsidRPr="00B619A3" w:rsidRDefault="007E7B5D" w:rsidP="00F3085B">
      <w:pPr>
        <w:pStyle w:val="Heading3"/>
        <w:rPr>
          <w:rFonts w:eastAsia="Aptos"/>
        </w:rPr>
      </w:pPr>
      <w:r w:rsidRPr="007E7B5D">
        <w:t xml:space="preserve">Ffynonellau gwybodaeth eraill </w:t>
      </w:r>
    </w:p>
    <w:p w14:paraId="2E8D83C6" w14:textId="330AC00E" w:rsidR="007E7B5D" w:rsidRPr="001158EE" w:rsidRDefault="007E7B5D" w:rsidP="00F3085B">
      <w:pPr>
        <w:rPr>
          <w:rFonts w:eastAsia="Aptos"/>
          <w:bCs/>
        </w:rPr>
      </w:pPr>
      <w:r w:rsidRPr="007E7B5D">
        <w:t>Mae Rhifyn 2024/25 o Gyd-asesiad Strategol Gwent, sy’n rhyngweithiol, yn casglu dangosyddion er mwyn rhoi trosolwg o iechyd a lles pobl Gwent. Rhoddodd hyn wybodaeth gefndirol am anghenion iechyd y boblogaeth a gellir dod o hyd iddo ar wefan y Bwrdd Iechyd</w:t>
      </w:r>
      <w:r w:rsidRPr="007E7B5D">
        <w:rPr>
          <w:vertAlign w:val="superscript"/>
        </w:rPr>
        <w:footnoteReference w:id="23"/>
      </w:r>
      <w:r w:rsidRPr="007E7B5D">
        <w:t xml:space="preserve">: </w:t>
      </w:r>
    </w:p>
    <w:p w14:paraId="35C4297D" w14:textId="5786EE5F" w:rsidR="007E7B5D" w:rsidRPr="00B619A3" w:rsidRDefault="007E7B5D" w:rsidP="00F3085B">
      <w:pPr>
        <w:rPr>
          <w:rFonts w:eastAsia="Aptos"/>
        </w:rPr>
      </w:pPr>
      <w:r w:rsidRPr="007E7B5D">
        <w:t>Defnyddiwyd y dogfennau a'r gwefannau canlynol fel ffynonellau gwybodaeth o ran anghenion iechyd y boblogaeth:</w:t>
      </w:r>
    </w:p>
    <w:p w14:paraId="41787920" w14:textId="77777777" w:rsidR="007E7B5D" w:rsidRPr="00B619A3" w:rsidRDefault="007E7B5D" w:rsidP="00B619A3">
      <w:pPr>
        <w:pStyle w:val="ListParagraph"/>
      </w:pPr>
      <w:r w:rsidRPr="00B619A3">
        <w:t>Asesiad Llesiant Gwent Mai 2022</w:t>
      </w:r>
      <w:r w:rsidRPr="00B619A3">
        <w:footnoteReference w:id="24"/>
      </w:r>
    </w:p>
    <w:p w14:paraId="45CB9CDD" w14:textId="77777777" w:rsidR="007E7B5D" w:rsidRPr="00B619A3" w:rsidRDefault="007E7B5D" w:rsidP="00B619A3">
      <w:pPr>
        <w:pStyle w:val="ListParagraph"/>
      </w:pPr>
      <w:r w:rsidRPr="00B619A3">
        <w:t>Cynllun Lles Gwent Mai 2023</w:t>
      </w:r>
      <w:r w:rsidRPr="00B619A3">
        <w:footnoteReference w:id="25"/>
      </w:r>
      <w:r w:rsidRPr="00B619A3">
        <w:t xml:space="preserve"> </w:t>
      </w:r>
    </w:p>
    <w:p w14:paraId="2F4D94C4" w14:textId="77777777" w:rsidR="007E7B5D" w:rsidRPr="00B619A3" w:rsidRDefault="007E7B5D" w:rsidP="00B619A3">
      <w:pPr>
        <w:pStyle w:val="ListParagraph"/>
      </w:pPr>
      <w:r w:rsidRPr="00B619A3">
        <w:t>Gwefan Nomis</w:t>
      </w:r>
      <w:r w:rsidRPr="00B619A3">
        <w:footnoteReference w:id="26"/>
      </w:r>
    </w:p>
    <w:p w14:paraId="4E50EBCF" w14:textId="77777777" w:rsidR="007E7B5D" w:rsidRPr="00B619A3" w:rsidRDefault="007E7B5D" w:rsidP="00B619A3">
      <w:pPr>
        <w:pStyle w:val="ListParagraph"/>
      </w:pPr>
      <w:r w:rsidRPr="00B619A3">
        <w:t>Gwefan StatsCymru</w:t>
      </w:r>
      <w:r w:rsidRPr="00B619A3">
        <w:footnoteReference w:id="27"/>
      </w:r>
    </w:p>
    <w:p w14:paraId="11733E6B" w14:textId="77777777" w:rsidR="007E7B5D" w:rsidRPr="00B619A3" w:rsidRDefault="007E7B5D" w:rsidP="00B619A3">
      <w:pPr>
        <w:pStyle w:val="ListParagraph"/>
      </w:pPr>
      <w:r w:rsidRPr="00B619A3">
        <w:t>Gwefan Arsyllfa Iechyd Cyhoeddus Cymru</w:t>
      </w:r>
      <w:r w:rsidRPr="00B619A3">
        <w:footnoteReference w:id="28"/>
      </w:r>
    </w:p>
    <w:p w14:paraId="0D2E36A9" w14:textId="77777777" w:rsidR="007E7B5D" w:rsidRPr="00B619A3" w:rsidRDefault="007E7B5D" w:rsidP="00B619A3">
      <w:pPr>
        <w:pStyle w:val="ListParagraph"/>
      </w:pPr>
      <w:r w:rsidRPr="00B619A3">
        <w:t>Adroddiad canlyniadau Mynegai Amddifadedd Lluosog Cymru (MALC) 2025</w:t>
      </w:r>
      <w:r w:rsidRPr="00B619A3">
        <w:footnoteReference w:id="29"/>
      </w:r>
    </w:p>
    <w:p w14:paraId="40F3B62E" w14:textId="77777777" w:rsidR="007E7B5D" w:rsidRPr="00B619A3" w:rsidRDefault="007E7B5D" w:rsidP="00B619A3">
      <w:pPr>
        <w:pStyle w:val="ListParagraph"/>
      </w:pPr>
      <w:r w:rsidRPr="00B619A3">
        <w:t>Gwefan Maps Wales</w:t>
      </w:r>
      <w:r w:rsidRPr="00B619A3">
        <w:footnoteReference w:id="30"/>
      </w:r>
    </w:p>
    <w:p w14:paraId="60A0D2CF" w14:textId="77777777" w:rsidR="007E7B5D" w:rsidRPr="00B619A3" w:rsidRDefault="007E7B5D" w:rsidP="00B619A3">
      <w:pPr>
        <w:pStyle w:val="ListParagraph"/>
      </w:pPr>
      <w:r w:rsidRPr="00B619A3">
        <w:t>Cynlluniau Datblygu Lleol ac Adroddiadau Monitro Blynyddol yr awdurdodau lleol</w:t>
      </w:r>
    </w:p>
    <w:p w14:paraId="6527B5B3" w14:textId="40E98148" w:rsidR="007E7B5D" w:rsidRPr="00B619A3" w:rsidRDefault="007E7B5D" w:rsidP="00F3085B">
      <w:pPr>
        <w:pStyle w:val="Heading3"/>
        <w:rPr>
          <w:rFonts w:eastAsia="Aptos"/>
        </w:rPr>
      </w:pPr>
      <w:r w:rsidRPr="007E7B5D">
        <w:t>Ymgysylltu â chleifion a'r cyhoedd</w:t>
      </w:r>
    </w:p>
    <w:p w14:paraId="28BBF7F8" w14:textId="6C35365D" w:rsidR="007E7B5D" w:rsidRPr="00B619A3" w:rsidRDefault="007E7B5D" w:rsidP="00F3085B">
      <w:pPr>
        <w:rPr>
          <w:rFonts w:eastAsia="Aptos"/>
        </w:rPr>
      </w:pPr>
      <w:r w:rsidRPr="007E7B5D">
        <w:t>Nod y PNA yw sicrhau bod gwasanaethau fferyllol yn diwallu anghenion lleol, ac mae adborth gan y cyhoedd yn hanfodol ar gyfer nodi bylchau megis mynediad, oriau agor ac argaeledd gwasanaethau. Er mwyn casglu barn gan gleifion a'r cyhoedd, gofynnodd holiadur ar-lein (a oedd ar gael yn y Gymraeg a’r Saesneg rhwng 10 Tachwedd a 22 Rhagfyr 2025) sut mae pobl yn defnyddio fferyllfeydd cymunedol a meddygon fferyllol ar hyn o bryd, sut yr hoffent eu defnyddio yn y dyfodol, a beth sy'n gweithio'n dda neu y gellid ei wella.</w:t>
      </w:r>
    </w:p>
    <w:p w14:paraId="7AD62358" w14:textId="72FC9972" w:rsidR="00B619A3" w:rsidRPr="00B619A3" w:rsidRDefault="007E7B5D" w:rsidP="00F3085B">
      <w:pPr>
        <w:rPr>
          <w:rFonts w:eastAsia="Aptos"/>
        </w:rPr>
      </w:pPr>
      <w:r w:rsidRPr="007E7B5D">
        <w:t>Adlewyrchir canlyniadau'r holiadur yn nes ymlaen yn y ddogfen hon wrth nodi'r ddarpariaeth fferyllol gyfredol. At hyn, mae atodiad G yn cynnwys yr holiadur ac mae atodiad H yn cynnwys y canlyniadau llawn.</w:t>
      </w:r>
    </w:p>
    <w:p w14:paraId="1A4E44E8" w14:textId="262E0136" w:rsidR="007E7B5D" w:rsidRPr="00B619A3" w:rsidRDefault="007E7B5D" w:rsidP="00F3085B">
      <w:pPr>
        <w:pStyle w:val="Heading3"/>
        <w:rPr>
          <w:rFonts w:eastAsia="Aptos"/>
          <w:bCs/>
        </w:rPr>
      </w:pPr>
      <w:r w:rsidRPr="007E7B5D">
        <w:t>Ymgysylltu â Chontractwyr</w:t>
      </w:r>
    </w:p>
    <w:p w14:paraId="347FAEB7" w14:textId="21C37D5D" w:rsidR="007E7B5D" w:rsidRPr="00B619A3" w:rsidRDefault="007E7B5D" w:rsidP="00F3085B">
      <w:pPr>
        <w:rPr>
          <w:rFonts w:eastAsia="Aptos"/>
        </w:rPr>
      </w:pPr>
      <w:r w:rsidRPr="007E7B5D">
        <w:t xml:space="preserve">Roedd holiadur Fferylliaeth Gymunedol ar gael ar-lein rhwng 10 Tachwedd a 22 Rhagfyr 2025. Ymatebodd </w:t>
      </w:r>
      <w:r w:rsidRPr="007E7B5D">
        <w:rPr>
          <w:rFonts w:ascii="Cambria Math" w:eastAsia="Cambria Math" w:hAnsi="Cambria Math" w:cs="Cambria Math"/>
        </w:rPr>
        <w:t>66</w:t>
      </w:r>
      <w:r w:rsidRPr="007E7B5D">
        <w:t xml:space="preserve"> o'r 125 o fferyllfeydd yn ardal y Bwrdd Iechyd, gan roi cyfradd ymateb o 53%. Casglodd yr holiadur wybodaeth am y cyfleusterau sydd ar gael, y galw a'r capasiti presennol, a'r ystod o wasanaethau a ddarperir. Mae copi o'r holiadur Fferylliaeth Gymunedol wedi'i gynnwys </w:t>
      </w:r>
      <w:r w:rsidRPr="00465CDA">
        <w:t xml:space="preserve">yn </w:t>
      </w:r>
      <w:r w:rsidRPr="00465CDA">
        <w:rPr>
          <w:color w:val="000000" w:themeColor="text1"/>
        </w:rPr>
        <w:t xml:space="preserve">atodiad I, a </w:t>
      </w:r>
      <w:r w:rsidRPr="007E7B5D">
        <w:t>rhoddir manylion pellach yn yr adran ar y ddarpariaeth fferyllol gyfredol.</w:t>
      </w:r>
    </w:p>
    <w:p w14:paraId="215E7CEC" w14:textId="77777777" w:rsidR="007E7B5D" w:rsidRPr="007E7B5D" w:rsidRDefault="007E7B5D" w:rsidP="00F3085B">
      <w:pPr>
        <w:rPr>
          <w:rFonts w:eastAsia="Aptos"/>
        </w:rPr>
      </w:pPr>
      <w:r w:rsidRPr="007E7B5D">
        <w:t xml:space="preserve">Yn ystod yr un cyfnod, cyhoeddwyd holiadur ar-lein i bob un o'r 12 practis sy’n cyflenwi. Ymatebodd tri practis, gan gynrychioli cyfradd ymateb o 25%. Gofynnwyd i gontractwyr am eu gwasanaethau, eu capasiti a'u horiau agor. Mae'r holiadur wedi'i </w:t>
      </w:r>
      <w:r w:rsidRPr="00465CDA">
        <w:t xml:space="preserve">gynnwys </w:t>
      </w:r>
      <w:r w:rsidRPr="00465CDA">
        <w:rPr>
          <w:color w:val="000000" w:themeColor="text1"/>
        </w:rPr>
        <w:t xml:space="preserve">yn atodiad J,  a </w:t>
      </w:r>
      <w:r w:rsidRPr="007E7B5D">
        <w:t>rhoddir esboniad pellach ym Mhennod Pump.</w:t>
      </w:r>
    </w:p>
    <w:p w14:paraId="182E0262" w14:textId="305DC689" w:rsidR="007E7B5D" w:rsidRPr="00B619A3" w:rsidRDefault="007E7B5D" w:rsidP="00C47617">
      <w:pPr>
        <w:pStyle w:val="Heading3"/>
        <w:rPr>
          <w:rFonts w:eastAsia="Aptos"/>
        </w:rPr>
      </w:pPr>
      <w:r w:rsidRPr="007E7B5D">
        <w:t xml:space="preserve">Ymgynghoriad   </w:t>
      </w:r>
    </w:p>
    <w:p w14:paraId="24097DDF" w14:textId="77777777" w:rsidR="00F35415" w:rsidRPr="00324B7C" w:rsidRDefault="00F35415" w:rsidP="00F35415">
      <w:pPr>
        <w:rPr>
          <w:iCs/>
          <w:color w:val="000000" w:themeColor="text1"/>
        </w:rPr>
      </w:pPr>
      <w:r w:rsidRPr="00324B7C">
        <w:rPr>
          <w:iCs/>
          <w:color w:val="000000" w:themeColor="text1"/>
        </w:rPr>
        <w:t xml:space="preserve">Cyhoeddwyd y PNA drafft ar wefan y Bwrdd Iechyd ar gyfer ymgynghoriad statudol o 2 Gorffennaf i 31 Awst 2026, cyfnod o ddim llai na 60 diwrnod. Yn unol â rheoliad 7 Rheoliadau'r Gwasanaeth Iechyd Gwladol (Gwasanaethau Fferyllol) (Cymru) 2020, hysbysodd y Bwrdd Iechyd y sefydliadau a'r personau rhagnodedig ac fe ymgynghorwyd â hwy. </w:t>
      </w:r>
    </w:p>
    <w:p w14:paraId="1B2E8DDC" w14:textId="77777777" w:rsidR="00F35415" w:rsidRPr="00324B7C" w:rsidRDefault="00F35415" w:rsidP="00F35415">
      <w:pPr>
        <w:rPr>
          <w:b/>
          <w:bCs/>
          <w:iCs/>
          <w:color w:val="000000" w:themeColor="text1"/>
        </w:rPr>
      </w:pPr>
      <w:r w:rsidRPr="00324B7C">
        <w:rPr>
          <w:iCs/>
          <w:color w:val="000000" w:themeColor="text1"/>
        </w:rPr>
        <w:t>Ceisiodd yr ymgynghoriad gael barn ar gywirdeb yr asesiad, y ddarpariaeth bresennol, y bylchau a nodwyd, anghenion fferyllol yn y dyfodol a chasgliadau'r PNA drafft. Ystyriodd y Bwrdd Iechyd yr holl ymatebion a dderbyniwyd cyn cwblhau'r asesiad. Darperir adroddiad o'r prif faterion a godwyd, ymateb y Bwrdd Iechyd a'r diwygiadau a wnaed yn Atodiad K.</w:t>
      </w:r>
    </w:p>
    <w:p w14:paraId="3A0F5C2C" w14:textId="76F9AD96" w:rsidR="007E7B5D" w:rsidRPr="007E7B5D" w:rsidRDefault="007E7B5D" w:rsidP="00C47617">
      <w:pPr>
        <w:pStyle w:val="Heading2"/>
        <w:rPr>
          <w:rFonts w:eastAsia="Aptos" w:cs="Times New Roman"/>
          <w:bCs/>
        </w:rPr>
      </w:pPr>
      <w:r w:rsidRPr="007E7B5D">
        <w:t>Strwythur yr Asesiad o Anghenion Fferyllol</w:t>
      </w:r>
    </w:p>
    <w:p w14:paraId="7A4FCDA3" w14:textId="77777777" w:rsidR="007E7B5D" w:rsidRPr="007E7B5D" w:rsidRDefault="007E7B5D" w:rsidP="00F3085B">
      <w:pPr>
        <w:rPr>
          <w:rFonts w:eastAsia="Aptos" w:cs="Times New Roman"/>
        </w:rPr>
      </w:pPr>
      <w:r w:rsidRPr="007E7B5D">
        <w:t>Mae'r PNA hwn wedi'i strwythuro mewn ffordd sy’n rhoi asesiad clir a thryloyw o angen fferyllol a darpariaeth gwasanaeth. Mae'n disgrifio'r boblogaeth, anghenion iechyd a grwpiau sydd ag anghenion fferyllol penodol yn gyntaf, cyn nodi'r ddarpariaeth fferyllol gyfredol a gwasanaethau ehangach y GIG sy'n dylanwadu ar y galw. Yna mae'n asesu a yw'r ddarpariaeth bresennol yn ddigonol i ddiwallu'r angen a nodwyd ar lefel ardal ac mae’n cloi trwy nodi unrhyw fylchau ac anghenion fferyllol yn y dyfodol er mwyn llywio gwaith cynllunio a gwneud penderfyniadau.</w:t>
      </w:r>
    </w:p>
    <w:p w14:paraId="40450A6E" w14:textId="73607016" w:rsidR="00C005F4" w:rsidRDefault="00C005F4" w:rsidP="00F3085B"/>
    <w:p w14:paraId="55B8F154" w14:textId="330F0EBD" w:rsidR="007E7B5D" w:rsidRDefault="007E7B5D" w:rsidP="00F3085B"/>
    <w:p w14:paraId="63B53FBA" w14:textId="3B5A9EF5" w:rsidR="007E7B5D" w:rsidRDefault="007E7B5D" w:rsidP="00F3085B"/>
    <w:p w14:paraId="2C25F1FC" w14:textId="77777777" w:rsidR="00C47617" w:rsidRDefault="00C47617">
      <w:pPr>
        <w:spacing w:before="0" w:after="160" w:line="259" w:lineRule="auto"/>
        <w:jc w:val="left"/>
      </w:pPr>
      <w:r>
        <w:br w:type="page"/>
      </w:r>
    </w:p>
    <w:p w14:paraId="2ED7C441" w14:textId="680C61A8" w:rsidR="00837C7C" w:rsidRPr="00837C7C" w:rsidRDefault="001158EE" w:rsidP="00C47617">
      <w:pPr>
        <w:pStyle w:val="Heading1"/>
      </w:pPr>
      <w:bookmarkStart w:id="6" w:name="_Toc241506962"/>
      <w:r>
        <w:t xml:space="preserve">Pennod Dwy - </w:t>
      </w:r>
      <w:r w:rsidR="00837C7C" w:rsidRPr="00837C7C">
        <w:t>Proffil y Boblogaeth</w:t>
      </w:r>
      <w:r w:rsidR="00C47617">
        <w:t xml:space="preserve"> </w:t>
      </w:r>
      <w:r w:rsidR="00837C7C" w:rsidRPr="00837C7C">
        <w:t>Anghydraddoldebau Iechyd ac Angen Fferyllol</w:t>
      </w:r>
      <w:bookmarkEnd w:id="6"/>
    </w:p>
    <w:p w14:paraId="2690CAC8" w14:textId="77777777" w:rsidR="00837C7C" w:rsidRPr="00837C7C" w:rsidRDefault="00837C7C" w:rsidP="00F3085B">
      <w:r w:rsidRPr="00837C7C">
        <w:t>Mae'r bennod hon yn disgrifio proffil y boblogaeth, anghenion iechyd a'r ffactorau ehangach sy'n dylanwadu ar y galw am wasanaethau fferyllol ar draws ardal y Bwrdd Iechyd, gan gynnwys grwpiau a allai wynebu rhwystrau penodol i gael mynediad. Mae'n darparu'r sylfaen dystiolaeth gyd-destunol y mae'r ddarpariaeth bresennol, ac ym mhenodau diweddarach, digonolrwydd y ddarpariaeth honno, yn cael eu hasesu yn ei herbyn.</w:t>
      </w:r>
    </w:p>
    <w:p w14:paraId="194ADF65" w14:textId="77777777" w:rsidR="00C47617" w:rsidRPr="00C47617" w:rsidRDefault="00C47617" w:rsidP="00C47617">
      <w:pPr>
        <w:pStyle w:val="ListParagraph"/>
        <w:numPr>
          <w:ilvl w:val="0"/>
          <w:numId w:val="27"/>
        </w:numPr>
        <w:spacing w:before="240" w:after="240"/>
        <w:contextualSpacing w:val="0"/>
        <w:outlineLvl w:val="1"/>
        <w:rPr>
          <w:b/>
          <w:bCs w:val="0"/>
          <w:vanish/>
        </w:rPr>
      </w:pPr>
      <w:bookmarkStart w:id="7" w:name="_Toc233827654"/>
      <w:bookmarkEnd w:id="7"/>
    </w:p>
    <w:p w14:paraId="1BC013FB" w14:textId="3B4D232A" w:rsidR="00837C7C" w:rsidRPr="00837C7C" w:rsidRDefault="00837C7C" w:rsidP="00C47617">
      <w:pPr>
        <w:pStyle w:val="Heading2"/>
        <w:numPr>
          <w:ilvl w:val="1"/>
          <w:numId w:val="27"/>
        </w:numPr>
        <w:ind w:left="851" w:hanging="851"/>
      </w:pPr>
      <w:r w:rsidRPr="00837C7C">
        <w:t xml:space="preserve">Trosolwg Awdurdodau Lleol </w:t>
      </w:r>
    </w:p>
    <w:p w14:paraId="32CB35F0" w14:textId="77777777" w:rsidR="00837C7C" w:rsidRPr="00837C7C" w:rsidRDefault="00837C7C" w:rsidP="00F3085B">
      <w:r w:rsidRPr="00837C7C">
        <w:t xml:space="preserve">Mae ardal Bwrdd Iechyd Prifysgol Aneurin Bevan yn cyfateb â ffiniau 'Gwent' Fwyaf, term a ddefnyddir i adlewyrchu'r pum ardal awdurdod lleol. Mae'r map isod yn dangos y pum ardal awdurdod lleol. </w:t>
      </w:r>
    </w:p>
    <w:p w14:paraId="2B3E8215" w14:textId="1C0012F0" w:rsidR="00837C7C" w:rsidRPr="00837C7C" w:rsidRDefault="00837C7C" w:rsidP="00F3085B">
      <w:r w:rsidRPr="00C47617">
        <w:rPr>
          <w:b/>
          <w:bCs/>
        </w:rPr>
        <w:t>Map 1</w:t>
      </w:r>
      <w:r w:rsidRPr="00837C7C">
        <w:t xml:space="preserve"> Awdurdodau lleol Gwent</w:t>
      </w:r>
      <w:r w:rsidRPr="00837C7C">
        <w:rPr>
          <w:vertAlign w:val="superscript"/>
        </w:rPr>
        <w:footnoteReference w:id="31"/>
      </w:r>
    </w:p>
    <w:p w14:paraId="1811253D" w14:textId="16283BC6" w:rsidR="00837C7C" w:rsidRPr="00837C7C" w:rsidRDefault="00C47617" w:rsidP="00C47617">
      <w:pPr>
        <w:ind w:left="851" w:hanging="851"/>
        <w:jc w:val="center"/>
        <w:rPr>
          <w:noProof/>
        </w:rPr>
      </w:pPr>
      <w:r>
        <w:rPr>
          <w:noProof/>
        </w:rPr>
        <w:drawing>
          <wp:inline distT="0" distB="0" distL="0" distR="0" wp14:anchorId="70574575" wp14:editId="353348F9">
            <wp:extent cx="4321312" cy="2383790"/>
            <wp:effectExtent l="0" t="0" r="317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noChangeArrowheads="1"/>
                    </pic:cNvPicPr>
                  </pic:nvPicPr>
                  <pic:blipFill>
                    <a:blip r:embed="rId13" cstate="screen">
                      <a:extLst>
                        <a:ext uri="{28A0092B-C50C-407E-A947-70E740481C1C}">
                          <a14:useLocalDpi xmlns:a14="http://schemas.microsoft.com/office/drawing/2010/main"/>
                        </a:ext>
                      </a:extLst>
                    </a:blip>
                    <a:stretch>
                      <a:fillRect/>
                    </a:stretch>
                  </pic:blipFill>
                  <pic:spPr bwMode="auto">
                    <a:xfrm>
                      <a:off x="0" y="0"/>
                      <a:ext cx="4321312" cy="2383790"/>
                    </a:xfrm>
                    <a:prstGeom prst="rect">
                      <a:avLst/>
                    </a:prstGeom>
                    <a:noFill/>
                  </pic:spPr>
                </pic:pic>
              </a:graphicData>
            </a:graphic>
          </wp:inline>
        </w:drawing>
      </w:r>
    </w:p>
    <w:p w14:paraId="64CE652F" w14:textId="77777777" w:rsidR="00837C7C" w:rsidRPr="00837C7C" w:rsidRDefault="00837C7C" w:rsidP="00F3085B">
      <w:r w:rsidRPr="00837C7C">
        <w:t>Mae Gwent ardal 1,533 cilomedr sgwâr (km</w:t>
      </w:r>
      <w:r w:rsidRPr="00837C7C">
        <w:rPr>
          <w:vertAlign w:val="superscript"/>
        </w:rPr>
        <w:t>2</w:t>
      </w:r>
      <w:r w:rsidRPr="00837C7C">
        <w:t>), sef 7.2% o Gymru (21,225 km</w:t>
      </w:r>
      <w:r w:rsidRPr="00837C7C">
        <w:rPr>
          <w:vertAlign w:val="superscript"/>
        </w:rPr>
        <w:t>2</w:t>
      </w:r>
      <w:r w:rsidRPr="00837C7C">
        <w:t>), ac mae ganddi boblogaeth o 601,686</w:t>
      </w:r>
      <w:r w:rsidRPr="00837C7C">
        <w:rPr>
          <w:vertAlign w:val="superscript"/>
        </w:rPr>
        <w:footnoteReference w:id="32"/>
      </w:r>
      <w:r w:rsidRPr="00837C7C">
        <w:t xml:space="preserve">, sy'n cyfateb i 18.8% o gyfanswm poblogaeth Cymru (3,186,581). </w:t>
      </w:r>
    </w:p>
    <w:p w14:paraId="5D0C959D" w14:textId="77777777" w:rsidR="00837C7C" w:rsidRPr="00837C7C" w:rsidRDefault="00837C7C" w:rsidP="00F3085B">
      <w:r w:rsidRPr="00837C7C">
        <w:t xml:space="preserve">Mae ardal Bwrdd Iechyd Prifysgol Aneurin Bevan yn amrywiol, ac mae’n cynnwys canolfannau trefol a chefn gwlad. Mae hefyd yn cynnwys cwm mwyaf dwyreiniol Cymoedd y De. Mae'r map isod yn dangos y dosbarthiad gwledig-trefol ar gyfer yr Is-barthau Ardaloedd Cynnyrch Ehangach Haen Is (LSOAs) yn ardal y Bwrdd Iechyd ac yn dangos y rhaniad cyffredinol o ran ardaloedd gwledig yn y Dwyrain yn erbyn yr ardaloedd trefol yn y Gorllewin.  </w:t>
      </w:r>
    </w:p>
    <w:p w14:paraId="46D48432" w14:textId="77777777" w:rsidR="00837C7C" w:rsidRPr="00837C7C" w:rsidRDefault="00837C7C" w:rsidP="00F3085B"/>
    <w:p w14:paraId="61E05C09" w14:textId="4125A81D" w:rsidR="00837C7C" w:rsidRDefault="00837C7C" w:rsidP="00F3085B">
      <w:r w:rsidRPr="00335455">
        <w:rPr>
          <w:b/>
          <w:bCs/>
        </w:rPr>
        <w:t>Map 2</w:t>
      </w:r>
      <w:r w:rsidRPr="00335455">
        <w:t xml:space="preserve"> – dosbarthiad</w:t>
      </w:r>
      <w:r w:rsidRPr="00837C7C">
        <w:t xml:space="preserve"> gwledig-trefol (2011) Bwrdd Iechyd Prifysgol Aneurin Bevan</w:t>
      </w:r>
      <w:r w:rsidRPr="00837C7C">
        <w:rPr>
          <w:vertAlign w:val="superscript"/>
        </w:rPr>
        <w:footnoteReference w:id="33"/>
      </w:r>
    </w:p>
    <w:p w14:paraId="0F4365F4" w14:textId="1E5258EA" w:rsidR="00837C7C" w:rsidRPr="00837C7C" w:rsidRDefault="00335455" w:rsidP="00335455">
      <w:pPr>
        <w:jc w:val="center"/>
      </w:pPr>
      <w:r>
        <w:rPr>
          <w:noProof/>
        </w:rPr>
        <w:drawing>
          <wp:inline distT="0" distB="0" distL="0" distR="0" wp14:anchorId="31120B54" wp14:editId="7755E4B1">
            <wp:extent cx="4210530" cy="2780030"/>
            <wp:effectExtent l="0" t="0" r="0" b="127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a:picLocks noChangeAspect="1" noChangeArrowheads="1"/>
                    </pic:cNvPicPr>
                  </pic:nvPicPr>
                  <pic:blipFill>
                    <a:blip r:embed="rId14" cstate="screen">
                      <a:extLst>
                        <a:ext uri="{28A0092B-C50C-407E-A947-70E740481C1C}">
                          <a14:useLocalDpi xmlns:a14="http://schemas.microsoft.com/office/drawing/2010/main"/>
                        </a:ext>
                      </a:extLst>
                    </a:blip>
                    <a:stretch>
                      <a:fillRect/>
                    </a:stretch>
                  </pic:blipFill>
                  <pic:spPr bwMode="auto">
                    <a:xfrm>
                      <a:off x="0" y="0"/>
                      <a:ext cx="4210530" cy="2780030"/>
                    </a:xfrm>
                    <a:prstGeom prst="rect">
                      <a:avLst/>
                    </a:prstGeom>
                    <a:noFill/>
                  </pic:spPr>
                </pic:pic>
              </a:graphicData>
            </a:graphic>
          </wp:inline>
        </w:drawing>
      </w:r>
    </w:p>
    <w:p w14:paraId="7DE86BD2" w14:textId="77777777" w:rsidR="00A367E5" w:rsidRPr="00A367E5" w:rsidRDefault="00A367E5" w:rsidP="00A367E5">
      <w:pPr>
        <w:pStyle w:val="ListParagraph"/>
        <w:numPr>
          <w:ilvl w:val="0"/>
          <w:numId w:val="25"/>
        </w:numPr>
        <w:spacing w:before="240" w:after="240"/>
        <w:contextualSpacing w:val="0"/>
        <w:outlineLvl w:val="1"/>
        <w:rPr>
          <w:b/>
          <w:bCs w:val="0"/>
          <w:vanish/>
        </w:rPr>
      </w:pPr>
      <w:bookmarkStart w:id="8" w:name="_Toc233827656"/>
      <w:bookmarkEnd w:id="8"/>
    </w:p>
    <w:p w14:paraId="10C53048" w14:textId="77777777" w:rsidR="00A367E5" w:rsidRPr="00A367E5" w:rsidRDefault="00A367E5" w:rsidP="00A367E5">
      <w:pPr>
        <w:pStyle w:val="ListParagraph"/>
        <w:numPr>
          <w:ilvl w:val="1"/>
          <w:numId w:val="25"/>
        </w:numPr>
        <w:spacing w:before="240" w:after="240"/>
        <w:ind w:left="851" w:hanging="851"/>
        <w:contextualSpacing w:val="0"/>
        <w:outlineLvl w:val="1"/>
        <w:rPr>
          <w:b/>
          <w:bCs w:val="0"/>
          <w:vanish/>
        </w:rPr>
      </w:pPr>
      <w:bookmarkStart w:id="9" w:name="_Toc233827657"/>
      <w:bookmarkEnd w:id="9"/>
    </w:p>
    <w:p w14:paraId="27AAF558" w14:textId="01F0DFC5" w:rsidR="00837C7C" w:rsidRPr="00837C7C" w:rsidRDefault="00837C7C" w:rsidP="00A367E5">
      <w:pPr>
        <w:pStyle w:val="Heading3"/>
      </w:pPr>
      <w:r w:rsidRPr="00837C7C">
        <w:t>Cyngor Bwrdeistref Sirol Blaenau Gwent</w:t>
      </w:r>
    </w:p>
    <w:p w14:paraId="6492F12E" w14:textId="77777777" w:rsidR="00837C7C" w:rsidRPr="00837C7C" w:rsidRDefault="00837C7C" w:rsidP="00F3085B">
      <w:r w:rsidRPr="00837C7C">
        <w:t>Blaenau Gwent yw'r fwrdeistref leiaf yng Nghymru o ran arwynebedd, gyda thirwedd o tua 109 km</w:t>
      </w:r>
      <w:r w:rsidRPr="00837C7C">
        <w:rPr>
          <w:vertAlign w:val="superscript"/>
        </w:rPr>
        <w:t>2</w:t>
      </w:r>
      <w:r w:rsidRPr="00837C7C">
        <w:t xml:space="preserve"> a phoblogaeth o 67,873. Caiff Blaenau Gwent ei ddiffinio'n ffisegol gan lethrau uchel sy'n rhannu'r tri prif gwm.  </w:t>
      </w:r>
    </w:p>
    <w:p w14:paraId="6228045F" w14:textId="2DF00F2A" w:rsidR="00837C7C" w:rsidRPr="00837C7C" w:rsidRDefault="00837C7C" w:rsidP="00F3085B">
      <w:r w:rsidRPr="00837C7C">
        <w:t>Mae Blaenau Gwent yn cynnwys nifer o ganolfannau trefol o fewn daearyddiaeth sydd yn bennaf wledig. Mae dangosyddion cymdeithasol-economaidd yn dangos lefelau uwch o ddiweithdra ac amddifadedd incwm o'u cymharu â'r cyfartaleddau cenedlaethol.</w:t>
      </w:r>
      <w:r w:rsidRPr="00837C7C">
        <w:rPr>
          <w:vertAlign w:val="superscript"/>
        </w:rPr>
        <w:footnoteReference w:id="34"/>
      </w:r>
    </w:p>
    <w:p w14:paraId="343C925E" w14:textId="77777777" w:rsidR="00837C7C" w:rsidRPr="00837C7C" w:rsidRDefault="00837C7C" w:rsidP="00A367E5">
      <w:pPr>
        <w:keepNext/>
      </w:pPr>
      <w:r w:rsidRPr="00A367E5">
        <w:rPr>
          <w:b/>
          <w:bCs/>
        </w:rPr>
        <w:t>Map 3</w:t>
      </w:r>
      <w:r w:rsidRPr="00837C7C">
        <w:t xml:space="preserve"> - Cyngor Bwrdeistref Sirol Blaenau Gwent</w:t>
      </w:r>
    </w:p>
    <w:p w14:paraId="12C80288" w14:textId="20AC2A5C" w:rsidR="00837C7C" w:rsidRPr="00837C7C" w:rsidRDefault="00A367E5" w:rsidP="00124295">
      <w:pPr>
        <w:jc w:val="center"/>
      </w:pPr>
      <w:r>
        <w:rPr>
          <w:noProof/>
        </w:rPr>
        <w:drawing>
          <wp:inline distT="0" distB="0" distL="0" distR="0" wp14:anchorId="7CFA2188" wp14:editId="4046CDE7">
            <wp:extent cx="4322445" cy="2395855"/>
            <wp:effectExtent l="0" t="0" r="1905" b="444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a:ext>
                      </a:extLst>
                    </a:blip>
                    <a:srcRect/>
                    <a:stretch>
                      <a:fillRect/>
                    </a:stretch>
                  </pic:blipFill>
                  <pic:spPr bwMode="auto">
                    <a:xfrm>
                      <a:off x="0" y="0"/>
                      <a:ext cx="4322445" cy="2395855"/>
                    </a:xfrm>
                    <a:prstGeom prst="rect">
                      <a:avLst/>
                    </a:prstGeom>
                    <a:noFill/>
                  </pic:spPr>
                </pic:pic>
              </a:graphicData>
            </a:graphic>
          </wp:inline>
        </w:drawing>
      </w:r>
    </w:p>
    <w:p w14:paraId="4885C50E" w14:textId="77777777" w:rsidR="00837C7C" w:rsidRPr="00837C7C" w:rsidRDefault="00837C7C" w:rsidP="00F3085B"/>
    <w:p w14:paraId="4EE57CA8" w14:textId="3DF375C9" w:rsidR="00837C7C" w:rsidRPr="00837C7C" w:rsidRDefault="00837C7C" w:rsidP="00A367E5">
      <w:pPr>
        <w:pStyle w:val="Heading3"/>
      </w:pPr>
      <w:r w:rsidRPr="00837C7C">
        <w:t>Bwrdeistrefi Sirol Caerffili</w:t>
      </w:r>
    </w:p>
    <w:p w14:paraId="54EC1950" w14:textId="77777777" w:rsidR="00837C7C" w:rsidRPr="00837C7C" w:rsidRDefault="00837C7C" w:rsidP="00F3085B">
      <w:r w:rsidRPr="00837C7C">
        <w:t>Mae Bwrdeistrefi Sirol Caerffili yn cwmpasu tua 280 km</w:t>
      </w:r>
      <w:r w:rsidRPr="00837C7C">
        <w:rPr>
          <w:vertAlign w:val="superscript"/>
        </w:rPr>
        <w:t>2</w:t>
      </w:r>
      <w:r w:rsidRPr="00837C7C">
        <w:t xml:space="preserve"> o ardal y Cymoedd yn Ne-ddwyrain Cymru ac mae ganddi boblogaeth o 176,865. Mae'r fwrdeistref sirol yn gymysgedd o gymunedau trefol a gwledig. Defnyddir tri chwarter y fwrdeistref sirol ar gyfer amaethyddiaeth a choedwigaeth.</w:t>
      </w:r>
    </w:p>
    <w:p w14:paraId="0093FB91" w14:textId="77777777" w:rsidR="00837C7C" w:rsidRPr="00837C7C" w:rsidRDefault="00837C7C" w:rsidP="00F3085B">
      <w:r w:rsidRPr="00837C7C">
        <w:t>Mae gan dref Caerffili economi sy'n tyfu ac mae'n elwa o gysylltiadau trafnidiaeth da i Gaerdydd, ond mae lefelau sylweddol o ddiweithdra</w:t>
      </w:r>
      <w:r w:rsidRPr="00837C7C">
        <w:rPr>
          <w:vertAlign w:val="superscript"/>
        </w:rPr>
        <w:footnoteReference w:id="35"/>
      </w:r>
      <w:r w:rsidRPr="00837C7C">
        <w:t xml:space="preserve"> ac iechyd gwael</w:t>
      </w:r>
      <w:r w:rsidRPr="00837C7C">
        <w:rPr>
          <w:vertAlign w:val="superscript"/>
        </w:rPr>
        <w:footnoteReference w:id="36"/>
      </w:r>
      <w:r w:rsidRPr="00837C7C">
        <w:t xml:space="preserve"> yma.</w:t>
      </w:r>
    </w:p>
    <w:p w14:paraId="0AF7C366" w14:textId="1756DBCE" w:rsidR="00837C7C" w:rsidRPr="00A367E5" w:rsidRDefault="00837C7C" w:rsidP="00A367E5">
      <w:pPr>
        <w:keepNext/>
        <w:widowControl w:val="0"/>
        <w:rPr>
          <w:color w:val="00B050"/>
        </w:rPr>
      </w:pPr>
      <w:r w:rsidRPr="00A367E5">
        <w:rPr>
          <w:b/>
          <w:bCs/>
        </w:rPr>
        <w:t xml:space="preserve">Map </w:t>
      </w:r>
      <w:r w:rsidR="00A367E5" w:rsidRPr="00A367E5">
        <w:rPr>
          <w:b/>
          <w:bCs/>
        </w:rPr>
        <w:t>4</w:t>
      </w:r>
      <w:r w:rsidRPr="00837C7C">
        <w:t xml:space="preserve"> - Bwrdeistref Sirol Caerffili</w:t>
      </w:r>
      <w:r w:rsidRPr="00837C7C">
        <w:tab/>
      </w:r>
      <w:r w:rsidRPr="00837C7C">
        <w:tab/>
      </w:r>
    </w:p>
    <w:p w14:paraId="41B61A85" w14:textId="77777777" w:rsidR="00A367E5" w:rsidRDefault="00837C7C" w:rsidP="00A367E5">
      <w:pPr>
        <w:jc w:val="center"/>
      </w:pPr>
      <w:r w:rsidRPr="00837C7C">
        <w:rPr>
          <w:noProof/>
        </w:rPr>
        <w:drawing>
          <wp:inline distT="0" distB="0" distL="0" distR="0" wp14:anchorId="05E264C7" wp14:editId="35B372C5">
            <wp:extent cx="4255448" cy="2359591"/>
            <wp:effectExtent l="0" t="0" r="0" b="3175"/>
            <wp:docPr id="158" name="Picture 10">
              <a:extLst xmlns:a="http://schemas.openxmlformats.org/drawingml/2006/main">
                <a:ext uri="{FF2B5EF4-FFF2-40B4-BE49-F238E27FC236}">
                  <a16:creationId xmlns:a16="http://schemas.microsoft.com/office/drawing/2014/main" id="{A3046D79-97A0-2631-409D-E17898B21D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Picture 10">
                      <a:extLst>
                        <a:ext uri="{FF2B5EF4-FFF2-40B4-BE49-F238E27FC236}">
                          <a16:creationId xmlns:a16="http://schemas.microsoft.com/office/drawing/2014/main" id="{A3046D79-97A0-2631-409D-E17898B21DD2}"/>
                        </a:ext>
                      </a:extLst>
                    </pic:cNvPr>
                    <pic:cNvPicPr>
                      <a:picLocks noChangeAspect="1"/>
                    </pic:cNvPicPr>
                  </pic:nvPicPr>
                  <pic:blipFill>
                    <a:blip r:embed="rId16" cstate="screen">
                      <a:extLst>
                        <a:ext uri="{28A0092B-C50C-407E-A947-70E740481C1C}">
                          <a14:useLocalDpi xmlns:a14="http://schemas.microsoft.com/office/drawing/2010/main"/>
                        </a:ext>
                      </a:extLst>
                    </a:blip>
                    <a:stretch>
                      <a:fillRect/>
                    </a:stretch>
                  </pic:blipFill>
                  <pic:spPr>
                    <a:xfrm>
                      <a:off x="0" y="0"/>
                      <a:ext cx="4255448" cy="2359591"/>
                    </a:xfrm>
                    <a:prstGeom prst="rect">
                      <a:avLst/>
                    </a:prstGeom>
                  </pic:spPr>
                </pic:pic>
              </a:graphicData>
            </a:graphic>
          </wp:inline>
        </w:drawing>
      </w:r>
    </w:p>
    <w:p w14:paraId="091EE695" w14:textId="669D759E" w:rsidR="00837C7C" w:rsidRPr="00837C7C" w:rsidRDefault="00837C7C" w:rsidP="00A367E5">
      <w:pPr>
        <w:pStyle w:val="Heading3"/>
      </w:pPr>
      <w:r w:rsidRPr="00837C7C">
        <w:t>Cyngor Sir Fynwy</w:t>
      </w:r>
    </w:p>
    <w:p w14:paraId="0180911D" w14:textId="77777777" w:rsidR="00837C7C" w:rsidRPr="00837C7C" w:rsidRDefault="00837C7C" w:rsidP="00F3085B">
      <w:r w:rsidRPr="00837C7C">
        <w:t>Wedi'i lleoli yn Ne-ddwyrain Cymru, mae Sir Fynwy mewn safle strategol rhwng canolfannau mawr De Cymru, De-orllewin Lloegr a'r Canolbarth. Mae'r sir yn gorchuddio arwynebedd o tua 880 km</w:t>
      </w:r>
      <w:r w:rsidRPr="00837C7C">
        <w:rPr>
          <w:vertAlign w:val="superscript"/>
        </w:rPr>
        <w:t xml:space="preserve">2 </w:t>
      </w:r>
      <w:r w:rsidRPr="00837C7C">
        <w:t>ac amcangyfrifir bod yma boblogaeth o 94,930.</w:t>
      </w:r>
    </w:p>
    <w:p w14:paraId="3C4BB4BE" w14:textId="77777777" w:rsidR="00837C7C" w:rsidRPr="00837C7C" w:rsidRDefault="00837C7C" w:rsidP="00F3085B">
      <w:r w:rsidRPr="00837C7C">
        <w:t>Mae Sir Fynwy yn gyffredinol yn ardal ffyniannus sy'n cynnig ansawdd bywyd uchel i'w thrigolion, ond mae hyn yn cuddio rhai ardaloedd o amddifadedd.</w:t>
      </w:r>
      <w:r w:rsidRPr="00837C7C">
        <w:rPr>
          <w:vertAlign w:val="superscript"/>
        </w:rPr>
        <w:footnoteReference w:id="37"/>
      </w:r>
    </w:p>
    <w:p w14:paraId="3F61A123" w14:textId="77777777" w:rsidR="00837C7C" w:rsidRPr="00837C7C" w:rsidRDefault="00837C7C" w:rsidP="00F3085B"/>
    <w:p w14:paraId="13652151" w14:textId="593ECAD8" w:rsidR="00837C7C" w:rsidRPr="00837C7C" w:rsidRDefault="00A367E5" w:rsidP="00A367E5">
      <w:pPr>
        <w:keepNext/>
        <w:widowControl w:val="0"/>
      </w:pPr>
      <w:r w:rsidRPr="00A367E5">
        <w:rPr>
          <w:b/>
          <w:bCs/>
        </w:rPr>
        <w:t>Map 5</w:t>
      </w:r>
      <w:r w:rsidR="00837C7C" w:rsidRPr="00837C7C">
        <w:t xml:space="preserve"> - Cyngor Sir Fynwy </w:t>
      </w:r>
      <w:r w:rsidR="00837C7C" w:rsidRPr="00837C7C">
        <w:tab/>
      </w:r>
      <w:r w:rsidR="00837C7C" w:rsidRPr="00837C7C">
        <w:tab/>
      </w:r>
      <w:r w:rsidR="00837C7C" w:rsidRPr="00837C7C">
        <w:tab/>
      </w:r>
      <w:r w:rsidR="00837C7C" w:rsidRPr="00837C7C">
        <w:tab/>
      </w:r>
    </w:p>
    <w:p w14:paraId="28357A24" w14:textId="5E8D4687" w:rsidR="00837C7C" w:rsidRPr="00837C7C" w:rsidRDefault="00837C7C" w:rsidP="001A6CF2">
      <w:pPr>
        <w:jc w:val="center"/>
      </w:pPr>
      <w:r w:rsidRPr="00837C7C">
        <w:rPr>
          <w:noProof/>
        </w:rPr>
        <w:drawing>
          <wp:inline distT="0" distB="0" distL="0" distR="0" wp14:anchorId="28E0A160" wp14:editId="7A29EE9A">
            <wp:extent cx="4000608" cy="2205463"/>
            <wp:effectExtent l="0" t="0" r="0" b="4445"/>
            <wp:docPr id="159" name="Picture 12">
              <a:extLst xmlns:a="http://schemas.openxmlformats.org/drawingml/2006/main">
                <a:ext uri="{FF2B5EF4-FFF2-40B4-BE49-F238E27FC236}">
                  <a16:creationId xmlns:a16="http://schemas.microsoft.com/office/drawing/2014/main" id="{B29D0C6B-8EAF-5345-2DBF-4CCECEC9E10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Picture 12">
                      <a:extLst>
                        <a:ext uri="{FF2B5EF4-FFF2-40B4-BE49-F238E27FC236}">
                          <a16:creationId xmlns:a16="http://schemas.microsoft.com/office/drawing/2014/main" id="{B29D0C6B-8EAF-5345-2DBF-4CCECEC9E10F}"/>
                        </a:ext>
                      </a:extLst>
                    </pic:cNvPr>
                    <pic:cNvPicPr>
                      <a:picLocks noChangeAspect="1"/>
                    </pic:cNvPicPr>
                  </pic:nvPicPr>
                  <pic:blipFill>
                    <a:blip r:embed="rId17" cstate="screen">
                      <a:extLst>
                        <a:ext uri="{28A0092B-C50C-407E-A947-70E740481C1C}">
                          <a14:useLocalDpi xmlns:a14="http://schemas.microsoft.com/office/drawing/2010/main"/>
                        </a:ext>
                      </a:extLst>
                    </a:blip>
                    <a:stretch>
                      <a:fillRect/>
                    </a:stretch>
                  </pic:blipFill>
                  <pic:spPr>
                    <a:xfrm>
                      <a:off x="0" y="0"/>
                      <a:ext cx="4000608" cy="2205463"/>
                    </a:xfrm>
                    <a:prstGeom prst="rect">
                      <a:avLst/>
                    </a:prstGeom>
                  </pic:spPr>
                </pic:pic>
              </a:graphicData>
            </a:graphic>
          </wp:inline>
        </w:drawing>
      </w:r>
    </w:p>
    <w:p w14:paraId="269B7831" w14:textId="77777777" w:rsidR="00837C7C" w:rsidRPr="00837C7C" w:rsidRDefault="00837C7C" w:rsidP="00A367E5">
      <w:pPr>
        <w:pStyle w:val="Heading3"/>
      </w:pPr>
      <w:r w:rsidRPr="00837C7C">
        <w:t>Cyngor Dinas Casnewydd</w:t>
      </w:r>
    </w:p>
    <w:p w14:paraId="355EC3B9" w14:textId="0D9CE7E7" w:rsidR="00837C7C" w:rsidRPr="00837C7C" w:rsidRDefault="00837C7C" w:rsidP="00F3085B">
      <w:r w:rsidRPr="00837C7C">
        <w:t>Mae Dinas Casnewydd yn ddinas aml-ddiwylliannol a hi yw'r drydedd ganolfan drefol fwyaf yng Nghymru, gyda phoblogaeth o 167,899</w:t>
      </w:r>
      <w:r w:rsidR="0015325D" w:rsidRPr="0015325D">
        <w:rPr>
          <w:vertAlign w:val="superscript"/>
        </w:rPr>
        <w:t>31</w:t>
      </w:r>
      <w:r w:rsidRPr="00837C7C">
        <w:t xml:space="preserve"> ac arwynebedd o 217.7 km².  </w:t>
      </w:r>
    </w:p>
    <w:p w14:paraId="55C04547" w14:textId="7DE39956" w:rsidR="00837C7C" w:rsidRPr="00A367E5" w:rsidRDefault="00837C7C" w:rsidP="00F3085B">
      <w:r w:rsidRPr="00837C7C">
        <w:t>Mae ardal Cyngor Dinas Casnewydd, sy'n cynnwys y ddinas a'r cymunedau cyfagos o fewn y fwrdeistref, wedi gweld newid parhaus yn y ddemograffeg, wrth i’r gyfran o drigolion o gymunedau ethnig lleiafrifol gynyddu o 10.1% yn 2011 i 14.4% yn 2021</w:t>
      </w:r>
      <w:r w:rsidRPr="00837C7C">
        <w:rPr>
          <w:vertAlign w:val="superscript"/>
        </w:rPr>
        <w:footnoteReference w:id="38"/>
      </w:r>
      <w:r w:rsidRPr="00837C7C">
        <w:t>.</w:t>
      </w:r>
    </w:p>
    <w:p w14:paraId="30B57370" w14:textId="224D490E" w:rsidR="00837C7C" w:rsidRPr="00837C7C" w:rsidRDefault="00A367E5" w:rsidP="001A6CF2">
      <w:pPr>
        <w:keepNext/>
        <w:widowControl w:val="0"/>
      </w:pPr>
      <w:r w:rsidRPr="00A367E5">
        <w:rPr>
          <w:b/>
          <w:bCs/>
        </w:rPr>
        <w:t>Map 6</w:t>
      </w:r>
      <w:r>
        <w:t xml:space="preserve"> - C</w:t>
      </w:r>
      <w:r w:rsidR="00837C7C" w:rsidRPr="00837C7C">
        <w:t>yngor Dinas Casnewydd</w:t>
      </w:r>
    </w:p>
    <w:p w14:paraId="5CB6AD0F" w14:textId="1FDF78CC" w:rsidR="00837C7C" w:rsidRPr="00837C7C" w:rsidRDefault="00837C7C" w:rsidP="001A6CF2">
      <w:pPr>
        <w:jc w:val="center"/>
      </w:pPr>
      <w:r w:rsidRPr="00837C7C">
        <w:rPr>
          <w:noProof/>
        </w:rPr>
        <w:drawing>
          <wp:inline distT="0" distB="0" distL="0" distR="0" wp14:anchorId="0CFCB57C" wp14:editId="0BC40614">
            <wp:extent cx="4465263" cy="2466062"/>
            <wp:effectExtent l="0" t="0" r="0" b="0"/>
            <wp:docPr id="160" name="Picture 14">
              <a:extLst xmlns:a="http://schemas.openxmlformats.org/drawingml/2006/main">
                <a:ext uri="{FF2B5EF4-FFF2-40B4-BE49-F238E27FC236}">
                  <a16:creationId xmlns:a16="http://schemas.microsoft.com/office/drawing/2014/main" id="{7BD355E3-A120-A0D1-41D7-5D68D9A3DDA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Picture 14">
                      <a:extLst>
                        <a:ext uri="{FF2B5EF4-FFF2-40B4-BE49-F238E27FC236}">
                          <a16:creationId xmlns:a16="http://schemas.microsoft.com/office/drawing/2014/main" id="{7BD355E3-A120-A0D1-41D7-5D68D9A3DDAF}"/>
                        </a:ext>
                      </a:extLst>
                    </pic:cNvPr>
                    <pic:cNvPicPr>
                      <a:picLocks noChangeAspect="1"/>
                    </pic:cNvPicPr>
                  </pic:nvPicPr>
                  <pic:blipFill>
                    <a:blip r:embed="rId18" cstate="screen">
                      <a:extLst>
                        <a:ext uri="{28A0092B-C50C-407E-A947-70E740481C1C}">
                          <a14:useLocalDpi xmlns:a14="http://schemas.microsoft.com/office/drawing/2010/main"/>
                        </a:ext>
                      </a:extLst>
                    </a:blip>
                    <a:stretch>
                      <a:fillRect/>
                    </a:stretch>
                  </pic:blipFill>
                  <pic:spPr>
                    <a:xfrm>
                      <a:off x="0" y="0"/>
                      <a:ext cx="4465263" cy="2466062"/>
                    </a:xfrm>
                    <a:prstGeom prst="rect">
                      <a:avLst/>
                    </a:prstGeom>
                  </pic:spPr>
                </pic:pic>
              </a:graphicData>
            </a:graphic>
          </wp:inline>
        </w:drawing>
      </w:r>
    </w:p>
    <w:p w14:paraId="6719F6EF" w14:textId="77777777" w:rsidR="00837C7C" w:rsidRPr="00837C7C" w:rsidRDefault="00837C7C" w:rsidP="001A6CF2">
      <w:pPr>
        <w:pStyle w:val="Heading3"/>
      </w:pPr>
      <w:r w:rsidRPr="00837C7C">
        <w:t>Bwrdeistref Sirol Torfaen</w:t>
      </w:r>
    </w:p>
    <w:p w14:paraId="6A230A89" w14:textId="787F47A2" w:rsidR="00837C7C" w:rsidRPr="00837C7C" w:rsidRDefault="00837C7C" w:rsidP="00F3085B">
      <w:r w:rsidRPr="00837C7C">
        <w:t>Mae bwrdeistref sirol Torfaen yn 126km² o ran arwynebedd ac hi yw'r drydedd fwrdeistref leiaf yng Nghymru; mae ganddi boblogaeth o tua 94,119</w:t>
      </w:r>
      <w:r w:rsidR="0015325D" w:rsidRPr="0015325D">
        <w:rPr>
          <w:vertAlign w:val="superscript"/>
        </w:rPr>
        <w:t>31</w:t>
      </w:r>
      <w:r w:rsidRPr="00837C7C">
        <w:t>.</w:t>
      </w:r>
    </w:p>
    <w:p w14:paraId="1A0DF204" w14:textId="33A024D9" w:rsidR="00837C7C" w:rsidRPr="001A6CF2" w:rsidRDefault="00837C7C" w:rsidP="00F3085B">
      <w:r w:rsidRPr="00837C7C">
        <w:t xml:space="preserve">Torfaen yw Cwm mwyaf dwyreiniol Cymoedd y De ac mae'n cynnwys cymysgedd o aneddiadau trefol a chymunedau gwledig. Mae gan Dorfaen etifeddiaeth o ddatblygiad diwydiannol ac mae'n wynebu amrywiadau o ran amodau cymdeithasol-economaidd ledled y fwrdeistref. Mae rhai ardaloedd yn wynebu lefelau uwch o amddifadedd ochr yn ochr â chymunedau mwy </w:t>
      </w:r>
      <w:r w:rsidRPr="001A6CF2">
        <w:t>cefnog.</w:t>
      </w:r>
      <w:r w:rsidRPr="001A6CF2">
        <w:rPr>
          <w:vertAlign w:val="superscript"/>
        </w:rPr>
        <w:footnoteReference w:id="39"/>
      </w:r>
    </w:p>
    <w:p w14:paraId="240A41CC" w14:textId="77777777" w:rsidR="00837C7C" w:rsidRPr="00837C7C" w:rsidRDefault="00837C7C" w:rsidP="001A6CF2">
      <w:pPr>
        <w:keepNext/>
        <w:widowControl w:val="0"/>
      </w:pPr>
      <w:r w:rsidRPr="001A6CF2">
        <w:rPr>
          <w:b/>
          <w:bCs/>
        </w:rPr>
        <w:t>Map 7</w:t>
      </w:r>
      <w:r w:rsidRPr="001A6CF2">
        <w:t xml:space="preserve"> –</w:t>
      </w:r>
      <w:r w:rsidRPr="00837C7C">
        <w:t xml:space="preserve"> Bwrdeistrefi Sirol Torfaen </w:t>
      </w:r>
    </w:p>
    <w:p w14:paraId="00D77CC7" w14:textId="6EA01BAC" w:rsidR="00837C7C" w:rsidRPr="00837C7C" w:rsidRDefault="001A6CF2" w:rsidP="00124295">
      <w:pPr>
        <w:jc w:val="center"/>
      </w:pPr>
      <w:r>
        <w:rPr>
          <w:noProof/>
        </w:rPr>
        <w:drawing>
          <wp:inline distT="0" distB="0" distL="0" distR="0" wp14:anchorId="2F974261" wp14:editId="3763D3E0">
            <wp:extent cx="4322445" cy="2395855"/>
            <wp:effectExtent l="0" t="0" r="1905" b="444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a:ext>
                      </a:extLst>
                    </a:blip>
                    <a:srcRect/>
                    <a:stretch>
                      <a:fillRect/>
                    </a:stretch>
                  </pic:blipFill>
                  <pic:spPr bwMode="auto">
                    <a:xfrm>
                      <a:off x="0" y="0"/>
                      <a:ext cx="4322445" cy="2395855"/>
                    </a:xfrm>
                    <a:prstGeom prst="rect">
                      <a:avLst/>
                    </a:prstGeom>
                    <a:noFill/>
                  </pic:spPr>
                </pic:pic>
              </a:graphicData>
            </a:graphic>
          </wp:inline>
        </w:drawing>
      </w:r>
    </w:p>
    <w:p w14:paraId="65DA9BE2" w14:textId="77777777" w:rsidR="00837C7C" w:rsidRPr="00837C7C" w:rsidRDefault="00837C7C" w:rsidP="001A6CF2">
      <w:pPr>
        <w:pStyle w:val="Heading2"/>
      </w:pPr>
      <w:r w:rsidRPr="00837C7C">
        <w:t xml:space="preserve">Poblogaeth </w:t>
      </w:r>
    </w:p>
    <w:p w14:paraId="0E9B12C9" w14:textId="77777777" w:rsidR="00837C7C" w:rsidRPr="00837C7C" w:rsidRDefault="00837C7C" w:rsidP="00F3085B">
      <w:r w:rsidRPr="00837C7C">
        <w:t>Mae'r adran hon yn disgrifio maint, dosbarthiad a phroffil oedran y boblogaeth ar draws ardal y Bwrdd Iechyd, gan gynnwys tueddiadau o ran twf a heneiddio ymhlith y boblogaeth. Mae'r ffactorau hyn yn dylanwadu ar y galw cyffredinol am wasanaethau fferyllol a'r math o wasanaethau sydd eu hangen, yn enwedig mewn perthynas â chyflyrau hirdymor a'r defnydd o feddyginiaethau.</w:t>
      </w:r>
    </w:p>
    <w:p w14:paraId="6E2C5440" w14:textId="77777777" w:rsidR="00837C7C" w:rsidRPr="00837C7C" w:rsidRDefault="00837C7C" w:rsidP="001A6CF2">
      <w:pPr>
        <w:pStyle w:val="Heading3"/>
      </w:pPr>
      <w:r w:rsidRPr="00837C7C">
        <w:t>Maint y Boblogaeth</w:t>
      </w:r>
    </w:p>
    <w:p w14:paraId="35A91409" w14:textId="77777777" w:rsidR="00837C7C" w:rsidRPr="00837C7C" w:rsidRDefault="00837C7C" w:rsidP="00F3085B">
      <w:r w:rsidRPr="00837C7C">
        <w:t>Yn seiliedig ar amcangyfrifon poblogaeth StatsWales ar gyfer canol blwyddyn 2024, roedd cyfanswm poblogaeth ardal y Bwrdd Iechyd yn 601,686, ac roedd 49.02% yn ddynion a 50.97% yn fenywod.  Mae maint a dosbarthiad y boblogaeth yn amrywio ar draws y pum ardal awdurdod lleol. Mae Caerffili a Chasnewydd gyda'i gilydd yn cyfrif am dros hanner y boblogaeth gyfan (57.30%), tra bod Blaenau Gwent, Sir Fynwy a Thorfaen yn cynrychioli poblogaethau llai ond pwysig</w:t>
      </w:r>
      <w:r w:rsidRPr="00124295">
        <w:t>. Mae tabl dau yn dangos</w:t>
      </w:r>
      <w:r w:rsidRPr="00837C7C">
        <w:t xml:space="preserve"> dosbarthiad poblogaeth Gwent yn ôl ardal awdurdod lleol, gan amlygu'r cyfraniad o ran canran y mae pob un yn ei wneud at gyfanswm poblogaeth y Bwrdd</w:t>
      </w:r>
      <w:r w:rsidRPr="00837C7C">
        <w:rPr>
          <w:vertAlign w:val="superscript"/>
        </w:rPr>
        <w:footnoteReference w:id="40"/>
      </w:r>
      <w:r w:rsidRPr="00837C7C">
        <w:t xml:space="preserve"> Iechyd.</w:t>
      </w:r>
    </w:p>
    <w:p w14:paraId="32726F9E" w14:textId="0D120080" w:rsidR="00837C7C" w:rsidRDefault="00837C7C" w:rsidP="001A6CF2">
      <w:pPr>
        <w:keepNext/>
        <w:widowControl w:val="0"/>
      </w:pPr>
      <w:r w:rsidRPr="001A6CF2">
        <w:rPr>
          <w:b/>
          <w:bCs/>
        </w:rPr>
        <w:t>Tabl dau</w:t>
      </w:r>
      <w:r w:rsidRPr="00837C7C">
        <w:t>: Poblogaeth yn ôl Awdurdod Lleol</w:t>
      </w:r>
    </w:p>
    <w:tbl>
      <w:tblPr>
        <w:tblStyle w:val="GridTable5Dark-Accent126"/>
        <w:tblW w:w="6516" w:type="dxa"/>
        <w:jc w:val="center"/>
        <w:tblCellMar>
          <w:top w:w="28" w:type="dxa"/>
          <w:left w:w="28" w:type="dxa"/>
          <w:bottom w:w="28" w:type="dxa"/>
          <w:right w:w="28" w:type="dxa"/>
        </w:tblCellMar>
        <w:tblLook w:val="04A0" w:firstRow="1" w:lastRow="0" w:firstColumn="1" w:lastColumn="0" w:noHBand="0" w:noVBand="1"/>
      </w:tblPr>
      <w:tblGrid>
        <w:gridCol w:w="2122"/>
        <w:gridCol w:w="2232"/>
        <w:gridCol w:w="2162"/>
      </w:tblGrid>
      <w:tr w:rsidR="001A6CF2" w:rsidRPr="001A6CF2" w14:paraId="476E6A88" w14:textId="77777777" w:rsidTr="00E52180">
        <w:trPr>
          <w:cnfStyle w:val="100000000000" w:firstRow="1" w:lastRow="0" w:firstColumn="0" w:lastColumn="0" w:oddVBand="0" w:evenVBand="0" w:oddHBand="0" w:evenHBand="0" w:firstRowFirstColumn="0" w:firstRowLastColumn="0" w:lastRowFirstColumn="0" w:lastRowLastColumn="0"/>
          <w:trHeight w:hRule="exact" w:val="510"/>
          <w:jc w:val="center"/>
        </w:trPr>
        <w:tc>
          <w:tcPr>
            <w:cnfStyle w:val="001000000000" w:firstRow="0" w:lastRow="0" w:firstColumn="1" w:lastColumn="0" w:oddVBand="0" w:evenVBand="0" w:oddHBand="0" w:evenHBand="0" w:firstRowFirstColumn="0" w:firstRowLastColumn="0" w:lastRowFirstColumn="0" w:lastRowLastColumn="0"/>
            <w:tcW w:w="2122" w:type="dxa"/>
            <w:tcBorders>
              <w:right w:val="single" w:sz="4" w:space="0" w:color="FFFFFF" w:themeColor="background1"/>
            </w:tcBorders>
          </w:tcPr>
          <w:p w14:paraId="60D93999" w14:textId="77777777" w:rsidR="001A6CF2" w:rsidRPr="001A6CF2" w:rsidRDefault="001A6CF2" w:rsidP="001A6CF2">
            <w:pPr>
              <w:rPr>
                <w:rFonts w:eastAsiaTheme="minorHAnsi" w:cstheme="minorBidi"/>
                <w:sz w:val="20"/>
                <w:szCs w:val="20"/>
                <w:lang w:val="en-GB" w:bidi="ar-SA"/>
              </w:rPr>
            </w:pPr>
            <w:bookmarkStart w:id="10" w:name="_Hlk233811582"/>
          </w:p>
        </w:tc>
        <w:tc>
          <w:tcPr>
            <w:tcW w:w="2232" w:type="dxa"/>
            <w:tcBorders>
              <w:left w:val="single" w:sz="4" w:space="0" w:color="FFFFFF" w:themeColor="background1"/>
              <w:right w:val="single" w:sz="4" w:space="0" w:color="FFFFFF" w:themeColor="background1"/>
            </w:tcBorders>
          </w:tcPr>
          <w:p w14:paraId="08837FF2" w14:textId="78FD48F0" w:rsidR="001A6CF2" w:rsidRPr="001A6CF2" w:rsidRDefault="001A6CF2" w:rsidP="001A6CF2">
            <w:pPr>
              <w:jc w:val="center"/>
              <w:cnfStyle w:val="100000000000" w:firstRow="1" w:lastRow="0" w:firstColumn="0" w:lastColumn="0" w:oddVBand="0" w:evenVBand="0" w:oddHBand="0" w:evenHBand="0" w:firstRowFirstColumn="0" w:firstRowLastColumn="0" w:lastRowFirstColumn="0" w:lastRowLastColumn="0"/>
              <w:rPr>
                <w:rFonts w:eastAsiaTheme="minorHAnsi" w:cstheme="minorBidi"/>
                <w:sz w:val="20"/>
                <w:szCs w:val="20"/>
                <w:lang w:val="en-GB" w:bidi="ar-SA"/>
              </w:rPr>
            </w:pPr>
            <w:proofErr w:type="spellStart"/>
            <w:r w:rsidRPr="001A6CF2">
              <w:rPr>
                <w:rFonts w:eastAsiaTheme="minorHAnsi" w:cstheme="minorBidi"/>
                <w:sz w:val="20"/>
                <w:szCs w:val="20"/>
                <w:lang w:val="en-GB"/>
              </w:rPr>
              <w:t>Poblogaeth</w:t>
            </w:r>
            <w:proofErr w:type="spellEnd"/>
          </w:p>
        </w:tc>
        <w:tc>
          <w:tcPr>
            <w:tcW w:w="2162" w:type="dxa"/>
            <w:tcBorders>
              <w:left w:val="single" w:sz="4" w:space="0" w:color="FFFFFF" w:themeColor="background1"/>
            </w:tcBorders>
          </w:tcPr>
          <w:p w14:paraId="37D026D4" w14:textId="291ED2B6" w:rsidR="001A6CF2" w:rsidRPr="001A6CF2" w:rsidRDefault="001A6CF2" w:rsidP="001A6CF2">
            <w:pPr>
              <w:jc w:val="center"/>
              <w:cnfStyle w:val="100000000000" w:firstRow="1" w:lastRow="0" w:firstColumn="0" w:lastColumn="0" w:oddVBand="0" w:evenVBand="0" w:oddHBand="0" w:evenHBand="0" w:firstRowFirstColumn="0" w:firstRowLastColumn="0" w:lastRowFirstColumn="0" w:lastRowLastColumn="0"/>
              <w:rPr>
                <w:rFonts w:eastAsiaTheme="minorHAnsi" w:cstheme="minorBidi"/>
                <w:sz w:val="20"/>
                <w:szCs w:val="20"/>
                <w:lang w:val="en-GB" w:bidi="ar-SA"/>
              </w:rPr>
            </w:pPr>
            <w:r w:rsidRPr="001A6CF2">
              <w:rPr>
                <w:rFonts w:eastAsiaTheme="minorHAnsi" w:cstheme="minorBidi"/>
                <w:sz w:val="20"/>
                <w:szCs w:val="20"/>
                <w:lang w:val="en-GB" w:bidi="ar-SA"/>
              </w:rPr>
              <w:t>% o</w:t>
            </w:r>
            <w:r>
              <w:rPr>
                <w:rFonts w:eastAsiaTheme="minorHAnsi" w:cstheme="minorBidi"/>
                <w:sz w:val="20"/>
                <w:szCs w:val="20"/>
                <w:lang w:val="en-GB" w:bidi="ar-SA"/>
              </w:rPr>
              <w:t xml:space="preserve"> W</w:t>
            </w:r>
            <w:r w:rsidRPr="001A6CF2">
              <w:rPr>
                <w:rFonts w:eastAsiaTheme="minorHAnsi" w:cstheme="minorBidi"/>
                <w:sz w:val="20"/>
                <w:szCs w:val="20"/>
                <w:lang w:val="en-GB" w:bidi="ar-SA"/>
              </w:rPr>
              <w:t>ent</w:t>
            </w:r>
          </w:p>
        </w:tc>
      </w:tr>
      <w:tr w:rsidR="001A6CF2" w:rsidRPr="001A6CF2" w14:paraId="22B2F5CC" w14:textId="77777777" w:rsidTr="00E52180">
        <w:trPr>
          <w:cnfStyle w:val="000000100000" w:firstRow="0" w:lastRow="0" w:firstColumn="0" w:lastColumn="0" w:oddVBand="0" w:evenVBand="0" w:oddHBand="1" w:evenHBand="0" w:firstRowFirstColumn="0" w:firstRowLastColumn="0" w:lastRowFirstColumn="0" w:lastRowLastColumn="0"/>
          <w:trHeight w:hRule="exact" w:val="510"/>
          <w:jc w:val="center"/>
        </w:trPr>
        <w:tc>
          <w:tcPr>
            <w:cnfStyle w:val="001000000000" w:firstRow="0" w:lastRow="0" w:firstColumn="1" w:lastColumn="0" w:oddVBand="0" w:evenVBand="0" w:oddHBand="0" w:evenHBand="0" w:firstRowFirstColumn="0" w:firstRowLastColumn="0" w:lastRowFirstColumn="0" w:lastRowLastColumn="0"/>
            <w:tcW w:w="2122" w:type="dxa"/>
            <w:shd w:val="clear" w:color="auto" w:fill="156082"/>
          </w:tcPr>
          <w:p w14:paraId="71F9C33D" w14:textId="606008D0" w:rsidR="001A6CF2" w:rsidRPr="001A6CF2" w:rsidRDefault="001A6CF2" w:rsidP="001A6CF2">
            <w:pPr>
              <w:jc w:val="center"/>
              <w:rPr>
                <w:rFonts w:eastAsiaTheme="minorHAnsi" w:cstheme="minorBidi"/>
                <w:sz w:val="20"/>
                <w:szCs w:val="20"/>
                <w:lang w:val="en-GB" w:bidi="ar-SA"/>
              </w:rPr>
            </w:pPr>
            <w:r w:rsidRPr="001A6CF2">
              <w:rPr>
                <w:sz w:val="20"/>
                <w:szCs w:val="20"/>
              </w:rPr>
              <w:t xml:space="preserve">Blaenau Gwent </w:t>
            </w:r>
          </w:p>
        </w:tc>
        <w:tc>
          <w:tcPr>
            <w:tcW w:w="2232" w:type="dxa"/>
            <w:shd w:val="clear" w:color="auto" w:fill="D9E2F3"/>
          </w:tcPr>
          <w:p w14:paraId="15C3E137" w14:textId="77777777" w:rsidR="001A6CF2" w:rsidRPr="001A6CF2" w:rsidRDefault="001A6CF2" w:rsidP="001A6CF2">
            <w:pPr>
              <w:jc w:val="center"/>
              <w:cnfStyle w:val="000000100000" w:firstRow="0" w:lastRow="0" w:firstColumn="0" w:lastColumn="0" w:oddVBand="0" w:evenVBand="0" w:oddHBand="1" w:evenHBand="0" w:firstRowFirstColumn="0" w:firstRowLastColumn="0" w:lastRowFirstColumn="0" w:lastRowLastColumn="0"/>
              <w:rPr>
                <w:rFonts w:eastAsiaTheme="minorHAnsi" w:cstheme="minorBidi"/>
                <w:sz w:val="20"/>
                <w:szCs w:val="20"/>
                <w:lang w:val="en-GB" w:bidi="ar-SA"/>
              </w:rPr>
            </w:pPr>
            <w:r w:rsidRPr="001A6CF2">
              <w:rPr>
                <w:rFonts w:eastAsiaTheme="minorHAnsi" w:cstheme="minorBidi"/>
                <w:sz w:val="20"/>
                <w:szCs w:val="20"/>
                <w:lang w:val="en-GB" w:bidi="ar-SA"/>
              </w:rPr>
              <w:t>67,873</w:t>
            </w:r>
          </w:p>
        </w:tc>
        <w:tc>
          <w:tcPr>
            <w:tcW w:w="2162" w:type="dxa"/>
            <w:shd w:val="clear" w:color="auto" w:fill="D9E2F3"/>
          </w:tcPr>
          <w:p w14:paraId="16A3BDBF" w14:textId="77777777" w:rsidR="001A6CF2" w:rsidRPr="001A6CF2" w:rsidRDefault="001A6CF2" w:rsidP="001A6CF2">
            <w:pPr>
              <w:jc w:val="center"/>
              <w:cnfStyle w:val="000000100000" w:firstRow="0" w:lastRow="0" w:firstColumn="0" w:lastColumn="0" w:oddVBand="0" w:evenVBand="0" w:oddHBand="1" w:evenHBand="0" w:firstRowFirstColumn="0" w:firstRowLastColumn="0" w:lastRowFirstColumn="0" w:lastRowLastColumn="0"/>
              <w:rPr>
                <w:rFonts w:eastAsiaTheme="minorHAnsi" w:cstheme="minorBidi"/>
                <w:sz w:val="20"/>
                <w:szCs w:val="20"/>
                <w:lang w:val="en-GB" w:bidi="ar-SA"/>
              </w:rPr>
            </w:pPr>
            <w:r w:rsidRPr="001A6CF2">
              <w:rPr>
                <w:rFonts w:eastAsiaTheme="minorHAnsi" w:cstheme="minorBidi"/>
                <w:sz w:val="20"/>
                <w:szCs w:val="20"/>
                <w:lang w:val="en-GB" w:bidi="ar-SA"/>
              </w:rPr>
              <w:t>11.28</w:t>
            </w:r>
          </w:p>
        </w:tc>
      </w:tr>
      <w:tr w:rsidR="001A6CF2" w:rsidRPr="001A6CF2" w14:paraId="0105B43D" w14:textId="77777777" w:rsidTr="00E52180">
        <w:trPr>
          <w:trHeight w:hRule="exact" w:val="510"/>
          <w:jc w:val="center"/>
        </w:trPr>
        <w:tc>
          <w:tcPr>
            <w:cnfStyle w:val="001000000000" w:firstRow="0" w:lastRow="0" w:firstColumn="1" w:lastColumn="0" w:oddVBand="0" w:evenVBand="0" w:oddHBand="0" w:evenHBand="0" w:firstRowFirstColumn="0" w:firstRowLastColumn="0" w:lastRowFirstColumn="0" w:lastRowLastColumn="0"/>
            <w:tcW w:w="2122" w:type="dxa"/>
          </w:tcPr>
          <w:p w14:paraId="468C496F" w14:textId="104B0A5F" w:rsidR="001A6CF2" w:rsidRPr="001A6CF2" w:rsidRDefault="001A6CF2" w:rsidP="001A6CF2">
            <w:pPr>
              <w:jc w:val="center"/>
              <w:rPr>
                <w:rFonts w:eastAsiaTheme="minorHAnsi" w:cstheme="minorBidi"/>
                <w:sz w:val="20"/>
                <w:szCs w:val="20"/>
                <w:lang w:val="en-GB" w:bidi="ar-SA"/>
              </w:rPr>
            </w:pPr>
            <w:r w:rsidRPr="001A6CF2">
              <w:rPr>
                <w:sz w:val="20"/>
                <w:szCs w:val="20"/>
              </w:rPr>
              <w:t xml:space="preserve">Caerffili </w:t>
            </w:r>
          </w:p>
        </w:tc>
        <w:tc>
          <w:tcPr>
            <w:tcW w:w="2232" w:type="dxa"/>
            <w:shd w:val="clear" w:color="auto" w:fill="D9E2F3"/>
          </w:tcPr>
          <w:p w14:paraId="0EE9F541" w14:textId="77777777" w:rsidR="001A6CF2" w:rsidRPr="001A6CF2" w:rsidRDefault="001A6CF2" w:rsidP="001A6CF2">
            <w:pPr>
              <w:jc w:val="center"/>
              <w:cnfStyle w:val="000000000000" w:firstRow="0" w:lastRow="0" w:firstColumn="0" w:lastColumn="0" w:oddVBand="0" w:evenVBand="0" w:oddHBand="0" w:evenHBand="0" w:firstRowFirstColumn="0" w:firstRowLastColumn="0" w:lastRowFirstColumn="0" w:lastRowLastColumn="0"/>
              <w:rPr>
                <w:rFonts w:eastAsiaTheme="minorHAnsi" w:cstheme="minorBidi"/>
                <w:sz w:val="20"/>
                <w:szCs w:val="20"/>
                <w:lang w:val="en-GB" w:bidi="ar-SA"/>
              </w:rPr>
            </w:pPr>
            <w:r w:rsidRPr="001A6CF2">
              <w:rPr>
                <w:rFonts w:eastAsiaTheme="minorHAnsi" w:cstheme="minorBidi"/>
                <w:sz w:val="20"/>
                <w:szCs w:val="20"/>
                <w:lang w:val="en-GB" w:bidi="ar-SA"/>
              </w:rPr>
              <w:t>176,865</w:t>
            </w:r>
          </w:p>
        </w:tc>
        <w:tc>
          <w:tcPr>
            <w:tcW w:w="2162" w:type="dxa"/>
            <w:shd w:val="clear" w:color="auto" w:fill="D9E2F3"/>
          </w:tcPr>
          <w:p w14:paraId="40726E7E" w14:textId="77777777" w:rsidR="001A6CF2" w:rsidRPr="001A6CF2" w:rsidRDefault="001A6CF2" w:rsidP="001A6CF2">
            <w:pPr>
              <w:jc w:val="center"/>
              <w:cnfStyle w:val="000000000000" w:firstRow="0" w:lastRow="0" w:firstColumn="0" w:lastColumn="0" w:oddVBand="0" w:evenVBand="0" w:oddHBand="0" w:evenHBand="0" w:firstRowFirstColumn="0" w:firstRowLastColumn="0" w:lastRowFirstColumn="0" w:lastRowLastColumn="0"/>
              <w:rPr>
                <w:rFonts w:eastAsiaTheme="minorHAnsi" w:cstheme="minorBidi"/>
                <w:sz w:val="20"/>
                <w:szCs w:val="20"/>
                <w:lang w:val="en-GB" w:bidi="ar-SA"/>
              </w:rPr>
            </w:pPr>
            <w:r w:rsidRPr="001A6CF2">
              <w:rPr>
                <w:rFonts w:eastAsiaTheme="minorHAnsi" w:cstheme="minorBidi"/>
                <w:sz w:val="20"/>
                <w:szCs w:val="20"/>
                <w:lang w:val="en-GB" w:bidi="ar-SA"/>
              </w:rPr>
              <w:t>29.39</w:t>
            </w:r>
          </w:p>
        </w:tc>
      </w:tr>
      <w:tr w:rsidR="001A6CF2" w:rsidRPr="001A6CF2" w14:paraId="6445B900" w14:textId="77777777" w:rsidTr="00E52180">
        <w:trPr>
          <w:cnfStyle w:val="000000100000" w:firstRow="0" w:lastRow="0" w:firstColumn="0" w:lastColumn="0" w:oddVBand="0" w:evenVBand="0" w:oddHBand="1" w:evenHBand="0" w:firstRowFirstColumn="0" w:firstRowLastColumn="0" w:lastRowFirstColumn="0" w:lastRowLastColumn="0"/>
          <w:trHeight w:hRule="exact" w:val="510"/>
          <w:jc w:val="center"/>
        </w:trPr>
        <w:tc>
          <w:tcPr>
            <w:cnfStyle w:val="001000000000" w:firstRow="0" w:lastRow="0" w:firstColumn="1" w:lastColumn="0" w:oddVBand="0" w:evenVBand="0" w:oddHBand="0" w:evenHBand="0" w:firstRowFirstColumn="0" w:firstRowLastColumn="0" w:lastRowFirstColumn="0" w:lastRowLastColumn="0"/>
            <w:tcW w:w="2122" w:type="dxa"/>
          </w:tcPr>
          <w:p w14:paraId="52E0412E" w14:textId="1CC4F16F" w:rsidR="001A6CF2" w:rsidRPr="001A6CF2" w:rsidRDefault="001A6CF2" w:rsidP="001A6CF2">
            <w:pPr>
              <w:jc w:val="center"/>
              <w:rPr>
                <w:rFonts w:eastAsiaTheme="minorHAnsi" w:cstheme="minorBidi"/>
                <w:sz w:val="20"/>
                <w:szCs w:val="20"/>
                <w:lang w:val="en-GB" w:bidi="ar-SA"/>
              </w:rPr>
            </w:pPr>
            <w:r w:rsidRPr="001A6CF2">
              <w:rPr>
                <w:sz w:val="20"/>
                <w:szCs w:val="20"/>
              </w:rPr>
              <w:t xml:space="preserve">Sir Fynwy </w:t>
            </w:r>
          </w:p>
        </w:tc>
        <w:tc>
          <w:tcPr>
            <w:tcW w:w="2232" w:type="dxa"/>
            <w:shd w:val="clear" w:color="auto" w:fill="D9E2F3"/>
          </w:tcPr>
          <w:p w14:paraId="00316452" w14:textId="77777777" w:rsidR="001A6CF2" w:rsidRPr="001A6CF2" w:rsidRDefault="001A6CF2" w:rsidP="001A6CF2">
            <w:pPr>
              <w:jc w:val="center"/>
              <w:cnfStyle w:val="000000100000" w:firstRow="0" w:lastRow="0" w:firstColumn="0" w:lastColumn="0" w:oddVBand="0" w:evenVBand="0" w:oddHBand="1" w:evenHBand="0" w:firstRowFirstColumn="0" w:firstRowLastColumn="0" w:lastRowFirstColumn="0" w:lastRowLastColumn="0"/>
              <w:rPr>
                <w:rFonts w:eastAsiaTheme="minorHAnsi" w:cstheme="minorBidi"/>
                <w:sz w:val="20"/>
                <w:szCs w:val="20"/>
                <w:lang w:val="en-GB" w:bidi="ar-SA"/>
              </w:rPr>
            </w:pPr>
            <w:r w:rsidRPr="001A6CF2">
              <w:rPr>
                <w:rFonts w:eastAsiaTheme="minorHAnsi" w:cstheme="minorBidi"/>
                <w:sz w:val="20"/>
                <w:szCs w:val="20"/>
                <w:lang w:val="en-GB" w:bidi="ar-SA"/>
              </w:rPr>
              <w:t>94,930</w:t>
            </w:r>
          </w:p>
        </w:tc>
        <w:tc>
          <w:tcPr>
            <w:tcW w:w="2162" w:type="dxa"/>
            <w:shd w:val="clear" w:color="auto" w:fill="D9E2F3"/>
          </w:tcPr>
          <w:p w14:paraId="01E25E3B" w14:textId="77777777" w:rsidR="001A6CF2" w:rsidRPr="001A6CF2" w:rsidRDefault="001A6CF2" w:rsidP="001A6CF2">
            <w:pPr>
              <w:jc w:val="center"/>
              <w:cnfStyle w:val="000000100000" w:firstRow="0" w:lastRow="0" w:firstColumn="0" w:lastColumn="0" w:oddVBand="0" w:evenVBand="0" w:oddHBand="1" w:evenHBand="0" w:firstRowFirstColumn="0" w:firstRowLastColumn="0" w:lastRowFirstColumn="0" w:lastRowLastColumn="0"/>
              <w:rPr>
                <w:rFonts w:eastAsiaTheme="minorHAnsi" w:cstheme="minorBidi"/>
                <w:sz w:val="20"/>
                <w:szCs w:val="20"/>
                <w:lang w:val="en-GB" w:bidi="ar-SA"/>
              </w:rPr>
            </w:pPr>
            <w:r w:rsidRPr="001A6CF2">
              <w:rPr>
                <w:rFonts w:eastAsiaTheme="minorHAnsi" w:cstheme="minorBidi"/>
                <w:sz w:val="20"/>
                <w:szCs w:val="20"/>
                <w:lang w:val="en-GB" w:bidi="ar-SA"/>
              </w:rPr>
              <w:t>15.78</w:t>
            </w:r>
          </w:p>
        </w:tc>
      </w:tr>
      <w:tr w:rsidR="001A6CF2" w:rsidRPr="001A6CF2" w14:paraId="7DE99088" w14:textId="77777777" w:rsidTr="00E52180">
        <w:trPr>
          <w:trHeight w:hRule="exact" w:val="510"/>
          <w:jc w:val="center"/>
        </w:trPr>
        <w:tc>
          <w:tcPr>
            <w:cnfStyle w:val="001000000000" w:firstRow="0" w:lastRow="0" w:firstColumn="1" w:lastColumn="0" w:oddVBand="0" w:evenVBand="0" w:oddHBand="0" w:evenHBand="0" w:firstRowFirstColumn="0" w:firstRowLastColumn="0" w:lastRowFirstColumn="0" w:lastRowLastColumn="0"/>
            <w:tcW w:w="2122" w:type="dxa"/>
          </w:tcPr>
          <w:p w14:paraId="61D72CB9" w14:textId="1F5DD1D7" w:rsidR="001A6CF2" w:rsidRPr="001A6CF2" w:rsidRDefault="001A6CF2" w:rsidP="001A6CF2">
            <w:pPr>
              <w:jc w:val="center"/>
              <w:rPr>
                <w:rFonts w:eastAsiaTheme="minorHAnsi" w:cstheme="minorBidi"/>
                <w:sz w:val="20"/>
                <w:szCs w:val="20"/>
                <w:lang w:val="en-GB" w:bidi="ar-SA"/>
              </w:rPr>
            </w:pPr>
            <w:r w:rsidRPr="001A6CF2">
              <w:rPr>
                <w:sz w:val="20"/>
                <w:szCs w:val="20"/>
              </w:rPr>
              <w:t xml:space="preserve">Casnewydd </w:t>
            </w:r>
          </w:p>
        </w:tc>
        <w:tc>
          <w:tcPr>
            <w:tcW w:w="2232" w:type="dxa"/>
            <w:shd w:val="clear" w:color="auto" w:fill="D9E2F3"/>
          </w:tcPr>
          <w:p w14:paraId="16DB992A" w14:textId="77777777" w:rsidR="001A6CF2" w:rsidRPr="001A6CF2" w:rsidRDefault="001A6CF2" w:rsidP="001A6CF2">
            <w:pPr>
              <w:jc w:val="center"/>
              <w:cnfStyle w:val="000000000000" w:firstRow="0" w:lastRow="0" w:firstColumn="0" w:lastColumn="0" w:oddVBand="0" w:evenVBand="0" w:oddHBand="0" w:evenHBand="0" w:firstRowFirstColumn="0" w:firstRowLastColumn="0" w:lastRowFirstColumn="0" w:lastRowLastColumn="0"/>
              <w:rPr>
                <w:rFonts w:eastAsiaTheme="minorHAnsi" w:cstheme="minorBidi"/>
                <w:sz w:val="20"/>
                <w:szCs w:val="20"/>
                <w:lang w:val="en-GB" w:bidi="ar-SA"/>
              </w:rPr>
            </w:pPr>
            <w:r w:rsidRPr="001A6CF2">
              <w:rPr>
                <w:rFonts w:eastAsiaTheme="minorHAnsi" w:cstheme="minorBidi"/>
                <w:sz w:val="20"/>
                <w:szCs w:val="20"/>
                <w:lang w:val="en-GB" w:bidi="ar-SA"/>
              </w:rPr>
              <w:t>167,899</w:t>
            </w:r>
          </w:p>
        </w:tc>
        <w:tc>
          <w:tcPr>
            <w:tcW w:w="2162" w:type="dxa"/>
            <w:shd w:val="clear" w:color="auto" w:fill="D9E2F3"/>
          </w:tcPr>
          <w:p w14:paraId="018F9F94" w14:textId="77777777" w:rsidR="001A6CF2" w:rsidRPr="001A6CF2" w:rsidRDefault="001A6CF2" w:rsidP="001A6CF2">
            <w:pPr>
              <w:jc w:val="center"/>
              <w:cnfStyle w:val="000000000000" w:firstRow="0" w:lastRow="0" w:firstColumn="0" w:lastColumn="0" w:oddVBand="0" w:evenVBand="0" w:oddHBand="0" w:evenHBand="0" w:firstRowFirstColumn="0" w:firstRowLastColumn="0" w:lastRowFirstColumn="0" w:lastRowLastColumn="0"/>
              <w:rPr>
                <w:rFonts w:eastAsiaTheme="minorHAnsi" w:cstheme="minorBidi"/>
                <w:sz w:val="20"/>
                <w:szCs w:val="20"/>
                <w:lang w:val="en-GB" w:bidi="ar-SA"/>
              </w:rPr>
            </w:pPr>
            <w:r w:rsidRPr="001A6CF2">
              <w:rPr>
                <w:rFonts w:eastAsiaTheme="minorHAnsi" w:cstheme="minorBidi"/>
                <w:sz w:val="20"/>
                <w:szCs w:val="20"/>
                <w:lang w:val="en-GB" w:bidi="ar-SA"/>
              </w:rPr>
              <w:t>27.91</w:t>
            </w:r>
          </w:p>
        </w:tc>
      </w:tr>
      <w:tr w:rsidR="001A6CF2" w:rsidRPr="001A6CF2" w14:paraId="594D3252" w14:textId="77777777" w:rsidTr="00E52180">
        <w:trPr>
          <w:cnfStyle w:val="000000100000" w:firstRow="0" w:lastRow="0" w:firstColumn="0" w:lastColumn="0" w:oddVBand="0" w:evenVBand="0" w:oddHBand="1" w:evenHBand="0" w:firstRowFirstColumn="0" w:firstRowLastColumn="0" w:lastRowFirstColumn="0" w:lastRowLastColumn="0"/>
          <w:trHeight w:hRule="exact" w:val="510"/>
          <w:jc w:val="center"/>
        </w:trPr>
        <w:tc>
          <w:tcPr>
            <w:cnfStyle w:val="001000000000" w:firstRow="0" w:lastRow="0" w:firstColumn="1" w:lastColumn="0" w:oddVBand="0" w:evenVBand="0" w:oddHBand="0" w:evenHBand="0" w:firstRowFirstColumn="0" w:firstRowLastColumn="0" w:lastRowFirstColumn="0" w:lastRowLastColumn="0"/>
            <w:tcW w:w="2122" w:type="dxa"/>
          </w:tcPr>
          <w:p w14:paraId="045AB237" w14:textId="7974B07A" w:rsidR="001A6CF2" w:rsidRPr="001A6CF2" w:rsidRDefault="001A6CF2" w:rsidP="001A6CF2">
            <w:pPr>
              <w:jc w:val="center"/>
              <w:rPr>
                <w:rFonts w:eastAsiaTheme="minorHAnsi" w:cstheme="minorBidi"/>
                <w:sz w:val="20"/>
                <w:szCs w:val="20"/>
                <w:lang w:val="en-GB" w:bidi="ar-SA"/>
              </w:rPr>
            </w:pPr>
            <w:r w:rsidRPr="001A6CF2">
              <w:rPr>
                <w:sz w:val="20"/>
                <w:szCs w:val="20"/>
              </w:rPr>
              <w:t xml:space="preserve">Torfaen </w:t>
            </w:r>
          </w:p>
        </w:tc>
        <w:tc>
          <w:tcPr>
            <w:tcW w:w="2232" w:type="dxa"/>
            <w:shd w:val="clear" w:color="auto" w:fill="D9E2F3"/>
          </w:tcPr>
          <w:p w14:paraId="267389ED" w14:textId="77777777" w:rsidR="001A6CF2" w:rsidRPr="001A6CF2" w:rsidRDefault="001A6CF2" w:rsidP="001A6CF2">
            <w:pPr>
              <w:jc w:val="center"/>
              <w:cnfStyle w:val="000000100000" w:firstRow="0" w:lastRow="0" w:firstColumn="0" w:lastColumn="0" w:oddVBand="0" w:evenVBand="0" w:oddHBand="1" w:evenHBand="0" w:firstRowFirstColumn="0" w:firstRowLastColumn="0" w:lastRowFirstColumn="0" w:lastRowLastColumn="0"/>
              <w:rPr>
                <w:rFonts w:eastAsiaTheme="minorHAnsi" w:cstheme="minorBidi"/>
                <w:sz w:val="20"/>
                <w:szCs w:val="20"/>
                <w:lang w:val="en-GB" w:bidi="ar-SA"/>
              </w:rPr>
            </w:pPr>
            <w:r w:rsidRPr="001A6CF2">
              <w:rPr>
                <w:rFonts w:eastAsiaTheme="minorHAnsi" w:cstheme="minorBidi"/>
                <w:sz w:val="20"/>
                <w:szCs w:val="20"/>
                <w:lang w:val="en-GB" w:bidi="ar-SA"/>
              </w:rPr>
              <w:t>94,119</w:t>
            </w:r>
          </w:p>
        </w:tc>
        <w:tc>
          <w:tcPr>
            <w:tcW w:w="2162" w:type="dxa"/>
            <w:shd w:val="clear" w:color="auto" w:fill="D9E2F3"/>
          </w:tcPr>
          <w:p w14:paraId="397F0770" w14:textId="77777777" w:rsidR="001A6CF2" w:rsidRPr="001A6CF2" w:rsidRDefault="001A6CF2" w:rsidP="001A6CF2">
            <w:pPr>
              <w:jc w:val="center"/>
              <w:cnfStyle w:val="000000100000" w:firstRow="0" w:lastRow="0" w:firstColumn="0" w:lastColumn="0" w:oddVBand="0" w:evenVBand="0" w:oddHBand="1" w:evenHBand="0" w:firstRowFirstColumn="0" w:firstRowLastColumn="0" w:lastRowFirstColumn="0" w:lastRowLastColumn="0"/>
              <w:rPr>
                <w:rFonts w:eastAsiaTheme="minorHAnsi" w:cstheme="minorBidi"/>
                <w:sz w:val="20"/>
                <w:szCs w:val="20"/>
                <w:lang w:val="en-GB" w:bidi="ar-SA"/>
              </w:rPr>
            </w:pPr>
            <w:r w:rsidRPr="001A6CF2">
              <w:rPr>
                <w:rFonts w:eastAsiaTheme="minorHAnsi" w:cstheme="minorBidi"/>
                <w:sz w:val="20"/>
                <w:szCs w:val="20"/>
                <w:lang w:val="en-GB" w:bidi="ar-SA"/>
              </w:rPr>
              <w:t>15.64</w:t>
            </w:r>
          </w:p>
        </w:tc>
      </w:tr>
      <w:tr w:rsidR="001A6CF2" w:rsidRPr="001A6CF2" w14:paraId="5A3DAE07" w14:textId="77777777" w:rsidTr="00E52180">
        <w:trPr>
          <w:trHeight w:hRule="exact" w:val="510"/>
          <w:jc w:val="center"/>
        </w:trPr>
        <w:tc>
          <w:tcPr>
            <w:cnfStyle w:val="001000000000" w:firstRow="0" w:lastRow="0" w:firstColumn="1" w:lastColumn="0" w:oddVBand="0" w:evenVBand="0" w:oddHBand="0" w:evenHBand="0" w:firstRowFirstColumn="0" w:firstRowLastColumn="0" w:lastRowFirstColumn="0" w:lastRowLastColumn="0"/>
            <w:tcW w:w="2122" w:type="dxa"/>
          </w:tcPr>
          <w:p w14:paraId="01905D71" w14:textId="6C4F0357" w:rsidR="001A6CF2" w:rsidRPr="001A6CF2" w:rsidRDefault="001A6CF2" w:rsidP="001A6CF2">
            <w:pPr>
              <w:jc w:val="center"/>
              <w:rPr>
                <w:rFonts w:eastAsiaTheme="minorHAnsi" w:cstheme="minorBidi"/>
                <w:sz w:val="20"/>
                <w:szCs w:val="20"/>
                <w:lang w:val="en-GB" w:bidi="ar-SA"/>
              </w:rPr>
            </w:pPr>
            <w:r w:rsidRPr="001A6CF2">
              <w:rPr>
                <w:sz w:val="20"/>
                <w:szCs w:val="20"/>
              </w:rPr>
              <w:t>Gwent</w:t>
            </w:r>
          </w:p>
        </w:tc>
        <w:tc>
          <w:tcPr>
            <w:tcW w:w="2232" w:type="dxa"/>
            <w:shd w:val="clear" w:color="auto" w:fill="D9E2F3"/>
          </w:tcPr>
          <w:p w14:paraId="1A5D6FE0" w14:textId="77777777" w:rsidR="001A6CF2" w:rsidRPr="001A6CF2" w:rsidRDefault="001A6CF2" w:rsidP="001A6CF2">
            <w:pPr>
              <w:jc w:val="center"/>
              <w:cnfStyle w:val="000000000000" w:firstRow="0" w:lastRow="0" w:firstColumn="0" w:lastColumn="0" w:oddVBand="0" w:evenVBand="0" w:oddHBand="0" w:evenHBand="0" w:firstRowFirstColumn="0" w:firstRowLastColumn="0" w:lastRowFirstColumn="0" w:lastRowLastColumn="0"/>
              <w:rPr>
                <w:rFonts w:eastAsiaTheme="minorHAnsi" w:cstheme="minorBidi"/>
                <w:sz w:val="20"/>
                <w:szCs w:val="20"/>
                <w:lang w:val="en-GB" w:bidi="ar-SA"/>
              </w:rPr>
            </w:pPr>
            <w:r w:rsidRPr="001A6CF2">
              <w:rPr>
                <w:rFonts w:eastAsiaTheme="minorHAnsi" w:cstheme="minorBidi"/>
                <w:sz w:val="20"/>
                <w:szCs w:val="20"/>
                <w:lang w:val="en-GB" w:bidi="ar-SA"/>
              </w:rPr>
              <w:t>601,686</w:t>
            </w:r>
          </w:p>
        </w:tc>
        <w:tc>
          <w:tcPr>
            <w:tcW w:w="2162" w:type="dxa"/>
            <w:shd w:val="clear" w:color="auto" w:fill="D9E2F3"/>
          </w:tcPr>
          <w:p w14:paraId="0D99A438" w14:textId="77777777" w:rsidR="001A6CF2" w:rsidRPr="001A6CF2" w:rsidRDefault="001A6CF2" w:rsidP="001A6CF2">
            <w:pPr>
              <w:jc w:val="center"/>
              <w:cnfStyle w:val="000000000000" w:firstRow="0" w:lastRow="0" w:firstColumn="0" w:lastColumn="0" w:oddVBand="0" w:evenVBand="0" w:oddHBand="0" w:evenHBand="0" w:firstRowFirstColumn="0" w:firstRowLastColumn="0" w:lastRowFirstColumn="0" w:lastRowLastColumn="0"/>
              <w:rPr>
                <w:rFonts w:eastAsiaTheme="minorHAnsi" w:cstheme="minorBidi"/>
                <w:sz w:val="20"/>
                <w:szCs w:val="20"/>
                <w:lang w:val="en-GB" w:bidi="ar-SA"/>
              </w:rPr>
            </w:pPr>
          </w:p>
        </w:tc>
      </w:tr>
      <w:bookmarkEnd w:id="10"/>
    </w:tbl>
    <w:p w14:paraId="46B85C20" w14:textId="77777777" w:rsidR="00837C7C" w:rsidRPr="00837C7C" w:rsidRDefault="00837C7C" w:rsidP="00F3085B"/>
    <w:p w14:paraId="29B30015" w14:textId="77777777" w:rsidR="00837C7C" w:rsidRPr="00837C7C" w:rsidRDefault="00837C7C" w:rsidP="001A6CF2">
      <w:pPr>
        <w:pStyle w:val="Heading3"/>
        <w:keepNext/>
      </w:pPr>
      <w:r w:rsidRPr="00837C7C">
        <w:t>Rhagamcan poblogaeth</w:t>
      </w:r>
    </w:p>
    <w:p w14:paraId="5316F1E8" w14:textId="77777777" w:rsidR="00837C7C" w:rsidRPr="00837C7C" w:rsidRDefault="00837C7C" w:rsidP="00F3085B">
      <w:pPr>
        <w:rPr>
          <w:color w:val="EE0000"/>
        </w:rPr>
      </w:pPr>
      <w:r w:rsidRPr="001A6CF2">
        <w:t>Mae Ffigur un</w:t>
      </w:r>
      <w:r w:rsidRPr="00837C7C">
        <w:t xml:space="preserve"> yn dangos y twf cyffredinol rhagamcanol ar draws y rhan fwyaf o awdurdodau lleol rhwng 2018 a 2043, gyda'r cynnydd absoliwt mwyaf yn Nghasnewydd, sy'n adlewyrchu ei rôl fel y prif ardal o ran twf. Mae'r patrymau hyn o dwf a dosbarthiad yn darparu cyd-destun pwysig ar gyfer deall y galw presennol a'r galw yn y dyfodol am wasanaethau fferyllol, yn enwedig o ran capasiti gwasanaeth a mynediad daearyddol. Ystyrir goblygiadau'r twf hwn, gan gynnwys newidiadau yn y strwythur oedran, ymhellach yn adran 2.2.4.</w:t>
      </w:r>
    </w:p>
    <w:p w14:paraId="324B27AD" w14:textId="7B974412" w:rsidR="00837C7C" w:rsidRDefault="00837C7C" w:rsidP="00F3085B">
      <w:pPr>
        <w:rPr>
          <w:noProof/>
        </w:rPr>
      </w:pPr>
      <w:r w:rsidRPr="001A6CF2">
        <w:rPr>
          <w:b/>
          <w:bCs/>
        </w:rPr>
        <w:t>Ffigur Un</w:t>
      </w:r>
      <w:r w:rsidRPr="00837C7C">
        <w:t xml:space="preserve"> – Rhagamcanion ar gyfer y boblogaeth yn ôl Awdurdod Lleol 20</w:t>
      </w:r>
      <w:r w:rsidR="001A6CF2">
        <w:t>22</w:t>
      </w:r>
      <w:r w:rsidRPr="00837C7C">
        <w:t>-204</w:t>
      </w:r>
      <w:r w:rsidR="001A6CF2">
        <w:t>7</w:t>
      </w:r>
      <w:r w:rsidRPr="00837C7C">
        <w:rPr>
          <w:vertAlign w:val="superscript"/>
        </w:rPr>
        <w:footnoteReference w:id="41"/>
      </w:r>
    </w:p>
    <w:p w14:paraId="1F5744A9" w14:textId="036A9C51" w:rsidR="001A6CF2" w:rsidRPr="00837C7C" w:rsidRDefault="001A6CF2" w:rsidP="001A6CF2">
      <w:pPr>
        <w:jc w:val="center"/>
      </w:pPr>
      <w:r>
        <w:rPr>
          <w:noProof/>
        </w:rPr>
        <w:drawing>
          <wp:inline distT="0" distB="0" distL="0" distR="0" wp14:anchorId="42B5F7EE" wp14:editId="5103373A">
            <wp:extent cx="4078605" cy="2188845"/>
            <wp:effectExtent l="0" t="0" r="0" b="190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a:ext>
                      </a:extLst>
                    </a:blip>
                    <a:srcRect/>
                    <a:stretch>
                      <a:fillRect/>
                    </a:stretch>
                  </pic:blipFill>
                  <pic:spPr bwMode="auto">
                    <a:xfrm>
                      <a:off x="0" y="0"/>
                      <a:ext cx="4078605" cy="2188845"/>
                    </a:xfrm>
                    <a:prstGeom prst="rect">
                      <a:avLst/>
                    </a:prstGeom>
                    <a:noFill/>
                  </pic:spPr>
                </pic:pic>
              </a:graphicData>
            </a:graphic>
          </wp:inline>
        </w:drawing>
      </w:r>
    </w:p>
    <w:p w14:paraId="4829443E" w14:textId="77777777" w:rsidR="00837C7C" w:rsidRPr="00837C7C" w:rsidRDefault="00837C7C" w:rsidP="00F3085B"/>
    <w:p w14:paraId="722BE1E0" w14:textId="77777777" w:rsidR="00837C7C" w:rsidRPr="00837C7C" w:rsidRDefault="00837C7C" w:rsidP="001A6CF2">
      <w:pPr>
        <w:pStyle w:val="Heading3"/>
      </w:pPr>
      <w:r w:rsidRPr="00837C7C">
        <w:t>Disgwyliad oes a disgwyliad oes iach</w:t>
      </w:r>
    </w:p>
    <w:p w14:paraId="18854909" w14:textId="77777777" w:rsidR="00837C7C" w:rsidRPr="00837C7C" w:rsidRDefault="00837C7C" w:rsidP="00F3085B">
      <w:r w:rsidRPr="00837C7C">
        <w:t xml:space="preserve">Mae anghydraddoldebau sylweddol o ran disgwyliad oes a disgwyliad oes iach yn amlwg ar draws ardal y Bwrdd Iechyd, ac mae'r gwahaniaethau hyn yn tanlinellu'r angen am ymyriadau fferyllol wedi'u targedu sy'n cefnogi atal, </w:t>
      </w:r>
      <w:r w:rsidRPr="00837C7C">
        <w:rPr>
          <w:rFonts w:eastAsia="Cambria Math" w:cs="Cambria Math"/>
        </w:rPr>
        <w:t>hunan-ofal</w:t>
      </w:r>
      <w:r w:rsidRPr="00837C7C">
        <w:t xml:space="preserve">, diagnosis cynnar, optimeiddio meddyginiaethau a rheoli cyflyrau </w:t>
      </w:r>
      <w:r w:rsidRPr="00837C7C">
        <w:rPr>
          <w:rFonts w:eastAsia="Cambria Math" w:cs="Cambria Math"/>
        </w:rPr>
        <w:t>hirdymor</w:t>
      </w:r>
      <w:r w:rsidRPr="00837C7C">
        <w:t xml:space="preserve"> yn y cymunedau sy'n profi'r canlyniadau gwaethaf. Y disgwyliad oes cyfartalog ar adeg genedigaeth ar gyfer y Bwrdd Iechyd yw 77.6 mlynedd i ddynion ac 81.3 mlynedd i fenywod, ond mae gwahaniaethau amlwg yn y disgwyliad oes rhwng ardaloedd awdurdodau lleol gwahanol y Bwrdd Iechyd.</w:t>
      </w:r>
      <w:r w:rsidRPr="00837C7C">
        <w:rPr>
          <w:vertAlign w:val="superscript"/>
        </w:rPr>
        <w:footnoteReference w:id="42"/>
      </w:r>
    </w:p>
    <w:p w14:paraId="4C4F9F15" w14:textId="77777777" w:rsidR="00837C7C" w:rsidRPr="00837C7C" w:rsidRDefault="00837C7C" w:rsidP="00F3085B">
      <w:r w:rsidRPr="00837C7C">
        <w:t xml:space="preserve">Sir Fynwy sydd â'r disgwyliad oes uchaf, sef 80.4 mlynedd i ddynion ac 83.9 mlynedd i fenywod. Mewn cyferbyniad, Blaenau Gwent sy'n cofnodi'r disgwyliad oes isaf, gyda dynion yn byw am 76.0 mlynedd ar gyfartaledd a menywod am 78.9 mlynedd. Mae Caerffili, Casnewydd a Thorfaen yn disgyn rhwng y ddau begwn, ac ym mhob ardal mae benywod yn byw'n hirach na gwrywod yn gyson. </w:t>
      </w:r>
    </w:p>
    <w:p w14:paraId="245E9F61" w14:textId="1E9A95A0" w:rsidR="00837C7C" w:rsidRPr="00837C7C" w:rsidRDefault="00837C7C" w:rsidP="00F3085B">
      <w:r w:rsidRPr="00837C7C">
        <w:t>Mae'r patrymau hyn yn amlygu anghydraddoldebau daearyddol parhaus o ran canlyniadau iechyd ledled Gwent, ac mae’r rhain yn berthnasol o ran ceisio deall yr amrywiad yn nifer yr achosion o gyflyrau hirdymor a'r galw am wasanaethau fferyllol.</w:t>
      </w:r>
    </w:p>
    <w:p w14:paraId="5D15106C" w14:textId="77777777" w:rsidR="00837C7C" w:rsidRPr="00837C7C" w:rsidRDefault="00837C7C" w:rsidP="001A6CF2">
      <w:pPr>
        <w:keepNext/>
      </w:pPr>
      <w:r w:rsidRPr="001A6CF2">
        <w:rPr>
          <w:b/>
          <w:bCs/>
        </w:rPr>
        <w:t>Ffigur Dau</w:t>
      </w:r>
      <w:r w:rsidRPr="00837C7C">
        <w:t xml:space="preserve"> – Disgwyliad oes ar adeg genedigaeth - Blynyddoedd o fywyd 2021-23</w:t>
      </w:r>
    </w:p>
    <w:p w14:paraId="0C23E451" w14:textId="77777777" w:rsidR="00837C7C" w:rsidRPr="00837C7C" w:rsidRDefault="00837C7C" w:rsidP="001A6CF2">
      <w:pPr>
        <w:jc w:val="center"/>
      </w:pPr>
      <w:r w:rsidRPr="00837C7C">
        <w:rPr>
          <w:noProof/>
        </w:rPr>
        <w:drawing>
          <wp:inline distT="0" distB="0" distL="0" distR="0" wp14:anchorId="146BB9CE" wp14:editId="19CE0022">
            <wp:extent cx="3011989" cy="28800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screen">
                      <a:extLst>
                        <a:ext uri="{28A0092B-C50C-407E-A947-70E740481C1C}">
                          <a14:useLocalDpi xmlns:a14="http://schemas.microsoft.com/office/drawing/2010/main"/>
                        </a:ext>
                      </a:extLst>
                    </a:blip>
                    <a:stretch>
                      <a:fillRect/>
                    </a:stretch>
                  </pic:blipFill>
                  <pic:spPr>
                    <a:xfrm>
                      <a:off x="0" y="0"/>
                      <a:ext cx="3011989" cy="2880000"/>
                    </a:xfrm>
                    <a:prstGeom prst="rect">
                      <a:avLst/>
                    </a:prstGeom>
                  </pic:spPr>
                </pic:pic>
              </a:graphicData>
            </a:graphic>
          </wp:inline>
        </w:drawing>
      </w:r>
    </w:p>
    <w:p w14:paraId="57FAAC2D" w14:textId="77777777" w:rsidR="00837C7C" w:rsidRPr="00837C7C" w:rsidRDefault="00837C7C" w:rsidP="00F3085B">
      <w:r w:rsidRPr="00837C7C">
        <w:t>Disgwyliad oes iach yw'r nifer o flynyddoedd y mae pobl yn byw mewn iechyd da. Y gwahaniaeth mewn disgwyliad oes iach rhwng yr ardaloedd mwyaf a lleiaf difreintiedig ym Mwrdd Iechyd Prifysgol Aneurin Bevan yw 12.8 mlynedd i ddynion a 20.5 mlynedd i fenywod.</w:t>
      </w:r>
    </w:p>
    <w:p w14:paraId="46AC0F64" w14:textId="77777777" w:rsidR="00837C7C" w:rsidRPr="00837C7C" w:rsidRDefault="00837C7C" w:rsidP="00F3085B">
      <w:r w:rsidRPr="00837C7C">
        <w:t>Sir Fynwy sydd â'r disgwyliad oes iach uchaf i ddynion a menywod, a Thorfaen sydd â'r isaf.</w:t>
      </w:r>
    </w:p>
    <w:p w14:paraId="51D74F63" w14:textId="77777777" w:rsidR="00837C7C" w:rsidRPr="00837C7C" w:rsidRDefault="00837C7C" w:rsidP="001A6CF2">
      <w:pPr>
        <w:keepNext/>
      </w:pPr>
      <w:r w:rsidRPr="001A6CF2">
        <w:rPr>
          <w:b/>
          <w:bCs/>
        </w:rPr>
        <w:t>Ffigur Tri</w:t>
      </w:r>
      <w:r w:rsidRPr="001A6CF2">
        <w:t xml:space="preserve"> </w:t>
      </w:r>
      <w:r w:rsidRPr="00837C7C">
        <w:t>- Disgwyliad oes iach ar adeg genedigaeth - Blynyddoedd o fywyd iach, 2021-23</w:t>
      </w:r>
      <w:r w:rsidRPr="00837C7C">
        <w:rPr>
          <w:rFonts w:cs="Times New Roman"/>
          <w:b/>
          <w:vertAlign w:val="superscript"/>
        </w:rPr>
        <w:footnoteReference w:id="43"/>
      </w:r>
      <w:r w:rsidRPr="00837C7C">
        <w:t xml:space="preserve"> </w:t>
      </w:r>
    </w:p>
    <w:p w14:paraId="37CB1390" w14:textId="55992663" w:rsidR="00837C7C" w:rsidRPr="00837C7C" w:rsidRDefault="00837C7C" w:rsidP="001A6CF2">
      <w:pPr>
        <w:jc w:val="center"/>
      </w:pPr>
      <w:r w:rsidRPr="00837C7C">
        <w:rPr>
          <w:noProof/>
        </w:rPr>
        <w:drawing>
          <wp:inline distT="0" distB="0" distL="0" distR="0" wp14:anchorId="0A154A7A" wp14:editId="6FBA7715">
            <wp:extent cx="2967116" cy="2880000"/>
            <wp:effectExtent l="0" t="0" r="508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screen">
                      <a:extLst>
                        <a:ext uri="{28A0092B-C50C-407E-A947-70E740481C1C}">
                          <a14:useLocalDpi xmlns:a14="http://schemas.microsoft.com/office/drawing/2010/main"/>
                        </a:ext>
                      </a:extLst>
                    </a:blip>
                    <a:srcRect/>
                    <a:stretch>
                      <a:fillRect/>
                    </a:stretch>
                  </pic:blipFill>
                  <pic:spPr bwMode="auto">
                    <a:xfrm>
                      <a:off x="0" y="0"/>
                      <a:ext cx="2967116" cy="2880000"/>
                    </a:xfrm>
                    <a:prstGeom prst="rect">
                      <a:avLst/>
                    </a:prstGeom>
                    <a:noFill/>
                  </pic:spPr>
                </pic:pic>
              </a:graphicData>
            </a:graphic>
          </wp:inline>
        </w:drawing>
      </w:r>
    </w:p>
    <w:p w14:paraId="788D2B6D" w14:textId="4FBE9845" w:rsidR="00837C7C" w:rsidRPr="00837C7C" w:rsidRDefault="00837C7C" w:rsidP="00F3085B">
      <w:r w:rsidRPr="00837C7C">
        <w:t>Mae'r gwahaniaethau hyn mewn disgwyliad oes a disgwyliad oes iach yn atgyfnerthu pwysigrwydd sicrhau bod gwasanaethau fferyllol yn hygyrch, yn gymesur ac yn ymatebol er mwyn diwallu anghenion y poblogaethau yn yr ardaloedd sy'n profi'r anghydraddoldebau iechyd mwyaf ar draws Gwent.</w:t>
      </w:r>
    </w:p>
    <w:p w14:paraId="5AC7F70C" w14:textId="77777777" w:rsidR="00837C7C" w:rsidRPr="00837C7C" w:rsidRDefault="00837C7C" w:rsidP="001A6CF2">
      <w:pPr>
        <w:pStyle w:val="Heading3"/>
      </w:pPr>
      <w:r w:rsidRPr="00837C7C">
        <w:t>Strwythur Oedran a Heneiddio ymhlith y Boblogaeth</w:t>
      </w:r>
    </w:p>
    <w:p w14:paraId="445D6A57" w14:textId="77777777" w:rsidR="00837C7C" w:rsidRPr="00837C7C" w:rsidRDefault="00837C7C" w:rsidP="00F3085B">
      <w:r w:rsidRPr="00837C7C">
        <w:t xml:space="preserve">Mae'r proffil </w:t>
      </w:r>
      <w:r w:rsidRPr="001A6CF2">
        <w:t>oedran (ffigur pedwar)</w:t>
      </w:r>
      <w:r w:rsidRPr="00837C7C">
        <w:t xml:space="preserve"> yn dangos poblogaeth oedran gwaith eang ar draws ardal y Bwrdd Iechyd, ac mae’r niferoedd mwyaf yn y grŵp oedran 30–59 ar gyfer dynion a menywod. Yn 2023, roedd tua 61% o'r boblogaeth o oedran gwaith (16–64), 21% yn 65 oed a hŷn, ac 18% yn iau na 16 oed. </w:t>
      </w:r>
    </w:p>
    <w:p w14:paraId="4EC5636C" w14:textId="77777777" w:rsidR="00837C7C" w:rsidRPr="00837C7C" w:rsidRDefault="00837C7C" w:rsidP="001A6CF2">
      <w:pPr>
        <w:keepNext/>
      </w:pPr>
      <w:r w:rsidRPr="001A6CF2">
        <w:rPr>
          <w:b/>
          <w:bCs/>
          <w:color w:val="000000" w:themeColor="text1"/>
        </w:rPr>
        <w:t>Ffigur Pedwar</w:t>
      </w:r>
      <w:r w:rsidRPr="001A6CF2">
        <w:rPr>
          <w:color w:val="000000" w:themeColor="text1"/>
        </w:rPr>
        <w:t xml:space="preserve"> </w:t>
      </w:r>
      <w:r w:rsidRPr="00837C7C">
        <w:t>- Poblogaeth Gwent yn ôl Oedran (amcangyfrifon canol blwyddyn 2023)</w:t>
      </w:r>
      <w:r w:rsidRPr="00837C7C">
        <w:rPr>
          <w:rFonts w:cs="Times New Roman"/>
          <w:b/>
          <w:vertAlign w:val="superscript"/>
        </w:rPr>
        <w:footnoteReference w:id="44"/>
      </w:r>
    </w:p>
    <w:p w14:paraId="0583FB95" w14:textId="77777777" w:rsidR="00837C7C" w:rsidRPr="00837C7C" w:rsidRDefault="00837C7C" w:rsidP="00F3085B">
      <w:r w:rsidRPr="00837C7C">
        <w:rPr>
          <w:noProof/>
        </w:rPr>
        <w:drawing>
          <wp:anchor distT="0" distB="0" distL="114300" distR="114300" simplePos="0" relativeHeight="251658249" behindDoc="0" locked="0" layoutInCell="1" allowOverlap="1" wp14:anchorId="68D39816" wp14:editId="187E7CB4">
            <wp:simplePos x="1828800" y="2590800"/>
            <wp:positionH relativeFrom="page">
              <wp:align>center</wp:align>
            </wp:positionH>
            <wp:positionV relativeFrom="paragraph">
              <wp:posOffset>3810</wp:posOffset>
            </wp:positionV>
            <wp:extent cx="3441600" cy="2458800"/>
            <wp:effectExtent l="0" t="0" r="6985" b="0"/>
            <wp:wrapTopAndBottom/>
            <wp:docPr id="675897924" name="Picture 7" descr="A green and purple rectangular shap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897924" name="Picture 7" descr="A green and purple rectangular shapes&#10;&#10;AI-generated content may be incorrect."/>
                    <pic:cNvPicPr>
                      <a:picLocks noChangeAspect="1" noChangeArrowheads="1"/>
                    </pic:cNvPicPr>
                  </pic:nvPicPr>
                  <pic:blipFill>
                    <a:blip r:embed="rId23">
                      <a:extLst>
                        <a:ext uri="{28A0092B-C50C-407E-A947-70E740481C1C}">
                          <a14:useLocalDpi xmlns:a14="http://schemas.microsoft.com/office/drawing/2010/main"/>
                        </a:ext>
                      </a:extLst>
                    </a:blip>
                    <a:srcRect/>
                    <a:stretch>
                      <a:fillRect/>
                    </a:stretch>
                  </pic:blipFill>
                  <pic:spPr bwMode="auto">
                    <a:xfrm>
                      <a:off x="0" y="0"/>
                      <a:ext cx="3441600" cy="2458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3573256" w14:textId="77777777" w:rsidR="00837C7C" w:rsidRPr="00837C7C" w:rsidRDefault="00837C7C" w:rsidP="00F3085B">
      <w:r w:rsidRPr="00837C7C">
        <w:t xml:space="preserve">Mae </w:t>
      </w:r>
      <w:r w:rsidRPr="001A6CF2">
        <w:t>ffigur pump yn</w:t>
      </w:r>
      <w:r w:rsidRPr="00837C7C">
        <w:t xml:space="preserve"> amlygu amrywiad yn y strwythur oedran ar draws awdurdodau lleol. Mae gan Sir Fynwy broffil poblogaeth gymharol hŷn a Chaerffili a Chasnewydd â phoblogaethau mwy o oedran gwaith. Mae'n debygol y bydd ardaloedd â sydd chyfrannau uwch o drigolion hŷn yn profi mwy o alw am wasanaethau fferyllol, yn enwedig o ran cyflyrau hirdymor, amlgyffuriaeth ac optimeiddio meddyginiaethau, tra bod poblogaethau gwaith mwy yn dylanwadu ar y galw am wasanaethau atal ac iechyd y cyhoedd.</w:t>
      </w:r>
    </w:p>
    <w:p w14:paraId="3332D15A" w14:textId="77777777" w:rsidR="00837C7C" w:rsidRPr="00837C7C" w:rsidRDefault="00837C7C" w:rsidP="00F3085B">
      <w:r w:rsidRPr="001A6CF2">
        <w:rPr>
          <w:b/>
          <w:bCs/>
        </w:rPr>
        <w:t>Ffigur Pump</w:t>
      </w:r>
      <w:r w:rsidRPr="00837C7C">
        <w:t xml:space="preserve"> – Strwythur y Boblogaeth yn ôl Band Oedran ac Awdurdod Lleol, 2023</w:t>
      </w:r>
      <w:r w:rsidRPr="00837C7C">
        <w:rPr>
          <w:b/>
          <w:vertAlign w:val="superscript"/>
        </w:rPr>
        <w:footnoteReference w:id="45"/>
      </w:r>
    </w:p>
    <w:p w14:paraId="3F9647CE" w14:textId="77777777" w:rsidR="00837C7C" w:rsidRPr="00837C7C" w:rsidRDefault="00837C7C" w:rsidP="001A6CF2">
      <w:pPr>
        <w:jc w:val="center"/>
      </w:pPr>
      <w:r w:rsidRPr="00837C7C">
        <w:rPr>
          <w:noProof/>
        </w:rPr>
        <w:drawing>
          <wp:inline distT="0" distB="0" distL="0" distR="0" wp14:anchorId="4782D0C5" wp14:editId="164FD2A1">
            <wp:extent cx="5760000" cy="1479029"/>
            <wp:effectExtent l="19050" t="19050" r="12700" b="2603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screen">
                      <a:extLst>
                        <a:ext uri="{28A0092B-C50C-407E-A947-70E740481C1C}">
                          <a14:useLocalDpi xmlns:a14="http://schemas.microsoft.com/office/drawing/2010/main"/>
                        </a:ext>
                      </a:extLst>
                    </a:blip>
                    <a:srcRect/>
                    <a:stretch>
                      <a:fillRect/>
                    </a:stretch>
                  </pic:blipFill>
                  <pic:spPr bwMode="auto">
                    <a:xfrm>
                      <a:off x="0" y="0"/>
                      <a:ext cx="5760000" cy="1479029"/>
                    </a:xfrm>
                    <a:prstGeom prst="rect">
                      <a:avLst/>
                    </a:prstGeom>
                    <a:noFill/>
                    <a:ln>
                      <a:solidFill>
                        <a:schemeClr val="accent1"/>
                      </a:solidFill>
                    </a:ln>
                  </pic:spPr>
                </pic:pic>
              </a:graphicData>
            </a:graphic>
          </wp:inline>
        </w:drawing>
      </w:r>
    </w:p>
    <w:p w14:paraId="50904C35" w14:textId="7E588EBB" w:rsidR="00837C7C" w:rsidRPr="00837C7C" w:rsidRDefault="00837C7C" w:rsidP="00F3085B">
      <w:r w:rsidRPr="00837C7C">
        <w:t xml:space="preserve">Fel y nodir yn </w:t>
      </w:r>
      <w:r w:rsidRPr="006834B8">
        <w:t>ffigur un (adran</w:t>
      </w:r>
      <w:r w:rsidRPr="00837C7C">
        <w:t xml:space="preserve"> 2.2.2), rhagwelir twf yn y boblogaeth gyffredinol ledled Gwent hyd at 2043. </w:t>
      </w:r>
    </w:p>
    <w:p w14:paraId="4AC870D6" w14:textId="77777777" w:rsidR="00837C7C" w:rsidRPr="00837C7C" w:rsidRDefault="00837C7C" w:rsidP="00F3085B">
      <w:r w:rsidRPr="00837C7C">
        <w:t xml:space="preserve">Ochr yn ochr â'r twf hwn, mae proffil oedran y boblogaeth yn newid, gyda chyfran gynyddol o drigolion hŷn mewn nifer o ardaloedd awdurdod lleol </w:t>
      </w:r>
      <w:r w:rsidRPr="00837C7C">
        <w:rPr>
          <w:b/>
          <w:sz w:val="26"/>
          <w:szCs w:val="26"/>
          <w:vertAlign w:val="superscript"/>
        </w:rPr>
        <w:footnoteReference w:id="46"/>
      </w:r>
      <w:r w:rsidRPr="00837C7C">
        <w:t>. Rhagwelir y bydd heneiddio ymhlith y boblogaeth yn cyflymu ymhellach, gyda thua un o bob pedwar preswylydd yng Ngwent (23.5%) yn 65 oed neu'n hŷn erbyn 2034, a disgwylir i nifer y bobl 85 oed a hŷn gynyddu 44.6% o 2025 i 2034, gan godi’n uwch na’r rhagolygon cenedlaethol.</w:t>
      </w:r>
    </w:p>
    <w:p w14:paraId="0F4FD731" w14:textId="77777777" w:rsidR="0031219C" w:rsidRDefault="00837C7C" w:rsidP="00F3085B">
      <w:r w:rsidRPr="00837C7C">
        <w:t>Mae'r tueddiadau hyn yn dangos galw cynyddol am wasanaethau fferyllol sy'n gysylltiedig â chyflyrau hirdymor a chydafiachedd, ochr yn ochr ag angen parhaus am gymorth ataliol a chymorth ar ffurf ymyrraeth gynnar ar draws y cylch bywyd. Maent hefyd yn tynnu sylw at bwysigrwydd mynd i'r afael â amlgyffuriaeth, cydymffurfiaeth â meddyginiaethau, a'r angen am hygyrchedd i boblogaeth sy'n heneiddio ar d</w:t>
      </w:r>
    </w:p>
    <w:p w14:paraId="069D9B96" w14:textId="7B9B4916" w:rsidR="00837C7C" w:rsidRPr="00837C7C" w:rsidRDefault="00837C7C" w:rsidP="00F3085B">
      <w:r w:rsidRPr="00837C7C">
        <w:t>raws Gwent.</w:t>
      </w:r>
    </w:p>
    <w:p w14:paraId="676674CC" w14:textId="77777777" w:rsidR="00837C7C" w:rsidRPr="00837C7C" w:rsidRDefault="00837C7C" w:rsidP="006834B8">
      <w:pPr>
        <w:pStyle w:val="Heading3"/>
      </w:pPr>
      <w:r w:rsidRPr="00837C7C">
        <w:t>Cyfansoddiad Cartrefi</w:t>
      </w:r>
    </w:p>
    <w:p w14:paraId="509CAD82" w14:textId="3073182E" w:rsidR="00837C7C" w:rsidRPr="00837C7C" w:rsidRDefault="00837C7C" w:rsidP="00F3085B">
      <w:r w:rsidRPr="00837C7C">
        <w:t>Mae cyfansoddiad cartrefi yn darparu cyd-destun ychwanegol ar gyfer deall anghenion y boblogaeth ar draws ardal y Bwrdd Iechyd. Mae data Cyfrifiad 2021 yn dangos bod 30.6% o gartrefi yn aelwydydd un person, a bod bron i hanner y rhain yn cael eu meddiannu gan bobl 66 oed a hŷn. Roedd cartrefi un teulu yn cyfrif am 65% o'r cartrefi, gyda chyfran fechan wedi'i dosbarthu’n fathau eraill o aelwydydd</w:t>
      </w:r>
      <w:r w:rsidRPr="00837C7C">
        <w:rPr>
          <w:b/>
          <w:sz w:val="26"/>
          <w:szCs w:val="26"/>
          <w:vertAlign w:val="superscript"/>
        </w:rPr>
        <w:t xml:space="preserve"> </w:t>
      </w:r>
      <w:r w:rsidRPr="00837C7C">
        <w:rPr>
          <w:b/>
          <w:sz w:val="26"/>
          <w:szCs w:val="26"/>
          <w:vertAlign w:val="superscript"/>
        </w:rPr>
        <w:footnoteReference w:id="47"/>
      </w:r>
      <w:r w:rsidRPr="00837C7C">
        <w:t>. Mae amrywiad rhwng awdurdodau lleol. Blaenau Gwent sydd â’r gyfran uchaf o gartrefi person sengl, a Sir Fynwy sydd â’r gyfran uchaf o gartrefi person sengl a chartrefi un teulu sy'n cael eu meddiannu'n gyfan gwbl gan bobl 65 oed a hŷn. Mae'r patrymau hyn yn rhoi cipolwg cyd-destunol ar drefniadau byw ar draws yr ardal ac maent yn berthnasol o ran deall sut y gellir cael mynediad at wasanaethau fferyllol a sut y gellir eu defnyddio, yn enwedig gan bobl hŷn sy'n byw ar eu pen eu hunain.</w:t>
      </w:r>
    </w:p>
    <w:p w14:paraId="25B94658" w14:textId="77777777" w:rsidR="00837C7C" w:rsidRPr="00837C7C" w:rsidRDefault="00837C7C" w:rsidP="0031219C">
      <w:pPr>
        <w:pStyle w:val="Heading3"/>
      </w:pPr>
      <w:r w:rsidRPr="00837C7C">
        <w:t>Marwoldeb a Marwolaeth Gynamserol</w:t>
      </w:r>
    </w:p>
    <w:p w14:paraId="4FCC69F2" w14:textId="77777777" w:rsidR="00837C7C" w:rsidRPr="00837C7C" w:rsidRDefault="00837C7C" w:rsidP="00F3085B">
      <w:r w:rsidRPr="00837C7C">
        <w:t>Mae patrymau marwolaethau yn adlewyrchu’r baich sylfaenol y mae cyflyrau hirdymor yn ei greu, gan eu bod yn ysgogi presgripsiynu parhaus a ymyriadau fferylliaeth ataliol.</w:t>
      </w:r>
    </w:p>
    <w:p w14:paraId="700949CB" w14:textId="77777777" w:rsidR="00837C7C" w:rsidRPr="00837C7C" w:rsidRDefault="00837C7C" w:rsidP="00F3085B">
      <w:r w:rsidRPr="00837C7C">
        <w:t>Mae cyfraddau marwolaethau wedi'u safoni yn ôl oedran ar gyfer awdurdodau lleol yn dangos gostyngiad ers 2015 ar gyfer Caerffili (-7.8%), Sir Fynwy (-8.4%), Casnewydd (-8.6%) a Thorfaen (-2.1%). Fodd bynnag, ym Mlaenau Gwent mae'r gyfradd marwolaethau wedi'i safoni yn ôl oedran wedi cynyddu o 1,214 ar gyfer pob 100,000 o'r boblogaeth yn 2015 i 1,247.5 ar gyfer pob 100,000 o'r boblogaeth yn 2024, sef cynnydd o 2.8</w:t>
      </w:r>
      <w:r w:rsidRPr="0031219C">
        <w:rPr>
          <w:bCs/>
          <w:sz w:val="26"/>
          <w:szCs w:val="26"/>
          <w:vertAlign w:val="superscript"/>
        </w:rPr>
        <w:footnoteReference w:id="48"/>
      </w:r>
      <w:r w:rsidRPr="00837C7C">
        <w:t>%.</w:t>
      </w:r>
    </w:p>
    <w:p w14:paraId="2F60EBA1" w14:textId="77777777" w:rsidR="00837C7C" w:rsidRPr="00837C7C" w:rsidRDefault="00837C7C" w:rsidP="00F3085B">
      <w:pPr>
        <w:rPr>
          <w:rFonts w:cs="Times New Roman"/>
        </w:rPr>
      </w:pPr>
      <w:r w:rsidRPr="00837C7C">
        <w:t xml:space="preserve">Mae marwolaethau cynamserol (a ddiffinnir fel rhywun a fu farw o unrhyw achos cyn eu pen-blwydd yn 75 oed) o brif glefydau anhrosglwyddadwy yn dangos amrywiad sylweddol ar draws awdurdodau lleol ac yn darparu tystiolaeth bellach </w:t>
      </w:r>
      <w:r w:rsidRPr="00837C7C">
        <w:rPr>
          <w:rFonts w:cs="Times New Roman"/>
        </w:rPr>
        <w:t xml:space="preserve">o anghydraddoldeb iechyd.  Blaenau Gwent sydd â'r gyfradd uchaf o farwolaethau cynamserol yng Ngwent, yr ail waethaf yng Nghymru </w:t>
      </w:r>
      <w:r w:rsidRPr="00837C7C">
        <w:rPr>
          <w:rFonts w:cs="Times New Roman"/>
          <w:vertAlign w:val="superscript"/>
        </w:rPr>
        <w:footnoteReference w:id="49"/>
      </w:r>
      <w:r w:rsidRPr="00837C7C">
        <w:rPr>
          <w:rFonts w:cs="Times New Roman"/>
        </w:rPr>
        <w:t>. Sir Fynwy sydd â'r gyfradd isaf a’r orau yng Nghymru. Mae Caerffili, Casnewydd a Thorfaen yn disgyn rhwng yr pegynau hyn.</w:t>
      </w:r>
    </w:p>
    <w:p w14:paraId="343C5522" w14:textId="77777777" w:rsidR="00837C7C" w:rsidRPr="00837C7C" w:rsidRDefault="00837C7C" w:rsidP="00F3085B">
      <w:r w:rsidRPr="0031219C">
        <w:t>Mae Tabl Tri</w:t>
      </w:r>
      <w:r w:rsidRPr="00837C7C">
        <w:t xml:space="preserve"> yn manylu ar nifer y marwolaethau cynamserol o brif glefydau anhrosglwyddadwy, 2021-2023 yn ôl awdurdod lleol </w:t>
      </w:r>
      <w:r w:rsidRPr="00837C7C">
        <w:rPr>
          <w:vertAlign w:val="superscript"/>
        </w:rPr>
        <w:footnoteReference w:id="50"/>
      </w:r>
      <w:r w:rsidRPr="00837C7C">
        <w:t>. Y cyfraddau hyn yw Cyfraddau Ewropeaidd o farwolaethau wedi’u safoni yn ôl oedran o’r prif glefydau anhrosglwyddadwy ar gyfer bob 100,000 o’r boblogaeth.</w:t>
      </w:r>
    </w:p>
    <w:p w14:paraId="099AC46F" w14:textId="19BC68E6" w:rsidR="00837C7C" w:rsidRDefault="00837C7C" w:rsidP="00F3085B">
      <w:r w:rsidRPr="008D32B7">
        <w:rPr>
          <w:b/>
          <w:bCs/>
          <w:color w:val="000000" w:themeColor="text1"/>
        </w:rPr>
        <w:t>Tabl Tri</w:t>
      </w:r>
      <w:r w:rsidRPr="008D32B7">
        <w:rPr>
          <w:color w:val="000000" w:themeColor="text1"/>
        </w:rPr>
        <w:t xml:space="preserve"> </w:t>
      </w:r>
      <w:r w:rsidRPr="00837C7C">
        <w:t>- Marwolaethau cynamserol o glefydau anhrosglwyddadwy allweddol, 2021-2023</w:t>
      </w:r>
    </w:p>
    <w:p w14:paraId="6C10EDEF" w14:textId="6084D45F" w:rsidR="008D32B7" w:rsidRDefault="008D32B7" w:rsidP="00F3085B"/>
    <w:tbl>
      <w:tblPr>
        <w:tblStyle w:val="GridTable5Dark-Accent126"/>
        <w:tblW w:w="6516" w:type="dxa"/>
        <w:jc w:val="center"/>
        <w:tblCellMar>
          <w:top w:w="28" w:type="dxa"/>
          <w:left w:w="28" w:type="dxa"/>
          <w:bottom w:w="28" w:type="dxa"/>
          <w:right w:w="28" w:type="dxa"/>
        </w:tblCellMar>
        <w:tblLook w:val="04A0" w:firstRow="1" w:lastRow="0" w:firstColumn="1" w:lastColumn="0" w:noHBand="0" w:noVBand="1"/>
      </w:tblPr>
      <w:tblGrid>
        <w:gridCol w:w="2122"/>
        <w:gridCol w:w="2232"/>
        <w:gridCol w:w="2162"/>
      </w:tblGrid>
      <w:tr w:rsidR="008D32B7" w:rsidRPr="001A6CF2" w14:paraId="16998C9C" w14:textId="77777777" w:rsidTr="00E52180">
        <w:trPr>
          <w:cnfStyle w:val="100000000000" w:firstRow="1" w:lastRow="0" w:firstColumn="0" w:lastColumn="0" w:oddVBand="0" w:evenVBand="0" w:oddHBand="0" w:evenHBand="0" w:firstRowFirstColumn="0" w:firstRowLastColumn="0" w:lastRowFirstColumn="0" w:lastRowLastColumn="0"/>
          <w:trHeight w:hRule="exact" w:val="510"/>
          <w:jc w:val="center"/>
        </w:trPr>
        <w:tc>
          <w:tcPr>
            <w:cnfStyle w:val="001000000000" w:firstRow="0" w:lastRow="0" w:firstColumn="1" w:lastColumn="0" w:oddVBand="0" w:evenVBand="0" w:oddHBand="0" w:evenHBand="0" w:firstRowFirstColumn="0" w:firstRowLastColumn="0" w:lastRowFirstColumn="0" w:lastRowLastColumn="0"/>
            <w:tcW w:w="2122" w:type="dxa"/>
            <w:tcBorders>
              <w:right w:val="single" w:sz="4" w:space="0" w:color="FFFFFF" w:themeColor="background1"/>
            </w:tcBorders>
          </w:tcPr>
          <w:p w14:paraId="5E65AE40" w14:textId="77777777" w:rsidR="008D32B7" w:rsidRPr="001A6CF2" w:rsidRDefault="008D32B7" w:rsidP="008D32B7">
            <w:pPr>
              <w:rPr>
                <w:rFonts w:eastAsiaTheme="minorHAnsi" w:cstheme="minorBidi"/>
                <w:sz w:val="20"/>
                <w:szCs w:val="20"/>
                <w:lang w:val="en-GB" w:bidi="ar-SA"/>
              </w:rPr>
            </w:pPr>
          </w:p>
        </w:tc>
        <w:tc>
          <w:tcPr>
            <w:tcW w:w="2232" w:type="dxa"/>
            <w:tcBorders>
              <w:left w:val="single" w:sz="4" w:space="0" w:color="FFFFFF" w:themeColor="background1"/>
              <w:right w:val="single" w:sz="4" w:space="0" w:color="FFFFFF" w:themeColor="background1"/>
            </w:tcBorders>
          </w:tcPr>
          <w:p w14:paraId="7DDAC834" w14:textId="02C3A5BA" w:rsidR="008D32B7" w:rsidRPr="001A6CF2" w:rsidRDefault="008D32B7" w:rsidP="008D32B7">
            <w:pPr>
              <w:jc w:val="center"/>
              <w:cnfStyle w:val="100000000000" w:firstRow="1" w:lastRow="0" w:firstColumn="0" w:lastColumn="0" w:oddVBand="0" w:evenVBand="0" w:oddHBand="0" w:evenHBand="0" w:firstRowFirstColumn="0" w:firstRowLastColumn="0" w:lastRowFirstColumn="0" w:lastRowLastColumn="0"/>
              <w:rPr>
                <w:rFonts w:eastAsiaTheme="minorHAnsi" w:cstheme="minorBidi"/>
                <w:sz w:val="20"/>
                <w:szCs w:val="20"/>
                <w:lang w:val="en-GB" w:bidi="ar-SA"/>
              </w:rPr>
            </w:pPr>
            <w:r w:rsidRPr="006317AD">
              <w:t>Cyfradd</w:t>
            </w:r>
          </w:p>
        </w:tc>
        <w:tc>
          <w:tcPr>
            <w:tcW w:w="2162" w:type="dxa"/>
            <w:tcBorders>
              <w:left w:val="single" w:sz="4" w:space="0" w:color="FFFFFF" w:themeColor="background1"/>
            </w:tcBorders>
          </w:tcPr>
          <w:p w14:paraId="4D3F75DD" w14:textId="33AFED31" w:rsidR="008D32B7" w:rsidRPr="001A6CF2" w:rsidRDefault="008D32B7" w:rsidP="008D32B7">
            <w:pPr>
              <w:jc w:val="center"/>
              <w:cnfStyle w:val="100000000000" w:firstRow="1" w:lastRow="0" w:firstColumn="0" w:lastColumn="0" w:oddVBand="0" w:evenVBand="0" w:oddHBand="0" w:evenHBand="0" w:firstRowFirstColumn="0" w:firstRowLastColumn="0" w:lastRowFirstColumn="0" w:lastRowLastColumn="0"/>
              <w:rPr>
                <w:rFonts w:eastAsiaTheme="minorHAnsi" w:cstheme="minorBidi"/>
                <w:sz w:val="20"/>
                <w:szCs w:val="20"/>
                <w:lang w:val="en-GB" w:bidi="ar-SA"/>
              </w:rPr>
            </w:pPr>
            <w:r w:rsidRPr="006317AD">
              <w:t>Safle</w:t>
            </w:r>
          </w:p>
        </w:tc>
      </w:tr>
      <w:tr w:rsidR="008D32B7" w:rsidRPr="001A6CF2" w14:paraId="42B6CDC3" w14:textId="77777777" w:rsidTr="00E52180">
        <w:trPr>
          <w:cnfStyle w:val="000000100000" w:firstRow="0" w:lastRow="0" w:firstColumn="0" w:lastColumn="0" w:oddVBand="0" w:evenVBand="0" w:oddHBand="1" w:evenHBand="0" w:firstRowFirstColumn="0" w:firstRowLastColumn="0" w:lastRowFirstColumn="0" w:lastRowLastColumn="0"/>
          <w:trHeight w:hRule="exact" w:val="510"/>
          <w:jc w:val="center"/>
        </w:trPr>
        <w:tc>
          <w:tcPr>
            <w:cnfStyle w:val="001000000000" w:firstRow="0" w:lastRow="0" w:firstColumn="1" w:lastColumn="0" w:oddVBand="0" w:evenVBand="0" w:oddHBand="0" w:evenHBand="0" w:firstRowFirstColumn="0" w:firstRowLastColumn="0" w:lastRowFirstColumn="0" w:lastRowLastColumn="0"/>
            <w:tcW w:w="2122" w:type="dxa"/>
            <w:shd w:val="clear" w:color="auto" w:fill="156082"/>
          </w:tcPr>
          <w:p w14:paraId="1BB3F0AD" w14:textId="77777777" w:rsidR="008D32B7" w:rsidRPr="001A6CF2" w:rsidRDefault="008D32B7" w:rsidP="008D32B7">
            <w:pPr>
              <w:jc w:val="center"/>
              <w:rPr>
                <w:rFonts w:eastAsiaTheme="minorHAnsi" w:cstheme="minorBidi"/>
                <w:sz w:val="20"/>
                <w:szCs w:val="20"/>
                <w:lang w:val="en-GB" w:bidi="ar-SA"/>
              </w:rPr>
            </w:pPr>
            <w:r w:rsidRPr="001A6CF2">
              <w:rPr>
                <w:sz w:val="20"/>
                <w:szCs w:val="20"/>
              </w:rPr>
              <w:t xml:space="preserve">Blaenau Gwent </w:t>
            </w:r>
          </w:p>
        </w:tc>
        <w:tc>
          <w:tcPr>
            <w:tcW w:w="2232" w:type="dxa"/>
            <w:shd w:val="clear" w:color="auto" w:fill="D9E2F3"/>
          </w:tcPr>
          <w:p w14:paraId="6124D292" w14:textId="403857E2" w:rsidR="008D32B7" w:rsidRPr="001A6CF2" w:rsidRDefault="008D32B7" w:rsidP="008D32B7">
            <w:pPr>
              <w:jc w:val="center"/>
              <w:cnfStyle w:val="000000100000" w:firstRow="0" w:lastRow="0" w:firstColumn="0" w:lastColumn="0" w:oddVBand="0" w:evenVBand="0" w:oddHBand="1" w:evenHBand="0" w:firstRowFirstColumn="0" w:firstRowLastColumn="0" w:lastRowFirstColumn="0" w:lastRowLastColumn="0"/>
              <w:rPr>
                <w:rFonts w:eastAsiaTheme="minorHAnsi" w:cstheme="minorBidi"/>
                <w:sz w:val="20"/>
                <w:szCs w:val="20"/>
                <w:lang w:val="en-GB" w:bidi="ar-SA"/>
              </w:rPr>
            </w:pPr>
            <w:r w:rsidRPr="00191E97">
              <w:t>385.0</w:t>
            </w:r>
          </w:p>
        </w:tc>
        <w:tc>
          <w:tcPr>
            <w:tcW w:w="2162" w:type="dxa"/>
            <w:shd w:val="clear" w:color="auto" w:fill="D9E2F3"/>
          </w:tcPr>
          <w:p w14:paraId="5CAF0DF1" w14:textId="579CBB4A" w:rsidR="008D32B7" w:rsidRPr="001A6CF2" w:rsidRDefault="008D32B7" w:rsidP="008D32B7">
            <w:pPr>
              <w:jc w:val="center"/>
              <w:cnfStyle w:val="000000100000" w:firstRow="0" w:lastRow="0" w:firstColumn="0" w:lastColumn="0" w:oddVBand="0" w:evenVBand="0" w:oddHBand="1" w:evenHBand="0" w:firstRowFirstColumn="0" w:firstRowLastColumn="0" w:lastRowFirstColumn="0" w:lastRowLastColumn="0"/>
              <w:rPr>
                <w:rFonts w:eastAsiaTheme="minorHAnsi" w:cstheme="minorBidi"/>
                <w:sz w:val="20"/>
                <w:szCs w:val="20"/>
                <w:lang w:val="en-GB" w:bidi="ar-SA"/>
              </w:rPr>
            </w:pPr>
            <w:r w:rsidRPr="00191E97">
              <w:t>2</w:t>
            </w:r>
          </w:p>
        </w:tc>
      </w:tr>
      <w:tr w:rsidR="008D32B7" w:rsidRPr="001A6CF2" w14:paraId="5D3F34DB" w14:textId="77777777" w:rsidTr="00E52180">
        <w:trPr>
          <w:trHeight w:hRule="exact" w:val="510"/>
          <w:jc w:val="center"/>
        </w:trPr>
        <w:tc>
          <w:tcPr>
            <w:cnfStyle w:val="001000000000" w:firstRow="0" w:lastRow="0" w:firstColumn="1" w:lastColumn="0" w:oddVBand="0" w:evenVBand="0" w:oddHBand="0" w:evenHBand="0" w:firstRowFirstColumn="0" w:firstRowLastColumn="0" w:lastRowFirstColumn="0" w:lastRowLastColumn="0"/>
            <w:tcW w:w="2122" w:type="dxa"/>
          </w:tcPr>
          <w:p w14:paraId="7A008B4D" w14:textId="77777777" w:rsidR="008D32B7" w:rsidRPr="001A6CF2" w:rsidRDefault="008D32B7" w:rsidP="008D32B7">
            <w:pPr>
              <w:jc w:val="center"/>
              <w:rPr>
                <w:rFonts w:eastAsiaTheme="minorHAnsi" w:cstheme="minorBidi"/>
                <w:sz w:val="20"/>
                <w:szCs w:val="20"/>
                <w:lang w:val="en-GB" w:bidi="ar-SA"/>
              </w:rPr>
            </w:pPr>
            <w:r w:rsidRPr="001A6CF2">
              <w:rPr>
                <w:sz w:val="20"/>
                <w:szCs w:val="20"/>
              </w:rPr>
              <w:t xml:space="preserve">Caerffili </w:t>
            </w:r>
          </w:p>
        </w:tc>
        <w:tc>
          <w:tcPr>
            <w:tcW w:w="2232" w:type="dxa"/>
            <w:shd w:val="clear" w:color="auto" w:fill="D9E2F3"/>
          </w:tcPr>
          <w:p w14:paraId="01ED0489" w14:textId="09A91F11" w:rsidR="008D32B7" w:rsidRPr="001A6CF2" w:rsidRDefault="008D32B7" w:rsidP="008D32B7">
            <w:pPr>
              <w:jc w:val="center"/>
              <w:cnfStyle w:val="000000000000" w:firstRow="0" w:lastRow="0" w:firstColumn="0" w:lastColumn="0" w:oddVBand="0" w:evenVBand="0" w:oddHBand="0" w:evenHBand="0" w:firstRowFirstColumn="0" w:firstRowLastColumn="0" w:lastRowFirstColumn="0" w:lastRowLastColumn="0"/>
              <w:rPr>
                <w:rFonts w:eastAsiaTheme="minorHAnsi" w:cstheme="minorBidi"/>
                <w:sz w:val="20"/>
                <w:szCs w:val="20"/>
                <w:lang w:val="en-GB" w:bidi="ar-SA"/>
              </w:rPr>
            </w:pPr>
            <w:r w:rsidRPr="00191E97">
              <w:t>357.4</w:t>
            </w:r>
          </w:p>
        </w:tc>
        <w:tc>
          <w:tcPr>
            <w:tcW w:w="2162" w:type="dxa"/>
            <w:shd w:val="clear" w:color="auto" w:fill="D9E2F3"/>
          </w:tcPr>
          <w:p w14:paraId="7CD39D1C" w14:textId="464B8B9D" w:rsidR="008D32B7" w:rsidRPr="001A6CF2" w:rsidRDefault="008D32B7" w:rsidP="008D32B7">
            <w:pPr>
              <w:jc w:val="center"/>
              <w:cnfStyle w:val="000000000000" w:firstRow="0" w:lastRow="0" w:firstColumn="0" w:lastColumn="0" w:oddVBand="0" w:evenVBand="0" w:oddHBand="0" w:evenHBand="0" w:firstRowFirstColumn="0" w:firstRowLastColumn="0" w:lastRowFirstColumn="0" w:lastRowLastColumn="0"/>
              <w:rPr>
                <w:rFonts w:eastAsiaTheme="minorHAnsi" w:cstheme="minorBidi"/>
                <w:sz w:val="20"/>
                <w:szCs w:val="20"/>
                <w:lang w:val="en-GB" w:bidi="ar-SA"/>
              </w:rPr>
            </w:pPr>
            <w:r w:rsidRPr="00191E97">
              <w:t>3</w:t>
            </w:r>
          </w:p>
        </w:tc>
      </w:tr>
      <w:tr w:rsidR="008D32B7" w:rsidRPr="001A6CF2" w14:paraId="04FEB580" w14:textId="77777777" w:rsidTr="00E52180">
        <w:trPr>
          <w:cnfStyle w:val="000000100000" w:firstRow="0" w:lastRow="0" w:firstColumn="0" w:lastColumn="0" w:oddVBand="0" w:evenVBand="0" w:oddHBand="1" w:evenHBand="0" w:firstRowFirstColumn="0" w:firstRowLastColumn="0" w:lastRowFirstColumn="0" w:lastRowLastColumn="0"/>
          <w:trHeight w:hRule="exact" w:val="510"/>
          <w:jc w:val="center"/>
        </w:trPr>
        <w:tc>
          <w:tcPr>
            <w:cnfStyle w:val="001000000000" w:firstRow="0" w:lastRow="0" w:firstColumn="1" w:lastColumn="0" w:oddVBand="0" w:evenVBand="0" w:oddHBand="0" w:evenHBand="0" w:firstRowFirstColumn="0" w:firstRowLastColumn="0" w:lastRowFirstColumn="0" w:lastRowLastColumn="0"/>
            <w:tcW w:w="2122" w:type="dxa"/>
          </w:tcPr>
          <w:p w14:paraId="5CDBA5E0" w14:textId="77777777" w:rsidR="008D32B7" w:rsidRPr="001A6CF2" w:rsidRDefault="008D32B7" w:rsidP="008D32B7">
            <w:pPr>
              <w:jc w:val="center"/>
              <w:rPr>
                <w:rFonts w:eastAsiaTheme="minorHAnsi" w:cstheme="minorBidi"/>
                <w:sz w:val="20"/>
                <w:szCs w:val="20"/>
                <w:lang w:val="en-GB" w:bidi="ar-SA"/>
              </w:rPr>
            </w:pPr>
            <w:r w:rsidRPr="001A6CF2">
              <w:rPr>
                <w:sz w:val="20"/>
                <w:szCs w:val="20"/>
              </w:rPr>
              <w:t xml:space="preserve">Sir Fynwy </w:t>
            </w:r>
          </w:p>
        </w:tc>
        <w:tc>
          <w:tcPr>
            <w:tcW w:w="2232" w:type="dxa"/>
            <w:shd w:val="clear" w:color="auto" w:fill="D9E2F3"/>
          </w:tcPr>
          <w:p w14:paraId="717766ED" w14:textId="0BE48B69" w:rsidR="008D32B7" w:rsidRPr="001A6CF2" w:rsidRDefault="008D32B7" w:rsidP="008D32B7">
            <w:pPr>
              <w:jc w:val="center"/>
              <w:cnfStyle w:val="000000100000" w:firstRow="0" w:lastRow="0" w:firstColumn="0" w:lastColumn="0" w:oddVBand="0" w:evenVBand="0" w:oddHBand="1" w:evenHBand="0" w:firstRowFirstColumn="0" w:firstRowLastColumn="0" w:lastRowFirstColumn="0" w:lastRowLastColumn="0"/>
              <w:rPr>
                <w:rFonts w:eastAsiaTheme="minorHAnsi" w:cstheme="minorBidi"/>
                <w:sz w:val="20"/>
                <w:szCs w:val="20"/>
                <w:lang w:val="en-GB" w:bidi="ar-SA"/>
              </w:rPr>
            </w:pPr>
            <w:r w:rsidRPr="00191E97">
              <w:t>239.4</w:t>
            </w:r>
          </w:p>
        </w:tc>
        <w:tc>
          <w:tcPr>
            <w:tcW w:w="2162" w:type="dxa"/>
            <w:shd w:val="clear" w:color="auto" w:fill="D9E2F3"/>
          </w:tcPr>
          <w:p w14:paraId="0CB4892A" w14:textId="723424BE" w:rsidR="008D32B7" w:rsidRPr="001A6CF2" w:rsidRDefault="008D32B7" w:rsidP="008D32B7">
            <w:pPr>
              <w:jc w:val="center"/>
              <w:cnfStyle w:val="000000100000" w:firstRow="0" w:lastRow="0" w:firstColumn="0" w:lastColumn="0" w:oddVBand="0" w:evenVBand="0" w:oddHBand="1" w:evenHBand="0" w:firstRowFirstColumn="0" w:firstRowLastColumn="0" w:lastRowFirstColumn="0" w:lastRowLastColumn="0"/>
              <w:rPr>
                <w:rFonts w:eastAsiaTheme="minorHAnsi" w:cstheme="minorBidi"/>
                <w:sz w:val="20"/>
                <w:szCs w:val="20"/>
                <w:lang w:val="en-GB" w:bidi="ar-SA"/>
              </w:rPr>
            </w:pPr>
            <w:r w:rsidRPr="00191E97">
              <w:t>22</w:t>
            </w:r>
          </w:p>
        </w:tc>
      </w:tr>
      <w:tr w:rsidR="008D32B7" w:rsidRPr="001A6CF2" w14:paraId="3F32E713" w14:textId="77777777" w:rsidTr="00E52180">
        <w:trPr>
          <w:trHeight w:hRule="exact" w:val="510"/>
          <w:jc w:val="center"/>
        </w:trPr>
        <w:tc>
          <w:tcPr>
            <w:cnfStyle w:val="001000000000" w:firstRow="0" w:lastRow="0" w:firstColumn="1" w:lastColumn="0" w:oddVBand="0" w:evenVBand="0" w:oddHBand="0" w:evenHBand="0" w:firstRowFirstColumn="0" w:firstRowLastColumn="0" w:lastRowFirstColumn="0" w:lastRowLastColumn="0"/>
            <w:tcW w:w="2122" w:type="dxa"/>
          </w:tcPr>
          <w:p w14:paraId="3A85AD8B" w14:textId="77777777" w:rsidR="008D32B7" w:rsidRPr="001A6CF2" w:rsidRDefault="008D32B7" w:rsidP="008D32B7">
            <w:pPr>
              <w:jc w:val="center"/>
              <w:rPr>
                <w:rFonts w:eastAsiaTheme="minorHAnsi" w:cstheme="minorBidi"/>
                <w:sz w:val="20"/>
                <w:szCs w:val="20"/>
                <w:lang w:val="en-GB" w:bidi="ar-SA"/>
              </w:rPr>
            </w:pPr>
            <w:r w:rsidRPr="001A6CF2">
              <w:rPr>
                <w:sz w:val="20"/>
                <w:szCs w:val="20"/>
              </w:rPr>
              <w:t xml:space="preserve">Casnewydd </w:t>
            </w:r>
          </w:p>
        </w:tc>
        <w:tc>
          <w:tcPr>
            <w:tcW w:w="2232" w:type="dxa"/>
            <w:shd w:val="clear" w:color="auto" w:fill="D9E2F3"/>
          </w:tcPr>
          <w:p w14:paraId="355F7042" w14:textId="25088E2F" w:rsidR="008D32B7" w:rsidRPr="001A6CF2" w:rsidRDefault="008D32B7" w:rsidP="008D32B7">
            <w:pPr>
              <w:jc w:val="center"/>
              <w:cnfStyle w:val="000000000000" w:firstRow="0" w:lastRow="0" w:firstColumn="0" w:lastColumn="0" w:oddVBand="0" w:evenVBand="0" w:oddHBand="0" w:evenHBand="0" w:firstRowFirstColumn="0" w:firstRowLastColumn="0" w:lastRowFirstColumn="0" w:lastRowLastColumn="0"/>
              <w:rPr>
                <w:rFonts w:eastAsiaTheme="minorHAnsi" w:cstheme="minorBidi"/>
                <w:sz w:val="20"/>
                <w:szCs w:val="20"/>
                <w:lang w:val="en-GB" w:bidi="ar-SA"/>
              </w:rPr>
            </w:pPr>
            <w:r w:rsidRPr="00191E97">
              <w:t>338.2</w:t>
            </w:r>
          </w:p>
        </w:tc>
        <w:tc>
          <w:tcPr>
            <w:tcW w:w="2162" w:type="dxa"/>
            <w:shd w:val="clear" w:color="auto" w:fill="D9E2F3"/>
          </w:tcPr>
          <w:p w14:paraId="296267C0" w14:textId="387F3AD5" w:rsidR="008D32B7" w:rsidRPr="001A6CF2" w:rsidRDefault="008D32B7" w:rsidP="008D32B7">
            <w:pPr>
              <w:jc w:val="center"/>
              <w:cnfStyle w:val="000000000000" w:firstRow="0" w:lastRow="0" w:firstColumn="0" w:lastColumn="0" w:oddVBand="0" w:evenVBand="0" w:oddHBand="0" w:evenHBand="0" w:firstRowFirstColumn="0" w:firstRowLastColumn="0" w:lastRowFirstColumn="0" w:lastRowLastColumn="0"/>
              <w:rPr>
                <w:rFonts w:eastAsiaTheme="minorHAnsi" w:cstheme="minorBidi"/>
                <w:sz w:val="20"/>
                <w:szCs w:val="20"/>
                <w:lang w:val="en-GB" w:bidi="ar-SA"/>
              </w:rPr>
            </w:pPr>
            <w:r w:rsidRPr="00191E97">
              <w:t>6</w:t>
            </w:r>
          </w:p>
        </w:tc>
      </w:tr>
      <w:tr w:rsidR="008D32B7" w:rsidRPr="001A6CF2" w14:paraId="42D3F012" w14:textId="77777777" w:rsidTr="00E52180">
        <w:trPr>
          <w:cnfStyle w:val="000000100000" w:firstRow="0" w:lastRow="0" w:firstColumn="0" w:lastColumn="0" w:oddVBand="0" w:evenVBand="0" w:oddHBand="1" w:evenHBand="0" w:firstRowFirstColumn="0" w:firstRowLastColumn="0" w:lastRowFirstColumn="0" w:lastRowLastColumn="0"/>
          <w:trHeight w:hRule="exact" w:val="510"/>
          <w:jc w:val="center"/>
        </w:trPr>
        <w:tc>
          <w:tcPr>
            <w:cnfStyle w:val="001000000000" w:firstRow="0" w:lastRow="0" w:firstColumn="1" w:lastColumn="0" w:oddVBand="0" w:evenVBand="0" w:oddHBand="0" w:evenHBand="0" w:firstRowFirstColumn="0" w:firstRowLastColumn="0" w:lastRowFirstColumn="0" w:lastRowLastColumn="0"/>
            <w:tcW w:w="2122" w:type="dxa"/>
          </w:tcPr>
          <w:p w14:paraId="1ED791D5" w14:textId="77777777" w:rsidR="008D32B7" w:rsidRPr="001A6CF2" w:rsidRDefault="008D32B7" w:rsidP="008D32B7">
            <w:pPr>
              <w:jc w:val="center"/>
              <w:rPr>
                <w:rFonts w:eastAsiaTheme="minorHAnsi" w:cstheme="minorBidi"/>
                <w:sz w:val="20"/>
                <w:szCs w:val="20"/>
                <w:lang w:val="en-GB" w:bidi="ar-SA"/>
              </w:rPr>
            </w:pPr>
            <w:r w:rsidRPr="001A6CF2">
              <w:rPr>
                <w:sz w:val="20"/>
                <w:szCs w:val="20"/>
              </w:rPr>
              <w:t xml:space="preserve">Torfaen </w:t>
            </w:r>
          </w:p>
        </w:tc>
        <w:tc>
          <w:tcPr>
            <w:tcW w:w="2232" w:type="dxa"/>
            <w:shd w:val="clear" w:color="auto" w:fill="D9E2F3"/>
          </w:tcPr>
          <w:p w14:paraId="4F024842" w14:textId="2D73065B" w:rsidR="008D32B7" w:rsidRPr="001A6CF2" w:rsidRDefault="008D32B7" w:rsidP="008D32B7">
            <w:pPr>
              <w:jc w:val="center"/>
              <w:cnfStyle w:val="000000100000" w:firstRow="0" w:lastRow="0" w:firstColumn="0" w:lastColumn="0" w:oddVBand="0" w:evenVBand="0" w:oddHBand="1" w:evenHBand="0" w:firstRowFirstColumn="0" w:firstRowLastColumn="0" w:lastRowFirstColumn="0" w:lastRowLastColumn="0"/>
              <w:rPr>
                <w:rFonts w:eastAsiaTheme="minorHAnsi" w:cstheme="minorBidi"/>
                <w:sz w:val="20"/>
                <w:szCs w:val="20"/>
                <w:lang w:val="en-GB" w:bidi="ar-SA"/>
              </w:rPr>
            </w:pPr>
            <w:r w:rsidRPr="00191E97">
              <w:t>331.3</w:t>
            </w:r>
          </w:p>
        </w:tc>
        <w:tc>
          <w:tcPr>
            <w:tcW w:w="2162" w:type="dxa"/>
            <w:shd w:val="clear" w:color="auto" w:fill="D9E2F3"/>
          </w:tcPr>
          <w:p w14:paraId="259AE871" w14:textId="754D7E3C" w:rsidR="008D32B7" w:rsidRPr="001A6CF2" w:rsidRDefault="008D32B7" w:rsidP="008D32B7">
            <w:pPr>
              <w:jc w:val="center"/>
              <w:cnfStyle w:val="000000100000" w:firstRow="0" w:lastRow="0" w:firstColumn="0" w:lastColumn="0" w:oddVBand="0" w:evenVBand="0" w:oddHBand="1" w:evenHBand="0" w:firstRowFirstColumn="0" w:firstRowLastColumn="0" w:lastRowFirstColumn="0" w:lastRowLastColumn="0"/>
              <w:rPr>
                <w:rFonts w:eastAsiaTheme="minorHAnsi" w:cstheme="minorBidi"/>
                <w:sz w:val="20"/>
                <w:szCs w:val="20"/>
                <w:lang w:val="en-GB" w:bidi="ar-SA"/>
              </w:rPr>
            </w:pPr>
            <w:r w:rsidRPr="00191E97">
              <w:t>9</w:t>
            </w:r>
          </w:p>
        </w:tc>
      </w:tr>
      <w:tr w:rsidR="008D32B7" w:rsidRPr="001A6CF2" w14:paraId="19915939" w14:textId="77777777" w:rsidTr="00E52180">
        <w:trPr>
          <w:trHeight w:hRule="exact" w:val="510"/>
          <w:jc w:val="center"/>
        </w:trPr>
        <w:tc>
          <w:tcPr>
            <w:cnfStyle w:val="001000000000" w:firstRow="0" w:lastRow="0" w:firstColumn="1" w:lastColumn="0" w:oddVBand="0" w:evenVBand="0" w:oddHBand="0" w:evenHBand="0" w:firstRowFirstColumn="0" w:firstRowLastColumn="0" w:lastRowFirstColumn="0" w:lastRowLastColumn="0"/>
            <w:tcW w:w="2122" w:type="dxa"/>
          </w:tcPr>
          <w:p w14:paraId="57ADC525" w14:textId="77777777" w:rsidR="008D32B7" w:rsidRPr="001A6CF2" w:rsidRDefault="008D32B7" w:rsidP="008D32B7">
            <w:pPr>
              <w:jc w:val="center"/>
              <w:rPr>
                <w:rFonts w:eastAsiaTheme="minorHAnsi" w:cstheme="minorBidi"/>
                <w:sz w:val="20"/>
                <w:szCs w:val="20"/>
                <w:lang w:val="en-GB" w:bidi="ar-SA"/>
              </w:rPr>
            </w:pPr>
            <w:r w:rsidRPr="001A6CF2">
              <w:rPr>
                <w:sz w:val="20"/>
                <w:szCs w:val="20"/>
              </w:rPr>
              <w:t>Gwent</w:t>
            </w:r>
          </w:p>
        </w:tc>
        <w:tc>
          <w:tcPr>
            <w:tcW w:w="2232" w:type="dxa"/>
            <w:shd w:val="clear" w:color="auto" w:fill="D9E2F3"/>
          </w:tcPr>
          <w:p w14:paraId="4070F7C7" w14:textId="06573470" w:rsidR="008D32B7" w:rsidRPr="001A6CF2" w:rsidRDefault="008D32B7" w:rsidP="008D32B7">
            <w:pPr>
              <w:jc w:val="center"/>
              <w:cnfStyle w:val="000000000000" w:firstRow="0" w:lastRow="0" w:firstColumn="0" w:lastColumn="0" w:oddVBand="0" w:evenVBand="0" w:oddHBand="0" w:evenHBand="0" w:firstRowFirstColumn="0" w:firstRowLastColumn="0" w:lastRowFirstColumn="0" w:lastRowLastColumn="0"/>
              <w:rPr>
                <w:rFonts w:eastAsiaTheme="minorHAnsi" w:cstheme="minorBidi"/>
                <w:sz w:val="20"/>
                <w:szCs w:val="20"/>
                <w:lang w:val="en-GB" w:bidi="ar-SA"/>
              </w:rPr>
            </w:pPr>
            <w:r w:rsidRPr="00191E97">
              <w:t>385.0</w:t>
            </w:r>
          </w:p>
        </w:tc>
        <w:tc>
          <w:tcPr>
            <w:tcW w:w="2162" w:type="dxa"/>
            <w:shd w:val="clear" w:color="auto" w:fill="D9E2F3"/>
          </w:tcPr>
          <w:p w14:paraId="48DE773E" w14:textId="5A8372F8" w:rsidR="008D32B7" w:rsidRPr="001A6CF2" w:rsidRDefault="008D32B7" w:rsidP="008D32B7">
            <w:pPr>
              <w:jc w:val="center"/>
              <w:cnfStyle w:val="000000000000" w:firstRow="0" w:lastRow="0" w:firstColumn="0" w:lastColumn="0" w:oddVBand="0" w:evenVBand="0" w:oddHBand="0" w:evenHBand="0" w:firstRowFirstColumn="0" w:firstRowLastColumn="0" w:lastRowFirstColumn="0" w:lastRowLastColumn="0"/>
              <w:rPr>
                <w:rFonts w:eastAsiaTheme="minorHAnsi" w:cstheme="minorBidi"/>
                <w:sz w:val="20"/>
                <w:szCs w:val="20"/>
                <w:lang w:val="en-GB" w:bidi="ar-SA"/>
              </w:rPr>
            </w:pPr>
            <w:r w:rsidRPr="00191E97">
              <w:t>2</w:t>
            </w:r>
          </w:p>
        </w:tc>
      </w:tr>
    </w:tbl>
    <w:p w14:paraId="2FDC2ABD" w14:textId="77777777" w:rsidR="00837C7C" w:rsidRPr="00837C7C" w:rsidRDefault="00837C7C" w:rsidP="00F3085B"/>
    <w:p w14:paraId="0814D1DA" w14:textId="393019DD" w:rsidR="00837C7C" w:rsidRPr="00837C7C" w:rsidRDefault="00837C7C" w:rsidP="00F3085B">
      <w:r w:rsidRPr="00837C7C">
        <w:t>Mae'r patrymau hyn yn gyson â'r gwahaniaethau a welwyd mewn disgwyliad oes iach, gydag ardaloedd sy'n profi mwy o farwolaethau cynamserol hefyd yn tueddu i gael llai o flynyddoedd o fywyd mewn iechyd da. Gyda'i gilydd, mae'r dystiolaeth hon yn amlygu baich anghyfartal afiechydon y gellir eu hatal ar draws Gwent a goblygiadau hyn ar alw am wasanaethau fferyllol.</w:t>
      </w:r>
    </w:p>
    <w:p w14:paraId="21C34AC6" w14:textId="77777777" w:rsidR="00837C7C" w:rsidRPr="00837C7C" w:rsidRDefault="00837C7C" w:rsidP="008D32B7">
      <w:pPr>
        <w:pStyle w:val="Heading3"/>
      </w:pPr>
      <w:r w:rsidRPr="00837C7C">
        <w:t>Cyfanswm y Gyfradd Ffrwythlondeb</w:t>
      </w:r>
    </w:p>
    <w:p w14:paraId="5C1858B5" w14:textId="77777777" w:rsidR="00837C7C" w:rsidRPr="00837C7C" w:rsidRDefault="00837C7C" w:rsidP="00F3085B">
      <w:r w:rsidRPr="00837C7C">
        <w:t>Mae cyfraddau ffrwythlondeb yn rhoi arwydd o dwf poblogaeth yn y dyfodol a'r galw posibl am wasanaethau mamolaeth, iechyd plant a gwasanaethau fferyllol sy'n ymwneud â theuluoedd.</w:t>
      </w:r>
    </w:p>
    <w:p w14:paraId="2D0FFC3C" w14:textId="77777777" w:rsidR="00837C7C" w:rsidRPr="00837C7C" w:rsidRDefault="00837C7C" w:rsidP="00F3085B">
      <w:pPr>
        <w:rPr>
          <w:rFonts w:cs="Times New Roman"/>
        </w:rPr>
      </w:pPr>
      <w:r w:rsidRPr="00837C7C">
        <w:t xml:space="preserve">Cyfanswm y Gyfradd Ffrwythlondeb (TFR) yn Lloegr a Chymru yw'r nifer cyfartalog o blant y byddai disgwyl i fenyw eu cael dros ei hoes pe bai'r cyfraddau geni presennol sy'n benodol i oedran yn aros yr un fath drwy gydol ei blynyddoedd beichiogi. Mae'r TFR wedi bod yn dirywio ers 2010 ac mae’n parhau i ostwng er gwaethaf cynnydd bach yn nifer y genedigaethau yn 2024. Yng Nghymru, gostyngodd nifer y genedigaethau byw 2.0% rhwng 2023 a 2024, ac </w:t>
      </w:r>
      <w:r w:rsidRPr="00837C7C">
        <w:rPr>
          <w:rFonts w:cs="Times New Roman"/>
        </w:rPr>
        <w:t>mae amcangyfrifon</w:t>
      </w:r>
      <w:r w:rsidRPr="00837C7C">
        <w:t xml:space="preserve"> diweddar </w:t>
      </w:r>
      <w:r w:rsidRPr="00837C7C">
        <w:rPr>
          <w:rFonts w:cs="Times New Roman"/>
        </w:rPr>
        <w:t>yn dangos bod nifer y genedigaethau wedi disgyn yn is na nifer y marwolaethau, gan adlewyrchu newid demograffig hirdymor. Mae amrywiad ar draws awdurdodau lleol o fewn ardal y Bwrdd Iechyd. Yn 2024, Casnewydd oedd â'r TFR uchaf yng Nghymru, sef 1.64, ac mae wedi cofnodi'r gyfradd uchaf ers 2022. Mae hyn yn golygu, ar gyfartaledd, bod pob menyw yn Nghasnewydd yn cael 1.64 o blant yn ystod ei hoes. Roedd gan Flaenau Gwent a Thorfaen hefyd gyfraddau ffrwythlondeb uwch na chyfartaledd Cymru, gyda cyfanswm y gyfradd ffrwythlondeb o 1.50, sy'n golygu, ar gyfartaledd, bod pob menyw yn cael tua un a hanner o blant, tra bod Caerffili yn cyd-fynd â'r cyfartaledd cenedlaethol ar 1.35</w:t>
      </w:r>
      <w:r w:rsidRPr="00837C7C">
        <w:rPr>
          <w:sz w:val="26"/>
          <w:szCs w:val="26"/>
          <w:vertAlign w:val="superscript"/>
        </w:rPr>
        <w:footnoteReference w:id="51"/>
      </w:r>
      <w:r w:rsidRPr="00837C7C">
        <w:rPr>
          <w:rFonts w:cs="Times New Roman"/>
        </w:rPr>
        <w:t xml:space="preserve">. </w:t>
      </w:r>
    </w:p>
    <w:p w14:paraId="594C5386" w14:textId="77777777" w:rsidR="00837C7C" w:rsidRPr="00837C7C" w:rsidRDefault="00837C7C" w:rsidP="00F3085B">
      <w:r w:rsidRPr="00837C7C">
        <w:t xml:space="preserve">Ar y cyfan, mae'r gyfradd ffrwythlondeb gyffredinol a’r TFR yn uwch mewn tri o'r pum awdurdod lleol yng Ngwent na chyfartaledd Cymru, sy'n dangos galw cymharol fwy am wasanaethau fferyllol sy'n ymwneud â mamolaeth, iechyd atgenhedlol, meddyginiaethau plentyndod a brechu mewn rhai ardaloedd. </w:t>
      </w:r>
    </w:p>
    <w:p w14:paraId="602D31B1" w14:textId="77777777" w:rsidR="00837C7C" w:rsidRPr="00837C7C" w:rsidRDefault="00837C7C" w:rsidP="00F3085B">
      <w:r w:rsidRPr="00837C7C">
        <w:t>Gyda'i gilydd, mae'r tueddiadau hyn o ran y boblogaeth yn rhoi cyd-destun pwysig ar gyfer deall patrymau defnyddio meddyginiaethau a'r galw am wasanaethau fferyllol ledled Gwent.</w:t>
      </w:r>
    </w:p>
    <w:p w14:paraId="40D8305D" w14:textId="77777777" w:rsidR="00837C7C" w:rsidRPr="00837C7C" w:rsidRDefault="00837C7C" w:rsidP="00F3085B"/>
    <w:p w14:paraId="40C42A30" w14:textId="77777777" w:rsidR="00837C7C" w:rsidRPr="00837C7C" w:rsidRDefault="00837C7C" w:rsidP="008D32B7">
      <w:pPr>
        <w:pStyle w:val="Heading2"/>
      </w:pPr>
      <w:r w:rsidRPr="00837C7C">
        <w:t xml:space="preserve">Penderfynyddion Cymdeithasol Iechyd </w:t>
      </w:r>
    </w:p>
    <w:p w14:paraId="7027B605" w14:textId="4EBFAD17" w:rsidR="00837C7C" w:rsidRPr="00837C7C" w:rsidRDefault="00837C7C" w:rsidP="00F3085B">
      <w:r w:rsidRPr="00837C7C">
        <w:t>Mae'r adran hon yn amlinellu patrymau amddifadedd a phenderfynyddion cymdeithasol ehangach iechyd, gan gynnwys incwm, cyflogaeth a thai. Mae cysylltiadau agos rhwng anghydraddoldebau cymdeithasol-economaidd a chanlyniadau iechyd gwaeth a defnydd uwch o feddyginiaethau ac felly maent yn ystyriaeth bwysig wrth asesu angen fferyllol.</w:t>
      </w:r>
    </w:p>
    <w:p w14:paraId="3E7ED1F5" w14:textId="118DFEB9" w:rsidR="00837C7C" w:rsidRPr="00837C7C" w:rsidRDefault="00837C7C" w:rsidP="008D32B7">
      <w:pPr>
        <w:pStyle w:val="Heading3"/>
      </w:pPr>
      <w:r w:rsidRPr="00837C7C">
        <w:t>Mynegai Amddifadedd Lluosog Cymru</w:t>
      </w:r>
    </w:p>
    <w:p w14:paraId="22496C76" w14:textId="77777777" w:rsidR="00837C7C" w:rsidRPr="00837C7C" w:rsidRDefault="00837C7C" w:rsidP="00F3085B">
      <w:r w:rsidRPr="00837C7C">
        <w:t xml:space="preserve">Mynegai Amddifadedd Lluosog Cymru (WIMD) 2025 yw’r mesur swyddogol o amddifadedd cymharol ar gyfer ardaloedd bychan yng Nghymru. Mae'n nodi ardaloedd sydd â'r crynodiadau uchaf o sawl math gwahanol o amddifadedd. Mae Ardal Gynnyrch Ehangach Haen Is (LSOAs) yn unedau daearyddol bach, cyson a ddefnyddir ar gyfer data cyfrifiad a ystadegau yng Nghymru a Lloegr, ac maent fel arfer yn cynnwys rhwng 1,000 a 3,000 o drigolion neu 400 a 1,200 o gartrefi. Mae'r WIMD yn graddio LSOAs yng Nghymru o 1 (y mwyaf difreintiedig) i 1,917 (y lleiaf difreintiedig).  </w:t>
      </w:r>
    </w:p>
    <w:p w14:paraId="75D2B724" w14:textId="4839E134" w:rsidR="00837C7C" w:rsidRPr="008D32B7" w:rsidRDefault="00837C7C" w:rsidP="00F3085B">
      <w:r w:rsidRPr="00837C7C">
        <w:t>Mae wyth parth sy'n ffurfio'r mynegai, ac mae gan bob un ohonynt ddangosyddion gwahanol yndd</w:t>
      </w:r>
      <w:r w:rsidRPr="008D32B7">
        <w:t xml:space="preserve">ynt.  Caiff y rhain eu pwyso ac yna eu cyfuno i roi'r mynegai cyffredinol o amddifadedd lluosog. Mae'r ffigur </w:t>
      </w:r>
      <w:r w:rsidR="008D32B7" w:rsidRPr="008D32B7">
        <w:t>chwech</w:t>
      </w:r>
      <w:r w:rsidRPr="008D32B7">
        <w:t xml:space="preserve"> yn dangos pob parth a'u pwysoliad.</w:t>
      </w:r>
    </w:p>
    <w:p w14:paraId="47CCC1DA" w14:textId="7ACA9A1E" w:rsidR="00837C7C" w:rsidRPr="00837C7C" w:rsidRDefault="00837C7C" w:rsidP="008D32B7">
      <w:pPr>
        <w:keepNext/>
        <w:widowControl w:val="0"/>
      </w:pPr>
      <w:r w:rsidRPr="008D32B7">
        <w:rPr>
          <w:b/>
          <w:bCs/>
          <w:color w:val="000000" w:themeColor="text1"/>
        </w:rPr>
        <w:t>Ffigur Chwech</w:t>
      </w:r>
      <w:r w:rsidRPr="008D32B7">
        <w:rPr>
          <w:color w:val="000000" w:themeColor="text1"/>
        </w:rPr>
        <w:t xml:space="preserve"> </w:t>
      </w:r>
      <w:r w:rsidRPr="008D32B7">
        <w:t>–</w:t>
      </w:r>
      <w:r w:rsidRPr="00837C7C">
        <w:t xml:space="preserve"> Parthau Mynegai Amddifadedd Lluosog Cymru </w:t>
      </w:r>
    </w:p>
    <w:p w14:paraId="1535A64F" w14:textId="77777777" w:rsidR="00837C7C" w:rsidRPr="00837C7C" w:rsidRDefault="00837C7C" w:rsidP="00F3085B">
      <w:r w:rsidRPr="00837C7C">
        <w:rPr>
          <w:noProof/>
        </w:rPr>
        <w:drawing>
          <wp:inline distT="0" distB="0" distL="0" distR="0" wp14:anchorId="2B538C4D" wp14:editId="48726B7D">
            <wp:extent cx="5600700" cy="1613254"/>
            <wp:effectExtent l="19050" t="19050" r="19050" b="2540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screen">
                      <a:extLst>
                        <a:ext uri="{28A0092B-C50C-407E-A947-70E740481C1C}">
                          <a14:useLocalDpi xmlns:a14="http://schemas.microsoft.com/office/drawing/2010/main"/>
                        </a:ext>
                      </a:extLst>
                    </a:blip>
                    <a:srcRect/>
                    <a:stretch>
                      <a:fillRect/>
                    </a:stretch>
                  </pic:blipFill>
                  <pic:spPr bwMode="auto">
                    <a:xfrm>
                      <a:off x="0" y="0"/>
                      <a:ext cx="5670062" cy="1633233"/>
                    </a:xfrm>
                    <a:prstGeom prst="rect">
                      <a:avLst/>
                    </a:prstGeom>
                    <a:noFill/>
                    <a:ln>
                      <a:solidFill>
                        <a:schemeClr val="accent1"/>
                      </a:solidFill>
                    </a:ln>
                  </pic:spPr>
                </pic:pic>
              </a:graphicData>
            </a:graphic>
          </wp:inline>
        </w:drawing>
      </w:r>
    </w:p>
    <w:p w14:paraId="4639DD92" w14:textId="77777777" w:rsidR="00837C7C" w:rsidRPr="00837C7C" w:rsidRDefault="00837C7C" w:rsidP="00F3085B">
      <w:r w:rsidRPr="00837C7C">
        <w:t>Nid yw amddifadedd yn golygu bod mewn caledi ariannol yn unig; gall hefyd olygu bod â llai o adnoddau a chyfleoedd nac y byddem yn eu disgwyl yn ein cymdeithas, er enghraifft o ran iechyd neu addysg.  Mae dosbarthiad amddifadedd ar draws Gwent yn bwysig wrth ddatblygu polisïau, rhaglenni a chyllid sy'n seiliedig ar ardal. Gellir defnyddio WIMD i lywio'r penderfyniadau hyn ac i roi gwell dealltwriaeth o dueddiadau amddifadedd ar draws Gwent, gan gynnwys nodi'r ardaloedd bach mwyaf difreintiedig. Defnyddir LSOAau i dorri ardaloedd mawr, megis awdurdodau lleol, yn ddarnau llai, haws i’w rheoli er mwyn cymharu data rhwng gwahanol gymdogaethau lleol.</w:t>
      </w:r>
    </w:p>
    <w:p w14:paraId="34F5FEB6" w14:textId="77777777" w:rsidR="00837C7C" w:rsidRPr="00837C7C" w:rsidRDefault="00837C7C" w:rsidP="00F3085B">
      <w:r w:rsidRPr="00837C7C">
        <w:t>Mae'r map isod yn dangos pob LSOA o fewn ardal y Bwrdd Iechyd a'i safle yn y mynegai. Yr awdurdod lleol gyda'r gyfran uchaf o'r ardaloedd bach hyn sydd yn y 10% mwyaf difreintiedig yng Nghymru yw Blaenau Gwent (20% neu 9 ardal), yna Casnewydd (18% neu 18 ardal).  Sir Fynwy yw'r unig awdurdod lleol heb unrhyw ardaloedd yn y 10% mwyaf difreintiedig.</w:t>
      </w:r>
    </w:p>
    <w:p w14:paraId="6CE47900" w14:textId="645C5FD3" w:rsidR="00837C7C" w:rsidRPr="00837C7C" w:rsidRDefault="00837C7C" w:rsidP="00F3085B">
      <w:r w:rsidRPr="008D32B7">
        <w:rPr>
          <w:b/>
          <w:bCs/>
        </w:rPr>
        <w:t>Map Wyth –</w:t>
      </w:r>
      <w:r w:rsidRPr="00837C7C">
        <w:t xml:space="preserve"> Map o LSOAs wedi'u lliwio yn ôl grŵp amddifadedd, WIMD 2025</w:t>
      </w:r>
    </w:p>
    <w:p w14:paraId="0CC70F59" w14:textId="77777777" w:rsidR="00FB7D68" w:rsidRDefault="00FB7D68" w:rsidP="00F3085B">
      <w:pPr>
        <w:rPr>
          <w:noProof/>
        </w:rPr>
      </w:pPr>
    </w:p>
    <w:p w14:paraId="5E532E4D" w14:textId="25ECD0F2" w:rsidR="00837C7C" w:rsidRPr="00837C7C" w:rsidRDefault="00837C7C" w:rsidP="00F3085B">
      <w:r w:rsidRPr="00837C7C">
        <w:rPr>
          <w:noProof/>
        </w:rPr>
        <w:drawing>
          <wp:inline distT="0" distB="0" distL="0" distR="0" wp14:anchorId="4F33F57A" wp14:editId="4FE8DE92">
            <wp:extent cx="5608869" cy="3240000"/>
            <wp:effectExtent l="0" t="0" r="0"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Picture 213"/>
                    <pic:cNvPicPr/>
                  </pic:nvPicPr>
                  <pic:blipFill rotWithShape="1">
                    <a:blip r:embed="rId26" cstate="screen">
                      <a:extLst>
                        <a:ext uri="{28A0092B-C50C-407E-A947-70E740481C1C}">
                          <a14:useLocalDpi xmlns:a14="http://schemas.microsoft.com/office/drawing/2010/main"/>
                        </a:ext>
                      </a:extLst>
                    </a:blip>
                    <a:srcRect/>
                    <a:stretch/>
                  </pic:blipFill>
                  <pic:spPr bwMode="auto">
                    <a:xfrm>
                      <a:off x="0" y="0"/>
                      <a:ext cx="5608869" cy="3240000"/>
                    </a:xfrm>
                    <a:prstGeom prst="rect">
                      <a:avLst/>
                    </a:prstGeom>
                    <a:ln>
                      <a:noFill/>
                    </a:ln>
                    <a:extLst>
                      <a:ext uri="{53640926-AAD7-44D8-BBD7-CCE9431645EC}">
                        <a14:shadowObscured xmlns:a14="http://schemas.microsoft.com/office/drawing/2010/main"/>
                      </a:ext>
                    </a:extLst>
                  </pic:spPr>
                </pic:pic>
              </a:graphicData>
            </a:graphic>
          </wp:inline>
        </w:drawing>
      </w:r>
    </w:p>
    <w:p w14:paraId="382425F3" w14:textId="77777777" w:rsidR="00837C7C" w:rsidRPr="00FB7D68" w:rsidRDefault="00837C7C" w:rsidP="00F3085B">
      <w:r w:rsidRPr="00837C7C">
        <w:t xml:space="preserve">Mae </w:t>
      </w:r>
      <w:r w:rsidRPr="00FB7D68">
        <w:t>Tabl Pedwar yn dangos dosbarthiad LSOA ar draws bandiau amddifadedd cenedlaethol ar gyfer pob awdurdod lleol o fewn ardal y Bwrdd Iechyd, yn seiliedig ar fynegai cyffredinol WIMD 2025. Mae'r amrywiad rhwng awdurdodau lleol yn amlygu gwahaniaethau yn y crynodiad o amddifadedd o fewn yr ardal ac yn darparu cefndir cyd-destunol sy’n ein helpu i ddeall sut y gall y galw am wasanaethau fferyllol amrywio ar sail daearyddol.</w:t>
      </w:r>
    </w:p>
    <w:p w14:paraId="2BFA637A" w14:textId="4DE28C02" w:rsidR="00837C7C" w:rsidRPr="00FB7D68" w:rsidRDefault="00837C7C" w:rsidP="00FB7D68">
      <w:pPr>
        <w:keepNext/>
        <w:rPr>
          <w:color w:val="00B050"/>
        </w:rPr>
      </w:pPr>
      <w:r w:rsidRPr="00FB7D68">
        <w:rPr>
          <w:b/>
          <w:bCs/>
          <w:color w:val="000000" w:themeColor="text1"/>
        </w:rPr>
        <w:t>Tabl Pedwar</w:t>
      </w:r>
      <w:r w:rsidRPr="00FB7D68">
        <w:rPr>
          <w:color w:val="000000" w:themeColor="text1"/>
        </w:rPr>
        <w:t xml:space="preserve"> </w:t>
      </w:r>
      <w:r w:rsidRPr="00FB7D68">
        <w:rPr>
          <w:color w:val="00B050"/>
        </w:rPr>
        <w:t>–</w:t>
      </w:r>
      <w:r w:rsidRPr="00837C7C">
        <w:t xml:space="preserve"> Ardaloedd Cynnyrch Ehangach Haen Isaf mwyaf difreintiedig yn ôl awdurdod lleol (2025) </w:t>
      </w:r>
      <w:r w:rsidRPr="00837C7C">
        <w:rPr>
          <w:vertAlign w:val="superscript"/>
        </w:rPr>
        <w:footnoteReference w:id="52"/>
      </w:r>
    </w:p>
    <w:tbl>
      <w:tblPr>
        <w:tblStyle w:val="GridTable5Dark-Accent127"/>
        <w:tblW w:w="8926" w:type="dxa"/>
        <w:tblLayout w:type="fixed"/>
        <w:tblLook w:val="04A0" w:firstRow="1" w:lastRow="0" w:firstColumn="1" w:lastColumn="0" w:noHBand="0" w:noVBand="1"/>
      </w:tblPr>
      <w:tblGrid>
        <w:gridCol w:w="1696"/>
        <w:gridCol w:w="1134"/>
        <w:gridCol w:w="1524"/>
        <w:gridCol w:w="1524"/>
        <w:gridCol w:w="1524"/>
        <w:gridCol w:w="1524"/>
      </w:tblGrid>
      <w:tr w:rsidR="00FB7D68" w:rsidRPr="00FB7D68" w14:paraId="3307089B" w14:textId="77777777" w:rsidTr="000E53E8">
        <w:trPr>
          <w:cnfStyle w:val="100000000000" w:firstRow="1" w:lastRow="0" w:firstColumn="0" w:lastColumn="0" w:oddVBand="0" w:evenVBand="0" w:oddHBand="0" w:evenHBand="0" w:firstRowFirstColumn="0" w:firstRowLastColumn="0" w:lastRowFirstColumn="0" w:lastRowLastColumn="0"/>
          <w:trHeight w:val="1077"/>
        </w:trPr>
        <w:tc>
          <w:tcPr>
            <w:cnfStyle w:val="001000000000" w:firstRow="0" w:lastRow="0" w:firstColumn="1" w:lastColumn="0" w:oddVBand="0" w:evenVBand="0" w:oddHBand="0" w:evenHBand="0" w:firstRowFirstColumn="0" w:firstRowLastColumn="0" w:lastRowFirstColumn="0" w:lastRowLastColumn="0"/>
            <w:tcW w:w="1696" w:type="dxa"/>
            <w:tcBorders>
              <w:right w:val="single" w:sz="4" w:space="0" w:color="FFFFFF" w:themeColor="background1"/>
            </w:tcBorders>
            <w:noWrap/>
            <w:vAlign w:val="center"/>
            <w:hideMark/>
          </w:tcPr>
          <w:p w14:paraId="4D870170" w14:textId="77777777" w:rsidR="00FB7D68" w:rsidRPr="00FB7D68" w:rsidRDefault="00FB7D68" w:rsidP="00FB7D68">
            <w:pPr>
              <w:spacing w:line="200" w:lineRule="exact"/>
              <w:jc w:val="center"/>
              <w:rPr>
                <w:rFonts w:eastAsiaTheme="minorHAnsi" w:cstheme="minorBidi"/>
                <w:b w:val="0"/>
                <w:bCs w:val="0"/>
                <w:sz w:val="16"/>
                <w:szCs w:val="16"/>
                <w:lang w:val="en-GB" w:bidi="ar-SA"/>
              </w:rPr>
            </w:pPr>
            <w:r w:rsidRPr="00FB7D68">
              <w:rPr>
                <w:rFonts w:eastAsiaTheme="minorHAnsi" w:cstheme="minorBidi"/>
                <w:b w:val="0"/>
                <w:bCs w:val="0"/>
                <w:sz w:val="16"/>
                <w:szCs w:val="16"/>
                <w:lang w:val="en-GB" w:bidi="ar-SA"/>
              </w:rPr>
              <w:t>Local Authority</w:t>
            </w:r>
          </w:p>
        </w:tc>
        <w:tc>
          <w:tcPr>
            <w:tcW w:w="1134" w:type="dxa"/>
            <w:tcBorders>
              <w:left w:val="single" w:sz="4" w:space="0" w:color="FFFFFF" w:themeColor="background1"/>
              <w:right w:val="single" w:sz="4" w:space="0" w:color="FFFFFF" w:themeColor="background1"/>
            </w:tcBorders>
            <w:hideMark/>
          </w:tcPr>
          <w:p w14:paraId="4F4F0A3E" w14:textId="73757E62" w:rsidR="00FB7D68" w:rsidRPr="00FB7D68" w:rsidRDefault="00FB7D68" w:rsidP="00FB7D68">
            <w:pPr>
              <w:spacing w:line="200" w:lineRule="exact"/>
              <w:jc w:val="center"/>
              <w:cnfStyle w:val="100000000000" w:firstRow="1" w:lastRow="0" w:firstColumn="0" w:lastColumn="0" w:oddVBand="0" w:evenVBand="0" w:oddHBand="0" w:evenHBand="0" w:firstRowFirstColumn="0" w:firstRowLastColumn="0" w:lastRowFirstColumn="0" w:lastRowLastColumn="0"/>
              <w:rPr>
                <w:rFonts w:eastAsiaTheme="minorHAnsi" w:cstheme="minorBidi"/>
                <w:b w:val="0"/>
                <w:bCs w:val="0"/>
                <w:sz w:val="16"/>
                <w:szCs w:val="16"/>
                <w:lang w:val="en-GB" w:bidi="ar-SA"/>
              </w:rPr>
            </w:pPr>
            <w:r w:rsidRPr="00FB7D68">
              <w:rPr>
                <w:b w:val="0"/>
                <w:bCs w:val="0"/>
                <w:sz w:val="16"/>
                <w:szCs w:val="16"/>
              </w:rPr>
              <w:t>Cyfanswm yr LSOAs</w:t>
            </w:r>
          </w:p>
        </w:tc>
        <w:tc>
          <w:tcPr>
            <w:tcW w:w="1524" w:type="dxa"/>
            <w:tcBorders>
              <w:left w:val="single" w:sz="4" w:space="0" w:color="FFFFFF" w:themeColor="background1"/>
              <w:right w:val="single" w:sz="4" w:space="0" w:color="FFFFFF" w:themeColor="background1"/>
            </w:tcBorders>
            <w:hideMark/>
          </w:tcPr>
          <w:p w14:paraId="2648BD39" w14:textId="750A6DB8" w:rsidR="00FB7D68" w:rsidRPr="00FB7D68" w:rsidRDefault="00FB7D68" w:rsidP="00FB7D68">
            <w:pPr>
              <w:spacing w:line="200" w:lineRule="exact"/>
              <w:jc w:val="center"/>
              <w:cnfStyle w:val="100000000000" w:firstRow="1" w:lastRow="0" w:firstColumn="0" w:lastColumn="0" w:oddVBand="0" w:evenVBand="0" w:oddHBand="0" w:evenHBand="0" w:firstRowFirstColumn="0" w:firstRowLastColumn="0" w:lastRowFirstColumn="0" w:lastRowLastColumn="0"/>
              <w:rPr>
                <w:rFonts w:eastAsiaTheme="minorHAnsi" w:cstheme="minorBidi"/>
                <w:b w:val="0"/>
                <w:bCs w:val="0"/>
                <w:sz w:val="16"/>
                <w:szCs w:val="16"/>
                <w:lang w:val="en-GB" w:bidi="ar-SA"/>
              </w:rPr>
            </w:pPr>
            <w:r w:rsidRPr="00FB7D68">
              <w:rPr>
                <w:b w:val="0"/>
                <w:bCs w:val="0"/>
                <w:sz w:val="16"/>
                <w:szCs w:val="16"/>
              </w:rPr>
              <w:t>Y 10% o LSOAs mwyaf difreintiedig yng Nghymru (graddfeydd 1 - 191)</w:t>
            </w:r>
          </w:p>
        </w:tc>
        <w:tc>
          <w:tcPr>
            <w:tcW w:w="1524" w:type="dxa"/>
            <w:tcBorders>
              <w:left w:val="single" w:sz="4" w:space="0" w:color="FFFFFF" w:themeColor="background1"/>
              <w:right w:val="single" w:sz="4" w:space="0" w:color="FFFFFF" w:themeColor="background1"/>
            </w:tcBorders>
            <w:hideMark/>
          </w:tcPr>
          <w:p w14:paraId="4F8FFF3C" w14:textId="67583059" w:rsidR="00FB7D68" w:rsidRPr="00FB7D68" w:rsidRDefault="00FB7D68" w:rsidP="00FB7D68">
            <w:pPr>
              <w:spacing w:line="200" w:lineRule="exact"/>
              <w:jc w:val="center"/>
              <w:cnfStyle w:val="100000000000" w:firstRow="1" w:lastRow="0" w:firstColumn="0" w:lastColumn="0" w:oddVBand="0" w:evenVBand="0" w:oddHBand="0" w:evenHBand="0" w:firstRowFirstColumn="0" w:firstRowLastColumn="0" w:lastRowFirstColumn="0" w:lastRowLastColumn="0"/>
              <w:rPr>
                <w:rFonts w:eastAsiaTheme="minorHAnsi" w:cstheme="minorBidi"/>
                <w:b w:val="0"/>
                <w:bCs w:val="0"/>
                <w:sz w:val="16"/>
                <w:szCs w:val="16"/>
                <w:lang w:val="en-GB" w:bidi="ar-SA"/>
              </w:rPr>
            </w:pPr>
            <w:r w:rsidRPr="00FB7D68">
              <w:rPr>
                <w:b w:val="0"/>
                <w:bCs w:val="0"/>
                <w:sz w:val="16"/>
                <w:szCs w:val="16"/>
              </w:rPr>
              <w:t>Y 20% o LSOAs mwyaf difreintiedig yng Nghymru (graddfeydd 1 - 382)</w:t>
            </w:r>
          </w:p>
        </w:tc>
        <w:tc>
          <w:tcPr>
            <w:tcW w:w="1524" w:type="dxa"/>
            <w:tcBorders>
              <w:left w:val="single" w:sz="4" w:space="0" w:color="FFFFFF" w:themeColor="background1"/>
              <w:right w:val="single" w:sz="4" w:space="0" w:color="FFFFFF" w:themeColor="background1"/>
            </w:tcBorders>
            <w:hideMark/>
          </w:tcPr>
          <w:p w14:paraId="623F7E3B" w14:textId="6A1BFED9" w:rsidR="00FB7D68" w:rsidRPr="00FB7D68" w:rsidRDefault="00FB7D68" w:rsidP="00FB7D68">
            <w:pPr>
              <w:spacing w:line="200" w:lineRule="exact"/>
              <w:jc w:val="center"/>
              <w:cnfStyle w:val="100000000000" w:firstRow="1" w:lastRow="0" w:firstColumn="0" w:lastColumn="0" w:oddVBand="0" w:evenVBand="0" w:oddHBand="0" w:evenHBand="0" w:firstRowFirstColumn="0" w:firstRowLastColumn="0" w:lastRowFirstColumn="0" w:lastRowLastColumn="0"/>
              <w:rPr>
                <w:rFonts w:eastAsiaTheme="minorHAnsi" w:cstheme="minorBidi"/>
                <w:b w:val="0"/>
                <w:bCs w:val="0"/>
                <w:sz w:val="16"/>
                <w:szCs w:val="16"/>
                <w:lang w:val="en-GB" w:bidi="ar-SA"/>
              </w:rPr>
            </w:pPr>
            <w:r w:rsidRPr="00FB7D68">
              <w:rPr>
                <w:b w:val="0"/>
                <w:bCs w:val="0"/>
                <w:sz w:val="16"/>
                <w:szCs w:val="16"/>
              </w:rPr>
              <w:t>Y 30% o LSOAs mwyaf difreintiedig yng Nghymru (graddfeydd 1 - 574)</w:t>
            </w:r>
          </w:p>
        </w:tc>
        <w:tc>
          <w:tcPr>
            <w:tcW w:w="1524" w:type="dxa"/>
            <w:tcBorders>
              <w:left w:val="single" w:sz="4" w:space="0" w:color="FFFFFF" w:themeColor="background1"/>
            </w:tcBorders>
            <w:hideMark/>
          </w:tcPr>
          <w:p w14:paraId="38DA8AAE" w14:textId="35916F93" w:rsidR="00FB7D68" w:rsidRPr="00FB7D68" w:rsidRDefault="00FB7D68" w:rsidP="00FB7D68">
            <w:pPr>
              <w:spacing w:line="200" w:lineRule="exact"/>
              <w:jc w:val="center"/>
              <w:cnfStyle w:val="100000000000" w:firstRow="1" w:lastRow="0" w:firstColumn="0" w:lastColumn="0" w:oddVBand="0" w:evenVBand="0" w:oddHBand="0" w:evenHBand="0" w:firstRowFirstColumn="0" w:firstRowLastColumn="0" w:lastRowFirstColumn="0" w:lastRowLastColumn="0"/>
              <w:rPr>
                <w:rFonts w:eastAsiaTheme="minorHAnsi" w:cstheme="minorBidi"/>
                <w:b w:val="0"/>
                <w:bCs w:val="0"/>
                <w:sz w:val="16"/>
                <w:szCs w:val="16"/>
                <w:lang w:val="en-GB" w:bidi="ar-SA"/>
              </w:rPr>
            </w:pPr>
            <w:r w:rsidRPr="00FB7D68">
              <w:rPr>
                <w:b w:val="0"/>
                <w:bCs w:val="0"/>
                <w:sz w:val="16"/>
                <w:szCs w:val="16"/>
              </w:rPr>
              <w:t>50% o'r LSOAs mwyaf difreintiedig yng Nghymru (graddfeydd 1 - 958)</w:t>
            </w:r>
          </w:p>
        </w:tc>
      </w:tr>
      <w:tr w:rsidR="00FB7D68" w:rsidRPr="00FB7D68" w14:paraId="1B65552A" w14:textId="77777777" w:rsidTr="00E52180">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1696" w:type="dxa"/>
            <w:vAlign w:val="center"/>
            <w:hideMark/>
          </w:tcPr>
          <w:p w14:paraId="2FE20285" w14:textId="77777777" w:rsidR="00FB7D68" w:rsidRPr="00FB7D68" w:rsidRDefault="00FB7D68" w:rsidP="00FB7D68">
            <w:pPr>
              <w:spacing w:before="0" w:after="0"/>
              <w:jc w:val="center"/>
              <w:rPr>
                <w:rFonts w:eastAsiaTheme="minorHAnsi" w:cstheme="minorBidi"/>
                <w:sz w:val="16"/>
                <w:szCs w:val="16"/>
                <w:lang w:val="en-GB" w:bidi="ar-SA"/>
              </w:rPr>
            </w:pPr>
            <w:r w:rsidRPr="00FB7D68">
              <w:rPr>
                <w:rFonts w:eastAsiaTheme="minorHAnsi" w:cstheme="minorBidi"/>
                <w:sz w:val="16"/>
                <w:szCs w:val="16"/>
                <w:lang w:val="en-GB" w:bidi="ar-SA"/>
              </w:rPr>
              <w:t>Blaenau Gwent</w:t>
            </w:r>
          </w:p>
        </w:tc>
        <w:tc>
          <w:tcPr>
            <w:tcW w:w="1134" w:type="dxa"/>
            <w:shd w:val="clear" w:color="auto" w:fill="B4C6E7"/>
            <w:vAlign w:val="center"/>
            <w:hideMark/>
          </w:tcPr>
          <w:p w14:paraId="0C87647D" w14:textId="77777777" w:rsidR="00FB7D68" w:rsidRPr="00FB7D68" w:rsidRDefault="00FB7D68" w:rsidP="00FB7D68">
            <w:pPr>
              <w:spacing w:before="0" w:after="0"/>
              <w:jc w:val="center"/>
              <w:cnfStyle w:val="000000100000" w:firstRow="0" w:lastRow="0" w:firstColumn="0" w:lastColumn="0" w:oddVBand="0" w:evenVBand="0" w:oddHBand="1" w:evenHBand="0" w:firstRowFirstColumn="0" w:firstRowLastColumn="0" w:lastRowFirstColumn="0" w:lastRowLastColumn="0"/>
              <w:rPr>
                <w:rFonts w:eastAsiaTheme="minorHAnsi" w:cstheme="minorBidi"/>
                <w:sz w:val="16"/>
                <w:szCs w:val="16"/>
                <w:lang w:val="en-GB" w:bidi="ar-SA"/>
              </w:rPr>
            </w:pPr>
            <w:r w:rsidRPr="00FB7D68">
              <w:rPr>
                <w:rFonts w:eastAsiaTheme="minorHAnsi" w:cstheme="minorBidi"/>
                <w:sz w:val="16"/>
                <w:szCs w:val="16"/>
                <w:lang w:val="en-GB" w:bidi="ar-SA"/>
              </w:rPr>
              <w:t>46</w:t>
            </w:r>
          </w:p>
        </w:tc>
        <w:tc>
          <w:tcPr>
            <w:tcW w:w="1524" w:type="dxa"/>
            <w:shd w:val="clear" w:color="auto" w:fill="B4C6E7"/>
            <w:vAlign w:val="center"/>
            <w:hideMark/>
          </w:tcPr>
          <w:p w14:paraId="4126BD6B" w14:textId="77777777" w:rsidR="00FB7D68" w:rsidRPr="00FB7D68" w:rsidRDefault="00FB7D68" w:rsidP="00FB7D68">
            <w:pPr>
              <w:spacing w:before="0" w:after="0"/>
              <w:jc w:val="center"/>
              <w:cnfStyle w:val="000000100000" w:firstRow="0" w:lastRow="0" w:firstColumn="0" w:lastColumn="0" w:oddVBand="0" w:evenVBand="0" w:oddHBand="1" w:evenHBand="0" w:firstRowFirstColumn="0" w:firstRowLastColumn="0" w:lastRowFirstColumn="0" w:lastRowLastColumn="0"/>
              <w:rPr>
                <w:rFonts w:eastAsiaTheme="minorHAnsi" w:cstheme="minorBidi"/>
                <w:sz w:val="16"/>
                <w:szCs w:val="16"/>
                <w:lang w:val="en-GB" w:bidi="ar-SA"/>
              </w:rPr>
            </w:pPr>
            <w:r w:rsidRPr="00FB7D68">
              <w:rPr>
                <w:rFonts w:eastAsiaTheme="minorHAnsi" w:cstheme="minorBidi"/>
                <w:sz w:val="16"/>
                <w:szCs w:val="16"/>
                <w:lang w:val="en-GB" w:bidi="ar-SA"/>
              </w:rPr>
              <w:t>9</w:t>
            </w:r>
          </w:p>
        </w:tc>
        <w:tc>
          <w:tcPr>
            <w:tcW w:w="1524" w:type="dxa"/>
            <w:shd w:val="clear" w:color="auto" w:fill="B4C6E7"/>
            <w:vAlign w:val="center"/>
            <w:hideMark/>
          </w:tcPr>
          <w:p w14:paraId="063D7995" w14:textId="77777777" w:rsidR="00FB7D68" w:rsidRPr="00FB7D68" w:rsidRDefault="00FB7D68" w:rsidP="00FB7D68">
            <w:pPr>
              <w:spacing w:before="0" w:after="0"/>
              <w:jc w:val="center"/>
              <w:cnfStyle w:val="000000100000" w:firstRow="0" w:lastRow="0" w:firstColumn="0" w:lastColumn="0" w:oddVBand="0" w:evenVBand="0" w:oddHBand="1" w:evenHBand="0" w:firstRowFirstColumn="0" w:firstRowLastColumn="0" w:lastRowFirstColumn="0" w:lastRowLastColumn="0"/>
              <w:rPr>
                <w:rFonts w:eastAsiaTheme="minorHAnsi" w:cstheme="minorBidi"/>
                <w:sz w:val="16"/>
                <w:szCs w:val="16"/>
                <w:lang w:val="en-GB" w:bidi="ar-SA"/>
              </w:rPr>
            </w:pPr>
            <w:r w:rsidRPr="00FB7D68">
              <w:rPr>
                <w:rFonts w:eastAsiaTheme="minorHAnsi" w:cstheme="minorBidi"/>
                <w:sz w:val="16"/>
                <w:szCs w:val="16"/>
                <w:lang w:val="en-GB" w:bidi="ar-SA"/>
              </w:rPr>
              <w:t>17</w:t>
            </w:r>
          </w:p>
        </w:tc>
        <w:tc>
          <w:tcPr>
            <w:tcW w:w="1524" w:type="dxa"/>
            <w:shd w:val="clear" w:color="auto" w:fill="B4C6E7"/>
            <w:vAlign w:val="center"/>
            <w:hideMark/>
          </w:tcPr>
          <w:p w14:paraId="7F6DF615" w14:textId="77777777" w:rsidR="00FB7D68" w:rsidRPr="00FB7D68" w:rsidRDefault="00FB7D68" w:rsidP="00FB7D68">
            <w:pPr>
              <w:spacing w:before="0" w:after="0"/>
              <w:jc w:val="center"/>
              <w:cnfStyle w:val="000000100000" w:firstRow="0" w:lastRow="0" w:firstColumn="0" w:lastColumn="0" w:oddVBand="0" w:evenVBand="0" w:oddHBand="1" w:evenHBand="0" w:firstRowFirstColumn="0" w:firstRowLastColumn="0" w:lastRowFirstColumn="0" w:lastRowLastColumn="0"/>
              <w:rPr>
                <w:rFonts w:eastAsiaTheme="minorHAnsi" w:cstheme="minorBidi"/>
                <w:sz w:val="16"/>
                <w:szCs w:val="16"/>
                <w:lang w:val="en-GB" w:bidi="ar-SA"/>
              </w:rPr>
            </w:pPr>
            <w:r w:rsidRPr="00FB7D68">
              <w:rPr>
                <w:rFonts w:eastAsiaTheme="minorHAnsi" w:cstheme="minorBidi"/>
                <w:sz w:val="16"/>
                <w:szCs w:val="16"/>
                <w:lang w:val="en-GB" w:bidi="ar-SA"/>
              </w:rPr>
              <w:t>27</w:t>
            </w:r>
          </w:p>
        </w:tc>
        <w:tc>
          <w:tcPr>
            <w:tcW w:w="1524" w:type="dxa"/>
            <w:shd w:val="clear" w:color="auto" w:fill="B4C6E7"/>
            <w:vAlign w:val="center"/>
            <w:hideMark/>
          </w:tcPr>
          <w:p w14:paraId="3886833C" w14:textId="77777777" w:rsidR="00FB7D68" w:rsidRPr="00FB7D68" w:rsidRDefault="00FB7D68" w:rsidP="00FB7D68">
            <w:pPr>
              <w:spacing w:before="0" w:after="0"/>
              <w:jc w:val="center"/>
              <w:cnfStyle w:val="000000100000" w:firstRow="0" w:lastRow="0" w:firstColumn="0" w:lastColumn="0" w:oddVBand="0" w:evenVBand="0" w:oddHBand="1" w:evenHBand="0" w:firstRowFirstColumn="0" w:firstRowLastColumn="0" w:lastRowFirstColumn="0" w:lastRowLastColumn="0"/>
              <w:rPr>
                <w:rFonts w:eastAsiaTheme="minorHAnsi" w:cstheme="minorBidi"/>
                <w:sz w:val="16"/>
                <w:szCs w:val="16"/>
                <w:lang w:val="en-GB" w:bidi="ar-SA"/>
              </w:rPr>
            </w:pPr>
            <w:r w:rsidRPr="00FB7D68">
              <w:rPr>
                <w:rFonts w:eastAsiaTheme="minorHAnsi" w:cstheme="minorBidi"/>
                <w:sz w:val="16"/>
                <w:szCs w:val="16"/>
                <w:lang w:val="en-GB" w:bidi="ar-SA"/>
              </w:rPr>
              <w:t>35</w:t>
            </w:r>
          </w:p>
        </w:tc>
      </w:tr>
      <w:tr w:rsidR="00FB7D68" w:rsidRPr="00FB7D68" w14:paraId="3B564C4C" w14:textId="77777777" w:rsidTr="00FB7D68">
        <w:trPr>
          <w:trHeight w:hRule="exact" w:val="397"/>
        </w:trPr>
        <w:tc>
          <w:tcPr>
            <w:cnfStyle w:val="001000000000" w:firstRow="0" w:lastRow="0" w:firstColumn="1" w:lastColumn="0" w:oddVBand="0" w:evenVBand="0" w:oddHBand="0" w:evenHBand="0" w:firstRowFirstColumn="0" w:firstRowLastColumn="0" w:lastRowFirstColumn="0" w:lastRowLastColumn="0"/>
            <w:tcW w:w="1696" w:type="dxa"/>
            <w:vAlign w:val="center"/>
            <w:hideMark/>
          </w:tcPr>
          <w:p w14:paraId="1980E0DC" w14:textId="1926BA59" w:rsidR="00FB7D68" w:rsidRPr="00FB7D68" w:rsidRDefault="00FB7D68" w:rsidP="00FB7D68">
            <w:pPr>
              <w:spacing w:before="0" w:after="0"/>
              <w:jc w:val="center"/>
              <w:rPr>
                <w:rFonts w:eastAsiaTheme="minorHAnsi" w:cstheme="minorBidi"/>
                <w:sz w:val="18"/>
                <w:szCs w:val="18"/>
                <w:lang w:val="en-GB" w:bidi="ar-SA"/>
              </w:rPr>
            </w:pPr>
            <w:r w:rsidRPr="00FB7D68">
              <w:rPr>
                <w:sz w:val="18"/>
                <w:szCs w:val="18"/>
              </w:rPr>
              <w:t>Caerffili</w:t>
            </w:r>
          </w:p>
        </w:tc>
        <w:tc>
          <w:tcPr>
            <w:tcW w:w="1134" w:type="dxa"/>
            <w:shd w:val="clear" w:color="auto" w:fill="D9E2F3"/>
            <w:vAlign w:val="center"/>
            <w:hideMark/>
          </w:tcPr>
          <w:p w14:paraId="003F1F08" w14:textId="77777777" w:rsidR="00FB7D68" w:rsidRPr="00FB7D68" w:rsidRDefault="00FB7D68" w:rsidP="00FB7D68">
            <w:pPr>
              <w:spacing w:before="0" w:after="0"/>
              <w:jc w:val="center"/>
              <w:cnfStyle w:val="000000000000" w:firstRow="0" w:lastRow="0" w:firstColumn="0" w:lastColumn="0" w:oddVBand="0" w:evenVBand="0" w:oddHBand="0" w:evenHBand="0" w:firstRowFirstColumn="0" w:firstRowLastColumn="0" w:lastRowFirstColumn="0" w:lastRowLastColumn="0"/>
              <w:rPr>
                <w:rFonts w:eastAsiaTheme="minorHAnsi" w:cstheme="minorBidi"/>
                <w:sz w:val="16"/>
                <w:szCs w:val="16"/>
                <w:lang w:val="en-GB" w:bidi="ar-SA"/>
              </w:rPr>
            </w:pPr>
            <w:r w:rsidRPr="00FB7D68">
              <w:rPr>
                <w:rFonts w:eastAsiaTheme="minorHAnsi" w:cstheme="minorBidi"/>
                <w:sz w:val="16"/>
                <w:szCs w:val="16"/>
                <w:lang w:val="en-GB" w:bidi="ar-SA"/>
              </w:rPr>
              <w:t>110</w:t>
            </w:r>
          </w:p>
        </w:tc>
        <w:tc>
          <w:tcPr>
            <w:tcW w:w="1524" w:type="dxa"/>
            <w:shd w:val="clear" w:color="auto" w:fill="D9E2F3"/>
            <w:vAlign w:val="center"/>
            <w:hideMark/>
          </w:tcPr>
          <w:p w14:paraId="109637D9" w14:textId="77777777" w:rsidR="00FB7D68" w:rsidRPr="00FB7D68" w:rsidRDefault="00FB7D68" w:rsidP="00FB7D68">
            <w:pPr>
              <w:spacing w:before="0" w:after="0"/>
              <w:jc w:val="center"/>
              <w:cnfStyle w:val="000000000000" w:firstRow="0" w:lastRow="0" w:firstColumn="0" w:lastColumn="0" w:oddVBand="0" w:evenVBand="0" w:oddHBand="0" w:evenHBand="0" w:firstRowFirstColumn="0" w:firstRowLastColumn="0" w:lastRowFirstColumn="0" w:lastRowLastColumn="0"/>
              <w:rPr>
                <w:rFonts w:eastAsiaTheme="minorHAnsi" w:cstheme="minorBidi"/>
                <w:sz w:val="16"/>
                <w:szCs w:val="16"/>
                <w:lang w:val="en-GB" w:bidi="ar-SA"/>
              </w:rPr>
            </w:pPr>
            <w:r w:rsidRPr="00FB7D68">
              <w:rPr>
                <w:rFonts w:eastAsiaTheme="minorHAnsi" w:cstheme="minorBidi"/>
                <w:sz w:val="16"/>
                <w:szCs w:val="16"/>
                <w:lang w:val="en-GB" w:bidi="ar-SA"/>
              </w:rPr>
              <w:t>12</w:t>
            </w:r>
          </w:p>
        </w:tc>
        <w:tc>
          <w:tcPr>
            <w:tcW w:w="1524" w:type="dxa"/>
            <w:shd w:val="clear" w:color="auto" w:fill="D9E2F3"/>
            <w:vAlign w:val="center"/>
            <w:hideMark/>
          </w:tcPr>
          <w:p w14:paraId="6DE92D50" w14:textId="77777777" w:rsidR="00FB7D68" w:rsidRPr="00FB7D68" w:rsidRDefault="00FB7D68" w:rsidP="00FB7D68">
            <w:pPr>
              <w:spacing w:before="0" w:after="0"/>
              <w:jc w:val="center"/>
              <w:cnfStyle w:val="000000000000" w:firstRow="0" w:lastRow="0" w:firstColumn="0" w:lastColumn="0" w:oddVBand="0" w:evenVBand="0" w:oddHBand="0" w:evenHBand="0" w:firstRowFirstColumn="0" w:firstRowLastColumn="0" w:lastRowFirstColumn="0" w:lastRowLastColumn="0"/>
              <w:rPr>
                <w:rFonts w:eastAsiaTheme="minorHAnsi" w:cstheme="minorBidi"/>
                <w:sz w:val="16"/>
                <w:szCs w:val="16"/>
                <w:lang w:val="en-GB" w:bidi="ar-SA"/>
              </w:rPr>
            </w:pPr>
            <w:r w:rsidRPr="00FB7D68">
              <w:rPr>
                <w:rFonts w:eastAsiaTheme="minorHAnsi" w:cstheme="minorBidi"/>
                <w:sz w:val="16"/>
                <w:szCs w:val="16"/>
                <w:lang w:val="en-GB" w:bidi="ar-SA"/>
              </w:rPr>
              <w:t>28</w:t>
            </w:r>
          </w:p>
        </w:tc>
        <w:tc>
          <w:tcPr>
            <w:tcW w:w="1524" w:type="dxa"/>
            <w:shd w:val="clear" w:color="auto" w:fill="D9E2F3"/>
            <w:vAlign w:val="center"/>
            <w:hideMark/>
          </w:tcPr>
          <w:p w14:paraId="257C4816" w14:textId="77777777" w:rsidR="00FB7D68" w:rsidRPr="00FB7D68" w:rsidRDefault="00FB7D68" w:rsidP="00FB7D68">
            <w:pPr>
              <w:spacing w:before="0" w:after="0"/>
              <w:jc w:val="center"/>
              <w:cnfStyle w:val="000000000000" w:firstRow="0" w:lastRow="0" w:firstColumn="0" w:lastColumn="0" w:oddVBand="0" w:evenVBand="0" w:oddHBand="0" w:evenHBand="0" w:firstRowFirstColumn="0" w:firstRowLastColumn="0" w:lastRowFirstColumn="0" w:lastRowLastColumn="0"/>
              <w:rPr>
                <w:rFonts w:eastAsiaTheme="minorHAnsi" w:cstheme="minorBidi"/>
                <w:sz w:val="16"/>
                <w:szCs w:val="16"/>
                <w:lang w:val="en-GB" w:bidi="ar-SA"/>
              </w:rPr>
            </w:pPr>
            <w:r w:rsidRPr="00FB7D68">
              <w:rPr>
                <w:rFonts w:eastAsiaTheme="minorHAnsi" w:cstheme="minorBidi"/>
                <w:sz w:val="16"/>
                <w:szCs w:val="16"/>
                <w:lang w:val="en-GB" w:bidi="ar-SA"/>
              </w:rPr>
              <w:t>41</w:t>
            </w:r>
          </w:p>
        </w:tc>
        <w:tc>
          <w:tcPr>
            <w:tcW w:w="1524" w:type="dxa"/>
            <w:shd w:val="clear" w:color="auto" w:fill="D9E2F3"/>
            <w:vAlign w:val="center"/>
            <w:hideMark/>
          </w:tcPr>
          <w:p w14:paraId="2BE640F2" w14:textId="77777777" w:rsidR="00FB7D68" w:rsidRPr="00FB7D68" w:rsidRDefault="00FB7D68" w:rsidP="00FB7D68">
            <w:pPr>
              <w:spacing w:before="0" w:after="0"/>
              <w:jc w:val="center"/>
              <w:cnfStyle w:val="000000000000" w:firstRow="0" w:lastRow="0" w:firstColumn="0" w:lastColumn="0" w:oddVBand="0" w:evenVBand="0" w:oddHBand="0" w:evenHBand="0" w:firstRowFirstColumn="0" w:firstRowLastColumn="0" w:lastRowFirstColumn="0" w:lastRowLastColumn="0"/>
              <w:rPr>
                <w:rFonts w:eastAsiaTheme="minorHAnsi" w:cstheme="minorBidi"/>
                <w:sz w:val="16"/>
                <w:szCs w:val="16"/>
                <w:lang w:val="en-GB" w:bidi="ar-SA"/>
              </w:rPr>
            </w:pPr>
            <w:r w:rsidRPr="00FB7D68">
              <w:rPr>
                <w:rFonts w:eastAsiaTheme="minorHAnsi" w:cstheme="minorBidi"/>
                <w:sz w:val="16"/>
                <w:szCs w:val="16"/>
                <w:lang w:val="en-GB" w:bidi="ar-SA"/>
              </w:rPr>
              <w:t>65</w:t>
            </w:r>
          </w:p>
        </w:tc>
      </w:tr>
      <w:tr w:rsidR="00FB7D68" w:rsidRPr="00FB7D68" w14:paraId="5732EA06" w14:textId="77777777" w:rsidTr="00FB7D68">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1696" w:type="dxa"/>
            <w:vAlign w:val="center"/>
            <w:hideMark/>
          </w:tcPr>
          <w:p w14:paraId="78B9C4EA" w14:textId="7DC7BA4D" w:rsidR="00FB7D68" w:rsidRPr="00FB7D68" w:rsidRDefault="00FB7D68" w:rsidP="00FB7D68">
            <w:pPr>
              <w:spacing w:before="0" w:after="0"/>
              <w:jc w:val="center"/>
              <w:rPr>
                <w:rFonts w:eastAsiaTheme="minorHAnsi" w:cstheme="minorBidi"/>
                <w:sz w:val="18"/>
                <w:szCs w:val="18"/>
                <w:lang w:val="en-GB" w:bidi="ar-SA"/>
              </w:rPr>
            </w:pPr>
            <w:r w:rsidRPr="00FB7D68">
              <w:rPr>
                <w:sz w:val="18"/>
                <w:szCs w:val="18"/>
              </w:rPr>
              <w:t>Sir Fynwy</w:t>
            </w:r>
          </w:p>
        </w:tc>
        <w:tc>
          <w:tcPr>
            <w:tcW w:w="1134" w:type="dxa"/>
            <w:shd w:val="clear" w:color="auto" w:fill="B4C6E7"/>
            <w:vAlign w:val="center"/>
            <w:hideMark/>
          </w:tcPr>
          <w:p w14:paraId="09C445E3" w14:textId="77777777" w:rsidR="00FB7D68" w:rsidRPr="00FB7D68" w:rsidRDefault="00FB7D68" w:rsidP="00FB7D68">
            <w:pPr>
              <w:spacing w:before="0" w:after="0"/>
              <w:jc w:val="center"/>
              <w:cnfStyle w:val="000000100000" w:firstRow="0" w:lastRow="0" w:firstColumn="0" w:lastColumn="0" w:oddVBand="0" w:evenVBand="0" w:oddHBand="1" w:evenHBand="0" w:firstRowFirstColumn="0" w:firstRowLastColumn="0" w:lastRowFirstColumn="0" w:lastRowLastColumn="0"/>
              <w:rPr>
                <w:rFonts w:eastAsiaTheme="minorHAnsi" w:cstheme="minorBidi"/>
                <w:sz w:val="16"/>
                <w:szCs w:val="16"/>
                <w:lang w:val="en-GB" w:bidi="ar-SA"/>
              </w:rPr>
            </w:pPr>
            <w:r w:rsidRPr="00FB7D68">
              <w:rPr>
                <w:rFonts w:eastAsiaTheme="minorHAnsi" w:cstheme="minorBidi"/>
                <w:sz w:val="16"/>
                <w:szCs w:val="16"/>
                <w:lang w:val="en-GB" w:bidi="ar-SA"/>
              </w:rPr>
              <w:t>58</w:t>
            </w:r>
          </w:p>
        </w:tc>
        <w:tc>
          <w:tcPr>
            <w:tcW w:w="1524" w:type="dxa"/>
            <w:shd w:val="clear" w:color="auto" w:fill="B4C6E7"/>
            <w:vAlign w:val="center"/>
            <w:hideMark/>
          </w:tcPr>
          <w:p w14:paraId="49B9D920" w14:textId="77777777" w:rsidR="00FB7D68" w:rsidRPr="00FB7D68" w:rsidRDefault="00FB7D68" w:rsidP="00FB7D68">
            <w:pPr>
              <w:spacing w:before="0" w:after="0"/>
              <w:jc w:val="center"/>
              <w:cnfStyle w:val="000000100000" w:firstRow="0" w:lastRow="0" w:firstColumn="0" w:lastColumn="0" w:oddVBand="0" w:evenVBand="0" w:oddHBand="1" w:evenHBand="0" w:firstRowFirstColumn="0" w:firstRowLastColumn="0" w:lastRowFirstColumn="0" w:lastRowLastColumn="0"/>
              <w:rPr>
                <w:rFonts w:eastAsiaTheme="minorHAnsi" w:cstheme="minorBidi"/>
                <w:sz w:val="16"/>
                <w:szCs w:val="16"/>
                <w:lang w:val="en-GB" w:bidi="ar-SA"/>
              </w:rPr>
            </w:pPr>
            <w:r w:rsidRPr="00FB7D68">
              <w:rPr>
                <w:rFonts w:eastAsiaTheme="minorHAnsi" w:cstheme="minorBidi"/>
                <w:sz w:val="16"/>
                <w:szCs w:val="16"/>
                <w:lang w:val="en-GB" w:bidi="ar-SA"/>
              </w:rPr>
              <w:t>0</w:t>
            </w:r>
          </w:p>
        </w:tc>
        <w:tc>
          <w:tcPr>
            <w:tcW w:w="1524" w:type="dxa"/>
            <w:shd w:val="clear" w:color="auto" w:fill="B4C6E7"/>
            <w:vAlign w:val="center"/>
            <w:hideMark/>
          </w:tcPr>
          <w:p w14:paraId="79CB7B49" w14:textId="77777777" w:rsidR="00FB7D68" w:rsidRPr="00FB7D68" w:rsidRDefault="00FB7D68" w:rsidP="00FB7D68">
            <w:pPr>
              <w:spacing w:before="0" w:after="0"/>
              <w:jc w:val="center"/>
              <w:cnfStyle w:val="000000100000" w:firstRow="0" w:lastRow="0" w:firstColumn="0" w:lastColumn="0" w:oddVBand="0" w:evenVBand="0" w:oddHBand="1" w:evenHBand="0" w:firstRowFirstColumn="0" w:firstRowLastColumn="0" w:lastRowFirstColumn="0" w:lastRowLastColumn="0"/>
              <w:rPr>
                <w:rFonts w:eastAsiaTheme="minorHAnsi" w:cstheme="minorBidi"/>
                <w:sz w:val="16"/>
                <w:szCs w:val="16"/>
                <w:lang w:val="en-GB" w:bidi="ar-SA"/>
              </w:rPr>
            </w:pPr>
            <w:r w:rsidRPr="00FB7D68">
              <w:rPr>
                <w:rFonts w:eastAsiaTheme="minorHAnsi" w:cstheme="minorBidi"/>
                <w:sz w:val="16"/>
                <w:szCs w:val="16"/>
                <w:lang w:val="en-GB" w:bidi="ar-SA"/>
              </w:rPr>
              <w:t>3</w:t>
            </w:r>
          </w:p>
        </w:tc>
        <w:tc>
          <w:tcPr>
            <w:tcW w:w="1524" w:type="dxa"/>
            <w:shd w:val="clear" w:color="auto" w:fill="B4C6E7"/>
            <w:vAlign w:val="center"/>
            <w:hideMark/>
          </w:tcPr>
          <w:p w14:paraId="0E45977C" w14:textId="77777777" w:rsidR="00FB7D68" w:rsidRPr="00FB7D68" w:rsidRDefault="00FB7D68" w:rsidP="00FB7D68">
            <w:pPr>
              <w:spacing w:before="0" w:after="0"/>
              <w:jc w:val="center"/>
              <w:cnfStyle w:val="000000100000" w:firstRow="0" w:lastRow="0" w:firstColumn="0" w:lastColumn="0" w:oddVBand="0" w:evenVBand="0" w:oddHBand="1" w:evenHBand="0" w:firstRowFirstColumn="0" w:firstRowLastColumn="0" w:lastRowFirstColumn="0" w:lastRowLastColumn="0"/>
              <w:rPr>
                <w:rFonts w:eastAsiaTheme="minorHAnsi" w:cstheme="minorBidi"/>
                <w:sz w:val="16"/>
                <w:szCs w:val="16"/>
                <w:lang w:val="en-GB" w:bidi="ar-SA"/>
              </w:rPr>
            </w:pPr>
            <w:r w:rsidRPr="00FB7D68">
              <w:rPr>
                <w:rFonts w:eastAsiaTheme="minorHAnsi" w:cstheme="minorBidi"/>
                <w:sz w:val="16"/>
                <w:szCs w:val="16"/>
                <w:lang w:val="en-GB" w:bidi="ar-SA"/>
              </w:rPr>
              <w:t>4</w:t>
            </w:r>
          </w:p>
        </w:tc>
        <w:tc>
          <w:tcPr>
            <w:tcW w:w="1524" w:type="dxa"/>
            <w:shd w:val="clear" w:color="auto" w:fill="B4C6E7"/>
            <w:vAlign w:val="center"/>
            <w:hideMark/>
          </w:tcPr>
          <w:p w14:paraId="1ED11C2F" w14:textId="77777777" w:rsidR="00FB7D68" w:rsidRPr="00FB7D68" w:rsidRDefault="00FB7D68" w:rsidP="00FB7D68">
            <w:pPr>
              <w:spacing w:before="0" w:after="0"/>
              <w:jc w:val="center"/>
              <w:cnfStyle w:val="000000100000" w:firstRow="0" w:lastRow="0" w:firstColumn="0" w:lastColumn="0" w:oddVBand="0" w:evenVBand="0" w:oddHBand="1" w:evenHBand="0" w:firstRowFirstColumn="0" w:firstRowLastColumn="0" w:lastRowFirstColumn="0" w:lastRowLastColumn="0"/>
              <w:rPr>
                <w:rFonts w:eastAsiaTheme="minorHAnsi" w:cstheme="minorBidi"/>
                <w:sz w:val="16"/>
                <w:szCs w:val="16"/>
                <w:lang w:val="en-GB" w:bidi="ar-SA"/>
              </w:rPr>
            </w:pPr>
            <w:r w:rsidRPr="00FB7D68">
              <w:rPr>
                <w:rFonts w:eastAsiaTheme="minorHAnsi" w:cstheme="minorBidi"/>
                <w:sz w:val="16"/>
                <w:szCs w:val="16"/>
                <w:lang w:val="en-GB" w:bidi="ar-SA"/>
              </w:rPr>
              <w:t>11</w:t>
            </w:r>
          </w:p>
        </w:tc>
      </w:tr>
      <w:tr w:rsidR="00FB7D68" w:rsidRPr="00FB7D68" w14:paraId="05941363" w14:textId="77777777" w:rsidTr="00FB7D68">
        <w:trPr>
          <w:trHeight w:hRule="exact" w:val="397"/>
        </w:trPr>
        <w:tc>
          <w:tcPr>
            <w:cnfStyle w:val="001000000000" w:firstRow="0" w:lastRow="0" w:firstColumn="1" w:lastColumn="0" w:oddVBand="0" w:evenVBand="0" w:oddHBand="0" w:evenHBand="0" w:firstRowFirstColumn="0" w:firstRowLastColumn="0" w:lastRowFirstColumn="0" w:lastRowLastColumn="0"/>
            <w:tcW w:w="1696" w:type="dxa"/>
            <w:vAlign w:val="center"/>
            <w:hideMark/>
          </w:tcPr>
          <w:p w14:paraId="5748D5CC" w14:textId="7243113C" w:rsidR="00FB7D68" w:rsidRPr="00FB7D68" w:rsidRDefault="00FB7D68" w:rsidP="00FB7D68">
            <w:pPr>
              <w:spacing w:before="0" w:after="0"/>
              <w:jc w:val="center"/>
              <w:rPr>
                <w:rFonts w:eastAsiaTheme="minorHAnsi" w:cstheme="minorBidi"/>
                <w:sz w:val="18"/>
                <w:szCs w:val="18"/>
                <w:lang w:val="en-GB" w:bidi="ar-SA"/>
              </w:rPr>
            </w:pPr>
            <w:r w:rsidRPr="00FB7D68">
              <w:rPr>
                <w:sz w:val="18"/>
                <w:szCs w:val="18"/>
              </w:rPr>
              <w:t>Casnewydd</w:t>
            </w:r>
          </w:p>
        </w:tc>
        <w:tc>
          <w:tcPr>
            <w:tcW w:w="1134" w:type="dxa"/>
            <w:shd w:val="clear" w:color="auto" w:fill="D9E2F3"/>
            <w:vAlign w:val="center"/>
            <w:hideMark/>
          </w:tcPr>
          <w:p w14:paraId="203EE959" w14:textId="77777777" w:rsidR="00FB7D68" w:rsidRPr="00FB7D68" w:rsidRDefault="00FB7D68" w:rsidP="00FB7D68">
            <w:pPr>
              <w:spacing w:before="0" w:after="0"/>
              <w:jc w:val="center"/>
              <w:cnfStyle w:val="000000000000" w:firstRow="0" w:lastRow="0" w:firstColumn="0" w:lastColumn="0" w:oddVBand="0" w:evenVBand="0" w:oddHBand="0" w:evenHBand="0" w:firstRowFirstColumn="0" w:firstRowLastColumn="0" w:lastRowFirstColumn="0" w:lastRowLastColumn="0"/>
              <w:rPr>
                <w:rFonts w:eastAsiaTheme="minorHAnsi" w:cstheme="minorBidi"/>
                <w:sz w:val="16"/>
                <w:szCs w:val="16"/>
                <w:lang w:val="en-GB" w:bidi="ar-SA"/>
              </w:rPr>
            </w:pPr>
            <w:r w:rsidRPr="00FB7D68">
              <w:rPr>
                <w:rFonts w:eastAsiaTheme="minorHAnsi" w:cstheme="minorBidi"/>
                <w:sz w:val="16"/>
                <w:szCs w:val="16"/>
                <w:lang w:val="en-GB" w:bidi="ar-SA"/>
              </w:rPr>
              <w:t>100</w:t>
            </w:r>
          </w:p>
        </w:tc>
        <w:tc>
          <w:tcPr>
            <w:tcW w:w="1524" w:type="dxa"/>
            <w:shd w:val="clear" w:color="auto" w:fill="D9E2F3"/>
            <w:vAlign w:val="center"/>
            <w:hideMark/>
          </w:tcPr>
          <w:p w14:paraId="288AC6F0" w14:textId="77777777" w:rsidR="00FB7D68" w:rsidRPr="00FB7D68" w:rsidRDefault="00FB7D68" w:rsidP="00FB7D68">
            <w:pPr>
              <w:spacing w:before="0" w:after="0"/>
              <w:jc w:val="center"/>
              <w:cnfStyle w:val="000000000000" w:firstRow="0" w:lastRow="0" w:firstColumn="0" w:lastColumn="0" w:oddVBand="0" w:evenVBand="0" w:oddHBand="0" w:evenHBand="0" w:firstRowFirstColumn="0" w:firstRowLastColumn="0" w:lastRowFirstColumn="0" w:lastRowLastColumn="0"/>
              <w:rPr>
                <w:rFonts w:eastAsiaTheme="minorHAnsi" w:cstheme="minorBidi"/>
                <w:sz w:val="16"/>
                <w:szCs w:val="16"/>
                <w:lang w:val="en-GB" w:bidi="ar-SA"/>
              </w:rPr>
            </w:pPr>
            <w:r w:rsidRPr="00FB7D68">
              <w:rPr>
                <w:rFonts w:eastAsiaTheme="minorHAnsi" w:cstheme="minorBidi"/>
                <w:sz w:val="16"/>
                <w:szCs w:val="16"/>
                <w:lang w:val="en-GB" w:bidi="ar-SA"/>
              </w:rPr>
              <w:t>18</w:t>
            </w:r>
          </w:p>
        </w:tc>
        <w:tc>
          <w:tcPr>
            <w:tcW w:w="1524" w:type="dxa"/>
            <w:shd w:val="clear" w:color="auto" w:fill="D9E2F3"/>
            <w:vAlign w:val="center"/>
            <w:hideMark/>
          </w:tcPr>
          <w:p w14:paraId="6EFEA33A" w14:textId="77777777" w:rsidR="00FB7D68" w:rsidRPr="00FB7D68" w:rsidRDefault="00FB7D68" w:rsidP="00FB7D68">
            <w:pPr>
              <w:spacing w:before="0" w:after="0"/>
              <w:jc w:val="center"/>
              <w:cnfStyle w:val="000000000000" w:firstRow="0" w:lastRow="0" w:firstColumn="0" w:lastColumn="0" w:oddVBand="0" w:evenVBand="0" w:oddHBand="0" w:evenHBand="0" w:firstRowFirstColumn="0" w:firstRowLastColumn="0" w:lastRowFirstColumn="0" w:lastRowLastColumn="0"/>
              <w:rPr>
                <w:rFonts w:eastAsiaTheme="minorHAnsi" w:cstheme="minorBidi"/>
                <w:sz w:val="16"/>
                <w:szCs w:val="16"/>
                <w:lang w:val="en-GB" w:bidi="ar-SA"/>
              </w:rPr>
            </w:pPr>
            <w:r w:rsidRPr="00FB7D68">
              <w:rPr>
                <w:rFonts w:eastAsiaTheme="minorHAnsi" w:cstheme="minorBidi"/>
                <w:sz w:val="16"/>
                <w:szCs w:val="16"/>
                <w:lang w:val="en-GB" w:bidi="ar-SA"/>
              </w:rPr>
              <w:t>32</w:t>
            </w:r>
          </w:p>
        </w:tc>
        <w:tc>
          <w:tcPr>
            <w:tcW w:w="1524" w:type="dxa"/>
            <w:shd w:val="clear" w:color="auto" w:fill="D9E2F3"/>
            <w:vAlign w:val="center"/>
            <w:hideMark/>
          </w:tcPr>
          <w:p w14:paraId="39C8D132" w14:textId="77777777" w:rsidR="00FB7D68" w:rsidRPr="00FB7D68" w:rsidRDefault="00FB7D68" w:rsidP="00FB7D68">
            <w:pPr>
              <w:spacing w:before="0" w:after="0"/>
              <w:jc w:val="center"/>
              <w:cnfStyle w:val="000000000000" w:firstRow="0" w:lastRow="0" w:firstColumn="0" w:lastColumn="0" w:oddVBand="0" w:evenVBand="0" w:oddHBand="0" w:evenHBand="0" w:firstRowFirstColumn="0" w:firstRowLastColumn="0" w:lastRowFirstColumn="0" w:lastRowLastColumn="0"/>
              <w:rPr>
                <w:rFonts w:eastAsiaTheme="minorHAnsi" w:cstheme="minorBidi"/>
                <w:sz w:val="16"/>
                <w:szCs w:val="16"/>
                <w:lang w:val="en-GB" w:bidi="ar-SA"/>
              </w:rPr>
            </w:pPr>
            <w:r w:rsidRPr="00FB7D68">
              <w:rPr>
                <w:rFonts w:eastAsiaTheme="minorHAnsi" w:cstheme="minorBidi"/>
                <w:sz w:val="16"/>
                <w:szCs w:val="16"/>
                <w:lang w:val="en-GB" w:bidi="ar-SA"/>
              </w:rPr>
              <w:t>41</w:t>
            </w:r>
          </w:p>
        </w:tc>
        <w:tc>
          <w:tcPr>
            <w:tcW w:w="1524" w:type="dxa"/>
            <w:shd w:val="clear" w:color="auto" w:fill="D9E2F3"/>
            <w:vAlign w:val="center"/>
            <w:hideMark/>
          </w:tcPr>
          <w:p w14:paraId="680E3F02" w14:textId="77777777" w:rsidR="00FB7D68" w:rsidRPr="00FB7D68" w:rsidRDefault="00FB7D68" w:rsidP="00FB7D68">
            <w:pPr>
              <w:spacing w:before="0" w:after="0"/>
              <w:jc w:val="center"/>
              <w:cnfStyle w:val="000000000000" w:firstRow="0" w:lastRow="0" w:firstColumn="0" w:lastColumn="0" w:oddVBand="0" w:evenVBand="0" w:oddHBand="0" w:evenHBand="0" w:firstRowFirstColumn="0" w:firstRowLastColumn="0" w:lastRowFirstColumn="0" w:lastRowLastColumn="0"/>
              <w:rPr>
                <w:rFonts w:eastAsiaTheme="minorHAnsi" w:cstheme="minorBidi"/>
                <w:sz w:val="16"/>
                <w:szCs w:val="16"/>
                <w:lang w:val="en-GB" w:bidi="ar-SA"/>
              </w:rPr>
            </w:pPr>
            <w:r w:rsidRPr="00FB7D68">
              <w:rPr>
                <w:rFonts w:eastAsiaTheme="minorHAnsi" w:cstheme="minorBidi"/>
                <w:sz w:val="16"/>
                <w:szCs w:val="16"/>
                <w:lang w:val="en-GB" w:bidi="ar-SA"/>
              </w:rPr>
              <w:t>51</w:t>
            </w:r>
          </w:p>
        </w:tc>
      </w:tr>
      <w:tr w:rsidR="00FB7D68" w:rsidRPr="00FB7D68" w14:paraId="451B0602" w14:textId="77777777" w:rsidTr="00E52180">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1696" w:type="dxa"/>
            <w:vAlign w:val="center"/>
            <w:hideMark/>
          </w:tcPr>
          <w:p w14:paraId="1CB86069" w14:textId="77777777" w:rsidR="00FB7D68" w:rsidRPr="00FB7D68" w:rsidRDefault="00FB7D68" w:rsidP="00FB7D68">
            <w:pPr>
              <w:spacing w:before="0" w:after="0"/>
              <w:jc w:val="center"/>
              <w:rPr>
                <w:rFonts w:eastAsiaTheme="minorHAnsi" w:cstheme="minorBidi"/>
                <w:sz w:val="16"/>
                <w:szCs w:val="16"/>
                <w:lang w:val="en-GB" w:bidi="ar-SA"/>
              </w:rPr>
            </w:pPr>
            <w:r w:rsidRPr="00FB7D68">
              <w:rPr>
                <w:rFonts w:eastAsiaTheme="minorHAnsi" w:cstheme="minorBidi"/>
                <w:sz w:val="16"/>
                <w:szCs w:val="16"/>
                <w:lang w:val="en-GB" w:bidi="ar-SA"/>
              </w:rPr>
              <w:t>Torfaen</w:t>
            </w:r>
          </w:p>
        </w:tc>
        <w:tc>
          <w:tcPr>
            <w:tcW w:w="1134" w:type="dxa"/>
            <w:shd w:val="clear" w:color="auto" w:fill="B4C6E7"/>
            <w:vAlign w:val="center"/>
            <w:hideMark/>
          </w:tcPr>
          <w:p w14:paraId="68574C65" w14:textId="77777777" w:rsidR="00FB7D68" w:rsidRPr="00FB7D68" w:rsidRDefault="00FB7D68" w:rsidP="00FB7D68">
            <w:pPr>
              <w:spacing w:before="0" w:after="0"/>
              <w:jc w:val="center"/>
              <w:cnfStyle w:val="000000100000" w:firstRow="0" w:lastRow="0" w:firstColumn="0" w:lastColumn="0" w:oddVBand="0" w:evenVBand="0" w:oddHBand="1" w:evenHBand="0" w:firstRowFirstColumn="0" w:firstRowLastColumn="0" w:lastRowFirstColumn="0" w:lastRowLastColumn="0"/>
              <w:rPr>
                <w:rFonts w:eastAsiaTheme="minorHAnsi" w:cstheme="minorBidi"/>
                <w:sz w:val="16"/>
                <w:szCs w:val="16"/>
                <w:lang w:val="en-GB" w:bidi="ar-SA"/>
              </w:rPr>
            </w:pPr>
            <w:r w:rsidRPr="00FB7D68">
              <w:rPr>
                <w:rFonts w:eastAsiaTheme="minorHAnsi" w:cstheme="minorBidi"/>
                <w:sz w:val="16"/>
                <w:szCs w:val="16"/>
                <w:lang w:val="en-GB" w:bidi="ar-SA"/>
              </w:rPr>
              <w:t>60</w:t>
            </w:r>
          </w:p>
        </w:tc>
        <w:tc>
          <w:tcPr>
            <w:tcW w:w="1524" w:type="dxa"/>
            <w:shd w:val="clear" w:color="auto" w:fill="B4C6E7"/>
            <w:vAlign w:val="center"/>
            <w:hideMark/>
          </w:tcPr>
          <w:p w14:paraId="781ABDFE" w14:textId="77777777" w:rsidR="00FB7D68" w:rsidRPr="00FB7D68" w:rsidRDefault="00FB7D68" w:rsidP="00FB7D68">
            <w:pPr>
              <w:spacing w:before="0" w:after="0"/>
              <w:jc w:val="center"/>
              <w:cnfStyle w:val="000000100000" w:firstRow="0" w:lastRow="0" w:firstColumn="0" w:lastColumn="0" w:oddVBand="0" w:evenVBand="0" w:oddHBand="1" w:evenHBand="0" w:firstRowFirstColumn="0" w:firstRowLastColumn="0" w:lastRowFirstColumn="0" w:lastRowLastColumn="0"/>
              <w:rPr>
                <w:rFonts w:eastAsiaTheme="minorHAnsi" w:cstheme="minorBidi"/>
                <w:sz w:val="16"/>
                <w:szCs w:val="16"/>
                <w:lang w:val="en-GB" w:bidi="ar-SA"/>
              </w:rPr>
            </w:pPr>
            <w:r w:rsidRPr="00FB7D68">
              <w:rPr>
                <w:rFonts w:eastAsiaTheme="minorHAnsi" w:cstheme="minorBidi"/>
                <w:sz w:val="16"/>
                <w:szCs w:val="16"/>
                <w:lang w:val="en-GB" w:bidi="ar-SA"/>
              </w:rPr>
              <w:t>5</w:t>
            </w:r>
          </w:p>
        </w:tc>
        <w:tc>
          <w:tcPr>
            <w:tcW w:w="1524" w:type="dxa"/>
            <w:shd w:val="clear" w:color="auto" w:fill="B4C6E7"/>
            <w:vAlign w:val="center"/>
            <w:hideMark/>
          </w:tcPr>
          <w:p w14:paraId="34F7AA6B" w14:textId="77777777" w:rsidR="00FB7D68" w:rsidRPr="00FB7D68" w:rsidRDefault="00FB7D68" w:rsidP="00FB7D68">
            <w:pPr>
              <w:spacing w:before="0" w:after="0"/>
              <w:jc w:val="center"/>
              <w:cnfStyle w:val="000000100000" w:firstRow="0" w:lastRow="0" w:firstColumn="0" w:lastColumn="0" w:oddVBand="0" w:evenVBand="0" w:oddHBand="1" w:evenHBand="0" w:firstRowFirstColumn="0" w:firstRowLastColumn="0" w:lastRowFirstColumn="0" w:lastRowLastColumn="0"/>
              <w:rPr>
                <w:rFonts w:eastAsiaTheme="minorHAnsi" w:cstheme="minorBidi"/>
                <w:sz w:val="16"/>
                <w:szCs w:val="16"/>
                <w:lang w:val="en-GB" w:bidi="ar-SA"/>
              </w:rPr>
            </w:pPr>
            <w:r w:rsidRPr="00FB7D68">
              <w:rPr>
                <w:rFonts w:eastAsiaTheme="minorHAnsi" w:cstheme="minorBidi"/>
                <w:sz w:val="16"/>
                <w:szCs w:val="16"/>
                <w:lang w:val="en-GB" w:bidi="ar-SA"/>
              </w:rPr>
              <w:t>18</w:t>
            </w:r>
          </w:p>
        </w:tc>
        <w:tc>
          <w:tcPr>
            <w:tcW w:w="1524" w:type="dxa"/>
            <w:shd w:val="clear" w:color="auto" w:fill="B4C6E7"/>
            <w:vAlign w:val="center"/>
            <w:hideMark/>
          </w:tcPr>
          <w:p w14:paraId="1C518924" w14:textId="77777777" w:rsidR="00FB7D68" w:rsidRPr="00FB7D68" w:rsidRDefault="00FB7D68" w:rsidP="00FB7D68">
            <w:pPr>
              <w:spacing w:before="0" w:after="0"/>
              <w:jc w:val="center"/>
              <w:cnfStyle w:val="000000100000" w:firstRow="0" w:lastRow="0" w:firstColumn="0" w:lastColumn="0" w:oddVBand="0" w:evenVBand="0" w:oddHBand="1" w:evenHBand="0" w:firstRowFirstColumn="0" w:firstRowLastColumn="0" w:lastRowFirstColumn="0" w:lastRowLastColumn="0"/>
              <w:rPr>
                <w:rFonts w:eastAsiaTheme="minorHAnsi" w:cstheme="minorBidi"/>
                <w:sz w:val="16"/>
                <w:szCs w:val="16"/>
                <w:lang w:val="en-GB" w:bidi="ar-SA"/>
              </w:rPr>
            </w:pPr>
            <w:r w:rsidRPr="00FB7D68">
              <w:rPr>
                <w:rFonts w:eastAsiaTheme="minorHAnsi" w:cstheme="minorBidi"/>
                <w:sz w:val="16"/>
                <w:szCs w:val="16"/>
                <w:lang w:val="en-GB" w:bidi="ar-SA"/>
              </w:rPr>
              <w:t>26</w:t>
            </w:r>
          </w:p>
        </w:tc>
        <w:tc>
          <w:tcPr>
            <w:tcW w:w="1524" w:type="dxa"/>
            <w:shd w:val="clear" w:color="auto" w:fill="B4C6E7"/>
            <w:vAlign w:val="center"/>
            <w:hideMark/>
          </w:tcPr>
          <w:p w14:paraId="7F06DB61" w14:textId="77777777" w:rsidR="00FB7D68" w:rsidRPr="00FB7D68" w:rsidRDefault="00FB7D68" w:rsidP="00FB7D68">
            <w:pPr>
              <w:spacing w:before="0" w:after="0"/>
              <w:jc w:val="center"/>
              <w:cnfStyle w:val="000000100000" w:firstRow="0" w:lastRow="0" w:firstColumn="0" w:lastColumn="0" w:oddVBand="0" w:evenVBand="0" w:oddHBand="1" w:evenHBand="0" w:firstRowFirstColumn="0" w:firstRowLastColumn="0" w:lastRowFirstColumn="0" w:lastRowLastColumn="0"/>
              <w:rPr>
                <w:rFonts w:eastAsiaTheme="minorHAnsi" w:cstheme="minorBidi"/>
                <w:sz w:val="16"/>
                <w:szCs w:val="16"/>
                <w:lang w:val="en-GB" w:bidi="ar-SA"/>
              </w:rPr>
            </w:pPr>
            <w:r w:rsidRPr="00FB7D68">
              <w:rPr>
                <w:rFonts w:eastAsiaTheme="minorHAnsi" w:cstheme="minorBidi"/>
                <w:sz w:val="16"/>
                <w:szCs w:val="16"/>
                <w:lang w:val="en-GB" w:bidi="ar-SA"/>
              </w:rPr>
              <w:t>35</w:t>
            </w:r>
          </w:p>
        </w:tc>
      </w:tr>
    </w:tbl>
    <w:p w14:paraId="31BC005C" w14:textId="77777777" w:rsidR="00837C7C" w:rsidRPr="00837C7C" w:rsidRDefault="00837C7C" w:rsidP="00F3085B">
      <w:r w:rsidRPr="00837C7C">
        <w:t xml:space="preserve">Fel y nodir yn adran 2.2.3, mae lefelau uwch o amddifadedd yn gysylltiedig â chanlyniadau iechyd gwaeth a disgwyliad oes is. Mae Ffigur Saith yn darlunio'r bwlch amddifadedd, mewn blynyddoedd, o ran disgwyliad oes iach ar draws ardal y Bwrdd Iechyd, gan ddangos amrywiad rhwng ardaloedd a bwlch cyson rhwng gwrywod a benywod. Mae'r berthynas hon yn darparu cyd-destun pwysig ar gyfer deall patrymau galw am wasanaethau fferyllol, yn enwedig mewn cymunedau mwy difreintiedig lle mae'n debygol y bydd mwy o ddibyniaeth ar wasanaethau hygyrch megis fferyllfeydd. </w:t>
      </w:r>
    </w:p>
    <w:p w14:paraId="14668AEA" w14:textId="77777777" w:rsidR="00837C7C" w:rsidRPr="00837C7C" w:rsidRDefault="00837C7C" w:rsidP="00FB7D68">
      <w:pPr>
        <w:keepNext/>
      </w:pPr>
      <w:r w:rsidRPr="00FB7D68">
        <w:rPr>
          <w:b/>
          <w:bCs/>
        </w:rPr>
        <w:t>Ffigur Saith</w:t>
      </w:r>
      <w:r w:rsidRPr="00FB7D68">
        <w:t xml:space="preserve"> </w:t>
      </w:r>
      <w:r w:rsidRPr="00837C7C">
        <w:t>– Bwlch amddifadedd Gwent, mewn blynyddoedd, o disgwyliad oes iach 2018-20</w:t>
      </w:r>
      <w:r w:rsidRPr="00837C7C">
        <w:rPr>
          <w:b/>
          <w:vertAlign w:val="superscript"/>
        </w:rPr>
        <w:footnoteReference w:id="53"/>
      </w:r>
    </w:p>
    <w:p w14:paraId="3CEBDD0B" w14:textId="77777777" w:rsidR="00837C7C" w:rsidRPr="00837C7C" w:rsidRDefault="00837C7C" w:rsidP="00F3085B">
      <w:r w:rsidRPr="00837C7C">
        <w:rPr>
          <w:noProof/>
        </w:rPr>
        <w:drawing>
          <wp:inline distT="0" distB="0" distL="0" distR="0" wp14:anchorId="6DF7AC96" wp14:editId="0379AF11">
            <wp:extent cx="5783580" cy="2591435"/>
            <wp:effectExtent l="0" t="0" r="762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a:ext>
                      </a:extLst>
                    </a:blip>
                    <a:srcRect/>
                    <a:stretch>
                      <a:fillRect/>
                    </a:stretch>
                  </pic:blipFill>
                  <pic:spPr bwMode="auto">
                    <a:xfrm>
                      <a:off x="0" y="0"/>
                      <a:ext cx="5812239" cy="2604276"/>
                    </a:xfrm>
                    <a:prstGeom prst="rect">
                      <a:avLst/>
                    </a:prstGeom>
                    <a:noFill/>
                  </pic:spPr>
                </pic:pic>
              </a:graphicData>
            </a:graphic>
          </wp:inline>
        </w:drawing>
      </w:r>
    </w:p>
    <w:p w14:paraId="7011F202" w14:textId="77777777" w:rsidR="00837C7C" w:rsidRPr="00837C7C" w:rsidRDefault="00837C7C" w:rsidP="00F3085B">
      <w:r w:rsidRPr="00837C7C">
        <w:t>Mar data disgwyliad oes iach (2018–20) yn dangos bwlch amddifadedd amlwg ledled Gwent. Mae Mynegai Amddifadedd Lluosog Cymru 2025 (WIMD) yn cadarnhau bod patrymau amddifadedd yn parhau i fod wedi'u gwreiddio ar draws rhannau o ardal y Bwrdd Iechyd, gan ddarparu cyd-destun parhaus ar gyfer yr anghydraddoldebau hyn.</w:t>
      </w:r>
    </w:p>
    <w:p w14:paraId="7B7E2278" w14:textId="77777777" w:rsidR="00837C7C" w:rsidRPr="00837C7C" w:rsidRDefault="00837C7C" w:rsidP="00FB7D68">
      <w:pPr>
        <w:pStyle w:val="Heading3"/>
      </w:pPr>
      <w:r w:rsidRPr="00837C7C">
        <w:t>Gweithgaredd economaidd</w:t>
      </w:r>
    </w:p>
    <w:p w14:paraId="30FD5D97" w14:textId="77777777" w:rsidR="00837C7C" w:rsidRPr="00837C7C" w:rsidRDefault="00837C7C" w:rsidP="00FB7D68">
      <w:pPr>
        <w:rPr>
          <w:color w:val="EE0000"/>
        </w:rPr>
      </w:pPr>
      <w:r w:rsidRPr="00837C7C">
        <w:t xml:space="preserve">Mae gweithgarwch economaidd yn elfen allweddol o amddifadedd o fewn y WIMD ac mae cysylltiad agos rhwng hyn â chanlyniadau iechyd a disgwyliad oes iach. Mae ardaloedd sydd â lefelau is o weithgarwch economaidd yn fwy tebygol o brofi amddifadedd uwch, afiechydon yn dechrau’n gynt a llai o flynyddoedd o fywyd iach, fel y dangosir gan y patrymau amddifadedd a disgwyliad oes a ddisgrifir yn adran 2.2. </w:t>
      </w:r>
    </w:p>
    <w:p w14:paraId="02FC3769" w14:textId="77777777" w:rsidR="00837C7C" w:rsidRPr="00837C7C" w:rsidRDefault="00837C7C" w:rsidP="00F3085B">
      <w:r w:rsidRPr="00837C7C">
        <w:t xml:space="preserve">Mae Ffigur 8 yn dangos cyfraddau cyflogaeth ar gyfer gwrywod a benywod ar draws ardal y Bwrdd Iechyd yn 2023/24. Mae ardaloedd sydd â chrynodiadau uwch o amddifadedd, fel y dangosir ym nosbarthiad y WIMD 2025 yn nhabl pedwar, yn tueddu i gael cyfraddau cyflogaeth cyffredinol is. Ar draws pob ardal, mae cyfraddau cyflogaeth yn gyson uwch i ddynion nag i fenywod. </w:t>
      </w:r>
    </w:p>
    <w:p w14:paraId="42924791" w14:textId="0F011FA0" w:rsidR="00837C7C" w:rsidRPr="00837C7C" w:rsidRDefault="00837C7C" w:rsidP="00FB7D68">
      <w:pPr>
        <w:keepNext/>
        <w:jc w:val="left"/>
      </w:pPr>
      <w:r w:rsidRPr="00FB7D68">
        <w:rPr>
          <w:b/>
          <w:bCs/>
        </w:rPr>
        <w:t>Ffigur Wyth</w:t>
      </w:r>
      <w:r w:rsidRPr="00837C7C">
        <w:t xml:space="preserve"> – Cyfradd Cyflogaeth (% y bobl 16-64 oed)</w:t>
      </w:r>
      <w:r w:rsidRPr="00837C7C">
        <w:rPr>
          <w:b/>
          <w:vertAlign w:val="superscript"/>
        </w:rPr>
        <w:footnoteReference w:id="54"/>
      </w:r>
      <w:r w:rsidRPr="00837C7C">
        <w:t xml:space="preserve"> </w:t>
      </w:r>
      <w:r w:rsidRPr="00837C7C">
        <w:tab/>
      </w:r>
      <w:r w:rsidRPr="00837C7C">
        <w:rPr>
          <w:noProof/>
        </w:rPr>
        <w:drawing>
          <wp:inline distT="0" distB="0" distL="0" distR="0" wp14:anchorId="3E45D71B" wp14:editId="7381A848">
            <wp:extent cx="5653487" cy="2419264"/>
            <wp:effectExtent l="0" t="0" r="4445" b="63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28A0092B-C50C-407E-A947-70E740481C1C}">
                          <a14:useLocalDpi xmlns:a14="http://schemas.microsoft.com/office/drawing/2010/main"/>
                        </a:ext>
                      </a:extLst>
                    </a:blip>
                    <a:srcRect/>
                    <a:stretch>
                      <a:fillRect/>
                    </a:stretch>
                  </pic:blipFill>
                  <pic:spPr bwMode="auto">
                    <a:xfrm>
                      <a:off x="0" y="0"/>
                      <a:ext cx="5712018" cy="2444311"/>
                    </a:xfrm>
                    <a:prstGeom prst="rect">
                      <a:avLst/>
                    </a:prstGeom>
                    <a:noFill/>
                  </pic:spPr>
                </pic:pic>
              </a:graphicData>
            </a:graphic>
          </wp:inline>
        </w:drawing>
      </w:r>
      <w:r w:rsidRPr="00837C7C">
        <w:tab/>
      </w:r>
      <w:r w:rsidRPr="00837C7C">
        <w:tab/>
      </w:r>
      <w:r w:rsidRPr="00837C7C">
        <w:tab/>
      </w:r>
    </w:p>
    <w:p w14:paraId="00D053D5" w14:textId="77777777" w:rsidR="00837C7C" w:rsidRPr="00837C7C" w:rsidRDefault="00837C7C" w:rsidP="00F3085B">
      <w:r w:rsidRPr="00837C7C">
        <w:t>Mae patrymau amddifadedd a disgwyliad oes yn berthnasol i ddarpariaeth gwasanaethau fferyllol, gan fod cyffredinrwydd uwch o gyflyrau hirdymor ymhlith poblogaethau mewn ardaloedd mwy difreintiedig a mwy o ddibyniaeth ar wasanaethau hygyrch fel fferyllfeydd cymunedol ar gyfer cyflenwi meddyginiaethau, derbyn cyngor, gwasanaethau ataliol a chymorth gyda chydymffurfiaeth â meddyginiaethau.</w:t>
      </w:r>
    </w:p>
    <w:p w14:paraId="532CB0CD" w14:textId="77777777" w:rsidR="00837C7C" w:rsidRPr="00837C7C" w:rsidRDefault="00837C7C" w:rsidP="00FB7D68">
      <w:pPr>
        <w:pStyle w:val="Heading2"/>
        <w:rPr>
          <w:lang w:eastAsia="en-GB"/>
        </w:rPr>
      </w:pPr>
      <w:r w:rsidRPr="00837C7C">
        <w:t>Dosbarthiad Daearyddol</w:t>
      </w:r>
    </w:p>
    <w:p w14:paraId="74877892" w14:textId="77777777" w:rsidR="00837C7C" w:rsidRPr="00837C7C" w:rsidRDefault="00837C7C" w:rsidP="00F3085B">
      <w:r w:rsidRPr="00837C7C">
        <w:t>Mae amrywiad daearyddol yn dylanwadu ar y ffordd y ceir mynediad at wasanaethau ac mae hyn yn pwysleisio pwysigrwydd darpariaeth sy’n briodol i’r ardaloedd lleol penodol.  Mae gwahaniaethau mewn dwysedd poblogaeth a natur wledig ardaloedd yn cael effaith ar fynediad ffisegol at wasanaethau fferyllol ar draws ardal y Bwrdd Iechyd. Gall ardaloedd gwledig ddibynnu mwy ar feddygon fferyllol, gwasanaethau dosbarthu meddyginiaethau a threfniadau mynediad hyblyg, tra gall ardaloedd trefol mwy poblog brofi mwy o weithgarwch a phwysau o ran capasiti a ddaw yn sgil hyn.</w:t>
      </w:r>
    </w:p>
    <w:p w14:paraId="0C296504" w14:textId="77777777" w:rsidR="00837C7C" w:rsidRPr="00837C7C" w:rsidRDefault="00837C7C" w:rsidP="00F3085B"/>
    <w:p w14:paraId="2B14F431" w14:textId="77777777" w:rsidR="00837C7C" w:rsidRPr="00837C7C" w:rsidRDefault="00837C7C" w:rsidP="00FB7D68">
      <w:pPr>
        <w:pStyle w:val="Heading3"/>
        <w:keepNext/>
      </w:pPr>
      <w:r w:rsidRPr="00837C7C">
        <w:t xml:space="preserve">Dwysedd poblogaeth </w:t>
      </w:r>
    </w:p>
    <w:p w14:paraId="5DE8B5F2" w14:textId="77777777" w:rsidR="00837C7C" w:rsidRPr="00FB7D68" w:rsidRDefault="00837C7C" w:rsidP="00F3085B">
      <w:r w:rsidRPr="00837C7C">
        <w:t xml:space="preserve">Ac eithrio Sir Fynwy, mae dwysedd poblogaeth ar draws ardal y Bwrdd Iechyd yn uwch na chyfartaledd Cymru. Casnewydd yw'r awdurdod lleol mwyaf poblog, tra bod gan Sir Fynwy ddwysedd poblogaeth sylweddol is, sy'n adlewyrchu ei chymeriad mwy </w:t>
      </w:r>
      <w:r w:rsidRPr="00FB7D68">
        <w:t>gwledig. Mae tabl naw yn dangos dwysedd poblogaeth yn ôl awdurdod lleol.</w:t>
      </w:r>
    </w:p>
    <w:p w14:paraId="4398DCF4" w14:textId="57BE06DF" w:rsidR="00837C7C" w:rsidRDefault="00837C7C" w:rsidP="00F3085B">
      <w:r w:rsidRPr="00FB7D68">
        <w:rPr>
          <w:b/>
          <w:bCs/>
        </w:rPr>
        <w:t>Tabl Naw</w:t>
      </w:r>
      <w:r w:rsidRPr="00FB7D68">
        <w:t xml:space="preserve"> - dwysedd</w:t>
      </w:r>
      <w:r w:rsidRPr="00837C7C">
        <w:t xml:space="preserve"> poblogaeth (pobl ar gyfer pob cilomedr sgwâr), 2023</w:t>
      </w:r>
      <w:r w:rsidRPr="00837C7C">
        <w:rPr>
          <w:vertAlign w:val="superscript"/>
        </w:rPr>
        <w:footnoteReference w:id="55"/>
      </w:r>
    </w:p>
    <w:tbl>
      <w:tblPr>
        <w:tblStyle w:val="GridTable5Dark-Accent128"/>
        <w:tblW w:w="0" w:type="auto"/>
        <w:jc w:val="center"/>
        <w:tblLook w:val="04A0" w:firstRow="1" w:lastRow="0" w:firstColumn="1" w:lastColumn="0" w:noHBand="0" w:noVBand="1"/>
      </w:tblPr>
      <w:tblGrid>
        <w:gridCol w:w="5035"/>
        <w:gridCol w:w="1078"/>
      </w:tblGrid>
      <w:tr w:rsidR="00FB7D68" w:rsidRPr="00FB7D68" w14:paraId="4D4D0382" w14:textId="77777777" w:rsidTr="00FB7D68">
        <w:trPr>
          <w:cnfStyle w:val="100000000000" w:firstRow="1" w:lastRow="0" w:firstColumn="0" w:lastColumn="0" w:oddVBand="0" w:evenVBand="0" w:oddHBand="0" w:evenHBand="0" w:firstRowFirstColumn="0" w:firstRowLastColumn="0" w:lastRowFirstColumn="0" w:lastRowLastColumn="0"/>
          <w:trHeight w:hRule="exact" w:val="454"/>
          <w:jc w:val="center"/>
        </w:trPr>
        <w:tc>
          <w:tcPr>
            <w:cnfStyle w:val="001000000000" w:firstRow="0" w:lastRow="0" w:firstColumn="1" w:lastColumn="0" w:oddVBand="0" w:evenVBand="0" w:oddHBand="0" w:evenHBand="0" w:firstRowFirstColumn="0" w:firstRowLastColumn="0" w:lastRowFirstColumn="0" w:lastRowLastColumn="0"/>
            <w:tcW w:w="5035" w:type="dxa"/>
            <w:tcBorders>
              <w:right w:val="single" w:sz="4" w:space="0" w:color="FFFFFF" w:themeColor="background1"/>
            </w:tcBorders>
            <w:shd w:val="clear" w:color="auto" w:fill="156082"/>
            <w:vAlign w:val="center"/>
          </w:tcPr>
          <w:p w14:paraId="50CEF556" w14:textId="561687C5" w:rsidR="00FB7D68" w:rsidRPr="00FB7D68" w:rsidRDefault="00FB7D68" w:rsidP="00FB7D68">
            <w:pPr>
              <w:spacing w:before="0" w:after="0"/>
              <w:jc w:val="center"/>
              <w:rPr>
                <w:rFonts w:eastAsiaTheme="minorHAnsi" w:cstheme="minorBidi"/>
                <w:sz w:val="22"/>
                <w:szCs w:val="22"/>
                <w:lang w:val="en-GB" w:bidi="ar-SA"/>
              </w:rPr>
            </w:pPr>
            <w:bookmarkStart w:id="11" w:name="_Hlk183614315"/>
            <w:r w:rsidRPr="00FB7D68">
              <w:rPr>
                <w:sz w:val="22"/>
                <w:szCs w:val="22"/>
              </w:rPr>
              <w:t>Cymru</w:t>
            </w:r>
          </w:p>
        </w:tc>
        <w:tc>
          <w:tcPr>
            <w:tcW w:w="1078" w:type="dxa"/>
            <w:tcBorders>
              <w:left w:val="single" w:sz="4" w:space="0" w:color="FFFFFF" w:themeColor="background1"/>
            </w:tcBorders>
            <w:shd w:val="clear" w:color="auto" w:fill="D9E2F3"/>
            <w:vAlign w:val="center"/>
          </w:tcPr>
          <w:p w14:paraId="2EA6BA7C" w14:textId="77777777" w:rsidR="00FB7D68" w:rsidRPr="00FB7D68" w:rsidRDefault="00FB7D68" w:rsidP="00FB7D68">
            <w:pPr>
              <w:spacing w:before="0" w:after="0"/>
              <w:jc w:val="center"/>
              <w:cnfStyle w:val="100000000000" w:firstRow="1" w:lastRow="0" w:firstColumn="0" w:lastColumn="0" w:oddVBand="0" w:evenVBand="0" w:oddHBand="0" w:evenHBand="0" w:firstRowFirstColumn="0" w:firstRowLastColumn="0" w:lastRowFirstColumn="0" w:lastRowLastColumn="0"/>
              <w:rPr>
                <w:rFonts w:eastAsiaTheme="minorHAnsi" w:cstheme="minorBidi"/>
                <w:sz w:val="22"/>
                <w:szCs w:val="22"/>
                <w:lang w:val="en-GB" w:bidi="ar-SA"/>
              </w:rPr>
            </w:pPr>
            <w:r w:rsidRPr="00FB7D68">
              <w:rPr>
                <w:rFonts w:eastAsiaTheme="minorHAnsi" w:cstheme="minorBidi"/>
                <w:color w:val="000000" w:themeColor="text1"/>
                <w:sz w:val="22"/>
                <w:szCs w:val="22"/>
                <w:lang w:val="en-GB" w:bidi="ar-SA"/>
              </w:rPr>
              <w:t>152.60</w:t>
            </w:r>
          </w:p>
        </w:tc>
      </w:tr>
      <w:tr w:rsidR="00FB7D68" w:rsidRPr="00FB7D68" w14:paraId="53E78F21" w14:textId="77777777" w:rsidTr="00FB7D68">
        <w:trPr>
          <w:cnfStyle w:val="000000100000" w:firstRow="0" w:lastRow="0" w:firstColumn="0" w:lastColumn="0" w:oddVBand="0" w:evenVBand="0" w:oddHBand="1" w:evenHBand="0" w:firstRowFirstColumn="0" w:firstRowLastColumn="0" w:lastRowFirstColumn="0" w:lastRowLastColumn="0"/>
          <w:trHeight w:hRule="exact" w:val="454"/>
          <w:jc w:val="center"/>
        </w:trPr>
        <w:tc>
          <w:tcPr>
            <w:cnfStyle w:val="001000000000" w:firstRow="0" w:lastRow="0" w:firstColumn="1" w:lastColumn="0" w:oddVBand="0" w:evenVBand="0" w:oddHBand="0" w:evenHBand="0" w:firstRowFirstColumn="0" w:firstRowLastColumn="0" w:lastRowFirstColumn="0" w:lastRowLastColumn="0"/>
            <w:tcW w:w="5035" w:type="dxa"/>
            <w:shd w:val="clear" w:color="auto" w:fill="156082"/>
            <w:vAlign w:val="center"/>
          </w:tcPr>
          <w:p w14:paraId="1E8C719D" w14:textId="3A7C502C" w:rsidR="00FB7D68" w:rsidRPr="00FB7D68" w:rsidRDefault="00FB7D68" w:rsidP="00FB7D68">
            <w:pPr>
              <w:spacing w:before="0" w:after="0"/>
              <w:jc w:val="center"/>
              <w:rPr>
                <w:rFonts w:eastAsiaTheme="minorHAnsi" w:cstheme="minorBidi"/>
                <w:sz w:val="22"/>
                <w:szCs w:val="22"/>
                <w:lang w:val="en-GB" w:bidi="ar-SA"/>
              </w:rPr>
            </w:pPr>
            <w:r w:rsidRPr="00FB7D68">
              <w:rPr>
                <w:sz w:val="22"/>
                <w:szCs w:val="22"/>
              </w:rPr>
              <w:t>Blaenau Gwent</w:t>
            </w:r>
          </w:p>
        </w:tc>
        <w:tc>
          <w:tcPr>
            <w:tcW w:w="1078" w:type="dxa"/>
            <w:shd w:val="clear" w:color="auto" w:fill="D9E2F3"/>
            <w:vAlign w:val="center"/>
          </w:tcPr>
          <w:p w14:paraId="0CEF5048" w14:textId="77777777" w:rsidR="00FB7D68" w:rsidRPr="00FB7D68" w:rsidRDefault="00FB7D68" w:rsidP="00FB7D68">
            <w:pPr>
              <w:spacing w:before="0" w:after="0"/>
              <w:jc w:val="center"/>
              <w:cnfStyle w:val="000000100000" w:firstRow="0" w:lastRow="0" w:firstColumn="0" w:lastColumn="0" w:oddVBand="0" w:evenVBand="0" w:oddHBand="1" w:evenHBand="0" w:firstRowFirstColumn="0" w:firstRowLastColumn="0" w:lastRowFirstColumn="0" w:lastRowLastColumn="0"/>
              <w:rPr>
                <w:rFonts w:eastAsiaTheme="minorHAnsi" w:cstheme="minorBidi"/>
                <w:sz w:val="22"/>
                <w:szCs w:val="22"/>
                <w:lang w:val="en-GB" w:bidi="ar-SA"/>
              </w:rPr>
            </w:pPr>
            <w:r w:rsidRPr="00FB7D68">
              <w:rPr>
                <w:rFonts w:eastAsiaTheme="minorHAnsi" w:cstheme="minorBidi"/>
                <w:sz w:val="22"/>
                <w:szCs w:val="22"/>
                <w:lang w:val="en-GB" w:bidi="ar-SA"/>
              </w:rPr>
              <w:t>619.49</w:t>
            </w:r>
          </w:p>
        </w:tc>
      </w:tr>
      <w:tr w:rsidR="00FB7D68" w:rsidRPr="00FB7D68" w14:paraId="76D5D3E4" w14:textId="77777777" w:rsidTr="00FB7D68">
        <w:trPr>
          <w:trHeight w:hRule="exact" w:val="454"/>
          <w:jc w:val="center"/>
        </w:trPr>
        <w:tc>
          <w:tcPr>
            <w:cnfStyle w:val="001000000000" w:firstRow="0" w:lastRow="0" w:firstColumn="1" w:lastColumn="0" w:oddVBand="0" w:evenVBand="0" w:oddHBand="0" w:evenHBand="0" w:firstRowFirstColumn="0" w:firstRowLastColumn="0" w:lastRowFirstColumn="0" w:lastRowLastColumn="0"/>
            <w:tcW w:w="5035" w:type="dxa"/>
            <w:shd w:val="clear" w:color="auto" w:fill="156082"/>
            <w:vAlign w:val="center"/>
          </w:tcPr>
          <w:p w14:paraId="756ACEEF" w14:textId="4E1C7D54" w:rsidR="00FB7D68" w:rsidRPr="00FB7D68" w:rsidRDefault="00FB7D68" w:rsidP="00FB7D68">
            <w:pPr>
              <w:spacing w:before="0" w:after="0"/>
              <w:jc w:val="center"/>
              <w:rPr>
                <w:rFonts w:eastAsiaTheme="minorHAnsi" w:cstheme="minorBidi"/>
                <w:sz w:val="22"/>
                <w:szCs w:val="22"/>
                <w:lang w:val="en-GB" w:bidi="ar-SA"/>
              </w:rPr>
            </w:pPr>
            <w:r w:rsidRPr="00FB7D68">
              <w:rPr>
                <w:sz w:val="22"/>
                <w:szCs w:val="22"/>
              </w:rPr>
              <w:t>Caerffili</w:t>
            </w:r>
          </w:p>
        </w:tc>
        <w:tc>
          <w:tcPr>
            <w:tcW w:w="1078" w:type="dxa"/>
            <w:shd w:val="clear" w:color="auto" w:fill="D9E2F3"/>
            <w:vAlign w:val="center"/>
          </w:tcPr>
          <w:p w14:paraId="1D91A0E3" w14:textId="77777777" w:rsidR="00FB7D68" w:rsidRPr="00FB7D68" w:rsidRDefault="00FB7D68" w:rsidP="00FB7D68">
            <w:pPr>
              <w:spacing w:before="0" w:after="0"/>
              <w:jc w:val="center"/>
              <w:cnfStyle w:val="000000000000" w:firstRow="0" w:lastRow="0" w:firstColumn="0" w:lastColumn="0" w:oddVBand="0" w:evenVBand="0" w:oddHBand="0" w:evenHBand="0" w:firstRowFirstColumn="0" w:firstRowLastColumn="0" w:lastRowFirstColumn="0" w:lastRowLastColumn="0"/>
              <w:rPr>
                <w:rFonts w:eastAsiaTheme="minorHAnsi" w:cstheme="minorBidi"/>
                <w:sz w:val="22"/>
                <w:szCs w:val="22"/>
                <w:lang w:val="en-GB" w:bidi="ar-SA"/>
              </w:rPr>
            </w:pPr>
            <w:r w:rsidRPr="00FB7D68">
              <w:rPr>
                <w:rFonts w:eastAsiaTheme="minorHAnsi" w:cstheme="minorBidi"/>
                <w:sz w:val="22"/>
                <w:szCs w:val="22"/>
                <w:lang w:val="en-GB" w:bidi="ar-SA"/>
              </w:rPr>
              <w:t>636.07</w:t>
            </w:r>
          </w:p>
        </w:tc>
      </w:tr>
      <w:tr w:rsidR="00FB7D68" w:rsidRPr="00FB7D68" w14:paraId="4E98D05B" w14:textId="77777777" w:rsidTr="00FB7D68">
        <w:trPr>
          <w:cnfStyle w:val="000000100000" w:firstRow="0" w:lastRow="0" w:firstColumn="0" w:lastColumn="0" w:oddVBand="0" w:evenVBand="0" w:oddHBand="1" w:evenHBand="0" w:firstRowFirstColumn="0" w:firstRowLastColumn="0" w:lastRowFirstColumn="0" w:lastRowLastColumn="0"/>
          <w:trHeight w:hRule="exact" w:val="454"/>
          <w:jc w:val="center"/>
        </w:trPr>
        <w:tc>
          <w:tcPr>
            <w:cnfStyle w:val="001000000000" w:firstRow="0" w:lastRow="0" w:firstColumn="1" w:lastColumn="0" w:oddVBand="0" w:evenVBand="0" w:oddHBand="0" w:evenHBand="0" w:firstRowFirstColumn="0" w:firstRowLastColumn="0" w:lastRowFirstColumn="0" w:lastRowLastColumn="0"/>
            <w:tcW w:w="5035" w:type="dxa"/>
            <w:shd w:val="clear" w:color="auto" w:fill="156082"/>
            <w:vAlign w:val="center"/>
          </w:tcPr>
          <w:p w14:paraId="042ED136" w14:textId="3600D516" w:rsidR="00FB7D68" w:rsidRPr="00FB7D68" w:rsidRDefault="00FB7D68" w:rsidP="00FB7D68">
            <w:pPr>
              <w:spacing w:before="0" w:after="0"/>
              <w:jc w:val="center"/>
              <w:rPr>
                <w:rFonts w:eastAsiaTheme="minorHAnsi" w:cstheme="minorBidi"/>
                <w:sz w:val="22"/>
                <w:szCs w:val="22"/>
                <w:lang w:val="en-GB" w:bidi="ar-SA"/>
              </w:rPr>
            </w:pPr>
            <w:r w:rsidRPr="00FB7D68">
              <w:rPr>
                <w:sz w:val="22"/>
                <w:szCs w:val="22"/>
              </w:rPr>
              <w:t>Sir Fynwy</w:t>
            </w:r>
          </w:p>
        </w:tc>
        <w:tc>
          <w:tcPr>
            <w:tcW w:w="1078" w:type="dxa"/>
            <w:shd w:val="clear" w:color="auto" w:fill="D9E2F3"/>
            <w:vAlign w:val="center"/>
          </w:tcPr>
          <w:p w14:paraId="131CB001" w14:textId="77777777" w:rsidR="00FB7D68" w:rsidRPr="00FB7D68" w:rsidRDefault="00FB7D68" w:rsidP="00FB7D68">
            <w:pPr>
              <w:spacing w:before="0" w:after="0"/>
              <w:jc w:val="center"/>
              <w:cnfStyle w:val="000000100000" w:firstRow="0" w:lastRow="0" w:firstColumn="0" w:lastColumn="0" w:oddVBand="0" w:evenVBand="0" w:oddHBand="1" w:evenHBand="0" w:firstRowFirstColumn="0" w:firstRowLastColumn="0" w:lastRowFirstColumn="0" w:lastRowLastColumn="0"/>
              <w:rPr>
                <w:rFonts w:eastAsiaTheme="minorHAnsi" w:cstheme="minorBidi"/>
                <w:sz w:val="22"/>
                <w:szCs w:val="22"/>
                <w:lang w:val="en-GB" w:bidi="ar-SA"/>
              </w:rPr>
            </w:pPr>
            <w:r w:rsidRPr="00FB7D68">
              <w:rPr>
                <w:rFonts w:eastAsiaTheme="minorHAnsi" w:cstheme="minorBidi"/>
                <w:sz w:val="22"/>
                <w:szCs w:val="22"/>
                <w:lang w:val="en-GB" w:bidi="ar-SA"/>
              </w:rPr>
              <w:t>111.37</w:t>
            </w:r>
          </w:p>
        </w:tc>
      </w:tr>
      <w:tr w:rsidR="00FB7D68" w:rsidRPr="00FB7D68" w14:paraId="4BFD6671" w14:textId="77777777" w:rsidTr="00FB7D68">
        <w:trPr>
          <w:trHeight w:hRule="exact" w:val="454"/>
          <w:jc w:val="center"/>
        </w:trPr>
        <w:tc>
          <w:tcPr>
            <w:cnfStyle w:val="001000000000" w:firstRow="0" w:lastRow="0" w:firstColumn="1" w:lastColumn="0" w:oddVBand="0" w:evenVBand="0" w:oddHBand="0" w:evenHBand="0" w:firstRowFirstColumn="0" w:firstRowLastColumn="0" w:lastRowFirstColumn="0" w:lastRowLastColumn="0"/>
            <w:tcW w:w="5035" w:type="dxa"/>
            <w:shd w:val="clear" w:color="auto" w:fill="156082"/>
            <w:vAlign w:val="center"/>
          </w:tcPr>
          <w:p w14:paraId="577E2386" w14:textId="58FB711A" w:rsidR="00FB7D68" w:rsidRPr="00FB7D68" w:rsidRDefault="00FB7D68" w:rsidP="00FB7D68">
            <w:pPr>
              <w:spacing w:before="0" w:after="0"/>
              <w:jc w:val="center"/>
              <w:rPr>
                <w:rFonts w:eastAsiaTheme="minorHAnsi" w:cstheme="minorBidi"/>
                <w:sz w:val="22"/>
                <w:szCs w:val="22"/>
                <w:lang w:val="en-GB" w:bidi="ar-SA"/>
              </w:rPr>
            </w:pPr>
            <w:r w:rsidRPr="00FB7D68">
              <w:rPr>
                <w:sz w:val="22"/>
                <w:szCs w:val="22"/>
              </w:rPr>
              <w:t>Casnewydd</w:t>
            </w:r>
          </w:p>
        </w:tc>
        <w:tc>
          <w:tcPr>
            <w:tcW w:w="1078" w:type="dxa"/>
            <w:shd w:val="clear" w:color="auto" w:fill="D9E2F3"/>
            <w:vAlign w:val="center"/>
          </w:tcPr>
          <w:p w14:paraId="1D25BE2C" w14:textId="77777777" w:rsidR="00FB7D68" w:rsidRPr="00FB7D68" w:rsidRDefault="00FB7D68" w:rsidP="00FB7D68">
            <w:pPr>
              <w:spacing w:before="0" w:after="0"/>
              <w:jc w:val="center"/>
              <w:cnfStyle w:val="000000000000" w:firstRow="0" w:lastRow="0" w:firstColumn="0" w:lastColumn="0" w:oddVBand="0" w:evenVBand="0" w:oddHBand="0" w:evenHBand="0" w:firstRowFirstColumn="0" w:firstRowLastColumn="0" w:lastRowFirstColumn="0" w:lastRowLastColumn="0"/>
              <w:rPr>
                <w:rFonts w:eastAsiaTheme="minorHAnsi" w:cstheme="minorBidi"/>
                <w:sz w:val="22"/>
                <w:szCs w:val="22"/>
                <w:lang w:val="en-GB" w:bidi="ar-SA"/>
              </w:rPr>
            </w:pPr>
            <w:r w:rsidRPr="00FB7D68">
              <w:rPr>
                <w:rFonts w:eastAsiaTheme="minorHAnsi" w:cstheme="minorBidi"/>
                <w:sz w:val="22"/>
                <w:szCs w:val="22"/>
                <w:lang w:val="en-GB" w:bidi="ar-SA"/>
              </w:rPr>
              <w:t>859.25</w:t>
            </w:r>
          </w:p>
        </w:tc>
      </w:tr>
      <w:tr w:rsidR="00FB7D68" w:rsidRPr="00FB7D68" w14:paraId="017DBBAF" w14:textId="77777777" w:rsidTr="00FB7D68">
        <w:trPr>
          <w:cnfStyle w:val="000000100000" w:firstRow="0" w:lastRow="0" w:firstColumn="0" w:lastColumn="0" w:oddVBand="0" w:evenVBand="0" w:oddHBand="1" w:evenHBand="0" w:firstRowFirstColumn="0" w:firstRowLastColumn="0" w:lastRowFirstColumn="0" w:lastRowLastColumn="0"/>
          <w:trHeight w:hRule="exact" w:val="454"/>
          <w:jc w:val="center"/>
        </w:trPr>
        <w:tc>
          <w:tcPr>
            <w:cnfStyle w:val="001000000000" w:firstRow="0" w:lastRow="0" w:firstColumn="1" w:lastColumn="0" w:oddVBand="0" w:evenVBand="0" w:oddHBand="0" w:evenHBand="0" w:firstRowFirstColumn="0" w:firstRowLastColumn="0" w:lastRowFirstColumn="0" w:lastRowLastColumn="0"/>
            <w:tcW w:w="5035" w:type="dxa"/>
            <w:shd w:val="clear" w:color="auto" w:fill="156082"/>
            <w:vAlign w:val="center"/>
          </w:tcPr>
          <w:p w14:paraId="534FC954" w14:textId="412ED08E" w:rsidR="00FB7D68" w:rsidRPr="00FB7D68" w:rsidRDefault="00FB7D68" w:rsidP="00FB7D68">
            <w:pPr>
              <w:spacing w:before="0" w:after="0"/>
              <w:jc w:val="center"/>
              <w:rPr>
                <w:rFonts w:eastAsiaTheme="minorHAnsi" w:cstheme="minorBidi"/>
                <w:sz w:val="22"/>
                <w:szCs w:val="22"/>
                <w:lang w:val="en-GB" w:bidi="ar-SA"/>
              </w:rPr>
            </w:pPr>
            <w:r w:rsidRPr="00FB7D68">
              <w:rPr>
                <w:sz w:val="22"/>
                <w:szCs w:val="22"/>
              </w:rPr>
              <w:t>Torfaen</w:t>
            </w:r>
          </w:p>
        </w:tc>
        <w:tc>
          <w:tcPr>
            <w:tcW w:w="1078" w:type="dxa"/>
            <w:shd w:val="clear" w:color="auto" w:fill="D9E2F3"/>
            <w:vAlign w:val="center"/>
          </w:tcPr>
          <w:p w14:paraId="36EB71E9" w14:textId="77777777" w:rsidR="00FB7D68" w:rsidRPr="00FB7D68" w:rsidRDefault="00FB7D68" w:rsidP="00FB7D68">
            <w:pPr>
              <w:spacing w:before="0" w:after="0"/>
              <w:jc w:val="center"/>
              <w:cnfStyle w:val="000000100000" w:firstRow="0" w:lastRow="0" w:firstColumn="0" w:lastColumn="0" w:oddVBand="0" w:evenVBand="0" w:oddHBand="1" w:evenHBand="0" w:firstRowFirstColumn="0" w:firstRowLastColumn="0" w:lastRowFirstColumn="0" w:lastRowLastColumn="0"/>
              <w:rPr>
                <w:rFonts w:eastAsiaTheme="minorHAnsi" w:cstheme="minorBidi"/>
                <w:sz w:val="22"/>
                <w:szCs w:val="22"/>
                <w:lang w:val="en-GB" w:bidi="ar-SA"/>
              </w:rPr>
            </w:pPr>
            <w:r w:rsidRPr="00FB7D68">
              <w:rPr>
                <w:rFonts w:eastAsiaTheme="minorHAnsi" w:cstheme="minorBidi"/>
                <w:sz w:val="22"/>
                <w:szCs w:val="22"/>
                <w:lang w:val="en-GB" w:bidi="ar-SA"/>
              </w:rPr>
              <w:t>743.20</w:t>
            </w:r>
          </w:p>
        </w:tc>
      </w:tr>
      <w:bookmarkEnd w:id="11"/>
    </w:tbl>
    <w:p w14:paraId="571E6B11" w14:textId="77777777" w:rsidR="00837C7C" w:rsidRPr="00837C7C" w:rsidRDefault="00837C7C" w:rsidP="00F3085B">
      <w:pPr>
        <w:rPr>
          <w:lang w:eastAsia="en-GB"/>
        </w:rPr>
      </w:pPr>
    </w:p>
    <w:p w14:paraId="44FE52A7" w14:textId="77777777" w:rsidR="00837C7C" w:rsidRPr="00837C7C" w:rsidRDefault="00837C7C" w:rsidP="00FB7D68">
      <w:pPr>
        <w:pStyle w:val="Heading3"/>
        <w:rPr>
          <w:lang w:eastAsia="en-GB"/>
        </w:rPr>
      </w:pPr>
      <w:r w:rsidRPr="00837C7C">
        <w:t xml:space="preserve">Trafnidiaeth </w:t>
      </w:r>
    </w:p>
    <w:p w14:paraId="6BB5A496" w14:textId="77777777" w:rsidR="00837C7C" w:rsidRPr="00837C7C" w:rsidRDefault="00837C7C" w:rsidP="00F3085B">
      <w:pPr>
        <w:rPr>
          <w:lang w:eastAsia="en-GB"/>
        </w:rPr>
      </w:pPr>
      <w:r w:rsidRPr="00837C7C">
        <w:t>Mae argaeledd trafnidiaeth yn ffactor bwysig o ran sut mae pobl yn cael mynediad at wasanaethau, yn enwedig mewn ardaloedd sydd â dwysedd poblogaeth is. Mae data Cyfrifiad 2021 yn dangos nad oedd car na fan gan 19.9% o'r cartrefi yn ardal y Bwrdd Iechyd.  Gall lefelau is o berchnogaeth ceir mewn rhai ardaloedd greu rhwystrau o ran cael mynediad at wasanaethau fferyllol, gan gynyddu pwysigrwydd fferyllfeydd lleol sy'n hygyrch, gwasanaethau dosbarthu ac oriau agor priodol. Mae mwy o bobl yn berchen ar geir yn Sir Fynwy, ac mae gan gyfran uwch o gartrefi fynediad at ddau gerbyd neu fwy. Ym Mlaenau Gwent ar y llaw arall mae cyfran uwch o gartrefi nad oes ganddynt fynediad at gar na fan, neu fynediad at un cerbyd yn unig.</w:t>
      </w:r>
    </w:p>
    <w:p w14:paraId="3277F91E" w14:textId="77777777" w:rsidR="00837C7C" w:rsidRPr="00837C7C" w:rsidRDefault="00837C7C" w:rsidP="00FB7D68">
      <w:pPr>
        <w:keepNext/>
        <w:rPr>
          <w:lang w:eastAsia="en-GB"/>
        </w:rPr>
      </w:pPr>
      <w:r w:rsidRPr="00FB7D68">
        <w:rPr>
          <w:b/>
          <w:bCs/>
        </w:rPr>
        <w:t>Ffigur Naw</w:t>
      </w:r>
      <w:r w:rsidRPr="00FB7D68">
        <w:t xml:space="preserve"> </w:t>
      </w:r>
      <w:r w:rsidRPr="00837C7C">
        <w:t>– perchnogaeth ceir ar lefel awdurdod lleol</w:t>
      </w:r>
      <w:r w:rsidRPr="00837C7C">
        <w:rPr>
          <w:vertAlign w:val="superscript"/>
        </w:rPr>
        <w:footnoteReference w:id="56"/>
      </w:r>
    </w:p>
    <w:p w14:paraId="7A8B3FFD" w14:textId="44BD50D1" w:rsidR="00837C7C" w:rsidRPr="00B36D7A" w:rsidRDefault="00837C7C" w:rsidP="00B36D7A">
      <w:pPr>
        <w:jc w:val="center"/>
        <w:rPr>
          <w:color w:val="FF0000"/>
          <w:lang w:eastAsia="en-GB"/>
        </w:rPr>
      </w:pPr>
      <w:r w:rsidRPr="00837C7C">
        <w:rPr>
          <w:noProof/>
        </w:rPr>
        <w:drawing>
          <wp:inline distT="0" distB="0" distL="0" distR="0" wp14:anchorId="5122431A" wp14:editId="5079ACF6">
            <wp:extent cx="5636712" cy="2257425"/>
            <wp:effectExtent l="0" t="0" r="2540" b="9525"/>
            <wp:docPr id="216" name="Chart 216">
              <a:extLst xmlns:a="http://schemas.openxmlformats.org/drawingml/2006/main">
                <a:ext uri="{FF2B5EF4-FFF2-40B4-BE49-F238E27FC236}">
                  <a16:creationId xmlns:a16="http://schemas.microsoft.com/office/drawing/2014/main" id="{3D2825ED-DF5C-4B86-9084-250CB8C0490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4B22C492" w14:textId="77777777" w:rsidR="00837C7C" w:rsidRPr="00837C7C" w:rsidRDefault="00837C7C" w:rsidP="00B36D7A">
      <w:pPr>
        <w:pStyle w:val="Heading2"/>
      </w:pPr>
      <w:r w:rsidRPr="00837C7C">
        <w:t>Nodweddion Gwarchodedig</w:t>
      </w:r>
    </w:p>
    <w:p w14:paraId="0FDBF207" w14:textId="77777777" w:rsidR="00837C7C" w:rsidRPr="00837C7C" w:rsidRDefault="00837C7C" w:rsidP="00F3085B">
      <w:r w:rsidRPr="00837C7C">
        <w:t>mae nodweddion gwarchodedig, fel y’u diffinnir yn Neddf Cydraddoldeb 2010 yn cynnwys oed, anabledd, ailbennu rhywedd, priodas a phartneriaeth sifil, beichiogrwydd a mamolaeth, crefydd neu gredo, rhyw a chyfeiriadedd rhywiol. Mae ystyried y nodweddion hyn yn bwysig gan y gallant ddylanwadu ar fynediad at wasanaethau fferyllol a’r modd yr ymgysylltir â hwy.</w:t>
      </w:r>
    </w:p>
    <w:p w14:paraId="03E0B9FC" w14:textId="77777777" w:rsidR="00837C7C" w:rsidRPr="00837C7C" w:rsidRDefault="00837C7C" w:rsidP="00F3085B">
      <w:r w:rsidRPr="00837C7C">
        <w:t>Yn yr asesiad hwn, ystyriwyd yr holl nodweddion gwarchodedig. Lle bo hynny’n berthnasol, a ble mae wedi’i gefnogi gan y dystiolaeth sydd ar gael, rhoddir mwy o bwyslais ar y nodweddion sydd â'r cysylltiad agosaf â mynediad at wasanaethau fferyllol a'u defnydd, megis oedran, anabledd, ethnigrwydd a rhyw. Cydnabyddir nodweddion gwarchodedig eraill i ddangos sylw dyladwy a chydraddoldeb o ran mynediad, ond ni chânt eu trafod yn fanwl os nad oes llawer o dystiolaeth leol sy’n dangos eu bod yn cael unrhyw effaith ar y ddarpariaeth o wasanaethau fferyllol.</w:t>
      </w:r>
    </w:p>
    <w:p w14:paraId="5F4B97F1" w14:textId="77777777" w:rsidR="00837C7C" w:rsidRPr="00837C7C" w:rsidRDefault="00837C7C" w:rsidP="00B36D7A">
      <w:pPr>
        <w:pStyle w:val="Heading3"/>
      </w:pPr>
      <w:r w:rsidRPr="00837C7C">
        <w:t>Oedran</w:t>
      </w:r>
    </w:p>
    <w:p w14:paraId="7210D682" w14:textId="77777777" w:rsidR="00837C7C" w:rsidRPr="00837C7C" w:rsidRDefault="00837C7C" w:rsidP="00F3085B">
      <w:r w:rsidRPr="00837C7C">
        <w:t>Mae oedran yn nodwedd warchodedig o dan Ddeddf Cydraddoldeb 2010 ac yn ffactor allweddol sy'n dylanwadu ar ddefnydd o wasanaethau fferyllol. Fel y nodir yn adran 2.2.4, mae poblogaeth ardal y Bwrdd Iechyd yn heneiddio, ac mae nifer yr henoed a’r bobl sydd mewn oed mawr yn cynyddu.  Mae hyn yn berthnasol i wasanaethau fferyllol oherwydd cyffredinrwydd cyflyrau hirdymor, cydafiachedd ac amlgyffuriaeth mewn grwpiau oedran hŷn, ochr yn ochr â'r angen am wasanaethau hygyrch, cymorth cydymffurfio â meddyginiaethau a ymyriadau ataliol ar draws y cwrs bywyd. Gellir dod o hyd i ddadansoddiad manwl o'r boblogaeth yn ôl oedran yn gynharach yn y bennod hon ac ni chaiff ei ailadrodd yma.</w:t>
      </w:r>
    </w:p>
    <w:p w14:paraId="0B0230E4" w14:textId="77777777" w:rsidR="00837C7C" w:rsidRPr="00837C7C" w:rsidRDefault="00837C7C" w:rsidP="00B36D7A">
      <w:pPr>
        <w:pStyle w:val="Heading3"/>
        <w:rPr>
          <w:lang w:eastAsia="en-GB"/>
        </w:rPr>
      </w:pPr>
      <w:r w:rsidRPr="00837C7C">
        <w:t>Anabledd</w:t>
      </w:r>
    </w:p>
    <w:p w14:paraId="6E1A5173" w14:textId="77777777" w:rsidR="00837C7C" w:rsidRPr="00837C7C" w:rsidRDefault="00837C7C" w:rsidP="00F3085B">
      <w:r w:rsidRPr="00837C7C">
        <w:t xml:space="preserve">Mae anabledd yn nodwedd warchodedig o dan Ddeddf Cydraddoldeb 2010 ac mae cysylltiad agos rhwng anabledd a chyflyrau hirdymor a phatrymau defnyddio gwasanaethau fferyllol. Mae hyn yn cynnwys pobl sydd ag anableddau dysgu, a allai brofi rhwystrau ychwanegol sy'n ymwneud â chyfathrebu, deall meddyginiaethau a defnyddio gwasanaethau. Gall y ffactorau hyn effeithio ar fynediad at wasanaethau, dibyniaeth ar feddyginiaethau, a'r angen am gymorth ychwanegol gan dimau fferyllol. Wrth i'r boblogaeth heneiddio, disgwylir i nifer y bobl sy'n byw gyda salwch hirdymor cyfyngol gynyddu ar draws holl ardaloedd awdurdodau lleol y Bwrdd Iechyd. </w:t>
      </w:r>
    </w:p>
    <w:p w14:paraId="02B39295" w14:textId="77777777" w:rsidR="00837C7C" w:rsidRPr="00837C7C" w:rsidRDefault="00837C7C" w:rsidP="00F3085B">
      <w:r w:rsidRPr="00837C7C">
        <w:t>Mae rhagamcanion yn dangos y disgwylir i bob awdurdod lleol yn ardal y Bwrdd Iechyd weld cynnydd yn nifer y bobl 18 oed a hŷn sydd â salwch hirdymor cyfyngol rhwng 2013 a 2035, ac amcangyfrifir y bydd y cynnydd hwn yn amrywio o 14.1% ym Mlaenau Gwent i 25.1% yng Nghasnewydd</w:t>
      </w:r>
      <w:r w:rsidRPr="00837C7C">
        <w:rPr>
          <w:b/>
          <w:sz w:val="26"/>
          <w:szCs w:val="26"/>
          <w:vertAlign w:val="superscript"/>
        </w:rPr>
        <w:footnoteReference w:id="57"/>
      </w:r>
      <w:r w:rsidRPr="00837C7C">
        <w:t xml:space="preserve">. </w:t>
      </w:r>
    </w:p>
    <w:p w14:paraId="3E0AFD86" w14:textId="77777777" w:rsidR="00837C7C" w:rsidRPr="00837C7C" w:rsidRDefault="00837C7C" w:rsidP="00F3085B">
      <w:r w:rsidRPr="00B36D7A">
        <w:rPr>
          <w:b/>
          <w:bCs/>
        </w:rPr>
        <w:t>Ffigur Ddeg</w:t>
      </w:r>
      <w:r w:rsidRPr="00837C7C">
        <w:t xml:space="preserve"> – rhagamcan o nifer y bobl 18 oed a hŷn sydd â salwch hirdymor cyfyngol </w:t>
      </w:r>
    </w:p>
    <w:p w14:paraId="46ACDBA4" w14:textId="77777777" w:rsidR="00837C7C" w:rsidRPr="00837C7C" w:rsidRDefault="00837C7C" w:rsidP="00F3085B">
      <w:pPr>
        <w:rPr>
          <w:lang w:eastAsia="en-GB"/>
        </w:rPr>
      </w:pPr>
      <w:r w:rsidRPr="00837C7C">
        <w:rPr>
          <w:noProof/>
        </w:rPr>
        <w:drawing>
          <wp:inline distT="0" distB="0" distL="0" distR="0" wp14:anchorId="6C8AF628" wp14:editId="3021B081">
            <wp:extent cx="5703879" cy="2235541"/>
            <wp:effectExtent l="19050" t="19050" r="11430" b="12700"/>
            <wp:docPr id="176" name="Picture 176"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Picture 176" descr="A graph of different colored lines&#10;&#10;AI-generated content may be incorrect."/>
                    <pic:cNvPicPr/>
                  </pic:nvPicPr>
                  <pic:blipFill>
                    <a:blip r:embed="rId30"/>
                    <a:stretch>
                      <a:fillRect/>
                    </a:stretch>
                  </pic:blipFill>
                  <pic:spPr>
                    <a:xfrm>
                      <a:off x="0" y="0"/>
                      <a:ext cx="5703879" cy="2235541"/>
                    </a:xfrm>
                    <a:prstGeom prst="rect">
                      <a:avLst/>
                    </a:prstGeom>
                    <a:ln>
                      <a:solidFill>
                        <a:schemeClr val="accent1"/>
                      </a:solidFill>
                    </a:ln>
                  </pic:spPr>
                </pic:pic>
              </a:graphicData>
            </a:graphic>
          </wp:inline>
        </w:drawing>
      </w:r>
    </w:p>
    <w:p w14:paraId="70730AE0" w14:textId="77777777" w:rsidR="00837C7C" w:rsidRPr="00837C7C" w:rsidRDefault="00837C7C" w:rsidP="00F3085B">
      <w:r w:rsidRPr="00B36D7A">
        <w:t xml:space="preserve">Mae Ffigur un ar ddeg </w:t>
      </w:r>
      <w:r w:rsidRPr="00837C7C">
        <w:t>isod yn dangos cyfran yr oedolion 16 oed a hŷn y cyfyngir ar eu gweithgareddau o ddydd i ddydd gan salwch hirdymor ar draws ardal y Bwrdd Iechyd. Mae'r gyfran yn amrywio rhwng gwahanol awdurdodau lleol ac mae'n uwch na chyfartaledd Cymru ym Mlaenau Gwent a Thorfaen, tra bod cyfrannau is yn cael eu gweld yng Nghasnewydd a Chaerffili. Mae'r amrywiad hwn yn rhoi cipolwg cyd-destunol ar y gwahaniaethau mewn cyfyngiad swyddogaethol ar draws y boblogaeth, ac mae hyn yn berthnasol wrth geisio deall ystyriaethau hygyrchedd ar gyfer gwasanaethau fferyllol.</w:t>
      </w:r>
    </w:p>
    <w:p w14:paraId="08752D96" w14:textId="6BA1F136" w:rsidR="00837C7C" w:rsidRDefault="00B36D7A" w:rsidP="00B36D7A">
      <w:pPr>
        <w:keepNext/>
      </w:pPr>
      <w:r w:rsidRPr="00B36D7A">
        <w:rPr>
          <w:b/>
          <w:bCs/>
        </w:rPr>
        <w:t>Ffigur un ar ddeg</w:t>
      </w:r>
      <w:r w:rsidRPr="00B36D7A">
        <w:t xml:space="preserve"> </w:t>
      </w:r>
      <w:r>
        <w:t xml:space="preserve">- </w:t>
      </w:r>
      <w:r w:rsidR="00837C7C" w:rsidRPr="00837C7C">
        <w:t>Oedolion 16+ oed y mae eu gweithgareddau wedi'u cyfyngu gan salwch hirsefydlog 2022-23</w:t>
      </w:r>
    </w:p>
    <w:p w14:paraId="3D4CF936" w14:textId="434F14E8" w:rsidR="00837C7C" w:rsidRPr="00837C7C" w:rsidRDefault="00B36D7A" w:rsidP="00F3085B">
      <w:r>
        <w:rPr>
          <w:noProof/>
        </w:rPr>
        <w:drawing>
          <wp:inline distT="0" distB="0" distL="0" distR="0" wp14:anchorId="45A34C59" wp14:editId="64637C5F">
            <wp:extent cx="5694045" cy="2182495"/>
            <wp:effectExtent l="0" t="0" r="1905" b="825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a:extLst>
                        <a:ext uri="{28A0092B-C50C-407E-A947-70E740481C1C}">
                          <a14:useLocalDpi xmlns:a14="http://schemas.microsoft.com/office/drawing/2010/main"/>
                        </a:ext>
                      </a:extLst>
                    </a:blip>
                    <a:srcRect/>
                    <a:stretch>
                      <a:fillRect/>
                    </a:stretch>
                  </pic:blipFill>
                  <pic:spPr bwMode="auto">
                    <a:xfrm>
                      <a:off x="0" y="0"/>
                      <a:ext cx="5694045" cy="2182495"/>
                    </a:xfrm>
                    <a:prstGeom prst="rect">
                      <a:avLst/>
                    </a:prstGeom>
                    <a:noFill/>
                  </pic:spPr>
                </pic:pic>
              </a:graphicData>
            </a:graphic>
          </wp:inline>
        </w:drawing>
      </w:r>
    </w:p>
    <w:p w14:paraId="4D0153E0" w14:textId="77777777" w:rsidR="00837C7C" w:rsidRPr="00837C7C" w:rsidRDefault="00837C7C" w:rsidP="00F3085B">
      <w:r w:rsidRPr="00837C7C">
        <w:t>Gyda'i gilydd, mae'r patrymau hyn yn darparu gwybodaeth gyd-destunol ar lefelau cyfyngiad swyddogaethol ar draws y boblogaeth ac yn amlygu ystyriaethau sy'n berthnasol i hygyrchedd a phrofiad gwasanaeth. Mae niferoedd cynyddol o bobl ag anableddau a salwch hirdymor cyfyngol yn debygol o arwain at fwy o alw am adeiladau hygyrch, gwasanaeth dosbarthu i'r cartref, cymhorthion cydymffurfio, adolygiadau o feddyginiaethau a chymorth parhaus gyda meddyginiaethau.</w:t>
      </w:r>
    </w:p>
    <w:p w14:paraId="46FB8840" w14:textId="77777777" w:rsidR="00837C7C" w:rsidRPr="00837C7C" w:rsidRDefault="00837C7C" w:rsidP="00B36D7A">
      <w:pPr>
        <w:pStyle w:val="Heading3"/>
      </w:pPr>
      <w:r w:rsidRPr="00837C7C">
        <w:t>Ethnigrwydd ac Iaith</w:t>
      </w:r>
    </w:p>
    <w:p w14:paraId="240163B5" w14:textId="5559202C" w:rsidR="00837C7C" w:rsidRPr="00B36D7A" w:rsidRDefault="00837C7C" w:rsidP="00F3085B">
      <w:r w:rsidRPr="00837C7C">
        <w:t xml:space="preserve">Mae ethnigrwydd yn nodwedd warchodedig o dan Ddeddf Cydraddoldeb 2010 ac mae'n berthnasol o ran mynediad at wasanaethau fferyllol, cyfathrebu ac ymgysylltu. Mae </w:t>
      </w:r>
      <w:r w:rsidRPr="00837C7C">
        <w:rPr>
          <w:rFonts w:cs="Times New Roman"/>
          <w:vertAlign w:val="superscript"/>
        </w:rPr>
        <w:footnoteReference w:id="58"/>
      </w:r>
      <w:r w:rsidRPr="00837C7C">
        <w:rPr>
          <w:rFonts w:cs="Times New Roman"/>
        </w:rPr>
        <w:t>data Cyfrifiad 2021</w:t>
      </w:r>
      <w:r w:rsidRPr="00837C7C">
        <w:t xml:space="preserve"> yn</w:t>
      </w:r>
      <w:r w:rsidRPr="00837C7C">
        <w:rPr>
          <w:rFonts w:cs="Times New Roman"/>
        </w:rPr>
        <w:t xml:space="preserve"> </w:t>
      </w:r>
      <w:r w:rsidRPr="00837C7C">
        <w:t xml:space="preserve">dangos bod gan ardal y Bwrdd Iechyd boblogaeth sy'n bennaf wyn, gyda chyfrannau llai o drigolion o grwpiau ethnig Asiaidd, Du, Hiliol a grwpiau ethnig eraill. Mae </w:t>
      </w:r>
      <w:r w:rsidRPr="00B36D7A">
        <w:t>Ffigur 12 yn dangos bod poblogaeth fwy amrywiol yn ethnig yng Nghasnewydd nac yn ardaloedd awdurdodau lleol eraill, tra bod gan yr awdurdodau sy'n weddill gyfran uwch o drigolion sy'n nodi eu bod yn wyn o'i gymharu â chyfartaledd Cymru. Mae Atodlen L yn</w:t>
      </w:r>
      <w:r w:rsidRPr="00837C7C">
        <w:t xml:space="preserve"> darparu dadansoddiad llawn o'r data hwn ac yn cynnwys gwybodaeth hefyd sy'n ymwneud â nodweddion gwarchodedig eraill, yn ogystal â grwpiau agored i nwed a chynhwysiant. </w:t>
      </w:r>
    </w:p>
    <w:p w14:paraId="645AEA86" w14:textId="2B356FD0" w:rsidR="00837C7C" w:rsidRPr="00837C7C" w:rsidRDefault="00837C7C" w:rsidP="00F3085B">
      <w:r w:rsidRPr="00B36D7A">
        <w:rPr>
          <w:b/>
          <w:bCs/>
        </w:rPr>
        <w:t xml:space="preserve">Ffigur </w:t>
      </w:r>
      <w:r w:rsidR="00B36D7A" w:rsidRPr="00B36D7A">
        <w:rPr>
          <w:b/>
          <w:bCs/>
        </w:rPr>
        <w:t>12</w:t>
      </w:r>
      <w:r w:rsidRPr="00B36D7A">
        <w:t xml:space="preserve"> </w:t>
      </w:r>
      <w:r w:rsidRPr="00B36D7A">
        <w:rPr>
          <w:color w:val="00B050"/>
        </w:rPr>
        <w:t xml:space="preserve">- </w:t>
      </w:r>
      <w:r w:rsidRPr="00B36D7A">
        <w:t>Canran</w:t>
      </w:r>
      <w:r w:rsidRPr="00837C7C">
        <w:t xml:space="preserve"> ethnigrwydd Gw</w:t>
      </w:r>
      <w:r w:rsidRPr="00B36D7A">
        <w:t>ent</w:t>
      </w:r>
      <w:r w:rsidRPr="00B36D7A">
        <w:rPr>
          <w:rFonts w:cs="Times New Roman"/>
          <w:vertAlign w:val="superscript"/>
        </w:rPr>
        <w:footnoteReference w:id="59"/>
      </w:r>
    </w:p>
    <w:p w14:paraId="59FC2B13" w14:textId="374A4F52" w:rsidR="00837C7C" w:rsidRPr="00837C7C" w:rsidRDefault="00837C7C" w:rsidP="00F3085B">
      <w:r w:rsidRPr="00837C7C">
        <w:rPr>
          <w:noProof/>
        </w:rPr>
        <w:drawing>
          <wp:inline distT="0" distB="0" distL="0" distR="0" wp14:anchorId="1D1CF6F7" wp14:editId="78DC6C60">
            <wp:extent cx="5731510" cy="2334260"/>
            <wp:effectExtent l="19050" t="19050" r="21590" b="2794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731510" cy="2334260"/>
                    </a:xfrm>
                    <a:prstGeom prst="rect">
                      <a:avLst/>
                    </a:prstGeom>
                    <a:ln w="12700">
                      <a:solidFill>
                        <a:schemeClr val="tx2"/>
                      </a:solidFill>
                    </a:ln>
                  </pic:spPr>
                </pic:pic>
              </a:graphicData>
            </a:graphic>
          </wp:inline>
        </w:drawing>
      </w:r>
    </w:p>
    <w:p w14:paraId="3A0D4E25" w14:textId="77777777" w:rsidR="00837C7C" w:rsidRPr="00837C7C" w:rsidRDefault="00837C7C" w:rsidP="00F3085B">
      <w:r w:rsidRPr="00837C7C">
        <w:t>Gall ardaloedd sydd â mwy o amrywiaeth ethnig fod angen gwell mynediad at wasanaethau sy'n briodol yn ddiwylliannol, cymorth o ran iaith ac ymyriadau iechyd y cyhoedd cyhoeddus wedi'u targedu i sicrhau mynediad teg at ofal fferyllol.</w:t>
      </w:r>
    </w:p>
    <w:p w14:paraId="2B7BBDE8" w14:textId="77777777" w:rsidR="00837C7C" w:rsidRPr="00837C7C" w:rsidRDefault="00837C7C" w:rsidP="00F3085B">
      <w:r w:rsidRPr="00837C7C">
        <w:t xml:space="preserve">Er nad yw iaith yn nodwedd warchodedig o dan y Ddeddf Cydraddoldeb 2010, mae cysylltiad agos rhwng iaith y cartref a hil ac ethnigrwydd ac mae'n ffactor pwysig wrth sicrhau mynediad cyfartal at wasanaethau. </w:t>
      </w:r>
    </w:p>
    <w:p w14:paraId="4531264D" w14:textId="25ADB30B" w:rsidR="00837C7C" w:rsidRPr="00837C7C" w:rsidRDefault="00837C7C" w:rsidP="00F3085B">
      <w:pPr>
        <w:rPr>
          <w:rFonts w:cs="Arial"/>
        </w:rPr>
      </w:pPr>
      <w:r w:rsidRPr="00837C7C">
        <w:t>Mae Cyfrifiad 2021 yn dangos bod y rhan fwyaf o drigolion yn nodi Saesneg neu Gymraeg fel eu prif iaith. Fodd bynnag, mae lleiafrif bach yn adrodd mai ychydig o allu sydd ganddynt o ran siarad Saesneg yn hyderus neu'n rhugl.</w:t>
      </w:r>
      <w:r w:rsidRPr="00837C7C">
        <w:rPr>
          <w:vertAlign w:val="superscript"/>
        </w:rPr>
        <w:footnoteReference w:id="60"/>
      </w:r>
      <w:r w:rsidRPr="00837C7C">
        <w:t xml:space="preserve">. </w:t>
      </w:r>
      <w:r w:rsidRPr="00837C7C">
        <w:rPr>
          <w:rFonts w:cs="Arial"/>
        </w:rPr>
        <w:t xml:space="preserve">Mae hyn yn amrywio yn ôl awdurdod lleol. Mae’r gyfran o gartrefi sydd â Saesneg yn brif iaith yn is yng Nghasnewydd o'i gymharu â gweddill ardal y Bwrdd </w:t>
      </w:r>
      <w:r w:rsidRPr="00B36D7A">
        <w:rPr>
          <w:rFonts w:cs="Arial"/>
        </w:rPr>
        <w:t xml:space="preserve">Iechyd (Ffigur </w:t>
      </w:r>
      <w:r w:rsidR="00B36D7A" w:rsidRPr="00B36D7A">
        <w:rPr>
          <w:rFonts w:cs="Arial"/>
        </w:rPr>
        <w:t>13</w:t>
      </w:r>
      <w:r w:rsidRPr="00B36D7A">
        <w:rPr>
          <w:rFonts w:cs="Arial"/>
        </w:rPr>
        <w:t>).</w:t>
      </w:r>
    </w:p>
    <w:p w14:paraId="09AF1B1B" w14:textId="4A98FF09" w:rsidR="00837C7C" w:rsidRPr="00837C7C" w:rsidRDefault="00837C7C" w:rsidP="00B36D7A">
      <w:pPr>
        <w:keepNext/>
      </w:pPr>
      <w:r w:rsidRPr="00B36D7A">
        <w:rPr>
          <w:b/>
          <w:bCs/>
        </w:rPr>
        <w:t xml:space="preserve">Ffigur </w:t>
      </w:r>
      <w:r w:rsidR="00B36D7A" w:rsidRPr="00B36D7A">
        <w:rPr>
          <w:b/>
          <w:bCs/>
        </w:rPr>
        <w:t>13</w:t>
      </w:r>
      <w:r w:rsidRPr="00837C7C">
        <w:t xml:space="preserve"> – Medrusrwydd yn Saesneg yn ôl oedran</w:t>
      </w:r>
    </w:p>
    <w:p w14:paraId="1DAF9E65" w14:textId="77777777" w:rsidR="00837C7C" w:rsidRPr="00837C7C" w:rsidRDefault="00837C7C" w:rsidP="00B36D7A">
      <w:pPr>
        <w:jc w:val="center"/>
      </w:pPr>
      <w:r w:rsidRPr="00837C7C">
        <w:rPr>
          <w:noProof/>
        </w:rPr>
        <w:drawing>
          <wp:inline distT="0" distB="0" distL="0" distR="0" wp14:anchorId="2513BF25" wp14:editId="66132217">
            <wp:extent cx="5108727" cy="2670772"/>
            <wp:effectExtent l="0" t="0" r="0" b="0"/>
            <wp:docPr id="201" name="Picture 201" descr="A graph with orange line and green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Picture 201" descr="A graph with orange line and green line&#10;&#10;AI-generated content may be incorrect."/>
                    <pic:cNvPicPr>
                      <a:picLocks noChangeAspect="1" noChangeArrowheads="1"/>
                    </pic:cNvPicPr>
                  </pic:nvPicPr>
                  <pic:blipFill>
                    <a:blip r:embed="rId33" cstate="screen">
                      <a:extLst>
                        <a:ext uri="{28A0092B-C50C-407E-A947-70E740481C1C}">
                          <a14:useLocalDpi xmlns:a14="http://schemas.microsoft.com/office/drawing/2010/main"/>
                        </a:ext>
                      </a:extLst>
                    </a:blip>
                    <a:srcRect/>
                    <a:stretch>
                      <a:fillRect/>
                    </a:stretch>
                  </pic:blipFill>
                  <pic:spPr bwMode="auto">
                    <a:xfrm>
                      <a:off x="0" y="0"/>
                      <a:ext cx="5122131" cy="2677780"/>
                    </a:xfrm>
                    <a:prstGeom prst="rect">
                      <a:avLst/>
                    </a:prstGeom>
                    <a:noFill/>
                  </pic:spPr>
                </pic:pic>
              </a:graphicData>
            </a:graphic>
          </wp:inline>
        </w:drawing>
      </w:r>
    </w:p>
    <w:p w14:paraId="755C5C62" w14:textId="77777777" w:rsidR="00837C7C" w:rsidRPr="00837C7C" w:rsidRDefault="00837C7C" w:rsidP="00F3085B"/>
    <w:p w14:paraId="735117AE" w14:textId="77777777" w:rsidR="00837C7C" w:rsidRPr="00837C7C" w:rsidRDefault="00837C7C" w:rsidP="00F3085B">
      <w:r w:rsidRPr="00837C7C">
        <w:t>Gall rhwystrau iaith effeithio ar gyfathrebu, dealltwriaeth o feddyginiaethau ac ymgysylltiad â gofal iechyd, a gallant gael effaith anghymesur ar rai grwpiau gwarchodedig.</w:t>
      </w:r>
    </w:p>
    <w:p w14:paraId="090666A0" w14:textId="77777777" w:rsidR="00837C7C" w:rsidRPr="00837C7C" w:rsidRDefault="00837C7C" w:rsidP="00F3085B">
      <w:r w:rsidRPr="00837C7C">
        <w:t xml:space="preserve">Mae'r Gymraeg, er nad yw wedi'i chynnwys fel nodwedd warchodedig o dan Ddeddf Cydraddoldeb 2010, yn ddarostyngedig i ddyletswyddau statudol o dan Ddeddf yr Iaith Gymraeg 1993 a Mesur yr Iaith Gymraeg (Cymru) 2011. Mae data'r cyfrifiad yn dangos amrywiad mewn sgiliau iaith Gymraeg ar draws awdurdodau lleol, gyda'r rhan fwyaf o drigolion yn nodi nad oes ganddynt unrhyw allu i siarad Cymraeg. Mae Caerffili yn cofnodi lefelau cymharol uwch o hyfedredd yn yr Gymraeg na llawer o ardaloedd eraill. Atodiad L </w:t>
      </w:r>
    </w:p>
    <w:p w14:paraId="559BB7B4" w14:textId="77777777" w:rsidR="00837C7C" w:rsidRPr="00837C7C" w:rsidRDefault="00837C7C" w:rsidP="00F3085B">
      <w:r w:rsidRPr="00837C7C">
        <w:t xml:space="preserve">Gyda'i gilydd, mae ethnigrwydd a phatrymau iaith yn darparu gwybodaeth gysylltiol sy'n berthnasol o ran deall anghenion cyfathrebu ac ystyriaethau hygyrchedd ar gyfer gwasanaethau fferyllol ar draws ardal y Bwrdd Iechyd. </w:t>
      </w:r>
    </w:p>
    <w:p w14:paraId="51E35B57" w14:textId="77777777" w:rsidR="00837C7C" w:rsidRPr="00837C7C" w:rsidRDefault="00837C7C" w:rsidP="00B36D7A">
      <w:pPr>
        <w:pStyle w:val="Heading3"/>
      </w:pPr>
      <w:r w:rsidRPr="00837C7C">
        <w:t>Rhyw</w:t>
      </w:r>
    </w:p>
    <w:p w14:paraId="1A34087A" w14:textId="77777777" w:rsidR="00837C7C" w:rsidRPr="00837C7C" w:rsidRDefault="00837C7C" w:rsidP="00F3085B">
      <w:r w:rsidRPr="00837C7C">
        <w:t>Mae rhyw yn nodwedd warchodedig o dan Ddeddf Cydraddoldeb 2010 ac mae'n berthnasol o ran deall gwahaniaethau mewn anghenion iechyd, patrymau defnyddio gwasanaethau a mynediad at ofal. Mae gwahaniaethau sy'n gysylltiedig â rhyw yn dylanwadu ar ymgysylltiad â gwasanaethau ataliol, iechyd atgenhedlol a rhywiol, a rheolaeth o gyflyrau hirdymor ar draws cwrs bywyd. Mae ystyried rhyw yn darparu cyd-destun pwysig ar gyfer deall sut mae gwasanaethau fferyllol yn cael eu cyrchu a'u profi gan wahanol grwpiau o’r boblogaeth.</w:t>
      </w:r>
    </w:p>
    <w:p w14:paraId="5935EB10" w14:textId="77777777" w:rsidR="00837C7C" w:rsidRPr="00837C7C" w:rsidRDefault="00837C7C" w:rsidP="00F3085B">
      <w:r w:rsidRPr="00837C7C">
        <w:t xml:space="preserve">Fel y nodir yn adrannau 2.2.3 a 2.3.1, mae gwahaniaethau rhyw cyson o ran disgwyliad oes a disgwyliad oes iach ar draws Gwent. Mae disgwyliad oes menywod yn uwch na disgwyliad oes dynion ym mhob awdurdod lleol, ac mae’r disgwyliad oes uchaf yn Sir Fynwy a'r isaf ym Mlaenau Gwent </w:t>
      </w:r>
      <w:r w:rsidRPr="00B36D7A">
        <w:t>(Ffigur dau). Fodd bynnag, mae disgwyliad oes iach yn is i fenywod nag i ddynion (Ffigur tri), sy'n dangos bod menywod fel arfer yn byw'n hirach ond yn treulio mwy o flynyddoedd mewn iechyd gwaelach. Mae anghydraddoldebau pendant rhwng y rhywiau, mae'r bwlch amddifadedd o ran disgwyliad oes iach yn sylweddol fwy i fenywod na dynion ar draws Gwent (20.5 mlynedd o'i gymharu â 12.8 mlynedd), ac mae bylchau arbennig o fawr i’w gweld yng Nghasnewydd a Thorfaen (Ffigur saith).</w:t>
      </w:r>
    </w:p>
    <w:p w14:paraId="0487AE3E" w14:textId="77777777" w:rsidR="00837C7C" w:rsidRPr="00837C7C" w:rsidRDefault="00837C7C" w:rsidP="00F3085B">
      <w:r w:rsidRPr="00837C7C">
        <w:t>Yng Nghymru, mae polisi cenedlaethol, gan gynnwys Cynllun Iechyd Menywod</w:t>
      </w:r>
      <w:r w:rsidRPr="00837C7C">
        <w:rPr>
          <w:vertAlign w:val="superscript"/>
        </w:rPr>
        <w:footnoteReference w:id="61"/>
      </w:r>
      <w:r w:rsidRPr="00837C7C">
        <w:t xml:space="preserve"> y Llywodraeth, yn pwysleisio pwysigrwydd gwella mynediad, ymyriad cynnar a chymorth ataliol ar gyfer anghenion iechyd menywod.</w:t>
      </w:r>
    </w:p>
    <w:p w14:paraId="64342370" w14:textId="77777777" w:rsidR="00837C7C" w:rsidRPr="00837C7C" w:rsidRDefault="00837C7C" w:rsidP="00F3085B">
      <w:r w:rsidRPr="00837C7C">
        <w:t xml:space="preserve">Mae dynion yn profi patrymau gwahanol o ran angen iechyd ac ymgysylltu â gwasanaethau gofal iechyd o'u cymharu â menywod, gan gynnwys llai o ddefnydd o rai gwasanaethau ataliol a chyflwyno'n hwyrach ar gyfer rhai cyflyrau. Mae'r gwahaniaethau hyn yn berthnasol wrth ystyried mynediad at wasanaethau fferyllol, yn enwedig o ran ymyriad cynnar, hunan-ofal ac ymgysylltu â chyngor a chymorth. </w:t>
      </w:r>
    </w:p>
    <w:p w14:paraId="3F407241" w14:textId="77777777" w:rsidR="00837C7C" w:rsidRPr="00837C7C" w:rsidRDefault="00837C7C" w:rsidP="00F3085B">
      <w:r w:rsidRPr="00837C7C">
        <w:t>Gyda'i gilydd, mae ystyried nodweddion gwarchodedig yn darparu cyd-destun pwysig ar gyfer deall gwahaniaethau o ran mynediad, profiad ac ymgysylltiad â gwasanaethau fferyllol ar draws ardal y Bwrdd Iechyd. Mae'r asesiad hwn yn mabwysiadu dull cymesur, gan ganolbwyntio ar y nodweddion sydd â'r cysylltiad agosaf â chael mynediad at wasanaethau fferyllol a'u defnyddio, gan sicrhau bod sylw priodol yn cael ei roi i'r holl nodweddion gwarchodedig yn unol â dyletswyddau cydraddoldeb.</w:t>
      </w:r>
    </w:p>
    <w:p w14:paraId="266BF70A" w14:textId="77777777" w:rsidR="00837C7C" w:rsidRPr="00837C7C" w:rsidRDefault="00837C7C" w:rsidP="00B36D7A">
      <w:pPr>
        <w:pStyle w:val="Heading2"/>
      </w:pPr>
      <w:r w:rsidRPr="00837C7C">
        <w:t>Grwpiau agored i niwed a chynhwysiant</w:t>
      </w:r>
    </w:p>
    <w:p w14:paraId="16F102CB" w14:textId="77777777" w:rsidR="00837C7C" w:rsidRPr="00837C7C" w:rsidRDefault="00837C7C" w:rsidP="00F3085B">
      <w:r w:rsidRPr="00837C7C">
        <w:t>Yn ogystal â nodweddion gwarchodedig, efallai bod rhai grwpiau o fewn y boblogaeth yn fwy agored i niwed neu’n wynebu rhwystrau ychwanegol wrth gael mynediad at wasanaethau gofal iechyd. Nid yw'r grwpiau hyn yn cael eu diffinio gan un nodwedd warchodedig yn unig, ond efallai eu bod yn wynebu cyfuniad o wahanol fathau o anfantais sy'n gysylltiedig ag iechyd, amgylchiadau cymdeithasol neu batrymau defnyddio gwasanaethau. Mae ystyried grwpiau bregus a chynhwysiant yn darparu cyd-destun pellach o ran deall sut y ceir mynediad at wasanaethau fferyllol yn ymarferol ar draws ardal y Bwrdd Iechyd, ac mae hyn yn llywio asesiad o’r ddarpariaeth o wasanaethau yn nes ymlaen. Mae'r adran hon yn disgrifio grwpiau o’r boblogaeth a allai wynebu rhwystrau o ran cael mynediad at ofal iechyd neu ganlyniadau iechyd gwaeth, gan gynnwys pobl ddigartref, cymunedau Sipsi a Teithwyr, gofalwyr a throseddwyr. Cydnabyddir grwpiau bregus eraill hefyd, megis ceiswyr lloches, ffoaduriaid a mudwyr, gweithwyr rhyw, cyn-filwyr, a phlant a phobl ifanc sy'n dod i gysylltiad â'r system cyfiawnder ieuenctid, a chaiff eu hanghenion fferyllol eu hystyried drwy'r asesiad o fynediad ehangach, parhad gofal a chymorth meddyginiaethau yn hytrach na fel is-adrannau annibynnol.</w:t>
      </w:r>
    </w:p>
    <w:p w14:paraId="3704D627" w14:textId="77777777" w:rsidR="00837C7C" w:rsidRPr="00837C7C" w:rsidRDefault="00837C7C" w:rsidP="00F3085B">
      <w:r w:rsidRPr="00837C7C">
        <w:t>Mae Iechyd Cyhoeddus Cymru wedi cyhoeddi crynodebau o dystiolaeth sy'n amlinellu statws iechyd grwpiau Iechyd Cynhwysiant ledled Cymru. Er nad yw'r data hyn yn benodol i Went, maent yn darparu cyd-destun pwysig ynghylch graddfa a chymhlethdod yr angen iechyd a brofir gan y poblogaethau hyn, ac mae’n llywio'r ystyriaeth o sut y gall gwasanaethau fferyllol ymateb mewn modd cymesur</w:t>
      </w:r>
      <w:r w:rsidRPr="00837C7C">
        <w:rPr>
          <w:vertAlign w:val="superscript"/>
        </w:rPr>
        <w:footnoteReference w:id="62"/>
      </w:r>
      <w:r w:rsidRPr="00837C7C">
        <w:t>.</w:t>
      </w:r>
    </w:p>
    <w:p w14:paraId="4F9856AE" w14:textId="77777777" w:rsidR="00837C7C" w:rsidRPr="00837C7C" w:rsidRDefault="00837C7C" w:rsidP="00F3085B">
      <w:r w:rsidRPr="00837C7C">
        <w:t>Ystyrir cyflyrau iechyd meddwl fel rhan o gyflyrau hirdymor oherwydd eu natur gronig a'r defnydd o feddyginiaethau cysylltiedig.</w:t>
      </w:r>
    </w:p>
    <w:p w14:paraId="22423A1D" w14:textId="77777777" w:rsidR="00837C7C" w:rsidRPr="00837C7C" w:rsidRDefault="00837C7C" w:rsidP="00B36D7A">
      <w:pPr>
        <w:pStyle w:val="Heading3"/>
      </w:pPr>
      <w:r w:rsidRPr="00837C7C">
        <w:t>Gofalwyr</w:t>
      </w:r>
    </w:p>
    <w:p w14:paraId="61BC2966" w14:textId="77777777" w:rsidR="00837C7C" w:rsidRPr="00837C7C" w:rsidRDefault="00837C7C" w:rsidP="00F3085B">
      <w:r w:rsidRPr="00837C7C">
        <w:t>Gofalwyr yw pobl o unrhyw oedran sy'n darparu gofal a chymorth di-dâl i aelod o'r teulu, ffrind neu gymydog sydd ag anabledd, cyflwr iechyd corfforol neu feddyliol hirdymor, neu broblem camddefnyddio sylweddau, ac na fyddai'n gallu ymdopi heb y cymorth hwn. Gall rolau gofalu gynnwys ystod eang o weithgareddau ymarferol a chefnogol, gan gynnwys cymorth gyda byw o ddydd i ddydd, cydlynu gofal a chymorth gyda meddyginiaethau.</w:t>
      </w:r>
    </w:p>
    <w:p w14:paraId="0A8D171C" w14:textId="77777777" w:rsidR="00837C7C" w:rsidRPr="00837C7C" w:rsidRDefault="00837C7C" w:rsidP="00F3085B">
      <w:r w:rsidRPr="00837C7C">
        <w:t>Mae data Cyfrifiad 2021</w:t>
      </w:r>
      <w:r w:rsidRPr="00837C7C">
        <w:rPr>
          <w:vertAlign w:val="superscript"/>
        </w:rPr>
        <w:footnoteReference w:id="63"/>
      </w:r>
      <w:r w:rsidRPr="00837C7C">
        <w:t xml:space="preserve"> yn dangos bod tua 310,700 o ofalwyr di-dâl yng Nghymru, sy'n cynrychioli tua 10.5% o'r boblogaeth. Mae'r gyfran hon yn uwch na chyfran Lloegr.  O blith y rheiny a nododd eu bod yn ofalwyr di-dâl, roedd cyfran uwch yn fenywod na dynion, ac mae hyn yn adlewyrchu patrymau cenedlaethol ehangach o ran cyfrifoldeb gofalu.</w:t>
      </w:r>
    </w:p>
    <w:p w14:paraId="61BC339C" w14:textId="77777777" w:rsidR="00837C7C" w:rsidRPr="00837C7C" w:rsidRDefault="00837C7C" w:rsidP="00F3085B">
      <w:r w:rsidRPr="00837C7C">
        <w:t>O fewn ardal y Bwrdd Iechyd, nododd 60,415 o drigolion eu bod yn ofalwyr di-dâl, sy'n cyfateb i 10.9% o'r boblogaeth. Mae amrywiad yng nghyffredinrwydd a dwyster y gofalu ar draws awdurdodau lleol. Adroddodd dros un rhan o bum o ofalwyr eu bod yn darparu 50 awr neu fwy o ofal di-dâl yr wythnos, tra bod eraill yn darparu lefelau is o ofal ochr yn ochr â gwaith neu addysg. Cofnodwyd y cyfrannau uchaf o ofalwyr di-dâl yng Nghaerffili a Thorfaen, gyda nifer yr oriau o ofal a ddarparwyd yn amrywio ar draws yr ardal</w:t>
      </w:r>
      <w:r w:rsidRPr="00837C7C">
        <w:rPr>
          <w:vertAlign w:val="superscript"/>
        </w:rPr>
        <w:footnoteReference w:id="64"/>
      </w:r>
      <w:r w:rsidRPr="00837C7C">
        <w:t>.</w:t>
      </w:r>
    </w:p>
    <w:p w14:paraId="0C14C87C" w14:textId="77777777" w:rsidR="00837C7C" w:rsidRPr="00837C7C" w:rsidRDefault="00837C7C" w:rsidP="00F3085B">
      <w:r w:rsidRPr="00837C7C">
        <w:t>Mae'r patrymau hyn yn darparu cyd-destun pwysig o ran deall mynediad at wasanaethau fferyllol a'u defnydd. Efallai bod gan ofalwyr anghenion cymorth ychwanegol sy'n ymwneud â rheoli meddyginiaethau, cyfyngiadau amser, straen a chydlynu gofal, ar gyfer y sawl y maent yn gofalu amdanynt yn ogystal â nhw eu hunain. Mae ystyried gofalwyr, felly, yn berthnasol o ran deall sut mae gwasanaethau fferyllol yn cael eu cyrraedd a'u profi ar draws ardal y Bwrdd Iechyd.</w:t>
      </w:r>
    </w:p>
    <w:p w14:paraId="145BE43D" w14:textId="77777777" w:rsidR="00837C7C" w:rsidRPr="00837C7C" w:rsidRDefault="00837C7C" w:rsidP="00B36D7A">
      <w:pPr>
        <w:pStyle w:val="Heading3"/>
      </w:pPr>
      <w:r w:rsidRPr="00837C7C">
        <w:t>Cymunedau Sipsiwn, Roma a Theithwyr</w:t>
      </w:r>
    </w:p>
    <w:p w14:paraId="244FAB90" w14:textId="77777777" w:rsidR="00837C7C" w:rsidRPr="00837C7C" w:rsidRDefault="00837C7C" w:rsidP="00F3085B">
      <w:r w:rsidRPr="00837C7C">
        <w:t>Cydnabyddir bod cymunedau Sipsiwn, Roma a Theithwyr yn grwpiau a allai brofi canlyniadau iechyd gwaeth a wynebu rhwystrau wrth geisio cael mynediad at wasanaethau gofal iechyd. Yng Nghyfrifiad 2021, cofnodwyd "Sipsi neu Deithiwr Gwyddelig” a "Roma" fel categorïau ar wahân o fewn y grŵp ethnig Gwyn. Mae hyn yn adlewyrchu’r ffaith bod Roma yn cael eu cydnabod fel poblogaeth benodol</w:t>
      </w:r>
      <w:r w:rsidRPr="00837C7C">
        <w:rPr>
          <w:vertAlign w:val="superscript"/>
        </w:rPr>
        <w:footnoteReference w:id="65"/>
      </w:r>
      <w:r w:rsidRPr="00837C7C">
        <w:t xml:space="preserve">. </w:t>
      </w:r>
    </w:p>
    <w:p w14:paraId="1F757E05" w14:textId="77777777" w:rsidR="00837C7C" w:rsidRPr="00837C7C" w:rsidRDefault="00837C7C" w:rsidP="00F3085B">
      <w:r w:rsidRPr="00837C7C">
        <w:t xml:space="preserve">Yng Nghyfrifiad 2021, nododd 0.12% o boblogaeth gyffredin Lloegr a Chymru </w:t>
      </w:r>
      <w:r w:rsidRPr="00837C7C">
        <w:rPr>
          <w:vertAlign w:val="superscript"/>
        </w:rPr>
        <w:footnoteReference w:id="66"/>
      </w:r>
      <w:r w:rsidRPr="00837C7C">
        <w:t xml:space="preserve">2021 </w:t>
      </w:r>
      <w:bookmarkStart w:id="12" w:name="_Hlk227331116"/>
      <w:r w:rsidRPr="00837C7C">
        <w:t xml:space="preserve">eu bod yn Sipsi neu'n Deithiwr Gwyddelig. </w:t>
      </w:r>
      <w:bookmarkEnd w:id="12"/>
      <w:r w:rsidRPr="00837C7C">
        <w:t>O'r rhain, roedd 94.9% (67,815) yn byw yn Lloegr a 5.1% (3,630) yn byw yng Nghymru. O ran poblogaeth Roma, nododd 0.2% (103,020) o boblogaeth arferol preswyl Lloegr a Chymru eu bod o grŵp ethnig Roma. O'r rhain, roedd 98.2% (101,135) yn byw yn Lloegr ac roedd 1.8% (1885) yn byw yng Nghymru</w:t>
      </w:r>
      <w:r w:rsidRPr="00837C7C">
        <w:rPr>
          <w:vertAlign w:val="superscript"/>
        </w:rPr>
        <w:footnoteReference w:id="67"/>
      </w:r>
      <w:r w:rsidRPr="00837C7C">
        <w:t xml:space="preserve">. O fis Ionawr 2025, roedd 1,320 o garafannau Sipsi, Teithwyr Gwyddelig neu Roma yng Nghymru, ac roedd 87% ohonynt wedi'u hawdurdodi a 13% heb eu hawdurdodi. </w:t>
      </w:r>
    </w:p>
    <w:p w14:paraId="79703CF6" w14:textId="77777777" w:rsidR="00837C7C" w:rsidRPr="00837C7C" w:rsidRDefault="00837C7C" w:rsidP="00F3085B">
      <w:r w:rsidRPr="00837C7C">
        <w:t>Mae'r Dangosfwrdd</w:t>
      </w:r>
      <w:r w:rsidRPr="00837C7C">
        <w:rPr>
          <w:vertAlign w:val="superscript"/>
        </w:rPr>
        <w:footnoteReference w:id="68"/>
      </w:r>
      <w:r w:rsidRPr="00837C7C">
        <w:t xml:space="preserve"> Iechyd Cynhwysiant yn dangos, o fewn Bwrdd Iechyd Prifysgol Aneurin Bevan, bod 188 o garafannau Sipsi, Roma neu Deithwyr Gwyddelig, a Thorfaen sy’n cynnwys y nifer uchaf (wytheg chwech) ac yng Nghasnewydd y mae’r gyfran uchaf o safleoedd heb awdurdod. Mae'r data yn dangos bod cyfrannau bach o'r boblogaeth ym mhob awdurdod lleol yn uniaethu fel Sipsi neu Deithiwr Gwyddelig, ac mae amrywiad ar draws ardal y Bwrdd Iechyd </w:t>
      </w:r>
      <w:r w:rsidRPr="00D12D46">
        <w:t>(gweler atodiad L).</w:t>
      </w:r>
      <w:r w:rsidRPr="00837C7C">
        <w:t xml:space="preserve"> Er bod y cymarebau hyn yn debyg i gyfartaledd Cymru, efallai nad ydynt yn adlewyrchu maint na dosbarthiad y gymuned yn llawn oherwydd tan-gyfrif</w:t>
      </w:r>
      <w:r w:rsidRPr="00837C7C">
        <w:rPr>
          <w:vertAlign w:val="superscript"/>
        </w:rPr>
        <w:footnoteReference w:id="69"/>
      </w:r>
      <w:r w:rsidRPr="00837C7C">
        <w:t>. Mae'r data hwn yn darparu cyd-destun pwysig ar gyfer deall dosbarthiad daearyddol cymunedau Sipsi, Roma a Theithwyr o fewn ardal y Bwrdd Iechyd.</w:t>
      </w:r>
    </w:p>
    <w:p w14:paraId="61DF9D94" w14:textId="77777777" w:rsidR="00837C7C" w:rsidRPr="00837C7C" w:rsidRDefault="00837C7C" w:rsidP="00F3085B">
      <w:r w:rsidRPr="00837C7C">
        <w:rPr>
          <w:vertAlign w:val="superscript"/>
        </w:rPr>
        <w:footnoteReference w:id="70"/>
      </w:r>
      <w:r w:rsidRPr="00837C7C">
        <w:t xml:space="preserve">Mae tystiolaeth Iechyd Cyhoeddus Cymru, sy'n cynnwys cymunedau Roma, Sipsi a Theithwyr Gwyddelig, yn dangos bod y cymunedau hyn yn profi canlyniadau iechyd sylweddol waeth o'u cymharu â'r boblogaeth gyffredinol, gan gynnwys disgwyliad oes 10-12 mlynedd yn fyrrach, nifer uwch o gyflyrau hirdymor, risg uwch o orbryder ac hunanladdiad, a chyfraddau ysmygu sylweddol uwch (57% o'u cymharu â 21.5% mewn grwpiau cymharol). Mae'r dystiolaeth hefyd yn amlygu risg sylweddol uwch o glefydau y gellir eu hatal gan frechlyn, gan gynnwys y frech goch, sydd 100 gwaith yn uwch ymhlith y poblogaethau hyn na'r boblogaeth gyffredinol. Mae'r canfyddiadau hyn yn berthnasol i wasanaethau fferyllol o ran rhoi'r gorau i smygu, cyfraddau brechu, rheoli cyflyrau hirdymor a chyngor hygyrch am feddyginiaethau a ddarperir mewn lleoliadau cymunedol. </w:t>
      </w:r>
    </w:p>
    <w:p w14:paraId="5AAD2C7A" w14:textId="77777777" w:rsidR="00837C7C" w:rsidRPr="00837C7C" w:rsidRDefault="00837C7C" w:rsidP="00F3085B">
      <w:r w:rsidRPr="00837C7C">
        <w:t xml:space="preserve">Mae'r wybodaeth hon yn rhoi cipolwg cyd-destunol ar nodweddion ac amgylchiadau bywyd cymunedau Roma, Sipsi a Theithwyr ar draws Gwent. Gall symud, lleoliad safleoedd, a ffactorau diwylliannol a chyfathrebu ddylanwadu ar y ffordd y mae unigolion o'r cymunedau hyn yn cael mynediad at wasanaethau fferyllol ac yn eu defnyddio. </w:t>
      </w:r>
    </w:p>
    <w:p w14:paraId="40902BDF" w14:textId="77777777" w:rsidR="00837C7C" w:rsidRPr="00837C7C" w:rsidRDefault="00837C7C" w:rsidP="00B36D7A">
      <w:pPr>
        <w:pStyle w:val="Heading3"/>
      </w:pPr>
      <w:r w:rsidRPr="00837C7C">
        <w:t>Pobl sydd â chyswllt â’r system cyfiawnder troseddol</w:t>
      </w:r>
    </w:p>
    <w:p w14:paraId="75EFE4E6" w14:textId="77777777" w:rsidR="00837C7C" w:rsidRPr="00837C7C" w:rsidRDefault="00837C7C" w:rsidP="00F3085B">
      <w:r w:rsidRPr="00837C7C">
        <w:t xml:space="preserve">Mae presenoldeb poblogaethau carchardai ac unigolion sy'n cael eu symud i'r gymuned yn cael goblygiadau ar barhad meddyginiaethau, mynediad at fferyllfeydd cymunedol a chymorth gyda chydymffurfiaeth a thriniaeth barhaus. Mae dau garchar o fewn ardal y Bwrdd Iechyd: CEF Brynbuga a'i sefydliad lloeren, CEF Prescoed. Mae CEF Brynbuga yn garchar i ddynion Categori C wedi'i leoli ym Mrynbuga, Sir Fynwy, sy'n dal hyd at 275 o ddynion. </w:t>
      </w:r>
    </w:p>
    <w:p w14:paraId="0F2D320F" w14:textId="77777777" w:rsidR="00837C7C" w:rsidRPr="00837C7C" w:rsidRDefault="00837C7C" w:rsidP="00F3085B">
      <w:r w:rsidRPr="00837C7C">
        <w:t>Mae'r ail sefydliad, CEF Prescoed, yn garchar agored i ddynion o Gategori D sydd wedi'i leoli yn Coed-y-Paen, tua thair milltir o Frybnuga, ac mae'n darparu llety i hyd at 260 o ddynion. Gall carcharorion dreulio amser y tu allan i'r carchar a chael mynediad at wasanaethau'r GIG, gan gynnwys gwasanaethau fferyllol ar y Stryd Fawr.</w:t>
      </w:r>
    </w:p>
    <w:p w14:paraId="53E62F82" w14:textId="77777777" w:rsidR="00837C7C" w:rsidRPr="00837C7C" w:rsidRDefault="00837C7C" w:rsidP="00F3085B">
      <w:r w:rsidRPr="00837C7C">
        <w:t>Mae'r Dangosfwrdd</w:t>
      </w:r>
      <w:r w:rsidRPr="00837C7C">
        <w:rPr>
          <w:vertAlign w:val="superscript"/>
        </w:rPr>
        <w:footnoteReference w:id="71"/>
      </w:r>
      <w:r w:rsidRPr="00837C7C">
        <w:t xml:space="preserve"> Iechyd Cynhwysiant yn dangos, o fis Gorffennaf 2025, fod 5,353 o garcharorion yng Nghymru, gan gynnwys y rheiny ar absenoldeb awdurdodedig. Mae’n dangos, hefyd, bod poblogaeth carchar Brynbuga/Prescoed wedi cynyddu o 483 i 520 rhwng mis Chwefror a mis Gorffennaf 2025. Mae ardal y Bwrdd Iechyd hefyd yn cynnwys 2,986 o unigolion ar brawf. Mae'r ffigurau hyn yn dangos maint y poblogaethau sy'n rhan o'r system gyfiawnder o fewn ardal y Bwrdd Iechyd ac maent yn tanlinellu pwysigrwydd gwasanaethau fferyllol o ran cefnogi parhad meddyginiaethau, rhoi'r gorau i smygu, cymorth gyda defnyddio sylweddau a threfniadau pontio o ran gofal wrth iddynt gael eu rhyddhau i'r gymuned.</w:t>
      </w:r>
    </w:p>
    <w:p w14:paraId="40B961B2" w14:textId="77777777" w:rsidR="00837C7C" w:rsidRPr="00837C7C" w:rsidRDefault="00837C7C" w:rsidP="00F3085B">
      <w:r w:rsidRPr="00837C7C">
        <w:t>Mae tystiolaeth</w:t>
      </w:r>
      <w:r w:rsidRPr="00837C7C">
        <w:rPr>
          <w:vertAlign w:val="superscript"/>
        </w:rPr>
        <w:footnoteReference w:id="72"/>
      </w:r>
      <w:r w:rsidRPr="00837C7C">
        <w:t xml:space="preserve"> Iechyd Cyhoeddus Cymru yn dangos lefelau uchel o anghenion iechyd cymhleth o fewn y system gyfiawnder, gan gynnwys diagnosisau deuol o iechyd meddwl a defnyddio sylweddau (75–85%), risg uwch o hunanladdiad, a defnydd sylweddol o feddyginiaethau, gyda 44% o boblogaeth y carchardai yn cymryd meddyginiaeth ar bresgripsiwn. Mae'r gyfradd marwolaethau 20% yn uwch yn y flwyddyn gyntaf ar ôl cael eu rhyddhau o'r carchar. Mae'r canfyddiadau hyn yn berthnasol i wasanaethau fferyllol o ran cefnogi parhad meddyginiaethau yn ystod y cyfnodau pontio, rhoi'r gorau i smygu (mae 54% yn mynegi awydd i roi'r gorau iddi), cymorth i ddefnyddwyr sylweddau a mynediad at wasanaethau sy'n gysylltiedig â gofal sylfaenol yn dilyn eu rhyddhad.</w:t>
      </w:r>
    </w:p>
    <w:p w14:paraId="22E5D0D8" w14:textId="77777777" w:rsidR="00837C7C" w:rsidRPr="00837C7C" w:rsidRDefault="00837C7C" w:rsidP="00F3085B">
      <w:r w:rsidRPr="00837C7C">
        <w:t>Mae hyn yn darparu cyd-destun pwysig ar gyfer deall patrymau mynediad at wasanaethau fferyllol a defnydd o wasanaethau fferyllol ymhlith y boblogaeth o droseddwyr o fewn ardal y Bwrdd Iechyd, yn enwedig lle gall unigolion gael mynediad at wasanaethau o fewn carchardai ac yn ogystal ag yn y gymuned.</w:t>
      </w:r>
    </w:p>
    <w:p w14:paraId="6589A683" w14:textId="77777777" w:rsidR="00837C7C" w:rsidRPr="00837C7C" w:rsidRDefault="00837C7C" w:rsidP="00B36D7A">
      <w:pPr>
        <w:pStyle w:val="Heading3"/>
      </w:pPr>
      <w:r w:rsidRPr="00837C7C">
        <w:t>Digartref a Phobl sy’n Cysgu Allan</w:t>
      </w:r>
    </w:p>
    <w:p w14:paraId="6CC5EAB2" w14:textId="77777777" w:rsidR="00837C7C" w:rsidRPr="00837C7C" w:rsidRDefault="00837C7C" w:rsidP="00F3085B">
      <w:r w:rsidRPr="00837C7C">
        <w:t xml:space="preserve">Diffinnir pobl sy'n cysgu allan fel unigolion sy'n cysgu dros nos yn yr awyr agored (megis drysau siopau, llochesi bws neu barciau) neu mewn adeiladau, cerbydau neu leoedd eraill nad ydynt wedi'u dylunio ar gyfer preswylio (megis grisiau, ysguboriau, siediau, meysydd parcio, pebyll, ceir/faniau). </w:t>
      </w:r>
    </w:p>
    <w:p w14:paraId="7FC99935" w14:textId="77777777" w:rsidR="00837C7C" w:rsidRPr="00837C7C" w:rsidRDefault="00837C7C" w:rsidP="00F3085B">
      <w:r w:rsidRPr="00837C7C">
        <w:t>Mae'r Dangosydd</w:t>
      </w:r>
      <w:r w:rsidRPr="00837C7C">
        <w:rPr>
          <w:vertAlign w:val="superscript"/>
        </w:rPr>
        <w:footnoteReference w:id="73"/>
      </w:r>
      <w:r w:rsidRPr="00837C7C">
        <w:t xml:space="preserve"> Iechyd Cynhwysiant yn dangos bod 2,895 o aelwydydd digartref wedi'u cofnodi yn ardal Bwrdd Iechyd Prifysgol Aneurin Bevan yn 2023–24. Ym Mhrydain, ystyrir cartref yn ddi-gartref yn gyfreithiol os nad oes ganddynt lety yn y DU neu mewn man arall y mae ganddynt hawl gyfreithiol i'w feddiannu, neu os na allant gael mynediad i'w cartref. Mae hyn yn cynnwys sefyllfaoedd megis cysgu allan, syrffio soffas, byw mewn llety dros dro (e.e., hosteli neu Wely a Brecwast), neu wynebu risg uniongyrchol o gael eich troi allan neu o gam-drin domestig. </w:t>
      </w:r>
    </w:p>
    <w:p w14:paraId="740791D8" w14:textId="77777777" w:rsidR="00837C7C" w:rsidRPr="00837C7C" w:rsidRDefault="00837C7C" w:rsidP="00F3085B">
      <w:r w:rsidRPr="00837C7C">
        <w:t xml:space="preserve">Yng Nghasnewydd mae’r nifer uchaf o aelwydydd digartref (1,284). Cafodd tua 30 o bobl sy’n cysgu allan eu cyfrif ym Mwrdd Iechyd Prifysgol Aneurin Bevan ym mis Mai 2025. Mae'r ffigurau hyn yn amlygu maint yr ansicrwydd o ran tai o fewn ardal y Bwrdd Iechyd. </w:t>
      </w:r>
    </w:p>
    <w:p w14:paraId="6172F497" w14:textId="77777777" w:rsidR="00837C7C" w:rsidRPr="00837C7C" w:rsidRDefault="00837C7C" w:rsidP="00F3085B">
      <w:r w:rsidRPr="00837C7C">
        <w:t>Mae tystiolaeth</w:t>
      </w:r>
      <w:r w:rsidRPr="00837C7C">
        <w:rPr>
          <w:vertAlign w:val="superscript"/>
        </w:rPr>
        <w:footnoteReference w:id="74"/>
      </w:r>
      <w:r w:rsidRPr="00837C7C">
        <w:t xml:space="preserve"> Iechyd Cyhoeddus Cymru yn dangos bod unigolion sy'n profi digartrefedd yn wynebu anghydraddoldebau iechyd eithafol, gan gynnwys oedrannau marwolaeth cyfartalog yn eu 40au cynnar i 40au, lefelau uchel o glefyd cronig, a risg uwch o farwolaeth sy’n gysylltiedig â sylweddau. Adroddir bod rhwng 57–82% yn ysmygu ac mae 80% yn adrodd bod ganddynt iechyd meddwl gwael. Mae nifer yr achosion o feirysau a gludir yn y gwaed, clefydau anadlol a chlefydau cardiofasgwlaidd yn sylweddol uwch nac ymhlith y boblogaeth gyffredinol. </w:t>
      </w:r>
    </w:p>
    <w:p w14:paraId="121E3F11" w14:textId="77777777" w:rsidR="00837C7C" w:rsidRPr="00837C7C" w:rsidRDefault="00837C7C" w:rsidP="00F3085B">
      <w:r w:rsidRPr="00837C7C">
        <w:t>Mae'r patrymau hyn yn darparu cyd-destun pwysig ar gyfer deall sut y mae pobl ddigartref neu bobl sy’n cysgu allan yn cael mynediad at wasanaethau fferyllol - gall eu defnydd fod yn ysbeidiol ac mae angen hyblygrwydd ar gyfer cymorth meddyginiaethau. Yn fwy eang, mae tystiolaeth genedlaethol sy'n ymwneud â grwpiau Iechyd Cynhwysiant yn dangos anghenion iechyd cymhleth, sy'n gorgyffwrdd, sy'n berthnasol iawn o ran hygyrchedd, ymatebolrwydd a rôl ataliol gwasanaethau fferyllol cymunedol ar draws Gwent.</w:t>
      </w:r>
    </w:p>
    <w:p w14:paraId="2D662C78" w14:textId="77777777" w:rsidR="00837C7C" w:rsidRPr="00837C7C" w:rsidRDefault="00837C7C" w:rsidP="00B36D7A">
      <w:pPr>
        <w:pStyle w:val="Heading2"/>
      </w:pPr>
      <w:r w:rsidRPr="00837C7C">
        <w:t>Poblogaethau Crwydrol a Phoblogaethau Dros Dro</w:t>
      </w:r>
    </w:p>
    <w:p w14:paraId="43C4C166" w14:textId="77777777" w:rsidR="00837C7C" w:rsidRPr="00837C7C" w:rsidRDefault="00837C7C" w:rsidP="00F3085B">
      <w:r w:rsidRPr="00837C7C">
        <w:t xml:space="preserve">Gall poblogaethau crwydrol a phoblogaethau dros dro, megis myfyrwyr addysg uwch ac ymwelwyr, ddylanwadu ar batrymau o ran galw a mynediad at wasanaethau fferyllol mewn rhannau o ardal y Bwrdd Iechyd. </w:t>
      </w:r>
    </w:p>
    <w:p w14:paraId="6E3C3CAB" w14:textId="77777777" w:rsidR="00837C7C" w:rsidRPr="00837C7C" w:rsidRDefault="00837C7C" w:rsidP="00B36D7A">
      <w:pPr>
        <w:pStyle w:val="Heading3"/>
      </w:pPr>
      <w:r w:rsidRPr="00837C7C">
        <w:t xml:space="preserve">Myfyrwyr </w:t>
      </w:r>
    </w:p>
    <w:p w14:paraId="17F06B6D" w14:textId="77777777" w:rsidR="00837C7C" w:rsidRPr="00837C7C" w:rsidRDefault="00837C7C" w:rsidP="00F3085B">
      <w:r w:rsidRPr="00837C7C">
        <w:t>Mae Prifysgol De Cymru, sydd â champws mawr yn Nghasnewydd, yn un o brifysgolion mwyaf Cymru, ac mae dros 23,000 o fyfyrwyr wedi'u cofrestru ar draws ei gampysau</w:t>
      </w:r>
      <w:r w:rsidRPr="00837C7C">
        <w:rPr>
          <w:vertAlign w:val="superscript"/>
        </w:rPr>
        <w:footnoteReference w:id="75"/>
      </w:r>
      <w:r w:rsidRPr="00837C7C">
        <w:t xml:space="preserve"> yn ardal y Bwrdd Iechyd. Gall poblogaethau myfyrwyr fod yn symudol iawn ac maent yn dibynnu ar wasanaethau fferyllol lleol, yn enwedig ar gyfer gwasanaethau iechyd rhywiol megis atal cenhedlu a dulliau atal cenhedlu hormonaidd brys, cymorth rhoi'r gorau i smygu, brechu a thriniaeth ar gyfer mân anhwylderau. Mae lefelau cynyddol o orbryder, iselder a phryderon iechyd meddwl eraill ymysg myfyrwyr hefyd yn amlygu pwysigrwydd cyngor fferyllol hygyrch, cymorth gyda meddyginiaethau a chyfeirio at wasanaethau ehangach, yn enwedig lle gall myfyrwyr wynebu rhwystrau wrth geisio cael mynediad at rannau eraill o'r system iechyd.</w:t>
      </w:r>
    </w:p>
    <w:p w14:paraId="7D55FF73" w14:textId="77777777" w:rsidR="00837C7C" w:rsidRPr="00837C7C" w:rsidRDefault="00837C7C" w:rsidP="00B36D7A">
      <w:pPr>
        <w:pStyle w:val="Heading3"/>
      </w:pPr>
      <w:r w:rsidRPr="00837C7C">
        <w:t>Twristiaid</w:t>
      </w:r>
    </w:p>
    <w:p w14:paraId="6735CA39" w14:textId="77777777" w:rsidR="00837C7C" w:rsidRPr="00837C7C" w:rsidRDefault="00837C7C" w:rsidP="00F3085B">
      <w:r w:rsidRPr="00837C7C">
        <w:t>Mae gweithgarwch ymwelwyr hefyd yn cyfrannu at amrywiad yn y boblogaeth dros dro ar draws ardal y Bwrdd Iechyd gan bod ymwelwyr o Brydain ac ymwelwyr rhyngwladol yn defnyddio gwasanaethau lleol. Ymhlith y prif atyniadau mae Cae Rasio Cas-gwent, Cyrchfan y Celtic Manor, Ardal o Harddwch Naturiol Eithriadol Dyffryn Gwy, Camlas Mynwy ac Aberhonddu, Parc Trefeglwys ac amrywiaeth o safleoedd treftadaeth megis Castell y Fenni, Safle Treftadaeth y Byd Blaenafon, Abaty Tyndyrn, Castell Caerffili a Chastell Raglan. Er nad oes data cynhwysfawr ar dwristiaeth ar gael yn rheolaidd ar lefel Bwrdd Iechyd, mae arolygon</w:t>
      </w:r>
      <w:r w:rsidRPr="00837C7C">
        <w:rPr>
          <w:vertAlign w:val="superscript"/>
        </w:rPr>
        <w:footnoteReference w:id="76"/>
      </w:r>
      <w:r w:rsidRPr="00837C7C">
        <w:t xml:space="preserve"> twristiaeth cenedlaethol yn dangos bod gweithgarwch ymwelwyr yn creu galw ychwanegol am wasanaethau lleol, gan gynnwys gwasanaethau fferyllol sy'n darparu cyngor, cyflenwad brys a thriniaeth ar gyfer mân anhwylderau.</w:t>
      </w:r>
    </w:p>
    <w:p w14:paraId="159BD8D5" w14:textId="77777777" w:rsidR="00837C7C" w:rsidRPr="00837C7C" w:rsidRDefault="00837C7C" w:rsidP="00F3085B">
      <w:r w:rsidRPr="00837C7C">
        <w:t>Mae presenoldeb poblogaethau myfyrwyr ac ymwelwyr yn darparu dealltwriaeth gyd-destunol o amrywiadau yn y defnydd o wasanaethau ac yn pwysleisio bwysigrwydd sicrhau gwasanaethau fferyllol hygyrch ac ymatebol drwy gydol y flwyddyn.</w:t>
      </w:r>
    </w:p>
    <w:p w14:paraId="16DA1AFB" w14:textId="77777777" w:rsidR="00837C7C" w:rsidRPr="00F3085B" w:rsidRDefault="00837C7C" w:rsidP="00910A6C">
      <w:pPr>
        <w:pStyle w:val="Heading2"/>
        <w:rPr>
          <w:color w:val="FF0000"/>
        </w:rPr>
      </w:pPr>
      <w:r w:rsidRPr="00837C7C">
        <w:t xml:space="preserve">Cyflyrau Hirdymor </w:t>
      </w:r>
    </w:p>
    <w:p w14:paraId="4849BA1E" w14:textId="77777777" w:rsidR="00837C7C" w:rsidRPr="00837C7C" w:rsidRDefault="00837C7C" w:rsidP="00F3085B">
      <w:r w:rsidRPr="00837C7C">
        <w:t>Mae cyflyrau hirdymor yn sbardun mawr o ran morbidrwydd, marwoldeb a'r defnydd o feddyginiaethau ar draws ardal y Bwrdd Iechyd, ac mae’n arwain at alw parhaus ar wasanaethau fferyllol. Mae cyflyrau megis canser, clefydau cardiofasgwlaidd, diabetes, cyflyrau iechyd meddwl a chlefydau anadlol yn fwy cyffredin ymhlith poblogaethau hŷn ac mewn ardaloedd mwy difreintiedig, gan gyfrannu at anghydraddoldebau iechyd a phatrymau cymhleth o ddefnydd o feddyginiaethau. Mae'r cyflyrau hyn yn gysylltiedig ag ystod o farcwyr iechyd sy’n cael eu siapio gan ffactorau cymdeithasol, economaidd ac amgylcheddol, ac maent yn gofyn am driniaeth barhaus, optimeiddio meddyginiaethau a chymorth cydymffurfio.</w:t>
      </w:r>
    </w:p>
    <w:p w14:paraId="4F75EDCF" w14:textId="77777777" w:rsidR="00837C7C" w:rsidRPr="00837C7C" w:rsidRDefault="00837C7C" w:rsidP="00F3085B">
      <w:r w:rsidRPr="00837C7C">
        <w:t xml:space="preserve">Mae gan fferyllfa gymunedol rôl allweddol wrth gefnogi pobl sy'n byw gyda chyflyrau hirdymor drwy ddefnyddio meddyginiaethau'n ddiogel ac effeithiol, rheoli amlgyffuriaeth, adnabod problemau'n gynnar, cefnogi hunan-reoli a chyfeirio at wasanaethau ehangach. Mae deall amlder a chyffredinrwydd cyflyrau hirdymor felly yn darparu cyd-destun pwysig ar gyfer asesu a yw darpariaeth gwasanaethau fferyllol presennol yn diwallu anghenion y boblogaeth. </w:t>
      </w:r>
    </w:p>
    <w:p w14:paraId="7A310107" w14:textId="77777777" w:rsidR="00837C7C" w:rsidRPr="00837C7C" w:rsidRDefault="00837C7C" w:rsidP="00910A6C">
      <w:pPr>
        <w:pStyle w:val="Heading3"/>
      </w:pPr>
      <w:r w:rsidRPr="00837C7C">
        <w:t>Canser</w:t>
      </w:r>
    </w:p>
    <w:p w14:paraId="450159C9" w14:textId="0DE47E3A" w:rsidR="00837C7C" w:rsidRPr="00910A6C" w:rsidRDefault="00837C7C" w:rsidP="00F3085B">
      <w:r w:rsidRPr="00837C7C">
        <w:t>Mae data</w:t>
      </w:r>
      <w:r w:rsidRPr="00837C7C">
        <w:rPr>
          <w:vertAlign w:val="superscript"/>
        </w:rPr>
        <w:footnoteReference w:id="77"/>
      </w:r>
      <w:r w:rsidRPr="00837C7C">
        <w:t xml:space="preserve"> canser yn dangos bod canser yn parhau i fod yn ffactor sylweddol sy'n cyfrannu at afiechyd a marwolaeth gynamserol ar draws ardal y Bwrdd Iechyd, gyda digwyddedd uwch a chanlyniadau gwaeth yn gysylltiedig ag amddifadedd cynyddol. Mae canserau'r ysgyfaint, y coluddyn, y prostad, a'r fron yn gyfrifol am dros 43% o'r holl farwolaethau o ganser yng Nghymru</w:t>
      </w:r>
      <w:r w:rsidRPr="00837C7C">
        <w:rPr>
          <w:vertAlign w:val="superscript"/>
        </w:rPr>
        <w:footnoteReference w:id="78"/>
      </w:r>
      <w:r w:rsidRPr="00837C7C">
        <w:t xml:space="preserve">. Yn 2022, roedd cyfraddau marwolaethau wedi'i safoni yn ôl oedran ar gyfer pob canser (ac eithrio canserau’r </w:t>
      </w:r>
      <w:r w:rsidRPr="00910A6C">
        <w:t xml:space="preserve">croen di-felanoma) i bobl yng Ngwent yn uwch na chyfartaledd Cymru. Mae ffigur </w:t>
      </w:r>
      <w:r w:rsidR="00910A6C" w:rsidRPr="00910A6C">
        <w:t>14</w:t>
      </w:r>
      <w:r w:rsidRPr="00910A6C">
        <w:t xml:space="preserve"> isod yn dangos amrywiad ar draws ardaloedd y gwahanol awdurdodau lleol. Roedd y cyfraddau uchaf ym Mlaenau Gwent a Chaerffili a'r isaf yn Sir Fynwy. </w:t>
      </w:r>
    </w:p>
    <w:p w14:paraId="5FDE51C1" w14:textId="55AA4B9E" w:rsidR="00837C7C" w:rsidRDefault="00837C7C" w:rsidP="00910A6C">
      <w:pPr>
        <w:keepNext/>
      </w:pPr>
      <w:r w:rsidRPr="00910A6C">
        <w:rPr>
          <w:b/>
          <w:bCs/>
        </w:rPr>
        <w:t>Ffigur 14</w:t>
      </w:r>
      <w:r w:rsidRPr="00837C7C">
        <w:t xml:space="preserve"> - Marwolaethau a achosir gan bob math o ganser (ac eithrio canserau’r croen nad ydynt yn felanoma Personau)2022 </w:t>
      </w:r>
    </w:p>
    <w:p w14:paraId="6EF33BDE" w14:textId="6B9BBBC5" w:rsidR="00837C7C" w:rsidRPr="00837C7C" w:rsidRDefault="00910A6C" w:rsidP="00910A6C">
      <w:pPr>
        <w:jc w:val="center"/>
      </w:pPr>
      <w:r>
        <w:rPr>
          <w:noProof/>
        </w:rPr>
        <w:drawing>
          <wp:inline distT="0" distB="0" distL="0" distR="0" wp14:anchorId="0390771B" wp14:editId="128ADDF4">
            <wp:extent cx="4364990" cy="1840865"/>
            <wp:effectExtent l="0" t="0" r="0" b="698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a:extLst>
                        <a:ext uri="{28A0092B-C50C-407E-A947-70E740481C1C}">
                          <a14:useLocalDpi xmlns:a14="http://schemas.microsoft.com/office/drawing/2010/main"/>
                        </a:ext>
                      </a:extLst>
                    </a:blip>
                    <a:srcRect/>
                    <a:stretch>
                      <a:fillRect/>
                    </a:stretch>
                  </pic:blipFill>
                  <pic:spPr bwMode="auto">
                    <a:xfrm>
                      <a:off x="0" y="0"/>
                      <a:ext cx="4364990" cy="1840865"/>
                    </a:xfrm>
                    <a:prstGeom prst="rect">
                      <a:avLst/>
                    </a:prstGeom>
                    <a:noFill/>
                  </pic:spPr>
                </pic:pic>
              </a:graphicData>
            </a:graphic>
          </wp:inline>
        </w:drawing>
      </w:r>
    </w:p>
    <w:p w14:paraId="044C9CED" w14:textId="77777777" w:rsidR="00837C7C" w:rsidRPr="00837C7C" w:rsidRDefault="00837C7C" w:rsidP="00F3085B">
      <w:r w:rsidRPr="00837C7C">
        <w:t>Mae hyn yn amlygu anghydraddoldebau parhaus a chyfleoedd i wasanaethau fferyllol gefnogi pobl yr effeithir arnynt gan ganser, gan gynnwys; rheoli sgil-effeithiau sy'n gysylltiedig â thriniaeth, rhoi'r gorau i ysmygu a chymorth parhaus yn ystod ac ar ôl triniaeth.</w:t>
      </w:r>
    </w:p>
    <w:p w14:paraId="0A2CEB85" w14:textId="77777777" w:rsidR="00837C7C" w:rsidRPr="00837C7C" w:rsidRDefault="00837C7C" w:rsidP="00910A6C">
      <w:pPr>
        <w:pStyle w:val="Heading3"/>
      </w:pPr>
      <w:r w:rsidRPr="00837C7C">
        <w:t xml:space="preserve">Diabetes </w:t>
      </w:r>
    </w:p>
    <w:p w14:paraId="7854025D" w14:textId="745A7D02" w:rsidR="00837C7C" w:rsidRPr="00837C7C" w:rsidRDefault="00837C7C" w:rsidP="00F3085B">
      <w:r w:rsidRPr="00837C7C">
        <w:t xml:space="preserve">Mae Diabetes Math 2 yn achosi marwolaeth gynnar ataliadwy ac anabledd y gellir ei osgoi yng Nghymru, gan gynnwys strôc, clefyd yr arennau, colli rhannau o’r corff, a cholli golwg, yn aml mewn oedolion sydd o oedran gwaith. Mae Cyd-asesiad Strategol (JSA) Gwent 2024/25 yn nodi diabetes fel cyflwr hirdymor sydd ar gynnydd. Mae Ffigur </w:t>
      </w:r>
      <w:r w:rsidR="00910A6C">
        <w:t>15</w:t>
      </w:r>
      <w:r w:rsidRPr="00837C7C">
        <w:t xml:space="preserve"> isod yn dangos cynnydd cyson o 0.2 pwynt canran y flwyddyn yng nghyffredinrwydd diabetes ymhlith pobl 17 oed a hŷn, ers 2020. Mae hyn yn cynrychioli cynnydd o 4,902 o gleifion ar draws ardal y Bwrdd Iechyd.</w:t>
      </w:r>
    </w:p>
    <w:p w14:paraId="6E9ABB09" w14:textId="59CCB675" w:rsidR="00837C7C" w:rsidRPr="00837C7C" w:rsidRDefault="00837C7C" w:rsidP="00910A6C">
      <w:pPr>
        <w:keepNext/>
      </w:pPr>
      <w:r w:rsidRPr="00910A6C">
        <w:rPr>
          <w:b/>
          <w:bCs/>
        </w:rPr>
        <w:t xml:space="preserve">Ffigur </w:t>
      </w:r>
      <w:r w:rsidR="00910A6C" w:rsidRPr="00910A6C">
        <w:rPr>
          <w:b/>
          <w:bCs/>
        </w:rPr>
        <w:t>15</w:t>
      </w:r>
      <w:r w:rsidRPr="00837C7C">
        <w:t xml:space="preserve"> - Canran diabetes 17+ oed 2020-2024</w:t>
      </w:r>
      <w:r w:rsidRPr="00837C7C">
        <w:rPr>
          <w:b/>
          <w:vertAlign w:val="superscript"/>
        </w:rPr>
        <w:footnoteReference w:id="79"/>
      </w:r>
    </w:p>
    <w:p w14:paraId="41064BB2" w14:textId="77777777" w:rsidR="00837C7C" w:rsidRPr="00837C7C" w:rsidRDefault="00837C7C" w:rsidP="00910A6C">
      <w:pPr>
        <w:jc w:val="center"/>
        <w:rPr>
          <w14:ligatures w14:val="none"/>
        </w:rPr>
      </w:pPr>
      <w:r w:rsidRPr="00837C7C">
        <w:rPr>
          <w:noProof/>
        </w:rPr>
        <w:drawing>
          <wp:inline distT="0" distB="0" distL="0" distR="0" wp14:anchorId="2FBB8A47" wp14:editId="48B493B8">
            <wp:extent cx="3951798" cy="2122998"/>
            <wp:effectExtent l="0" t="0" r="10795" b="10795"/>
            <wp:docPr id="19" name="Chart 19">
              <a:extLst xmlns:a="http://schemas.openxmlformats.org/drawingml/2006/main">
                <a:ext uri="{FF2B5EF4-FFF2-40B4-BE49-F238E27FC236}">
                  <a16:creationId xmlns:a16="http://schemas.microsoft.com/office/drawing/2014/main" id="{02AB2D72-5548-4F1E-A17D-B49D21A6FCB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2992B638" w14:textId="77777777" w:rsidR="00837C7C" w:rsidRPr="00837C7C" w:rsidRDefault="00837C7C" w:rsidP="00F3085B"/>
    <w:p w14:paraId="7C6551EA" w14:textId="77777777" w:rsidR="00837C7C" w:rsidRPr="00837C7C" w:rsidRDefault="00837C7C" w:rsidP="00F3085B">
      <w:r w:rsidRPr="00837C7C">
        <w:t>Mae cyffredinrwydd sy’n cynyddu yn cyfrannu at y galw cynyddol am feddyginiaethau a chymorth i reoli cymhlethdodau cysylltiedig. Gall gwasanaethau fferyllol gefnogi gofal diabetes drwy optimeiddio meddyginiaethau, rhoi cymorth cydymffurfio, rhoi cyngor ar fonitro glwcos yn y gwaed a gweithgarwch atal.</w:t>
      </w:r>
    </w:p>
    <w:p w14:paraId="56047A76" w14:textId="77777777" w:rsidR="00837C7C" w:rsidRPr="00837C7C" w:rsidRDefault="00837C7C" w:rsidP="00910A6C">
      <w:pPr>
        <w:pStyle w:val="Heading3"/>
      </w:pPr>
      <w:r w:rsidRPr="00837C7C">
        <w:t xml:space="preserve">Iechyd meddwl </w:t>
      </w:r>
    </w:p>
    <w:p w14:paraId="04DAF5D6" w14:textId="77777777" w:rsidR="00837C7C" w:rsidRPr="00837C7C" w:rsidRDefault="00837C7C" w:rsidP="00F3085B">
      <w:r w:rsidRPr="00837C7C">
        <w:t>Mae cyflyrau iechyd meddwl yn gyffredin ar draws pob grŵp oedran yng Ngwent. Mae JSA Gwent yn tynnu sylw at y pwysau parhaus sy'n gysylltiedig â gorbryder, iselder, salwch meddwl difrifol a dementia, yn enwedig mewn ardaloedd difreintiedig ac ymhlith pobl hŷn. Mae cyflyrau iechyd meddwl yn yrrwr pwysig o ran y defnydd hirdymor o feddyginiaethau. Gall cyflyrau iechyd meddwl weithiau gydfodoli â defnydd o alcohol neu sylweddau, gan gynyddu cymhlethdod gofal a phwysleisio'r angen am gymorth cydgysylltiedig, yn y gymuned.</w:t>
      </w:r>
    </w:p>
    <w:p w14:paraId="5F15B49C" w14:textId="77777777" w:rsidR="00837C7C" w:rsidRPr="00910A6C" w:rsidRDefault="00837C7C" w:rsidP="00F3085B">
      <w:r w:rsidRPr="00837C7C">
        <w:t>Mae tueddiadau dros y blynyddoedd diwethaf yn dangos amrywiadau yn y gyfran o oedolion sy'n adrodd am gyflyrau iechyd meddwl ar draws ardaloedd awdurdodau lleol Gwent, ac yn gyffredinol mae’r patrwm yn dangos cynnydd mewn sawl ardal. Ym Mlaenau Gwent a Chaerffili gwelir lefelau uwch yn gyson dros amser, tra bod Sir Fynwy yn aros yn is ond yn amrywiol</w:t>
      </w:r>
      <w:r w:rsidRPr="00837C7C">
        <w:rPr>
          <w:vertAlign w:val="superscript"/>
        </w:rPr>
        <w:footnoteReference w:id="80"/>
      </w:r>
      <w:r w:rsidRPr="00837C7C">
        <w:t xml:space="preserve">. Mae'r patrymau hyn yn dangos bod galw parhaus am gymorth gyda meddyginiaethau ac am ymyriadau iechyd meddwl cymunedol, </w:t>
      </w:r>
      <w:r w:rsidRPr="00910A6C">
        <w:t xml:space="preserve">hygyrch. </w:t>
      </w:r>
    </w:p>
    <w:p w14:paraId="5EBEA268" w14:textId="77777777" w:rsidR="00837C7C" w:rsidRPr="00910A6C" w:rsidRDefault="00837C7C" w:rsidP="00F3085B">
      <w:r w:rsidRPr="00910A6C">
        <w:t>Mae Ffigur 16 isod yn dangos, yn 2022–23, fod y gyfran o oedolion 16 oed a hŷn a oedd yn adrodd bod ganddynt gyflwr iechyd meddwl yn uwch yng Ngwent na chyfartaledd Cymru, sef 12.1%. O fewn ardal y Bwrdd Iechyd, roedd y cyfraddau uchaf ym Mlaenau Gwent (16.8%) a Chaerffili (14.8%) ac roedd y cyfraddau isaf yn Sir Fynwy (8.4%). Mae hyn yn amlygu'r amrywiad rhwng ardaloedd awdurdodau lleol.</w:t>
      </w:r>
    </w:p>
    <w:p w14:paraId="799F7D07" w14:textId="6456C677" w:rsidR="00910A6C" w:rsidRDefault="00837C7C" w:rsidP="00910A6C">
      <w:pPr>
        <w:keepNext/>
      </w:pPr>
      <w:r w:rsidRPr="00910A6C">
        <w:rPr>
          <w:b/>
          <w:bCs/>
        </w:rPr>
        <w:t xml:space="preserve">Ffigur </w:t>
      </w:r>
      <w:r w:rsidR="00910A6C">
        <w:rPr>
          <w:b/>
          <w:bCs/>
        </w:rPr>
        <w:t>16</w:t>
      </w:r>
      <w:r w:rsidRPr="00837C7C">
        <w:t>– Canran o Oedolion 16 oed a hŷn sy'n adrodd bod ganddynt gyflyrau iechyd meddwl</w:t>
      </w:r>
      <w:r w:rsidRPr="00837C7C">
        <w:rPr>
          <w:b/>
          <w:vertAlign w:val="superscript"/>
        </w:rPr>
        <w:footnoteReference w:id="81"/>
      </w:r>
      <w:r w:rsidRPr="00837C7C">
        <w:t xml:space="preserve"> </w:t>
      </w:r>
    </w:p>
    <w:p w14:paraId="7008B6EB" w14:textId="77777777" w:rsidR="00910A6C" w:rsidRPr="00837C7C" w:rsidRDefault="00910A6C" w:rsidP="00F3085B"/>
    <w:p w14:paraId="2D903B0C" w14:textId="3A645255" w:rsidR="00837C7C" w:rsidRPr="00837C7C" w:rsidRDefault="00910A6C" w:rsidP="00910A6C">
      <w:pPr>
        <w:jc w:val="center"/>
      </w:pPr>
      <w:r>
        <w:rPr>
          <w:noProof/>
        </w:rPr>
        <w:drawing>
          <wp:inline distT="0" distB="0" distL="0" distR="0" wp14:anchorId="4FE0DE5C" wp14:editId="35A29CC0">
            <wp:extent cx="4364990" cy="1938655"/>
            <wp:effectExtent l="0" t="0" r="0" b="444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6">
                      <a:extLst>
                        <a:ext uri="{28A0092B-C50C-407E-A947-70E740481C1C}">
                          <a14:useLocalDpi xmlns:a14="http://schemas.microsoft.com/office/drawing/2010/main"/>
                        </a:ext>
                      </a:extLst>
                    </a:blip>
                    <a:srcRect/>
                    <a:stretch>
                      <a:fillRect/>
                    </a:stretch>
                  </pic:blipFill>
                  <pic:spPr bwMode="auto">
                    <a:xfrm>
                      <a:off x="0" y="0"/>
                      <a:ext cx="4364990" cy="1938655"/>
                    </a:xfrm>
                    <a:prstGeom prst="rect">
                      <a:avLst/>
                    </a:prstGeom>
                    <a:noFill/>
                  </pic:spPr>
                </pic:pic>
              </a:graphicData>
            </a:graphic>
          </wp:inline>
        </w:drawing>
      </w:r>
    </w:p>
    <w:p w14:paraId="1135F6B5" w14:textId="35B765E4" w:rsidR="00837C7C" w:rsidRPr="00837C7C" w:rsidRDefault="00837C7C" w:rsidP="00F3085B"/>
    <w:p w14:paraId="5E462BD5" w14:textId="77777777" w:rsidR="00837C7C" w:rsidRPr="00837C7C" w:rsidRDefault="00837C7C" w:rsidP="00F3085B">
      <w:r w:rsidRPr="00837C7C">
        <w:t>Mae fferyllfeydd cymunedol yn cefnogi iechyd meddwl drwy gymorth cydymffurfiaeth, adnabod problemau'n gynnar, cyfeirio at wasanaethau arbenigol a darparu gofal hygyrch sy'n canolbwyntio ar yr unigolyn.</w:t>
      </w:r>
    </w:p>
    <w:p w14:paraId="450C7F6B" w14:textId="77777777" w:rsidR="00837C7C" w:rsidRPr="00837C7C" w:rsidRDefault="00837C7C" w:rsidP="00910A6C">
      <w:pPr>
        <w:pStyle w:val="Heading3"/>
      </w:pPr>
      <w:r w:rsidRPr="00837C7C">
        <w:t>Cyflyrau Anadlol</w:t>
      </w:r>
    </w:p>
    <w:p w14:paraId="0B80FB13" w14:textId="77777777" w:rsidR="00837C7C" w:rsidRPr="00837C7C" w:rsidRDefault="00837C7C" w:rsidP="00F3085B">
      <w:r w:rsidRPr="00837C7C">
        <w:t xml:space="preserve">Mae cyflyrau anadlol megis asthma a chlefyd rhwystrol cronig yr ysgyfaint yn parhau i roi baich sylweddol ar wasanaethau iechyd ar draws Gwent, gyda cyffredinrwydd uwch a chanlyniadau gwaelach mewn ardaloedd mwy difreintiedig. Mae ysmygu yn parhau i fod yn  un o’r ffactorau risg mwyaf. </w:t>
      </w:r>
    </w:p>
    <w:p w14:paraId="6E2CBB27" w14:textId="77777777" w:rsidR="00837C7C" w:rsidRPr="00837C7C" w:rsidRDefault="00837C7C" w:rsidP="00F3085B">
      <w:r w:rsidRPr="00837C7C">
        <w:t>M</w:t>
      </w:r>
      <w:r w:rsidRPr="00910A6C">
        <w:t>ae Ffigur 17 isod</w:t>
      </w:r>
      <w:r w:rsidRPr="00837C7C">
        <w:t xml:space="preserve"> yn dangos, yn 2022–23, bod y gyfran o oedolion 16 oed a hŷn yng Ngwent a adroddodd am gwynion yn ymwneud â’r system anadlol yn fras yn gyfartal â chyfartaledd Cymru ar 8.2%, gydag amrywiad ar draws ardaloedd awdurdodau lleol. Roedd y cyfraddau uchaf yng Nghasnewydd ar 9% ac ym Mlaenau Gwent ar 8.6%, ac roedd y cyfraddau isaf yn Sir Fynwy ar 6.2%.</w:t>
      </w:r>
    </w:p>
    <w:p w14:paraId="4514AA4C" w14:textId="001BC582" w:rsidR="00837C7C" w:rsidRDefault="00837C7C" w:rsidP="00910A6C">
      <w:pPr>
        <w:keepNext/>
      </w:pPr>
      <w:r w:rsidRPr="00910A6C">
        <w:rPr>
          <w:b/>
          <w:bCs/>
        </w:rPr>
        <w:t xml:space="preserve">Ffigur </w:t>
      </w:r>
      <w:r w:rsidR="00910A6C" w:rsidRPr="00910A6C">
        <w:rPr>
          <w:b/>
          <w:bCs/>
        </w:rPr>
        <w:t>17</w:t>
      </w:r>
      <w:r w:rsidRPr="00910A6C">
        <w:t xml:space="preserve"> –</w:t>
      </w:r>
      <w:r w:rsidRPr="00837C7C">
        <w:t xml:space="preserve"> Canran yr Oedolion 16 oed a hŷn sy'n adrodd am gwynion yn ymwneud â’r system anadlol</w:t>
      </w:r>
      <w:r w:rsidRPr="00837C7C">
        <w:rPr>
          <w:b/>
          <w:vertAlign w:val="superscript"/>
        </w:rPr>
        <w:footnoteReference w:id="82"/>
      </w:r>
    </w:p>
    <w:p w14:paraId="44D60B70" w14:textId="7E3CB55D" w:rsidR="00837C7C" w:rsidRPr="00837C7C" w:rsidRDefault="00910A6C" w:rsidP="00910A6C">
      <w:pPr>
        <w:keepNext/>
        <w:jc w:val="center"/>
      </w:pPr>
      <w:r>
        <w:rPr>
          <w:noProof/>
        </w:rPr>
        <w:drawing>
          <wp:inline distT="0" distB="0" distL="0" distR="0" wp14:anchorId="2EFB6389" wp14:editId="3BD1EAF1">
            <wp:extent cx="4346575" cy="1847215"/>
            <wp:effectExtent l="0" t="0" r="0" b="63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7">
                      <a:extLst>
                        <a:ext uri="{28A0092B-C50C-407E-A947-70E740481C1C}">
                          <a14:useLocalDpi xmlns:a14="http://schemas.microsoft.com/office/drawing/2010/main"/>
                        </a:ext>
                      </a:extLst>
                    </a:blip>
                    <a:srcRect/>
                    <a:stretch>
                      <a:fillRect/>
                    </a:stretch>
                  </pic:blipFill>
                  <pic:spPr bwMode="auto">
                    <a:xfrm>
                      <a:off x="0" y="0"/>
                      <a:ext cx="4346575" cy="1847215"/>
                    </a:xfrm>
                    <a:prstGeom prst="rect">
                      <a:avLst/>
                    </a:prstGeom>
                    <a:noFill/>
                  </pic:spPr>
                </pic:pic>
              </a:graphicData>
            </a:graphic>
          </wp:inline>
        </w:drawing>
      </w:r>
    </w:p>
    <w:p w14:paraId="62819BC1" w14:textId="77777777" w:rsidR="00837C7C" w:rsidRPr="00837C7C" w:rsidRDefault="00837C7C" w:rsidP="00F3085B">
      <w:r w:rsidRPr="00837C7C">
        <w:t>Mae gwasanaethau fferyllol yn cefnogi iechyd anadlol drwy wneud gwiriadau o dechnegau defnyddio anadlyddion, gwasanaethau rhoi'r gorau i smygu, brechu a chymorth ar gyfer hunan-reoli.</w:t>
      </w:r>
    </w:p>
    <w:p w14:paraId="214133AD" w14:textId="77777777" w:rsidR="00837C7C" w:rsidRPr="00837C7C" w:rsidRDefault="00837C7C" w:rsidP="00F3085B">
      <w:r w:rsidRPr="00837C7C">
        <w:t>Wrth ystyried yr holl dystiolaeth, mae’r adran hon yn dangos bod cyflyrau hirdymor yn parhau i ysgogi'r galw am feddyginiaethau a chymorth fferyllol ar draws ardal y Bwrdd Iechyd, ac yn dangos bod cysylltiad agos rhwng patrymau ac oedran, amddifadedd a lle. Mae'r cyflyrau hyn yn gysylltiedig ag ystod o farcwyr iechyd ehangach sy'n cael eu siapio gan ffactorau cymdeithasol, economaidd ac amgylcheddol, a all gyfyngu ar allu unigolion i wneud neu gynnal newidiadau i'w hymddygiad. Mae'r adran ganlynol, felly, yn ystyried atal, gwella iechyd ac iechyd y cyhoedd, gan ganolbwyntio ar y ffordd y mae gwasanaethau fferyllol yn cyfrannu at fynd i'r afael â'r dangosyddion iechyd hyn drwy gymorth hygyrch, lleol ac ymyriad cynnar.</w:t>
      </w:r>
    </w:p>
    <w:p w14:paraId="5D68314A" w14:textId="77777777" w:rsidR="00837C7C" w:rsidRPr="00837C7C" w:rsidRDefault="00837C7C" w:rsidP="00910A6C">
      <w:pPr>
        <w:pStyle w:val="Heading2"/>
      </w:pPr>
      <w:r w:rsidRPr="00837C7C">
        <w:t>Marcwyr Iechyd, Atal ac Iechyd y Cyhoedd</w:t>
      </w:r>
    </w:p>
    <w:p w14:paraId="0137BBA1" w14:textId="77777777" w:rsidR="00837C7C" w:rsidRPr="00837C7C" w:rsidRDefault="00837C7C" w:rsidP="00F3085B">
      <w:r w:rsidRPr="00837C7C">
        <w:t xml:space="preserve">Gan adeiladu ar yr asesiad o gyflyrau hirdymor, mae'r adran hon yn ystyried y marcwyr iechyd ehangach sy'n dylanwadu ar iechyd y boblogaeth ar draws ardal y Bwrdd Iechyd. Caiff y marciwr hyn eu siapio gan benderfynyddion iechyd cymdeithasol, economaidd, amgylcheddol a masnachol, a all ddylanwadu'n sylweddol ar ymddygiadau iechyd a chyfrannu at anghydraddoldebau iechyd parhaus, yn enwedig mewn ardaloedd o amddifadedd. Fel rhanbarth Marmot, rydym yn canolbwyntio'n gryf ar fynd i'r afael â'r amodau y mae pobl yn cael eu geni ynddynt, yn tyfu, yn byw, yn gweithio ac yn heneiddio ynddynt. </w:t>
      </w:r>
    </w:p>
    <w:p w14:paraId="5225B780" w14:textId="77777777" w:rsidR="00837C7C" w:rsidRPr="00837C7C" w:rsidRDefault="00837C7C" w:rsidP="00F3085B">
      <w:r w:rsidRPr="00837C7C">
        <w:t>Mae'r adran hon yn canolbwyntio ar bum marciwr iechyd blaenoriaeth lle gall gwasanaethau fferyllol chwarae rhan bwysig o ran atal ac iechyd y cyhoedd: ysmygu a fepio; pwysau; iechyd rhywiol; yfed alcohol; a brechu, gan bwysleisio sut y gall gwasanaethau fferyllol gyfrannu drwy ddarparu gwasanaethau ataliol, rhoi cyngor a chymorth o fewn cymunedau lleol, yn enwedig i boblogaethau sy'n wynebu mwy o anfantais.</w:t>
      </w:r>
    </w:p>
    <w:p w14:paraId="0BFD8332" w14:textId="77777777" w:rsidR="00837C7C" w:rsidRPr="00837C7C" w:rsidRDefault="00837C7C" w:rsidP="00910A6C">
      <w:pPr>
        <w:pStyle w:val="Heading3"/>
      </w:pPr>
      <w:r w:rsidRPr="00837C7C">
        <w:t>Ysmygu (gan gynnwys e-sigaréts)</w:t>
      </w:r>
    </w:p>
    <w:p w14:paraId="179EBE01" w14:textId="77777777" w:rsidR="00837C7C" w:rsidRPr="00837C7C" w:rsidRDefault="00837C7C" w:rsidP="00F3085B">
      <w:r w:rsidRPr="00837C7C">
        <w:t>Mae ysmygu yn parhau i fod yn farciwr iechyd sylweddol ar draws ardal y Bwrdd Iechyd ac mae’n parhau i gyfrannu at anghydraddoldebau o ran canlyniadau iechyd. Fel y nodwyd mewn adrannau cynharach, mae ysmygu yn gysylltiedig iawn â digwyddedd a chanlyniadau gwaeth ar gyfer canser, clefydau anadlol a chlefydau cardiofasgwlaidd, ac mae'n cyfrannu at ddatblygiad cyflyrau hirdymor fel diabetes ac yn cyfrannu at eu gwneud yn gynyddol. Mae nifer y bobl sy'n ysmygu hefyd yn uwch ymysg pobl sy'n byw gyda chyflyrau iechyd meddwl. Mae hyn yn dwysau anghydraddoldebau presennol ac yn cynyddu cymhlethdod y defnydd o feddyginiaethau a gofal hirdymor. Mae fferyllfeydd cymunedol, ochr yn ochr â gwasanaethau 'Hepa Fi i Stopio', yn chwarae rhan bwysig wrth fynd i'r afael â niwed sy'n gysylltiedig ag ysmygu drwy wasanaethau rhoi’r gorau i ysmygu hygyrch, cyngor a chymorth, gan gynnwys i boblogaethau sy'n wynebu mwy o amddifadedd, a thrwy hynny'n cyfrannu at atal, ymyrraeth gynnar a lleihau'r galw ar wasanaethau iechyd yn y dyfodol.</w:t>
      </w:r>
    </w:p>
    <w:p w14:paraId="3FEBDF9D" w14:textId="7A65AF28" w:rsidR="00837C7C" w:rsidRPr="00837C7C" w:rsidRDefault="00837C7C" w:rsidP="00F3085B">
      <w:r w:rsidRPr="00837C7C">
        <w:t xml:space="preserve">Mae </w:t>
      </w:r>
      <w:r w:rsidRPr="00910A6C">
        <w:t xml:space="preserve">Ffigur </w:t>
      </w:r>
      <w:r w:rsidR="00910A6C" w:rsidRPr="00910A6C">
        <w:t>18</w:t>
      </w:r>
      <w:r w:rsidRPr="00910A6C">
        <w:t xml:space="preserve"> isod</w:t>
      </w:r>
      <w:r w:rsidRPr="00837C7C">
        <w:t xml:space="preserve"> yn dangos, yn 2023, fod cyfran yr oedolion 18 oed a hŷn a oedd yn ysmygwyr cyfredol yn amrywio ar draws ardal y Bwrdd Iechyd. Gwelir y cyfraddau uchaf yn Nhorfaen ar 16.3% a Blaenau Gwent ar 15.8% a'r cyfraddau isaf yn Sir Fynwy ar 7.1%. Roedd cyfradd ysmygu mewn sawl ardal awdurdod lleol yn uwch na chyfartaledd Cymru, sef 12.6%. Mae ysmygu yn cyfrannu at ganser, clefydau anadlol, clefyd cardiofasgwlaidd a diabetes, ac felly mae hyn yn pwysleisio pwysigrwydd cymorth hygyrch i roi'r gorau i ysmygu a ddarperir trwy fferyllfa gymunedol, yn enwedig mewn ardaloedd sy'n profi mwy o anghydraddoldeb iechyd.</w:t>
      </w:r>
    </w:p>
    <w:p w14:paraId="56EE6D2A" w14:textId="0CFF975D" w:rsidR="00837C7C" w:rsidRDefault="00837C7C" w:rsidP="00910A6C">
      <w:pPr>
        <w:keepNext/>
      </w:pPr>
      <w:r w:rsidRPr="00910A6C">
        <w:rPr>
          <w:b/>
          <w:bCs/>
        </w:rPr>
        <w:t>Figure Eighteen</w:t>
      </w:r>
      <w:r w:rsidRPr="00910A6C">
        <w:t xml:space="preserve"> </w:t>
      </w:r>
      <w:r w:rsidR="00910A6C">
        <w:t xml:space="preserve">- </w:t>
      </w:r>
      <w:r w:rsidRPr="00837C7C">
        <w:t>Percentage of the 18+ population who are current smokers (annual Population survey)</w:t>
      </w:r>
      <w:r w:rsidRPr="00837C7C">
        <w:rPr>
          <w:b/>
          <w:vertAlign w:val="superscript"/>
        </w:rPr>
        <w:footnoteReference w:id="83"/>
      </w:r>
      <w:r w:rsidRPr="00837C7C">
        <w:t xml:space="preserve"> </w:t>
      </w:r>
    </w:p>
    <w:p w14:paraId="13DECA03" w14:textId="625C2D59" w:rsidR="00837C7C" w:rsidRPr="00837C7C" w:rsidRDefault="00910A6C" w:rsidP="00910A6C">
      <w:pPr>
        <w:jc w:val="center"/>
      </w:pPr>
      <w:r>
        <w:rPr>
          <w:noProof/>
        </w:rPr>
        <w:drawing>
          <wp:inline distT="0" distB="0" distL="0" distR="0" wp14:anchorId="5C23C47C" wp14:editId="5E868817">
            <wp:extent cx="4346575" cy="1718945"/>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8">
                      <a:extLst>
                        <a:ext uri="{28A0092B-C50C-407E-A947-70E740481C1C}">
                          <a14:useLocalDpi xmlns:a14="http://schemas.microsoft.com/office/drawing/2010/main"/>
                        </a:ext>
                      </a:extLst>
                    </a:blip>
                    <a:srcRect/>
                    <a:stretch>
                      <a:fillRect/>
                    </a:stretch>
                  </pic:blipFill>
                  <pic:spPr bwMode="auto">
                    <a:xfrm>
                      <a:off x="0" y="0"/>
                      <a:ext cx="4346575" cy="1718945"/>
                    </a:xfrm>
                    <a:prstGeom prst="rect">
                      <a:avLst/>
                    </a:prstGeom>
                    <a:noFill/>
                  </pic:spPr>
                </pic:pic>
              </a:graphicData>
            </a:graphic>
          </wp:inline>
        </w:drawing>
      </w:r>
    </w:p>
    <w:p w14:paraId="64F8A230" w14:textId="77777777" w:rsidR="00837C7C" w:rsidRPr="00837C7C" w:rsidRDefault="00837C7C" w:rsidP="00F3085B">
      <w:r w:rsidRPr="00837C7C">
        <w:t>Er bod cyffredinrwydd ysmygu ymysg plant a phobl ifanc yn parhau i fod yn gymharol isel</w:t>
      </w:r>
      <w:r w:rsidRPr="00837C7C">
        <w:rPr>
          <w:vertAlign w:val="superscript"/>
        </w:rPr>
        <w:footnoteReference w:id="84"/>
      </w:r>
      <w:r w:rsidRPr="00837C7C">
        <w:t xml:space="preserve">, mae amlygiad cynnar i nicotin yn parhau i fod yn farciwr iechyd pwysig sy’n cael goblygiadau o ran canlyniadau iechyd yn y dyfodol. Mae patrymau o ddefnyddio nicotin yn newid. Mae mwy o ddefnydd o e-sigaréts ymysg oedolion, er bod lefelau is o ysmygu tybaco. Mae dechrau ysmygu neu ddefnyddio nicotin yn gynnar yn gysylltiedig â risg uwch o ddibyniaeth hirdymor ar dybaco a datblygiad rhai canserau, clefydau anadlol a chlefydau cardiofasgwlaidd yn y dyfodol. Mae'r tueddiadau hyn yn amlygu pwysigrwydd atal ac ymyriad cynnar, gan gynnwys rôl fferyllfa gymunedol wrth ddarparu cyngor, cymorth i roi'r gorau i smygu a chyfeirio pobl ifanc a theuluoedd. </w:t>
      </w:r>
    </w:p>
    <w:p w14:paraId="3173081F" w14:textId="77777777" w:rsidR="00837C7C" w:rsidRPr="00837C7C" w:rsidRDefault="00837C7C" w:rsidP="00910A6C">
      <w:pPr>
        <w:pStyle w:val="Heading3"/>
      </w:pPr>
      <w:r w:rsidRPr="00837C7C">
        <w:t>Pwysau</w:t>
      </w:r>
    </w:p>
    <w:p w14:paraId="250B4A55" w14:textId="77777777" w:rsidR="00837C7C" w:rsidRPr="00837C7C" w:rsidRDefault="00837C7C" w:rsidP="00F3085B">
      <w:r w:rsidRPr="00837C7C">
        <w:t>Mae cynnal pwysau iach yn farciwr iechyd allweddol sy'n dylanwadu ar iechyd y boblogaeth a'r galw am wasanaethau iechyd yn y tymor hir. Pwysau Iach Mae cynllun cyflawni Iechyd Cymru 2025 - 2027</w:t>
      </w:r>
      <w:r w:rsidRPr="00837C7C">
        <w:rPr>
          <w:vertAlign w:val="superscript"/>
        </w:rPr>
        <w:footnoteReference w:id="85"/>
      </w:r>
      <w:r w:rsidRPr="00837C7C">
        <w:t xml:space="preserve"> yn cydnabod bod gormod o bwysau yn gysylltiedig â mwy o risg o glefyd cardiofasgwlaidd, diabetes math 2, cyflyrau cyhyrysgerbydol a rhai canserau, ac mae’n tynnu sylw at ddylanwad yr amgylchedd fwyd ehangach, gan gynnwys argaeledd, fforddiadwyedd a marchnata bwyd a diod, ar siapio patrymau deietegol. Mae mesurau lleol o fewn Fframwaith Dangosyddion Gwent, gan gynnwys y defnydd o ffrwythau a llysiau a faint o ddiodydd llawn siwgr sy’n cael ei yfed, yn darparu cyd-destun ychwanegol ar dueddiadau deietegol ar draws ardal y Bwrdd Iechyd. </w:t>
      </w:r>
    </w:p>
    <w:p w14:paraId="3D2F53C7" w14:textId="50E1C56C" w:rsidR="00837C7C" w:rsidRPr="00837C7C" w:rsidRDefault="00837C7C" w:rsidP="00F3085B">
      <w:r w:rsidRPr="00910A6C">
        <w:t xml:space="preserve">Mae Ffigur </w:t>
      </w:r>
      <w:r w:rsidR="00910A6C" w:rsidRPr="00910A6C">
        <w:t>19</w:t>
      </w:r>
      <w:r w:rsidR="00910A6C">
        <w:t xml:space="preserve"> </w:t>
      </w:r>
      <w:r w:rsidRPr="00837C7C">
        <w:t xml:space="preserve">isod yn dangos bod cyfran yr oedolion 16 oed a hŷn a oedd dros eu pwysau neu'n ordew yng Ngwent, yn 2021-2023, yn uwch na chyfartaledd Cymru, ac roedd amrywiad mawr ar draws ardaloedd yr awdurdodau lleol. Roedd y cyfraddau uchaf ym Mlaenau Gwent a Chaerffili a'r isaf yn Sir Fynwy. </w:t>
      </w:r>
    </w:p>
    <w:p w14:paraId="5BADDC46" w14:textId="2F49E987" w:rsidR="00837C7C" w:rsidRDefault="00837C7C" w:rsidP="00F3085B">
      <w:r w:rsidRPr="00910A6C">
        <w:rPr>
          <w:b/>
          <w:bCs/>
        </w:rPr>
        <w:t xml:space="preserve">Ffigur </w:t>
      </w:r>
      <w:r w:rsidR="00910A6C" w:rsidRPr="00910A6C">
        <w:rPr>
          <w:b/>
          <w:bCs/>
        </w:rPr>
        <w:t>19</w:t>
      </w:r>
      <w:r w:rsidR="00910A6C">
        <w:rPr>
          <w:b/>
          <w:bCs/>
        </w:rPr>
        <w:t xml:space="preserve"> </w:t>
      </w:r>
      <w:r w:rsidRPr="00837C7C">
        <w:t>- Canran yr oedolion sydd â BMI o 25+ (dros bwysau neu'n ordew)</w:t>
      </w:r>
      <w:r w:rsidRPr="00837C7C">
        <w:rPr>
          <w:b/>
          <w:vertAlign w:val="superscript"/>
        </w:rPr>
        <w:footnoteReference w:id="86"/>
      </w:r>
    </w:p>
    <w:p w14:paraId="1CE92401" w14:textId="5A969DE9" w:rsidR="00837C7C" w:rsidRPr="00837C7C" w:rsidRDefault="00910A6C" w:rsidP="00910A6C">
      <w:pPr>
        <w:jc w:val="center"/>
      </w:pPr>
      <w:r>
        <w:rPr>
          <w:noProof/>
        </w:rPr>
        <w:drawing>
          <wp:inline distT="0" distB="0" distL="0" distR="0" wp14:anchorId="3412AFFE" wp14:editId="3EE25E7A">
            <wp:extent cx="4340860" cy="1572895"/>
            <wp:effectExtent l="0" t="0" r="2540" b="825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9">
                      <a:extLst>
                        <a:ext uri="{28A0092B-C50C-407E-A947-70E740481C1C}">
                          <a14:useLocalDpi xmlns:a14="http://schemas.microsoft.com/office/drawing/2010/main"/>
                        </a:ext>
                      </a:extLst>
                    </a:blip>
                    <a:srcRect/>
                    <a:stretch>
                      <a:fillRect/>
                    </a:stretch>
                  </pic:blipFill>
                  <pic:spPr bwMode="auto">
                    <a:xfrm>
                      <a:off x="0" y="0"/>
                      <a:ext cx="4340860" cy="1572895"/>
                    </a:xfrm>
                    <a:prstGeom prst="rect">
                      <a:avLst/>
                    </a:prstGeom>
                    <a:noFill/>
                  </pic:spPr>
                </pic:pic>
              </a:graphicData>
            </a:graphic>
          </wp:inline>
        </w:drawing>
      </w:r>
    </w:p>
    <w:p w14:paraId="3716FE79" w14:textId="235BB91E" w:rsidR="00837C7C" w:rsidRDefault="00837C7C" w:rsidP="00F3085B">
      <w:r w:rsidRPr="00837C7C">
        <w:t>Mae fferyllfeydd cymunedol yn cyfrannu drwy roi cyngor hygyrch, gwneud ymyriadau byr a chyfeirio at wasanaethau cymorth rheoli pwysau a ffordd o fyw lleol, yn enwedig mewn ardaloedd sy'n profi mwy o amddifadedd.</w:t>
      </w:r>
    </w:p>
    <w:p w14:paraId="7F48A094" w14:textId="77777777" w:rsidR="00F35415" w:rsidRPr="0015325D" w:rsidRDefault="00F35415" w:rsidP="00F35415">
      <w:pPr>
        <w:rPr>
          <w:iCs/>
          <w:color w:val="000000" w:themeColor="text1"/>
        </w:rPr>
      </w:pPr>
      <w:r w:rsidRPr="0015325D">
        <w:rPr>
          <w:iCs/>
          <w:color w:val="000000" w:themeColor="text1"/>
        </w:rPr>
        <w:t>Nododd ymatebwyr i’r ymgynghoriad y gallai cymorth rheoli pwysau fod yn wasanaeth fferyllol cymunedol posibl yn y dyfodol. Byddai unrhyw wasanaeth ychwanegol yn amodol ar bolisi cenedlaethol, angen wedi’i asesu, capasiti'r gweithlu, trefniadau llywodraethu clinigol a chomisiynu cynaliadwy. Nid yw'r gwasanaethau hyn wedi'u nodi fel bylchau o ran y ddarpariaeth fferyllol ar hyn o bryd.</w:t>
      </w:r>
    </w:p>
    <w:p w14:paraId="082D4612" w14:textId="77777777" w:rsidR="00837C7C" w:rsidRPr="00837C7C" w:rsidRDefault="00837C7C" w:rsidP="00910A6C">
      <w:pPr>
        <w:pStyle w:val="Heading3"/>
      </w:pPr>
      <w:r w:rsidRPr="00837C7C">
        <w:t xml:space="preserve">Iechyd Rhywiol </w:t>
      </w:r>
    </w:p>
    <w:p w14:paraId="4BE5D969" w14:textId="77777777" w:rsidR="00837C7C" w:rsidRPr="00837C7C" w:rsidRDefault="00837C7C" w:rsidP="00F3085B">
      <w:pPr>
        <w:rPr>
          <w:color w:val="EE0000"/>
        </w:rPr>
      </w:pPr>
      <w:r w:rsidRPr="00837C7C">
        <w:t>Mae iechyd rhywiol yn farciwr iechyd pwysig sy'n cyfrannu at les cyffredinol a chanlyniadau iechyd y boblogaeth. Mae'n cynnwys atal, profi a thrin heintiau a drosglwyddir yn rhywiol (STIs), mynediad at atal cenhedlu, a chymorth i osgoi beichiogrwydd anfwriadol. Mae safonau cenedlaethol ar gyfer iechyd rhywiol ac iechyd atgenhedlol yn pwysleisio bod angen mynediad amserol at yr ystod lawn o ddulliau atal cenhedlu, gan gynnwys atal cenhedlu brys ac atal cenhedlu gwrthdroadwy hirdymor (LARC), gyda ffocws arbennig ar fynediad cyfartal i boblogaethau sy'n profi amddifadedd neu sy’n agored i niwed. Mae'r safonau hyn yn darparu cyd-destun pwysig ar gyfer asesu darpariaeth gwasanaethau</w:t>
      </w:r>
      <w:r w:rsidRPr="00837C7C">
        <w:rPr>
          <w:vertAlign w:val="superscript"/>
        </w:rPr>
        <w:footnoteReference w:id="87"/>
      </w:r>
      <w:r w:rsidRPr="00837C7C">
        <w:t xml:space="preserve"> fferyllol.</w:t>
      </w:r>
    </w:p>
    <w:p w14:paraId="4BD265D0" w14:textId="77777777" w:rsidR="00837C7C" w:rsidRPr="00837C7C" w:rsidRDefault="00837C7C" w:rsidP="00F3085B">
      <w:r w:rsidRPr="00837C7C">
        <w:t>Mae Adroddiad Blynyddol Tueddiadau Iechyd Rhywiol yng Nghymru: 2025</w:t>
      </w:r>
      <w:r w:rsidRPr="00837C7C">
        <w:rPr>
          <w:vertAlign w:val="superscript"/>
        </w:rPr>
        <w:footnoteReference w:id="88"/>
      </w:r>
      <w:r w:rsidRPr="00837C7C">
        <w:t xml:space="preserve"> yn amlygu'r amrywiad parhaus mewn STIs ar draws Cymru. Mae oedolion iau yn cael eu heffeithio'n anghymesur ac mae anghydraddoldebau’n bodoli sy'n gysylltiedig ag amddifadedd. Mae gwasanaethau iechyd rhywiol arbenigol yn gyfrifol am wneud diagnosis o heintiau fel gonorrhoea a siffilis a'u trin, ond mae fferyllfeydd cymunedol yn cyfrannu'n sylweddol at atal a gwneud ymyriadau cynnar.</w:t>
      </w:r>
    </w:p>
    <w:p w14:paraId="6198C024" w14:textId="77777777" w:rsidR="00837C7C" w:rsidRPr="00837C7C" w:rsidRDefault="00837C7C" w:rsidP="00F3085B">
      <w:r w:rsidRPr="00837C7C">
        <w:t>Gall fferyllfeydd cymunedol ddarparu cyngor iechyd rhywiol a rhai dulliau o atal cenhedlu, gan gynnwys atal cenhedlu brys, atal cenhedlu pontio (cyflenwad cychwynnol o 3 mis o'r bilsen progestogen-yn-unig), neu gyfuniad o'r ddau. Y Gwasanaeth Fferylliaeth Gymunedol  Mae Adroddiad</w:t>
      </w:r>
      <w:r w:rsidRPr="00837C7C">
        <w:rPr>
          <w:vertAlign w:val="superscript"/>
        </w:rPr>
        <w:footnoteReference w:id="89"/>
      </w:r>
      <w:r w:rsidRPr="00837C7C">
        <w:t xml:space="preserve"> Ebrill 2023 i Fawrth 2024 yn nodi bod ymgynghoriadau atal cenhedlu mewn fferyllfeydd cymunedol yng Nghymru yn 2023-24 wedi cynyddu, a bod mwyafrif helaeth yr ymgynghoriadau (97.0%) ar gyfer atal cenhedlu brys yn unig, sef gwasanaeth fferylliaeth gymunedol hirsefydlog.</w:t>
      </w:r>
    </w:p>
    <w:p w14:paraId="3C100E47" w14:textId="77777777" w:rsidR="00837C7C" w:rsidRPr="00837C7C" w:rsidRDefault="00837C7C" w:rsidP="00F3085B">
      <w:r w:rsidRPr="00837C7C">
        <w:t>Er bod cyfraddau beichiogrwydd yn yr arddegau wedi gostwng dros amser yn genedlaethol, mae amrywiad yn parhau rhwng ardaloedd lleol ac mae cysylltiad ag rhwng hyn ac amddifadedd economaidd-gymdeithasol. Mae sicrhau mynediad teg at gyngor iechyd rhywiol a dulliau atal cenhedlu, felly, yn parhau i fod yn bwysig wrth fynd i'r afael ag anghydraddoldebau iechyd a chefnogi iechyd a chyfleoedd bywyd pobl ifanc.</w:t>
      </w:r>
    </w:p>
    <w:p w14:paraId="4F009488" w14:textId="77777777" w:rsidR="00837C7C" w:rsidRPr="00837C7C" w:rsidRDefault="00837C7C" w:rsidP="00F3085B">
      <w:r w:rsidRPr="00837C7C">
        <w:t>Gall fferyllfeydd cymunedol gyfrannu at iechyd rhywiol drwy ddarparu atal cenhedlu hormonaidd brys, cymryd rhan mewn ymgyrchoedd iechyd cyhoeddus, cyfeirio at wasanaethau profi a thrin STI, a rhoi cyngor yn ystod ymgynghoriadau arferol. Gall mynediad at fferyllfa, gan gynnwys oriau agor estynedig a'r gallu i ymweld heb apwyntiad, wella mynediad prydlon at atal cenhedlu a chyngor, yn enwedig pan fo gwasanaethau gofal sylfaenol eraill ar gau. Mae'r rôl hygyrch, gymunedol hon yn cefnogi atal, ymyrraeth gynnar a lleihau'r galw ar wasanaethau iechyd ehangach yn y dyfodol.</w:t>
      </w:r>
    </w:p>
    <w:p w14:paraId="644EFDF8" w14:textId="77777777" w:rsidR="00837C7C" w:rsidRPr="00837C7C" w:rsidRDefault="00837C7C" w:rsidP="00910A6C">
      <w:pPr>
        <w:pStyle w:val="Heading3"/>
      </w:pPr>
      <w:r w:rsidRPr="00837C7C">
        <w:t>Alcohol a yfir</w:t>
      </w:r>
    </w:p>
    <w:p w14:paraId="457207C2" w14:textId="77777777" w:rsidR="00837C7C" w:rsidRPr="00837C7C" w:rsidRDefault="00837C7C" w:rsidP="00F3085B">
      <w:r w:rsidRPr="00837C7C">
        <w:t>Mae'r defnydd o alcohol yn farciwr iechyd pwysig sy'n dylanwadu ar ganlyniadau iechyd y boblogaeth a'r galw am wasanaethau yn y tymor hir. Mae yfed gormod o alcohol yn gysylltiedig â risg uwch o nifer o ganserau, clefyd cardiofasgwlaidd, clefyd yr afu ac iechyd meddwl gwael, a gall gyfrannu at ddefnydd cymhleth o feddyginiaethau a chydafiachedd. Mae patrymau o yfed alcohol hefyd yn cael eu llywio gan ffactorau cymdeithasol ac amgylcheddol ehangach, gan gynnwys amddifadedd, argaeledd a fforddiadwyedd, ac maent yn gysylltiedig ag anghydraddoldebau iechyd.</w:t>
      </w:r>
    </w:p>
    <w:p w14:paraId="42A07033" w14:textId="77777777" w:rsidR="00837C7C" w:rsidRPr="00837C7C" w:rsidRDefault="00837C7C" w:rsidP="00F3085B">
      <w:r w:rsidRPr="00837C7C">
        <w:t>Mae Ffigur ugain yn dangos bod cyfran yr oedolion 16 oed a hŷn sy'n adrodd eu bod yn yfed mwy na 14 uned o alcohol yr wythnos wedi amrywio ar draws ardal y Bwrdd Iechyd yn 2021–2023. Yr oedd y cyfraddau uchaf ym Sir Fynwy a Thorfaen ac ar eu hisaf yng Nghasnewydd a Blaenau Gwent. Mewn rhai ardaloedd awdurdod lleol, roedd y defnydd a adroddwyd o dros 14 uned yr wythnos yn uwch na chyfartaledd Cymru. Mae'r gwahaniaethau hyn yn amlygu amrywiad yn y marcwyr iechyd sy'n gysylltiedig ag alcohol ar draws Gwent ac yn atgyfnerthu pwysigrwydd atal a ymyriad cynnar.</w:t>
      </w:r>
    </w:p>
    <w:p w14:paraId="1FFD1C63" w14:textId="25DDD047" w:rsidR="00837C7C" w:rsidRPr="00837C7C" w:rsidRDefault="00837C7C" w:rsidP="00F3085B">
      <w:r w:rsidRPr="00910A6C">
        <w:rPr>
          <w:b/>
          <w:bCs/>
        </w:rPr>
        <w:t xml:space="preserve">Ffigur </w:t>
      </w:r>
      <w:r w:rsidR="00910A6C" w:rsidRPr="00910A6C">
        <w:rPr>
          <w:b/>
          <w:bCs/>
        </w:rPr>
        <w:t>20</w:t>
      </w:r>
      <w:r w:rsidRPr="00837C7C">
        <w:t xml:space="preserve"> </w:t>
      </w:r>
      <w:r w:rsidRPr="00837C7C">
        <w:rPr>
          <w:color w:val="EE0000"/>
        </w:rPr>
        <w:t xml:space="preserve">- </w:t>
      </w:r>
      <w:r w:rsidRPr="00837C7C">
        <w:t>Canran o Oedolion (16+) a adroddodd eu bod yn yfed dros 14 uned o alcohol yr wythnos (canran wedi'i safoni yn ôl oedran)</w:t>
      </w:r>
      <w:r w:rsidRPr="00837C7C">
        <w:rPr>
          <w:b/>
          <w:vertAlign w:val="superscript"/>
        </w:rPr>
        <w:footnoteReference w:id="90"/>
      </w:r>
      <w:r w:rsidRPr="00837C7C">
        <w:t xml:space="preserve">. </w:t>
      </w:r>
    </w:p>
    <w:p w14:paraId="6AF814EB" w14:textId="277E3484" w:rsidR="00837C7C" w:rsidRPr="00910A6C" w:rsidRDefault="00910A6C" w:rsidP="00910A6C">
      <w:pPr>
        <w:jc w:val="center"/>
        <w:rPr>
          <w14:ligatures w14:val="none"/>
        </w:rPr>
      </w:pPr>
      <w:r>
        <w:rPr>
          <w:noProof/>
          <w14:ligatures w14:val="none"/>
        </w:rPr>
        <w:drawing>
          <wp:inline distT="0" distB="0" distL="0" distR="0" wp14:anchorId="392E19B2" wp14:editId="7AA7DD17">
            <wp:extent cx="4322445" cy="1511935"/>
            <wp:effectExtent l="0" t="0" r="190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0">
                      <a:extLst>
                        <a:ext uri="{28A0092B-C50C-407E-A947-70E740481C1C}">
                          <a14:useLocalDpi xmlns:a14="http://schemas.microsoft.com/office/drawing/2010/main"/>
                        </a:ext>
                      </a:extLst>
                    </a:blip>
                    <a:srcRect/>
                    <a:stretch>
                      <a:fillRect/>
                    </a:stretch>
                  </pic:blipFill>
                  <pic:spPr bwMode="auto">
                    <a:xfrm>
                      <a:off x="0" y="0"/>
                      <a:ext cx="4322445" cy="1511935"/>
                    </a:xfrm>
                    <a:prstGeom prst="rect">
                      <a:avLst/>
                    </a:prstGeom>
                    <a:noFill/>
                  </pic:spPr>
                </pic:pic>
              </a:graphicData>
            </a:graphic>
          </wp:inline>
        </w:drawing>
      </w:r>
    </w:p>
    <w:p w14:paraId="4A4762C6" w14:textId="77777777" w:rsidR="00837C7C" w:rsidRPr="00837C7C" w:rsidRDefault="00837C7C" w:rsidP="00F3085B">
      <w:r w:rsidRPr="00837C7C">
        <w:t>Mae fferyllfeydd cymunedol yn cyfrannu drwy wneud ymyriadau byr, rhoi cyngor pan mae’r cyfle’n codi, adolygu meddyginiaethau a chyfeirio at wasanaethau arbenigol camddefnyddio sylweddau. Mae eu hygyrchedd o fewn cymunedau lleol yn galluogi ymgysylltu cynnar ac yn cefnogi lleihau niwed sy'n gysylltiedig ag alcohol, yn enwedig i boblogaethau sy'n profi anfantais.</w:t>
      </w:r>
    </w:p>
    <w:p w14:paraId="2FA512E2" w14:textId="77777777" w:rsidR="00837C7C" w:rsidRPr="00837C7C" w:rsidRDefault="00837C7C" w:rsidP="00910A6C">
      <w:pPr>
        <w:pStyle w:val="Heading3"/>
      </w:pPr>
      <w:r w:rsidRPr="00837C7C">
        <w:t>Brechu</w:t>
      </w:r>
    </w:p>
    <w:p w14:paraId="6AD2307B" w14:textId="77777777" w:rsidR="00837C7C" w:rsidRPr="00837C7C" w:rsidRDefault="00837C7C" w:rsidP="00F3085B">
      <w:r w:rsidRPr="00837C7C">
        <w:t>Mae brechu yn parhau i fod yn un o'r ymyriadau iechyd cyhoeddus mwyaf effeithiol. Maent yn amddiffyn unigolion a chymunedau rhag afiechydon heintus difrifol ac yn atal derbyniadau i'r ysbyty a marwolaethau y gellir eu hosgoi. Fodd bynnag, fel y nodir yn Adroddiad Blynyddol Cyfarwyddwr Iechyd y Cyhoedd 2025/26 – Y Sgwrs Fawr am Frechu</w:t>
      </w:r>
      <w:r w:rsidRPr="00837C7C">
        <w:rPr>
          <w:vertAlign w:val="superscript"/>
        </w:rPr>
        <w:footnoteReference w:id="91"/>
      </w:r>
      <w:r w:rsidRPr="00837C7C">
        <w:t xml:space="preserve"> yng Ngwent, mae nifer y bobl sy’n manteisio ar frechiadau ar draws Gwent yn amrywio yn ôl y brechlyn a'r grŵp poblogaeth, ac yn ystod y blynyddoedd diwethaf mae gostyngiad wedi bod yng nghyrhaeddiad rhai o’r rhaglenni brechu.  Mae'r data am y nifer sy'n manteisio a gyflwynir yn yr adroddiad yn dangos, er bod rhai rhaglenni'n cyrraedd targedau cenedlaethol neu'n agos atynt (e.e., brechu rhag y ffliw ymhlith oedolion hŷn), bod eraill yn is na'r lefelau darpariaeth a argymhellir, gan gynnwys brechiadau plentyndod, a'r nifer sy'n manteisio ar frechiadau HPV a phigiadau atgyfnerthu COVID-19 ymhlith grwpiau cymwys.</w:t>
      </w:r>
    </w:p>
    <w:p w14:paraId="1C9ACA5C" w14:textId="77777777" w:rsidR="00837C7C" w:rsidRPr="00837C7C" w:rsidRDefault="00837C7C" w:rsidP="00F3085B">
      <w:r w:rsidRPr="00837C7C">
        <w:t>Roedd rhwystrau ymarferol i frechu yn thema gyson o fewn ymgysylltiad Cyfarwyddwr Iechyd y Cyhoedd, gan gynnwys ymwybyddiaeth gyfyngedig o wasanaethau brechu fferyllfeydd a heriau’n ymwneud â thrafnidiaeth a oedd yn effeithio ar fynediad i glinigau canolog. Mae presenoldeb fferyllfeydd cymunedol lleol o fewn cymdogaethau yn cynnig cyfle i liniaru'r rhwystrau hyn, gan fod fferyllfeydd yn aml yn hygyrch ar droed, drwy lwybrau trafnidiaeth lleol a heb fod angen apwyntiadau ffurfiol. Gallai cynyddu ymwybyddiaeth o wasanaethau brechu a ddarperir mewn fferyllfeydd, felly, wella cyfleustra, lleihau rhwystrau sy'n gysylltiedig â theithio ac arwain at gyfraddau tecach o ran nifer y bobl sy’n manteisio ar frechlynnau.</w:t>
      </w:r>
    </w:p>
    <w:p w14:paraId="7951DFA5" w14:textId="54926F96" w:rsidR="00837C7C" w:rsidRDefault="00837C7C" w:rsidP="00F3085B">
      <w:r w:rsidRPr="00837C7C">
        <w:t>Mae fferyllfeydd yn darparu gwasanaethau brechu hygyrch, cymunedol, yn enwedig ar gyfer brechu tymhorol rhag y ffliw, gan leihau'r galw ar feddygfeydd cyffredinol a gwella cyfleustra i oedolion o oedran gweithio a grwpiau sy’n cael eu tanwasanaethu. Mae eu horiau agor estynedig, eu presenoldeb lleol mewn cymdogaethau, a'u perthnasoedd sefydledig â chleifion yn eu gosod mewn sefyllfa i gynyddu nifer y rhai sy'n defnyddio'r gwasanaeth, darparu sicrwydd sy'n seiliedig ar dystiolaeth, atal camwybodaeth, a chefnogi mynediad teg. Felly, mae gwasanaethau brechu a ddarperir gan fferyllfeydd yn ffurfio elfen allweddol o gynnig atal y Bwrdd Iechyd a'i ymrwymiad i leihau anghydraddoldebau o ran cwmpas imiwneiddio ar draws Gwent.</w:t>
      </w:r>
    </w:p>
    <w:p w14:paraId="3BFC567E" w14:textId="77777777" w:rsidR="00F35415" w:rsidRPr="0015325D" w:rsidRDefault="00F35415" w:rsidP="00F35415">
      <w:pPr>
        <w:rPr>
          <w:color w:val="000000" w:themeColor="text1"/>
        </w:rPr>
      </w:pPr>
      <w:r w:rsidRPr="0015325D">
        <w:rPr>
          <w:color w:val="000000" w:themeColor="text1"/>
        </w:rPr>
        <w:t>Nododd ymatebwyr i'r ymgynghoriad fod brechiad atgyfnerthu COVID-19, brechiad firws niwmococol a Feirws Syncytiol Anadlol yn wasanaethau y gellid, o bosib, eu darparu mewn fferyllfa gymunedol yn y dyfodol. Pe byddai’r rhain yn cael eu ehangu, byddai hyn yn amodol ar bolisi cenedlaethol, angen wedi’i asesu, capasiti'r gweithlu, trefniadau llywodraethu clinigol a chomisiynu cynaliadwy. Nid yw'r gwasanaethau hyn wedi'u nodi fel bylchau o ran y ddarpariaeth fferyllol ar hyn o bryd.</w:t>
      </w:r>
    </w:p>
    <w:p w14:paraId="10CFB86B" w14:textId="009DAE90" w:rsidR="00F35415" w:rsidRPr="00F35415" w:rsidRDefault="00F35415" w:rsidP="00F3085B">
      <w:pPr>
        <w:rPr>
          <w:b/>
          <w:bCs/>
        </w:rPr>
      </w:pPr>
      <w:r w:rsidRPr="00F35415">
        <w:rPr>
          <w:b/>
          <w:bCs/>
        </w:rPr>
        <w:t>2.10 Crynodeb</w:t>
      </w:r>
    </w:p>
    <w:p w14:paraId="54FDADEF" w14:textId="77777777" w:rsidR="00837C7C" w:rsidRPr="00F35415" w:rsidRDefault="00837C7C" w:rsidP="00F3085B">
      <w:r w:rsidRPr="00F35415">
        <w:t xml:space="preserve">Mae'r bennod hon yn dangos bod nodweddion poblogaeth, amddifadedd, daearyddiaeth a marcwyr iechyd ehangach yn llywio dosbarthiad cyflyrau hirdymor a'r ffordd y mae pobl yn cael mynediad at wasanaethau fferyllol ar draws ardal y Bwrdd Iechyd. Mae amrywiad amlwg yn bodoli rhwng ardaloedd awdurdodau lleol, a chaiff anghydraddoldebau eu hadlewyrchu mewn disgwyliad oes iach, cyffredinrwydd cyflyrau hirdymor, a dangosyddion sy'n gysylltiedig ag atal. Mae gwasanaethau fferyllol felly'n gweithredu o fewn cyd-destun cymhleth, lleol, lle mae hygyrchedd, parhad ac atal wedi'i dargedu yn hanfodol. </w:t>
      </w:r>
    </w:p>
    <w:p w14:paraId="28E98C6E" w14:textId="77777777" w:rsidR="00124295" w:rsidRPr="00F35415" w:rsidRDefault="00837C7C" w:rsidP="00124295">
      <w:r w:rsidRPr="00F35415">
        <w:t>Mae'r bennod nesaf yn nodi'r ddarpariaeth bresennol o wasanaethau fferyllol ar draws ardal y Bwrdd Iechyd, gan sefydlu'r llinell sylfaen y mae asesiad o ddigonolrwydd ac angen yn y dyfodol yn cael ei wneud yn seiliedig arni.</w:t>
      </w:r>
    </w:p>
    <w:p w14:paraId="62CAD3CE" w14:textId="77777777" w:rsidR="001158EE" w:rsidRDefault="001158EE">
      <w:pPr>
        <w:spacing w:before="0" w:after="160" w:line="259" w:lineRule="auto"/>
        <w:jc w:val="left"/>
        <w:rPr>
          <w:rFonts w:eastAsia="Aptos" w:cs="Arial"/>
          <w:b/>
          <w:kern w:val="0"/>
          <w:sz w:val="28"/>
          <w:szCs w:val="28"/>
          <w14:ligatures w14:val="none"/>
        </w:rPr>
      </w:pPr>
      <w:r>
        <w:br w:type="page"/>
      </w:r>
    </w:p>
    <w:p w14:paraId="00B0B44D" w14:textId="75D761AB" w:rsidR="007E7B5D" w:rsidRPr="007E7B5D" w:rsidRDefault="007E7B5D" w:rsidP="00124295">
      <w:pPr>
        <w:pStyle w:val="Heading1"/>
      </w:pPr>
      <w:bookmarkStart w:id="13" w:name="_Toc241506963"/>
      <w:r w:rsidRPr="007E7B5D">
        <w:t>Pennod Tri – Darpariaeth Bresennol o Wasanaethau Fferyllol</w:t>
      </w:r>
      <w:bookmarkEnd w:id="13"/>
    </w:p>
    <w:p w14:paraId="1601A38D" w14:textId="77777777" w:rsidR="007E7B5D" w:rsidRPr="007E7B5D" w:rsidRDefault="007E7B5D" w:rsidP="00F3085B">
      <w:r w:rsidRPr="007E7B5D">
        <w:t>Mae'r bennod hon yn disgrifio'r ddarpariaeth bresennol o wasanaethau fferyllol ar draws ardal y Bwrdd Iechyd a thu hwnt i'w ffiniau. Mae'n adeiladu ar y diffiniadau, y fframwaith deddfwriaethol a chwmpas y gwasanaeth a nodir ym Mhennod Un ac yn canolbwyntio ar argaeledd, hygyrchedd a dosbarthiad gwasanaethau fferyllol. Yn ogystal â disgrifio’r ddarpariaeth o wasanaethau, mae'r bennod yn ymgorffori tystiolaeth sy’n deillio o ymgysylltiad â chleifion, y cyhoedd a chontractwyr er mwyn rhoi cipolwg cyd-destunol ar y ffordd y ceir mynediad at wasanaethau fferyllol a’r ffordd y cânt eu darparu yn ymarferol. Mae'r bennod yn sefydlu llinell sylfaen ffeithiol o ddarpariaeth a phrofiad ac nid yw'n asesu digonolrwydd nac yn nodi bylchau. Caiff y rhain eu hystyried mewn penodau diweddarach.</w:t>
      </w:r>
    </w:p>
    <w:p w14:paraId="73FD5788" w14:textId="77777777" w:rsidR="00910A6C" w:rsidRPr="00910A6C" w:rsidRDefault="00910A6C" w:rsidP="00910A6C">
      <w:pPr>
        <w:pStyle w:val="ListParagraph"/>
        <w:numPr>
          <w:ilvl w:val="0"/>
          <w:numId w:val="25"/>
        </w:numPr>
        <w:spacing w:before="240" w:after="240"/>
        <w:contextualSpacing w:val="0"/>
        <w:outlineLvl w:val="1"/>
        <w:rPr>
          <w:b/>
          <w:bCs w:val="0"/>
          <w:vanish/>
        </w:rPr>
      </w:pPr>
      <w:bookmarkStart w:id="14" w:name="_Toc233827702"/>
      <w:bookmarkEnd w:id="14"/>
    </w:p>
    <w:p w14:paraId="57EC06D4" w14:textId="6BA6AB0F" w:rsidR="007E7B5D" w:rsidRPr="007E7B5D" w:rsidRDefault="007E7B5D" w:rsidP="00910A6C">
      <w:pPr>
        <w:pStyle w:val="Heading2"/>
      </w:pPr>
      <w:r w:rsidRPr="007E7B5D">
        <w:t xml:space="preserve">Darpariaeth gwasanaethau </w:t>
      </w:r>
      <w:r w:rsidRPr="002B0BC0">
        <w:t>fferyllol o fewn</w:t>
      </w:r>
      <w:r w:rsidRPr="007E7B5D">
        <w:t xml:space="preserve"> ardal y Bwrdd Iechyd</w:t>
      </w:r>
    </w:p>
    <w:p w14:paraId="14CED79C" w14:textId="77777777" w:rsidR="007E7B5D" w:rsidRPr="007E7B5D" w:rsidRDefault="007E7B5D" w:rsidP="00F3085B">
      <w:r w:rsidRPr="007E7B5D">
        <w:t xml:space="preserve">Mae'r adran hon yn disgrifio argaeledd presennol gwasanaethau fferyllol a ddarperir gan fferyllfeydd cymunedol, contractwyr </w:t>
      </w:r>
      <w:r w:rsidRPr="007E7B5D">
        <w:rPr>
          <w:rFonts w:cs="Arial"/>
        </w:rPr>
        <w:t>cyfarpar sy’n dosbarthu</w:t>
      </w:r>
      <w:r w:rsidRPr="007E7B5D">
        <w:t xml:space="preserve"> a meddygon fferyllol o fewn ardal y Bwrdd Iechyd, fel y'i diffinnir ym Mhennod Un.</w:t>
      </w:r>
    </w:p>
    <w:p w14:paraId="5E323CB5" w14:textId="77777777" w:rsidR="007E7B5D" w:rsidRPr="007E7B5D" w:rsidRDefault="007E7B5D" w:rsidP="002B0BC0">
      <w:pPr>
        <w:pStyle w:val="Heading3"/>
      </w:pPr>
      <w:r w:rsidRPr="007E7B5D">
        <w:t>Contractwyr Cyfarpar sy’n Dosbarthu</w:t>
      </w:r>
    </w:p>
    <w:p w14:paraId="484FDF12" w14:textId="77777777" w:rsidR="007E7B5D" w:rsidRPr="007E7B5D" w:rsidRDefault="007E7B5D" w:rsidP="00F3085B">
      <w:r w:rsidRPr="007E7B5D">
        <w:t xml:space="preserve">Fel y soniwyd ym Mhennod Un, nid oes unrhyw gontractwyr </w:t>
      </w:r>
      <w:r w:rsidRPr="007E7B5D">
        <w:rPr>
          <w:rFonts w:cs="Arial"/>
        </w:rPr>
        <w:t>cyfarpar sy’n dosbarthu</w:t>
      </w:r>
      <w:r w:rsidRPr="007E7B5D">
        <w:t xml:space="preserve"> wedi'u lleoli yn Ardal y Bwrdd Iechyd. Caiff presgripsiynau ar gyfer offer eu cyflenwi gan fferyllfeydd cymunedol neu feddygon fferyllol o fewn ardal y Bwrdd Iechyd neu cânt eu dosbarthu o du allan i ardal y Bwrdd Iechyd.</w:t>
      </w:r>
    </w:p>
    <w:p w14:paraId="3B2D7DEC" w14:textId="77777777" w:rsidR="007E7B5D" w:rsidRPr="007E7B5D" w:rsidRDefault="007E7B5D" w:rsidP="002B0BC0">
      <w:pPr>
        <w:pStyle w:val="Heading3"/>
      </w:pPr>
      <w:r w:rsidRPr="007E7B5D">
        <w:t xml:space="preserve">Meddygon Fferyllol </w:t>
      </w:r>
    </w:p>
    <w:p w14:paraId="5B448C0B" w14:textId="77777777" w:rsidR="007E7B5D" w:rsidRPr="007E7B5D" w:rsidRDefault="007E7B5D" w:rsidP="00F3085B">
      <w:r w:rsidRPr="007E7B5D">
        <w:t>O ran y gwasanaethau a gynigir gan feddygon fferyllol, dim ond cyflenwi cyffuriau neu offer rhestredig sy'n cael eu dosbarthu gan ddeddfwriaeth.</w:t>
      </w:r>
      <w:r w:rsidRPr="007E7B5D">
        <w:rPr>
          <w:rStyle w:val="FootnoteReference"/>
          <w:color w:val="196B24" w:themeColor="accent3"/>
        </w:rPr>
        <w:footnoteReference w:id="92"/>
      </w:r>
      <w:r w:rsidRPr="007E7B5D">
        <w:t xml:space="preserve"> fel gwasanaeth fferyllol sy'n dod o dan y PNA hwn.</w:t>
      </w:r>
    </w:p>
    <w:p w14:paraId="6FBD5C82" w14:textId="77777777" w:rsidR="007E7B5D" w:rsidRPr="007E7B5D" w:rsidRDefault="007E7B5D" w:rsidP="00F3085B">
      <w:r w:rsidRPr="007E7B5D">
        <w:t xml:space="preserve">Mae 13 o feddygon fferyllol o fewn ardal y Bwrdd Iechyd. Mae'r rhain yn cynnwys safleoedd cangen a chânt eu gweithredu gan 11 o feddygfeydd teulu sy'n gallu cyflenwi i gleifion cymwys fel y disgrifir ym Mhennod Un. Mae un o'r fferyllfeydd yn cael ei rhedeg gan bractis meddyg teulu y tu allan i ardal y Bwrdd Iechyd yng Nghaerloyw ac mae wedi'i chynnwys yn yr adran hon gan ei bod yn darparu gwasanaeth fferyllol i gleifion yn ein hardal. Mae un practis Meddyg teulu o fewn ardal y Bwrdd Iechyd sydd â fferyllfa y tu allan i'r ardal, nad yw wedi'i gynnwys yn y bennod hon. </w:t>
      </w:r>
    </w:p>
    <w:p w14:paraId="4E92D140" w14:textId="77777777" w:rsidR="007E7B5D" w:rsidRPr="007E7B5D" w:rsidRDefault="007E7B5D" w:rsidP="002B0BC0">
      <w:pPr>
        <w:pStyle w:val="Heading4"/>
      </w:pPr>
      <w:r w:rsidRPr="007E7B5D">
        <w:t xml:space="preserve">Argaeledd gwasanaeth </w:t>
      </w:r>
    </w:p>
    <w:p w14:paraId="71725EFC" w14:textId="1C99AAD5" w:rsidR="007E7B5D" w:rsidRPr="007E7B5D" w:rsidRDefault="007E7B5D" w:rsidP="00F3085B">
      <w:pPr>
        <w:rPr>
          <w:color w:val="FF0000"/>
        </w:rPr>
      </w:pPr>
      <w:r w:rsidRPr="007E7B5D">
        <w:t xml:space="preserve">Mae practisau meddygon teulu fferyllol yn darparu gwasanaeth cyflenwi yn ystod eu horiau agor arferol o ddydd Llun i ddydd Gwener ac eithrio gwyliau cyhoeddus a gwyliau banc. Bydd gwasanaethau a ddarperir o feddygfa gangen yn adlewyrchu oriau agor y </w:t>
      </w:r>
      <w:r w:rsidRPr="002B0BC0">
        <w:rPr>
          <w:color w:val="000000" w:themeColor="text1"/>
        </w:rPr>
        <w:t xml:space="preserve">gangen . Gweler atodiad </w:t>
      </w:r>
      <w:r w:rsidR="002B0BC0" w:rsidRPr="002B0BC0">
        <w:rPr>
          <w:color w:val="000000" w:themeColor="text1"/>
        </w:rPr>
        <w:t>M</w:t>
      </w:r>
      <w:r w:rsidRPr="002B0BC0">
        <w:rPr>
          <w:color w:val="000000" w:themeColor="text1"/>
        </w:rPr>
        <w:t xml:space="preserve"> </w:t>
      </w:r>
    </w:p>
    <w:p w14:paraId="4BB2E87A" w14:textId="77777777" w:rsidR="007E7B5D" w:rsidRPr="007E7B5D" w:rsidRDefault="007E7B5D" w:rsidP="00F3085B">
      <w:bookmarkStart w:id="15" w:name="_Hlk226635931"/>
      <w:r w:rsidRPr="007E7B5D">
        <w:t xml:space="preserve">Fel y disgrifiwyd ym Mhennod Un, mae'r rheoliadau ynghylch darparu gwasanaeth cyflenwi gan feddygon yn gymhleth ac yn golygu mai dim ond pobl sydd: </w:t>
      </w:r>
    </w:p>
    <w:p w14:paraId="298D5EC6" w14:textId="77777777" w:rsidR="007E7B5D" w:rsidRPr="002B0BC0" w:rsidRDefault="007E7B5D" w:rsidP="002B0BC0">
      <w:pPr>
        <w:pStyle w:val="ListParagraph"/>
      </w:pPr>
      <w:r w:rsidRPr="002B0BC0">
        <w:t>Yn byw mewn ardal reoledig (fel arfer gwledig ei natur) o fewn pellter o fwy nag 1.6km mewn llinell syth o fferyllfa; a</w:t>
      </w:r>
    </w:p>
    <w:p w14:paraId="2F798C3A" w14:textId="77777777" w:rsidR="007E7B5D" w:rsidRPr="002B0BC0" w:rsidRDefault="007E7B5D" w:rsidP="002B0BC0">
      <w:pPr>
        <w:pStyle w:val="ListParagraph"/>
      </w:pPr>
      <w:r w:rsidRPr="002B0BC0">
        <w:t>Wedi cofrestru gyda phractis sydd â hawliau hanesyddol neu ganiatâd i gyflenwi ac sydd wedi cael cymeradwyaeth safle ar gyfer pob fferyllfa a;</w:t>
      </w:r>
    </w:p>
    <w:p w14:paraId="65054CAF" w14:textId="77777777" w:rsidR="007E7B5D" w:rsidRPr="002B0BC0" w:rsidRDefault="007E7B5D" w:rsidP="002B0BC0">
      <w:pPr>
        <w:pStyle w:val="ListParagraph"/>
      </w:pPr>
      <w:r w:rsidRPr="002B0BC0">
        <w:t>Yn cael anhawster difrifol i gael gafael ar gyffuriau neu offer angenrheidiol oherwydd pellter neu rwystrau o ran cyfathrebu</w:t>
      </w:r>
    </w:p>
    <w:bookmarkEnd w:id="15"/>
    <w:p w14:paraId="175BB795" w14:textId="77777777" w:rsidR="007E7B5D" w:rsidRPr="007E7B5D" w:rsidRDefault="007E7B5D" w:rsidP="00F3085B">
      <w:r w:rsidRPr="007E7B5D">
        <w:t xml:space="preserve">Bydd y bobl hyn yn byw yn yr ardal a gwmpesir gan restr gofrestru'r practis ac at ddibenion y PNA mae pellteroedd i feddygon fferyllol y tu allan i gwmpas y PNA hwn. Dylid nodi bod cleifion yn parhau i fod yn rhydd i ddefnyddio fferyllfa gymunedol o'u dewis. </w:t>
      </w:r>
    </w:p>
    <w:p w14:paraId="349E9916" w14:textId="77777777" w:rsidR="007E7B5D" w:rsidRPr="007E7B5D" w:rsidRDefault="007E7B5D" w:rsidP="002B0BC0">
      <w:pPr>
        <w:pStyle w:val="Heading4"/>
      </w:pPr>
      <w:r w:rsidRPr="007E7B5D">
        <w:t>Gweithgaredd cyflenwi</w:t>
      </w:r>
    </w:p>
    <w:p w14:paraId="43639F2F" w14:textId="77777777" w:rsidR="007E7B5D" w:rsidRPr="007E7B5D" w:rsidRDefault="007E7B5D" w:rsidP="00F3085B">
      <w:r w:rsidRPr="007E7B5D">
        <w:t>Ym mis Tachwedd 2025, roedd y practisiau meddygon fferyllol o fewn ardal y Bwrdd Iechyd yn cyflenwi meddyginiaethau i 26,209 o'u cleifion cofrestredig (4.15% o gyfanswm maint y rhestr ar gyfer pob un o'r 67 Meddygfa). Mae canran y cleifion sy'n cael eu meddyginiaethau yn y practisau yn amrywio o rhwng 5% a 94% o'u cleifion cofrestredig.</w:t>
      </w:r>
    </w:p>
    <w:p w14:paraId="5FDE9EC5" w14:textId="13479494" w:rsidR="007E7B5D" w:rsidRDefault="007E7B5D" w:rsidP="00F3085B">
      <w:r w:rsidRPr="007E7B5D">
        <w:t>Yn 2024/25, cyflenwodd y meddygon fferyllol hyn 708,660 o bresgripsiynau (4.13% o'r holl bresgripsiynau a roddwyd a 4.09% o'r holl bresgripsiynau a ysgrifennwyd yn ABUHB).</w:t>
      </w:r>
      <w:r w:rsidRPr="007E7B5D">
        <w:rPr>
          <w:rStyle w:val="FootnoteReference"/>
        </w:rPr>
        <w:footnoteReference w:id="93"/>
      </w:r>
    </w:p>
    <w:p w14:paraId="3C1BBA72" w14:textId="0ECC8899" w:rsidR="002B0BC0" w:rsidRDefault="002B0BC0" w:rsidP="00F3085B"/>
    <w:p w14:paraId="57A11F9C" w14:textId="77777777" w:rsidR="002B0BC0" w:rsidRPr="007E7B5D" w:rsidRDefault="002B0BC0" w:rsidP="00F3085B"/>
    <w:p w14:paraId="7A7DDD74" w14:textId="77777777" w:rsidR="007E7B5D" w:rsidRPr="007E7B5D" w:rsidRDefault="007E7B5D" w:rsidP="002B0BC0">
      <w:pPr>
        <w:pStyle w:val="Heading3"/>
      </w:pPr>
      <w:r w:rsidRPr="007E7B5D">
        <w:t>Fferyllfeydd cymunedol:</w:t>
      </w:r>
    </w:p>
    <w:p w14:paraId="49A5AEF0" w14:textId="77777777" w:rsidR="007E7B5D" w:rsidRPr="007E7B5D" w:rsidRDefault="007E7B5D" w:rsidP="00F3085B">
      <w:r w:rsidRPr="007E7B5D">
        <w:t>Ym mis Chwefror 2026, roedd 105 o fferyllfeydd wedi'u cynnwys ar restr fferyllol y Bwrdd Iechyd, ac roeddynt yn cael eu rhedeg gan 55 o gontractwyr gwahanol.</w:t>
      </w:r>
    </w:p>
    <w:p w14:paraId="74351A81" w14:textId="77777777" w:rsidR="007E7B5D" w:rsidRPr="007E7B5D" w:rsidRDefault="007E7B5D" w:rsidP="002B0BC0">
      <w:pPr>
        <w:pStyle w:val="Heading4"/>
      </w:pPr>
      <w:r w:rsidRPr="007E7B5D">
        <w:t>Argaeledd gwasanaeth</w:t>
      </w:r>
    </w:p>
    <w:p w14:paraId="3446C797" w14:textId="7DBDAAF9" w:rsidR="007E7B5D" w:rsidRPr="007E7B5D" w:rsidRDefault="007E7B5D" w:rsidP="00F3085B">
      <w:r w:rsidRPr="00340A92">
        <w:t xml:space="preserve">Mae Atodiad </w:t>
      </w:r>
      <w:r w:rsidR="00340A92" w:rsidRPr="00340A92">
        <w:t>N</w:t>
      </w:r>
      <w:r w:rsidRPr="00340A92">
        <w:t xml:space="preserve"> </w:t>
      </w:r>
      <w:r w:rsidRPr="007E7B5D">
        <w:t xml:space="preserve">yn darparu gwybodaeth am oriau agor fferyllfeydd cymunedol ym mis Chwefror 2026 ac ar yr adeg honno roedd: </w:t>
      </w:r>
    </w:p>
    <w:p w14:paraId="1A63C818" w14:textId="77777777" w:rsidR="007E7B5D" w:rsidRPr="007E7B5D" w:rsidRDefault="007E7B5D" w:rsidP="00775221">
      <w:pPr>
        <w:pStyle w:val="ListParagraph"/>
        <w:numPr>
          <w:ilvl w:val="0"/>
          <w:numId w:val="5"/>
        </w:numPr>
      </w:pPr>
      <w:r w:rsidRPr="007E7B5D">
        <w:t xml:space="preserve">8 fferyllfa ar agor saith diwrnod yr wythnos </w:t>
      </w:r>
    </w:p>
    <w:p w14:paraId="01000B34" w14:textId="77777777" w:rsidR="007E7B5D" w:rsidRPr="007E7B5D" w:rsidRDefault="007E7B5D" w:rsidP="00775221">
      <w:pPr>
        <w:pStyle w:val="ListParagraph"/>
        <w:numPr>
          <w:ilvl w:val="0"/>
          <w:numId w:val="5"/>
        </w:numPr>
      </w:pPr>
      <w:r w:rsidRPr="007E7B5D">
        <w:t xml:space="preserve">22 o fferyllfeydd ar agor o ddydd Llun i ddydd Sadwrn </w:t>
      </w:r>
    </w:p>
    <w:p w14:paraId="79BA6C21" w14:textId="77777777" w:rsidR="007E7B5D" w:rsidRPr="007E7B5D" w:rsidRDefault="007E7B5D" w:rsidP="00775221">
      <w:pPr>
        <w:pStyle w:val="ListParagraph"/>
        <w:numPr>
          <w:ilvl w:val="0"/>
          <w:numId w:val="5"/>
        </w:numPr>
      </w:pPr>
      <w:r w:rsidRPr="007E7B5D">
        <w:t>39 o fferyllfeydd ar agor o ddydd Llun i ddydd Gwener, ac am hanner diwrnod ar ddydd Sadwrn.</w:t>
      </w:r>
    </w:p>
    <w:p w14:paraId="2CE17C5F" w14:textId="77777777" w:rsidR="00340A92" w:rsidRPr="00340A92" w:rsidRDefault="007E7B5D" w:rsidP="00F3085B">
      <w:pPr>
        <w:rPr>
          <w:rFonts w:ascii="Times New Roman" w:eastAsia="Times New Roman" w:hAnsi="Times New Roman" w:cs="Times New Roman"/>
          <w:kern w:val="0"/>
          <w:lang w:eastAsia="en-GB"/>
          <w14:ligatures w14:val="none"/>
        </w:rPr>
      </w:pPr>
      <w:r w:rsidRPr="00340A92">
        <w:t>Mae'r Bwrdd Iechyd wedi defnyddio data pellter i adlewyrchu hygyrchedd at wasanaethau fferyllfa. Dadansoddwyd lleoliadau fferyllfey</w:t>
      </w:r>
      <w:r w:rsidRPr="002B0BC0">
        <w:rPr>
          <w:color w:val="000000" w:themeColor="text1"/>
        </w:rPr>
        <w:t xml:space="preserve">dd gan GIG Cymru Iechyd a Gofal Digidol Cymru . </w:t>
      </w:r>
      <w:r w:rsidR="00340A92" w:rsidRPr="002B0BC0">
        <w:rPr>
          <w:rFonts w:eastAsia="Times New Roman" w:cs="Times New Roman"/>
          <w:color w:val="000000" w:themeColor="text1"/>
          <w:kern w:val="0"/>
          <w:lang w:eastAsia="en-GB"/>
          <w14:ligatures w14:val="none"/>
        </w:rPr>
        <w:t xml:space="preserve">Fel </w:t>
      </w:r>
      <w:r w:rsidR="00340A92" w:rsidRPr="00340A92">
        <w:rPr>
          <w:rFonts w:eastAsia="Times New Roman" w:cs="Times New Roman"/>
          <w:kern w:val="0"/>
          <w:lang w:eastAsia="en-GB"/>
          <w14:ligatures w14:val="none"/>
        </w:rPr>
        <w:t>y gwelir o Fap 9, mae’r rhan fwyaf o boblogaeth y Bwrdd Iechyd yn byw o fewn 10 munud mewn car i fferyllfa</w:t>
      </w:r>
    </w:p>
    <w:p w14:paraId="5EEE35CC" w14:textId="589C6AF0" w:rsidR="002B0BC0" w:rsidRPr="00340A92" w:rsidRDefault="007E7B5D" w:rsidP="002B0BC0">
      <w:pPr>
        <w:keepNext/>
      </w:pPr>
      <w:r w:rsidRPr="002B0BC0">
        <w:rPr>
          <w:b/>
          <w:bCs/>
        </w:rPr>
        <w:t xml:space="preserve">Map </w:t>
      </w:r>
      <w:r w:rsidR="00340A92" w:rsidRPr="002B0BC0">
        <w:rPr>
          <w:b/>
          <w:bCs/>
        </w:rPr>
        <w:t>9</w:t>
      </w:r>
      <w:r w:rsidRPr="00340A92">
        <w:t xml:space="preserve"> – Taith a gymerwyd i gael mynediad at fferyllfa</w:t>
      </w:r>
    </w:p>
    <w:p w14:paraId="3067BBF6" w14:textId="1B224937" w:rsidR="007E7B5D" w:rsidRPr="007E7B5D" w:rsidRDefault="00340A92" w:rsidP="00F3085B">
      <w:r>
        <w:rPr>
          <w:noProof/>
        </w:rPr>
        <w:drawing>
          <wp:inline distT="0" distB="0" distL="0" distR="0" wp14:anchorId="0D5F946E" wp14:editId="360080F8">
            <wp:extent cx="5685035" cy="4407454"/>
            <wp:effectExtent l="19050" t="19050" r="11430" b="1270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41" cstate="screen">
                      <a:extLst>
                        <a:ext uri="{28A0092B-C50C-407E-A947-70E740481C1C}">
                          <a14:useLocalDpi xmlns:a14="http://schemas.microsoft.com/office/drawing/2010/main"/>
                        </a:ext>
                      </a:extLst>
                    </a:blip>
                    <a:srcRect/>
                    <a:stretch/>
                  </pic:blipFill>
                  <pic:spPr bwMode="auto">
                    <a:xfrm>
                      <a:off x="0" y="0"/>
                      <a:ext cx="5687840" cy="4409628"/>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9566BD9" w14:textId="77777777" w:rsidR="002B0BC0" w:rsidRPr="002B0BC0" w:rsidRDefault="002B0BC0" w:rsidP="002B0BC0"/>
    <w:p w14:paraId="16A28E9B" w14:textId="44C2BC96" w:rsidR="007E7B5D" w:rsidRPr="007E7B5D" w:rsidRDefault="007E7B5D" w:rsidP="002B0BC0">
      <w:pPr>
        <w:pStyle w:val="Heading4"/>
      </w:pPr>
      <w:r w:rsidRPr="007E7B5D">
        <w:t>Gweithgaredd cyflenwi</w:t>
      </w:r>
    </w:p>
    <w:p w14:paraId="754599A9" w14:textId="77777777" w:rsidR="007E7B5D" w:rsidRPr="007E7B5D" w:rsidRDefault="007E7B5D" w:rsidP="00F3085B">
      <w:r w:rsidRPr="007E7B5D">
        <w:t>Yn ystod 2024/25, cafodd 97.17% o'r 17,308,966 o eitemau'r GIG a bresgripsiynwyd o fewn ardal y Bwrdd Iechyd eu dosbarthu o fewn ardal y Bwrdd Iechyd. O'r rhain, dosbarthwyd 95.79% gan fferyllfeydd cymunedol.</w:t>
      </w:r>
    </w:p>
    <w:p w14:paraId="0A24E1EF" w14:textId="77777777" w:rsidR="007E7B5D" w:rsidRPr="007E7B5D" w:rsidRDefault="007E7B5D" w:rsidP="00F3085B">
      <w:bookmarkStart w:id="16" w:name="_Hlk224043177"/>
      <w:r w:rsidRPr="007E7B5D">
        <w:t>O'r 2.83% o bresgripsiynau na chafodd eu dosbarthu o fewn ardal y Bwrdd Iechyd, dosbarthwyd 24.77% mewn ardaloedd eraill o Gymru, dosbarthwyd 40.11% yn Lloegr.</w:t>
      </w:r>
      <w:bookmarkEnd w:id="16"/>
      <w:r w:rsidRPr="007E7B5D">
        <w:t xml:space="preserve"> a rhoddwyd 35.12% gan y presgripsiynwr ei hun.</w:t>
      </w:r>
      <w:r w:rsidRPr="007E7B5D">
        <w:rPr>
          <w:rStyle w:val="FootnoteReference"/>
        </w:rPr>
        <w:footnoteReference w:id="94"/>
      </w:r>
    </w:p>
    <w:p w14:paraId="43FC32EA" w14:textId="77777777" w:rsidR="007E7B5D" w:rsidRPr="002B0BC0" w:rsidRDefault="007E7B5D" w:rsidP="002B0BC0">
      <w:pPr>
        <w:pStyle w:val="Heading4"/>
      </w:pPr>
      <w:r w:rsidRPr="002B0BC0">
        <w:t>Argaeledd a gweithgaredd gwasanaethau clinigol ychwanegol</w:t>
      </w:r>
    </w:p>
    <w:p w14:paraId="3D3A117A" w14:textId="77777777" w:rsidR="007E7B5D" w:rsidRPr="002B0BC0" w:rsidRDefault="007E7B5D" w:rsidP="002B0BC0">
      <w:pPr>
        <w:pStyle w:val="Heading5"/>
      </w:pPr>
      <w:r w:rsidRPr="002B0BC0">
        <w:t>Y Gwasanaeth Fferyllfeydd Cymunedol Clinigol</w:t>
      </w:r>
    </w:p>
    <w:p w14:paraId="77BD4052" w14:textId="77777777" w:rsidR="007E7B5D" w:rsidRPr="007E7B5D" w:rsidRDefault="007E7B5D" w:rsidP="00F3085B">
      <w:r w:rsidRPr="007E7B5D">
        <w:t>Mae'r Gwasanaeth Fferyllfeydd Cymunedol Clinigol yn dwyn ynghyd dri modiwl gwasanaeth, a nodir isod, er mwyn sicrhau cysondeb o ran mynediad.</w:t>
      </w:r>
    </w:p>
    <w:p w14:paraId="3259832D" w14:textId="77777777" w:rsidR="007E7B5D" w:rsidRPr="007E7B5D" w:rsidRDefault="007E7B5D" w:rsidP="00E36AA1">
      <w:pPr>
        <w:pStyle w:val="bulletsbold"/>
      </w:pPr>
      <w:r w:rsidRPr="007E7B5D">
        <w:t xml:space="preserve">Gwasanaeth Anhwylderau Cyffredin </w:t>
      </w:r>
    </w:p>
    <w:p w14:paraId="2F0A12B7" w14:textId="77777777" w:rsidR="007E7B5D" w:rsidRPr="007E7B5D" w:rsidRDefault="007E7B5D" w:rsidP="00F3085B">
      <w:r w:rsidRPr="007E7B5D">
        <w:t xml:space="preserve">Mae'r Gwasanaeth Anhwylderau Cyffredin yn darparu cyngor a thriniaeth a ariennir gan y GIG ar gyfer ystod o gyflyrau penodol megis acne, brech yr ieir, llid yr amrant, llau pen, dolur gwddf/tonsilitis a ferwcau. Mae cleifion yn cofrestru gyda fferyllfa ac yn cael ymgynghoriad gyda fferyllydd, maent yn cael cyngor ar reoli a thriniaeth lle bo angen, neu maent yn cael eu hatgyfeirio os oes angen. Mae'r gwasanaeth yn defnyddio sgiliau clinigol fferyllwyr ac yn cynnig dewis arall i gleifion yn lle gwneud apwyntiad gyda meddyg teulu. </w:t>
      </w:r>
    </w:p>
    <w:p w14:paraId="307CC741" w14:textId="77777777" w:rsidR="007E7B5D" w:rsidRPr="007E7B5D" w:rsidRDefault="007E7B5D" w:rsidP="00F3085B">
      <w:r w:rsidRPr="007E7B5D">
        <w:t xml:space="preserve">Mae pob un o'r 125 fferyllfa ar restr fferyllol y Bwrdd Iechyd wedi'u comisiynu i ddarparu'r gwasanaeth a chynhaliwyd 70,637 o ymgynghoriadau yn ystod 2024/25. </w:t>
      </w:r>
    </w:p>
    <w:p w14:paraId="3DF4DB1C" w14:textId="77777777" w:rsidR="007E7B5D" w:rsidRPr="007E7B5D" w:rsidRDefault="007E7B5D" w:rsidP="00E36AA1">
      <w:pPr>
        <w:pStyle w:val="bulletsbold"/>
      </w:pPr>
      <w:r w:rsidRPr="007E7B5D">
        <w:t>Gwasanaeth Atal Cenhedlu</w:t>
      </w:r>
    </w:p>
    <w:p w14:paraId="75869A7C" w14:textId="77777777" w:rsidR="007E7B5D" w:rsidRPr="007E7B5D" w:rsidRDefault="007E7B5D" w:rsidP="00F3085B">
      <w:r w:rsidRPr="007E7B5D">
        <w:t xml:space="preserve">Mae'r gwasanaeth hwn yn galluogi cyflenwad o ddulliau atal cenhedlu brys, trefniadau pontio neu ddulliau atal cenhedlu cychwyn cyflym gan fferyllwyr a thechnegwyr fferyllol. Caiff hyn ei ariannu gan y GIG. Nod y gwasanaeth yw lleihau beichiogrwydd heb ei gynllunio drwy wella mynediad at ddulliau atal cenhedlu brys a chyngor iechyd rhywiol. </w:t>
      </w:r>
    </w:p>
    <w:p w14:paraId="47E174AB" w14:textId="77777777" w:rsidR="007E7B5D" w:rsidRPr="007E7B5D" w:rsidRDefault="007E7B5D" w:rsidP="00F3085B">
      <w:r w:rsidRPr="007E7B5D">
        <w:t xml:space="preserve">Mae pob un o'r 125 o fferyllfeydd yn darparu'r gwasanaeth ac yn ystod 2024/25 darparwyd 4,602 o ymgynghoriadau. </w:t>
      </w:r>
    </w:p>
    <w:p w14:paraId="2F459412" w14:textId="77777777" w:rsidR="007E7B5D" w:rsidRPr="007E7B5D" w:rsidRDefault="007E7B5D" w:rsidP="00E36AA1">
      <w:pPr>
        <w:pStyle w:val="bulletsbold"/>
      </w:pPr>
      <w:r w:rsidRPr="007E7B5D">
        <w:t>Cyflenwad Meddyginiaethau Brys</w:t>
      </w:r>
    </w:p>
    <w:p w14:paraId="1B4E491D" w14:textId="77777777" w:rsidR="007E7B5D" w:rsidRPr="007E7B5D" w:rsidRDefault="007E7B5D" w:rsidP="00F3085B">
      <w:r w:rsidRPr="007E7B5D">
        <w:t xml:space="preserve">Mae'r Gwasanaeth Cyflenwi Meddyginiaethau Brys yn darparu mynediad at feddyginiaeth sydd wedi’i roi ar bresgripsiwn yn flaenorol i gleifion mewn sefyllfaoedd lle mae angen brys am y feddyginiaeth presgripsiwn yn unig, a lle y byddai’n anymarferol o dan yr amgylchiadau i gael presgripsiwn heb achosi oedi gormodol. Mae cost y feddyginiaeth a gyflenwir yn cael ei hariannu gan y GIG a nod y gwasanaeth yw lleihau'r baich ar ofal y tu allan i oriau a gofal brys drwy gael gwared ar y rhwystr cost sy'n gysylltiedig â chyflenwadau brys preifat o feddyginiaeth. </w:t>
      </w:r>
    </w:p>
    <w:p w14:paraId="25579775" w14:textId="77777777" w:rsidR="007E7B5D" w:rsidRPr="007E7B5D" w:rsidRDefault="007E7B5D" w:rsidP="00F3085B">
      <w:r w:rsidRPr="007E7B5D">
        <w:t>Rheoliad 225 o Ddeddf Meddyginiaethau Dynol 2012</w:t>
      </w:r>
      <w:r w:rsidRPr="007E7B5D">
        <w:rPr>
          <w:rStyle w:val="FootnoteReference"/>
        </w:rPr>
        <w:footnoteReference w:id="95"/>
      </w:r>
      <w:r w:rsidRPr="007E7B5D">
        <w:t xml:space="preserve"> yw’r brif ddeddfwriaeth o hyd sy'n llywodraethu cyflenwad brys o feddyginiaeth ar gais claf a rhaid cyflenwi pob meddyginiaeth yn unol â'r rheoliad. </w:t>
      </w:r>
    </w:p>
    <w:p w14:paraId="2C5A26A4" w14:textId="77777777" w:rsidR="007E7B5D" w:rsidRPr="007E7B5D" w:rsidRDefault="007E7B5D" w:rsidP="00F3085B">
      <w:r w:rsidRPr="007E7B5D">
        <w:t>Mae pob un o'r 125 fferyllfa yn ardal y Bwrdd Iechyd yn darparu'r gwasanaeth ac yn ystod 2024/25, cyflenwyd 23,257 o ymgynghoriadau a 40,458 o feddyginiaethau.</w:t>
      </w:r>
    </w:p>
    <w:p w14:paraId="198931D4" w14:textId="77777777" w:rsidR="007E7B5D" w:rsidRPr="002B0BC0" w:rsidRDefault="007E7B5D" w:rsidP="002B0BC0">
      <w:pPr>
        <w:pStyle w:val="Heading5"/>
      </w:pPr>
      <w:r w:rsidRPr="002B0BC0">
        <w:rPr>
          <w:rStyle w:val="Heading3Char"/>
          <w:b/>
          <w:bCs/>
        </w:rPr>
        <w:t>Gwasanaeth Fferyllydd-bresgripsiynydd Annibynnol</w:t>
      </w:r>
    </w:p>
    <w:p w14:paraId="3F495A19" w14:textId="77777777" w:rsidR="007E7B5D" w:rsidRPr="007E7B5D" w:rsidRDefault="007E7B5D" w:rsidP="00F3085B">
      <w:r w:rsidRPr="007E7B5D">
        <w:t>Mae gwasanaeth y Fferyllydd-bresgripsiynydd Annibynnol yn rhoi mynediad i gleifion sy'n dod i'r fferyllfa gymunedol am gyngor a thriniaeth effeithiol ar ystod o gyflyrau acíwt ac atal cenhedlu, sy'n berthnasol i'w hanghenion clinigol, gan Fferyllydd-bresgripsiynydd Annibynnol. Mae'r gwasanaeth yn galluogi cleifion i gael mynediad at ofal clinigol a ariennir gan y GIG heb yr angen i weld meddyg teulu.</w:t>
      </w:r>
    </w:p>
    <w:p w14:paraId="7C1240E1" w14:textId="77777777" w:rsidR="007E7B5D" w:rsidRPr="007E7B5D" w:rsidRDefault="007E7B5D" w:rsidP="00F3085B">
      <w:r w:rsidRPr="007E7B5D">
        <w:t xml:space="preserve">Yn ystod 2024/25, comisiynwyd 57 o fferyllfeydd i ddarparu'r gwasanaeth a chynhaliwyd 24,692 o ymgynghoriadau ganddynt. </w:t>
      </w:r>
    </w:p>
    <w:p w14:paraId="634FE2BC" w14:textId="77777777" w:rsidR="007E7B5D" w:rsidRPr="007E7B5D" w:rsidRDefault="007E7B5D" w:rsidP="002B0BC0">
      <w:pPr>
        <w:pStyle w:val="Heading5"/>
      </w:pPr>
      <w:r w:rsidRPr="007E7B5D">
        <w:t>Gwasanaeth Imiwneiddio rhag y Ffliw</w:t>
      </w:r>
    </w:p>
    <w:p w14:paraId="0ABA2ED3" w14:textId="77777777" w:rsidR="007E7B5D" w:rsidRPr="007E7B5D" w:rsidRDefault="007E7B5D" w:rsidP="00F3085B">
      <w:r w:rsidRPr="007E7B5D">
        <w:t xml:space="preserve">Mae'r gwasanaeth hwn yn caniatáu i fferyllfeydd ddarparu imiwneiddiad rhag y ffliw i'r cleifion hynny mewn grwpiau risg y cytunwyd arnynt yn genedlaethol ac yn lleol. Mae'n cefnogi’r ddarpariaeth ehangach o imiwneiddio rhag y ffliw a thrwy gynyddu mynediad, mae'n anelu at gynyddu cyfran yr unigolion sy’n wynebu risg sy'n derbyn imiwneiddiad a thrwy hynny helpu i leihau morbidrwydd a marwolaethau. </w:t>
      </w:r>
    </w:p>
    <w:p w14:paraId="23A3170A" w14:textId="77777777" w:rsidR="007E7B5D" w:rsidRPr="007E7B5D" w:rsidRDefault="007E7B5D" w:rsidP="00F3085B">
      <w:r w:rsidRPr="007E7B5D">
        <w:t>Yn ystod tymor 2024/25, comisiynwyd 124 o fferyllfeydd i ddarparu'r gwasanaeth a brechwyd 14,563 o unigolion.</w:t>
      </w:r>
    </w:p>
    <w:p w14:paraId="42B7B1ED" w14:textId="77777777" w:rsidR="007E7B5D" w:rsidRPr="007E7B5D" w:rsidRDefault="007E7B5D" w:rsidP="002B0BC0">
      <w:pPr>
        <w:pStyle w:val="Heading5"/>
      </w:pPr>
      <w:r w:rsidRPr="007E7B5D">
        <w:t>Gwasanaeth Rhoi'r Gorau i Ysmygu Lefel 2</w:t>
      </w:r>
    </w:p>
    <w:p w14:paraId="1C319C07" w14:textId="77777777" w:rsidR="007E7B5D" w:rsidRPr="007E7B5D" w:rsidRDefault="007E7B5D" w:rsidP="00F3085B">
      <w:r w:rsidRPr="007E7B5D">
        <w:t xml:space="preserve">Mae'r gwasanaeth Rhoi'r Gorau i Ysmygu Lefel 2 yn cysylltu fferyllfeydd cymunedol yn ffurfiol â rhaglen cymorth ymddygiadol ddwys Helpa Fi i Stopio (HMQ) ac mae’n gwella mynediad at therapi disodlo nicotin (NRT) er mwyn cryfhau ymdrechion i roi'r gorau i ysmygu. O dan y gwasanaeth hwn, mae contractwyr fferyllol yn cyflenwi NRT i unigolion ar ôl derbyn llythyr atgyfeirio HMQ yn cadarnhau dibyniaeth ar nicotin. </w:t>
      </w:r>
    </w:p>
    <w:p w14:paraId="363B8499" w14:textId="77777777" w:rsidR="007E7B5D" w:rsidRPr="007E7B5D" w:rsidRDefault="007E7B5D" w:rsidP="00F3085B">
      <w:r w:rsidRPr="007E7B5D">
        <w:t>Mae cant a dau ddeg dau o fferyllfeydd wedi'u comisiynu ar gyfer y gwasanaeth ac yn ystod 2024/25, darparwyd 5,040 o ymgynghoriadau.</w:t>
      </w:r>
    </w:p>
    <w:p w14:paraId="245AA312" w14:textId="77777777" w:rsidR="007E7B5D" w:rsidRPr="007E7B5D" w:rsidRDefault="007E7B5D" w:rsidP="002B0BC0">
      <w:pPr>
        <w:pStyle w:val="Heading5"/>
      </w:pPr>
      <w:r w:rsidRPr="007E7B5D">
        <w:t>Gwasanaeth Rhoi'r Gorau i Ysmygu Lefel 3</w:t>
      </w:r>
    </w:p>
    <w:p w14:paraId="442EB9F0" w14:textId="77777777" w:rsidR="007E7B5D" w:rsidRPr="007E7B5D" w:rsidRDefault="007E7B5D" w:rsidP="00F3085B">
      <w:r w:rsidRPr="007E7B5D">
        <w:t xml:space="preserve">Mae'r gwasanaeth Rhoi'r Gorau i Ysmygu Lefel 3 wedi'i gynllunio i ddarparu cymorth ymddygiadol cynhwysfawr a gwasanaeth triniaeth NRT i gleifion er mwyn eu helpu i roi'r gorau i ysmygu dros raglen 12 wythnos. </w:t>
      </w:r>
    </w:p>
    <w:p w14:paraId="4FA00234" w14:textId="77777777" w:rsidR="007E7B5D" w:rsidRPr="007E7B5D" w:rsidRDefault="007E7B5D" w:rsidP="00F3085B">
      <w:r w:rsidRPr="007E7B5D">
        <w:t>Mae naw deg pedwar o fferyllfeydd wedi'u comisiynu i ddarparu'r gwasanaeth a darparwyd 3,513 o ymgynghoriadau i gleifion yn ystod 2024/25.</w:t>
      </w:r>
    </w:p>
    <w:p w14:paraId="488172CF" w14:textId="77777777" w:rsidR="007E7B5D" w:rsidRPr="007E7B5D" w:rsidRDefault="007E7B5D" w:rsidP="002B0BC0">
      <w:pPr>
        <w:pStyle w:val="Heading5"/>
      </w:pPr>
      <w:r w:rsidRPr="007E7B5D">
        <w:t xml:space="preserve">Rhaglen Nodwyddau a Chwistrellau  </w:t>
      </w:r>
    </w:p>
    <w:p w14:paraId="291E5AF3" w14:textId="77777777" w:rsidR="007E7B5D" w:rsidRPr="007E7B5D" w:rsidRDefault="007E7B5D" w:rsidP="00F3085B">
      <w:r w:rsidRPr="007E7B5D">
        <w:t xml:space="preserve">Prif nod y gwasanaeth hwn yw helpu i leihau lledaeniad HIV, Hepatitis C a firysau eraill a gludir yn y gwaed ymhlith defnyddwyr cyffuriau sy'n chwistrellu trwy ddarparu mynediad cyfleus i gleientiaid at becyn o offer chwistrellu di-haint a chyfleuster ar gyfer cael gwared ar offer a ddefnyddiwyd yn ddiogel, a thrwy hynny leihau'r risg yn y gymuned. </w:t>
      </w:r>
    </w:p>
    <w:p w14:paraId="0C93D766" w14:textId="77777777" w:rsidR="007E7B5D" w:rsidRPr="007E7B5D" w:rsidRDefault="007E7B5D" w:rsidP="00F3085B">
      <w:r w:rsidRPr="007E7B5D">
        <w:t>Mae un ar hugain o fferyllfeydd wedi'u comisiynu ar draws ardal y Bwrdd Iechyd ac maent yn darparu elfennau o wasanaeth haenog:</w:t>
      </w:r>
    </w:p>
    <w:p w14:paraId="1EBB2399" w14:textId="77777777" w:rsidR="007E7B5D" w:rsidRPr="002B0BC0" w:rsidRDefault="007E7B5D" w:rsidP="002B0BC0">
      <w:pPr>
        <w:pStyle w:val="ListParagraph"/>
      </w:pPr>
      <w:r w:rsidRPr="002B0BC0">
        <w:t xml:space="preserve">mae lefel un yn wasanaeth cyflenwi yn unig ac mae 15 o gontractwyr wedi'u comisiynu i gyflenwi cyflenwadau wedi'u pecynnu ymlaen llaw a 6 yn cyflenwi trwy drefniant dewis a chymysgu. </w:t>
      </w:r>
    </w:p>
    <w:p w14:paraId="0C515943" w14:textId="77777777" w:rsidR="007E7B5D" w:rsidRPr="002B0BC0" w:rsidRDefault="007E7B5D" w:rsidP="002B0BC0">
      <w:pPr>
        <w:pStyle w:val="ListParagraph"/>
      </w:pPr>
      <w:r w:rsidRPr="002B0BC0">
        <w:t xml:space="preserve">Mae lefel dau yn cynnwys yr un swyddogaeth gyflenwi â lefel 1 ond mae'n ychwanegu amod o ddarparu cyngor rhagweithiol, cyfeirio ac adnabod unigolion ar gyfer profion firysau a gludir yn y gwaed. Mae dau gontractwr yn cael eu comisiynu i ddarparu hyn ochr yn ochr â chyflenwi offer wedi'i becynnu ymlaen llaw. </w:t>
      </w:r>
    </w:p>
    <w:p w14:paraId="27DA070E" w14:textId="77777777" w:rsidR="007E7B5D" w:rsidRPr="002B0BC0" w:rsidRDefault="007E7B5D" w:rsidP="002B0BC0">
      <w:pPr>
        <w:pStyle w:val="ListParagraph"/>
      </w:pPr>
      <w:r w:rsidRPr="002B0BC0">
        <w:t>Mae Lefel 3 yn cynnwys naill ai lefel 1 neu lefel 2 ynghyd â darparu naloxone i'w gymryd adref a chyngor/hyfforddiant ar ei ddefnyddio’n diogel. Mae tri chontractwr wedi'u comisiynu ar gyfer hyn yn ABUHB.</w:t>
      </w:r>
    </w:p>
    <w:p w14:paraId="724D61E6" w14:textId="77777777" w:rsidR="007E7B5D" w:rsidRPr="007E7B5D" w:rsidRDefault="007E7B5D" w:rsidP="00F3085B">
      <w:r w:rsidRPr="007E7B5D">
        <w:t xml:space="preserve">Yn ystod 2024/25 cynhaliodd fferyllfeydd 7,095 o gysylltiadau unigol ar gyfer y gwasanaeth. </w:t>
      </w:r>
    </w:p>
    <w:p w14:paraId="1DB1AF24" w14:textId="77777777" w:rsidR="007E7B5D" w:rsidRPr="007E7B5D" w:rsidRDefault="007E7B5D" w:rsidP="002B0BC0">
      <w:pPr>
        <w:pStyle w:val="Heading5"/>
      </w:pPr>
      <w:r w:rsidRPr="007E7B5D">
        <w:t xml:space="preserve">Gwasanaeth Cyflenwi Meddyginiaethau Brys </w:t>
      </w:r>
    </w:p>
    <w:p w14:paraId="4498B1D9" w14:textId="77777777" w:rsidR="007E7B5D" w:rsidRPr="007E7B5D" w:rsidRDefault="007E7B5D" w:rsidP="00F3085B">
      <w:r w:rsidRPr="007E7B5D">
        <w:t xml:space="preserve">Mae'r gwasanaeth Cyflenwi Meddyginiaethau Brys wedi'i gomisiynu mewn 25 o fferyllfeydd ar draws ardal y Bwrdd Iechyd. Mae dwy lefel o ddarpariaeth gwasanaeth; mae lefel 1 yn darparu ystod eang o feddyginiaethau gan gynnwys y rhai sydd eu hangen fel arfer ar gyfer gofal diwedd oes, triniaeth frys ar gyfer gwrthgeulyddion a phroffylacsis gwrthfeirysol. Mae Lefel 2 yn cynnwys ystod fwy arbenigol o feddyginiaethau gofal lliniarol a gwrthficrobaidd ac mae'n gysylltiedig â gwasanaeth gofal lliniarol ar alwad y fferyllfa gymunedol. </w:t>
      </w:r>
    </w:p>
    <w:p w14:paraId="30EBAD65" w14:textId="77777777" w:rsidR="007E7B5D" w:rsidRPr="007E7B5D" w:rsidRDefault="007E7B5D" w:rsidP="00F3085B">
      <w:r w:rsidRPr="007E7B5D">
        <w:t xml:space="preserve">Mae un deg chwech o fferyllfeydd wedi'u comisiynu ar gyfer y gwasanaeth lefel 1 ac mae 9 arall yn darparu'r gwasanaeth lefel 2. </w:t>
      </w:r>
    </w:p>
    <w:p w14:paraId="5C67D42E" w14:textId="77777777" w:rsidR="007E7B5D" w:rsidRPr="007E7B5D" w:rsidRDefault="007E7B5D" w:rsidP="002B0BC0">
      <w:pPr>
        <w:pStyle w:val="Heading5"/>
      </w:pPr>
      <w:r w:rsidRPr="007E7B5D">
        <w:t>Gwasanaeth rhoi meddyginiaeth dan oruchwyliaeth</w:t>
      </w:r>
    </w:p>
    <w:p w14:paraId="1643D669" w14:textId="77777777" w:rsidR="007E7B5D" w:rsidRPr="007E7B5D" w:rsidRDefault="007E7B5D" w:rsidP="00F3085B">
      <w:r w:rsidRPr="007E7B5D">
        <w:t xml:space="preserve">Mae'r gwasanaeth Gweinyddiaeth dan Oruchwyliaeth yn cefnogi'r amrywiol wasanaethau dibyniaeth o fewn ABUHB trwy ddarparu mynediad at oruchwyliaeth wrth gymryd therapi wedi’i phresgripsiynu. Nod y gwasanaeth yw cefnogi cleifion i lynu wrth gynlluniau triniaeth y cytunwyd arnynt a lleihau'r risg o ddefnydd amhriodol a dargyfeirio meddyginiaethau. </w:t>
      </w:r>
    </w:p>
    <w:p w14:paraId="43852AA0" w14:textId="77777777" w:rsidR="007E7B5D" w:rsidRPr="007E7B5D" w:rsidRDefault="007E7B5D" w:rsidP="00F3085B">
      <w:r w:rsidRPr="007E7B5D">
        <w:t xml:space="preserve">Mae cant a phedwar ar ddeg o fferyllfeydd wedi'u comisiynu i ddarparu'r gwasanaeth ac yn ystod 2024/25 goruchwyliwyd 70,435 o ddosau o feddyginiaeth. </w:t>
      </w:r>
    </w:p>
    <w:p w14:paraId="66C1039B" w14:textId="77777777" w:rsidR="007E7B5D" w:rsidRPr="007E7B5D" w:rsidRDefault="007E7B5D" w:rsidP="002B0BC0">
      <w:pPr>
        <w:pStyle w:val="Heading5"/>
      </w:pPr>
      <w:r w:rsidRPr="007E7B5D">
        <w:t>Gwasanaeth Cyflenwi Prawf Llif Unffordd</w:t>
      </w:r>
    </w:p>
    <w:p w14:paraId="15B43617" w14:textId="77777777" w:rsidR="007E7B5D" w:rsidRPr="007E7B5D" w:rsidRDefault="007E7B5D" w:rsidP="00F3085B">
      <w:r w:rsidRPr="007E7B5D">
        <w:t xml:space="preserve">Mae'r Gwasanaeth Cyflenwi Prawf Llif Unffordd (LFT) wedi'i gomisiynu er mwyn galluogi cleifion sy'n gymwys ar gyfer triniaeth wrthfeirysol COVID-19 i gael mynediad at gyflenwad o LFTs i'w cadw gartref. </w:t>
      </w:r>
    </w:p>
    <w:p w14:paraId="3D8BCF98" w14:textId="77777777" w:rsidR="007E7B5D" w:rsidRPr="007E7B5D" w:rsidRDefault="007E7B5D" w:rsidP="00F3085B">
      <w:r w:rsidRPr="007E7B5D">
        <w:t xml:space="preserve">Mae naw deg dau o fferyllfeydd wedi'u comisiynu i ddarparu'r gwasanaeth ac yn ystod 2024/25 darparwyd 2,346 o becynnau LFT i unigolion cymwys. </w:t>
      </w:r>
    </w:p>
    <w:p w14:paraId="37A7DFBF" w14:textId="77777777" w:rsidR="007E7B5D" w:rsidRPr="007E7B5D" w:rsidRDefault="007E7B5D" w:rsidP="007826C7">
      <w:pPr>
        <w:pStyle w:val="Heading5"/>
        <w:ind w:left="1560" w:hanging="1560"/>
      </w:pPr>
      <w:r w:rsidRPr="007E7B5D">
        <w:t>Mynediad i'r gwasanaeth Profi am Feirysau a Gludir yn y Gwaed</w:t>
      </w:r>
    </w:p>
    <w:p w14:paraId="3E3F80F2" w14:textId="77777777" w:rsidR="007E7B5D" w:rsidRPr="007E7B5D" w:rsidRDefault="007E7B5D" w:rsidP="00F3085B">
      <w:r w:rsidRPr="007E7B5D">
        <w:t xml:space="preserve">Bwriad y Gwasanaeth Profi ar gyfer Feirysau a Gludir yn y Gwaed yw cynyddu mynediad at sgrinio ar gyfer firysau a gludir yn y gwaed, y driniaeth gysylltiedig a'r cyngor iechyd, ac ymwybyddiaeth ohono. Ei nod yw cynyddu nifer y bobl sy'n cael eu profi am firysau a gludir yn y gwaed a lleihau'r risgiau iechyd personol a chyhoeddus sy'n gysylltiedig â Hepatitis-B, Hepatitis C a HIV. </w:t>
      </w:r>
    </w:p>
    <w:p w14:paraId="2542A699" w14:textId="77777777" w:rsidR="007E7B5D" w:rsidRPr="007E7B5D" w:rsidRDefault="007E7B5D" w:rsidP="00F3085B">
      <w:r w:rsidRPr="007E7B5D">
        <w:t>Mae'r gwasanaeth wedi'i gomisiynu mewn 11 fferyllfa ledled Gwent ac mae wedi cwblhau 296 o brofion yn 2024/25.</w:t>
      </w:r>
    </w:p>
    <w:p w14:paraId="08FDF787" w14:textId="77777777" w:rsidR="007E7B5D" w:rsidRPr="007E7B5D" w:rsidRDefault="007E7B5D" w:rsidP="007826C7">
      <w:pPr>
        <w:pStyle w:val="Heading5"/>
      </w:pPr>
      <w:r w:rsidRPr="007E7B5D">
        <w:t xml:space="preserve">Mynediad at wasanaethau fferyllol y tu allan i oriau gwaith - darpariaeth rota </w:t>
      </w:r>
    </w:p>
    <w:p w14:paraId="120DB583" w14:textId="77777777" w:rsidR="007E7B5D" w:rsidRPr="007E7B5D" w:rsidRDefault="007E7B5D" w:rsidP="00F3085B">
      <w:r w:rsidRPr="007E7B5D">
        <w:t>Mae rotâu ar waith er mwyn sicrhau mynediad at wasanaethau fferyllol ar nosweithiau yn ystod yr wythnos, ar ddydd Sul a gwyliau cyhoeddus a gwyliau banc. Mae eu manylion wedi'u cyhoeddi ar wefan y Bwrdd Iechyd. Mae posteri yn cadarnhau pa fferyllfeydd fydd ar agor, a phryd, hefyd yn cael eu harddangos yn y fferyllfeydd.</w:t>
      </w:r>
    </w:p>
    <w:p w14:paraId="32F9104C" w14:textId="77777777" w:rsidR="007E7B5D" w:rsidRPr="007E7B5D" w:rsidRDefault="007E7B5D" w:rsidP="00F3085B">
      <w:r w:rsidRPr="007E7B5D">
        <w:t>Mae Rheoliadau 80 ac 81 o Ddeddf y Gwasanaeth Iechyd Gwladol (Cymru) 2006</w:t>
      </w:r>
      <w:r w:rsidRPr="007E7B5D">
        <w:rPr>
          <w:rStyle w:val="FootnoteReference"/>
          <w:color w:val="196B24" w:themeColor="accent3"/>
        </w:rPr>
        <w:footnoteReference w:id="96"/>
      </w:r>
      <w:r w:rsidRPr="007E7B5D">
        <w:t xml:space="preserve"> yn nodi dyletswydd ar y Bwrdd Iechyd i wneud trefniadau o fewn ei ardal ar gyfer darparu gwasanaethau fferyllol i bersonau o fewn yr ardal honno. Fodd bynnag, nid yw'r rheoliadau'n nodi'r dyddiau a'r amseroedd y mae'n rhaid i'r rhain fod ar gael: dim ond bod "cyffuriau, meddyginiaethau ac offer rhestredig priodol a digonol" a gwasanaethau ychwanegol cyfeiriedig yn cael eu darparu. </w:t>
      </w:r>
    </w:p>
    <w:p w14:paraId="17F305CF" w14:textId="77777777" w:rsidR="007E7B5D" w:rsidRPr="007E7B5D" w:rsidRDefault="007E7B5D" w:rsidP="00F3085B">
      <w:r w:rsidRPr="007E7B5D">
        <w:t xml:space="preserve">Nid oes yn rhaid i Fferyllfeydd Cymunedol a Chontractwyr </w:t>
      </w:r>
      <w:r w:rsidRPr="007E7B5D">
        <w:rPr>
          <w:rFonts w:cs="Arial"/>
        </w:rPr>
        <w:t>cyfarpar sy’n dosbarthu</w:t>
      </w:r>
      <w:r w:rsidRPr="007E7B5D">
        <w:t xml:space="preserve"> (DACs) agor ar Ddydd Nadolig, Dydd Gwener y Groglith, Sul y Pasg nac unrhyw ŵyl y banc. At hyn, dim ond o leiaf 40 awr (Fferyllfeydd) a 30 awr (DACs) o wasanaethau fferyllol sydd angen iddynt eu darparu bob wythnos oni bai bod y Bwrdd Iechyd yn cyfarwyddo fel arall. Adlewyrchir hyn yn y ffaith mai dim ond wyth fferyllfa sy'n agor yn fasnachol ar y Sul. </w:t>
      </w:r>
    </w:p>
    <w:p w14:paraId="613293A4" w14:textId="77777777" w:rsidR="007E7B5D" w:rsidRPr="007E7B5D" w:rsidRDefault="007E7B5D" w:rsidP="00F3085B">
      <w:r w:rsidRPr="007E7B5D">
        <w:t>I gefnogi mynediad at wasanaethau fferyllol ar</w:t>
      </w:r>
      <w:bookmarkStart w:id="17" w:name="_Hlk222250177"/>
      <w:r w:rsidRPr="007E7B5D">
        <w:t xml:space="preserve"> Dydd Sul, Dydd Nadolig, Dydd Gwener y Groglith, Sul y Pasg a gwyliau banc</w:t>
      </w:r>
      <w:bookmarkEnd w:id="17"/>
      <w:r w:rsidRPr="007E7B5D">
        <w:t xml:space="preserve"> , mae'r Bwrdd Iechyd yn comisiynu gwasanaethau fferyllol pellach ar sail rota. At hyn, mewn ardaloedd lle nad yw fferyllfeydd yn gweithredu gydag oriau estynedig, mae rota ar ddiwrnodau'r wythnos yn darparu'r gwasanaeth ychwanegol.  </w:t>
      </w:r>
    </w:p>
    <w:p w14:paraId="6C56D251" w14:textId="77777777" w:rsidR="007E7B5D" w:rsidRPr="007E7B5D" w:rsidRDefault="007E7B5D" w:rsidP="00F3085B">
      <w:r w:rsidRPr="007E7B5D">
        <w:t xml:space="preserve">Mae pymtheg ar hugain o fferyllfeydd yn darparu gwasanaeth rheolaidd ar y Sul rhwng 18:00 a 20:00 ar sail rota er mwyn rhoi mynediad at wasanaethau cyflenwi ym mhob un o bum Ardal y Bwrdd Iechyd. </w:t>
      </w:r>
    </w:p>
    <w:p w14:paraId="59CF622A" w14:textId="77777777" w:rsidR="007E7B5D" w:rsidRPr="007E7B5D" w:rsidRDefault="007E7B5D" w:rsidP="00F3085B">
      <w:r w:rsidRPr="007E7B5D">
        <w:t xml:space="preserve">Mae 64 o fferyllfeydd eraill yn darparu gwasanaeth ar draws ardal y Bwrdd Iechyd ar ddydd Sul, Dydd Nadolig, Dydd Gwener y Groglith, Sul y Pasg a gwyliau banc. Yn ardaloedd Blaenau Gwent, Caerffili a Thorfaen, darperir rotâu yn ystod yr wythnos rhwng 17:30 a 18:00 neu 18:30 yn dibynnu ar yr ardal. </w:t>
      </w:r>
    </w:p>
    <w:p w14:paraId="03F5BF1A" w14:textId="77777777" w:rsidR="007E7B5D" w:rsidRPr="007E7B5D" w:rsidRDefault="007E7B5D" w:rsidP="007826C7">
      <w:pPr>
        <w:pStyle w:val="Heading5"/>
        <w:ind w:left="1701" w:hanging="1701"/>
      </w:pPr>
      <w:r w:rsidRPr="007E7B5D">
        <w:t>Gwasanaeth Cofnodi Gweinyddu Meddyginiaethau (MAR)</w:t>
      </w:r>
    </w:p>
    <w:p w14:paraId="05B0F3C2" w14:textId="77777777" w:rsidR="007E7B5D" w:rsidRPr="007E7B5D" w:rsidRDefault="007E7B5D" w:rsidP="00F3085B">
      <w:r w:rsidRPr="007E7B5D">
        <w:t xml:space="preserve">Mae'r Gwasanaeth MAR yn cefnogi gweinyddu meddyginiaethau'n ddiogel i gleifion gofal cartref trwy gyflenwi siartiau MAR clir a chywir mewn ymateb i bresgripsiynau a gyflwynir a sicrhau cyfathrebu effeithiol rhwng fferyllfeydd, darparwyr gofal a phresgripsiynwyr. Ei nod yw gwella defnydd diogel ac effeithiol o feddyginiaethau a darparu cymorth fferyllol hygyrch ar gyfer datrys problemau </w:t>
      </w:r>
      <w:r w:rsidRPr="007E7B5D">
        <w:rPr>
          <w:rFonts w:eastAsia="Cambria Math" w:cs="Cambria Math"/>
        </w:rPr>
        <w:t>sy'n</w:t>
      </w:r>
      <w:r w:rsidRPr="007E7B5D">
        <w:t xml:space="preserve"> gysylltiedig â meddyginiaethau.</w:t>
      </w:r>
    </w:p>
    <w:p w14:paraId="70840C80" w14:textId="77777777" w:rsidR="007E7B5D" w:rsidRPr="007E7B5D" w:rsidRDefault="007E7B5D" w:rsidP="00F3085B">
      <w:r w:rsidRPr="007E7B5D">
        <w:t xml:space="preserve">Mae wyth deg pump o fferyllfeydd wedi'u comisiynu i ddarparu'r gwasanaeth ac yn 2024/25, darparwyd 2,376 o siartiau MAR. </w:t>
      </w:r>
    </w:p>
    <w:p w14:paraId="14E07F17" w14:textId="77777777" w:rsidR="007E7B5D" w:rsidRPr="007E7B5D" w:rsidRDefault="007E7B5D" w:rsidP="007826C7">
      <w:pPr>
        <w:pStyle w:val="Heading5"/>
      </w:pPr>
      <w:r w:rsidRPr="007E7B5D">
        <w:t>Gwasanaeth Adolygu Anadlyddion</w:t>
      </w:r>
    </w:p>
    <w:p w14:paraId="0378611D" w14:textId="77777777" w:rsidR="007E7B5D" w:rsidRPr="007E7B5D" w:rsidRDefault="007E7B5D" w:rsidP="00F3085B">
      <w:r w:rsidRPr="007E7B5D">
        <w:t xml:space="preserve">Mae'r Gwasanaeth Adolygu Anadlyddion yn cefnogi cleifion sy'n defnyddio meddyginiaethau anadladwy drwy asesu a gwella techneg defnyddio anadlydd, optimeiddio glynu wrth driniaeth, a nodi asthma neu COPD nad ydynt yn cael eu rheoli'n dda. Mae hefyd yn anelu at leihau gwastraff meddyginiaethau a hyrwyddo presgripsiynu sy'n gynaliadwy yn amgylcheddol drwy adolygu’r mathau o anadlyddion ac addasrwydd ar gyfer dewisiadau amgen </w:t>
      </w:r>
      <w:r w:rsidRPr="007E7B5D">
        <w:rPr>
          <w:rFonts w:eastAsia="Cambria Math" w:cs="Cambria Math"/>
        </w:rPr>
        <w:t>carbon</w:t>
      </w:r>
      <w:r w:rsidRPr="007E7B5D">
        <w:t xml:space="preserve"> is. Mae Lefel 1 yn canolbwyntio ar dechneg defnyddio anadlydd ac ystyriaethau amgylcheddol, tra bod Lefel 2 yn darparu adolygiad clinigol </w:t>
      </w:r>
      <w:r w:rsidRPr="007E7B5D">
        <w:rPr>
          <w:rFonts w:eastAsia="Cambria Math" w:cs="Cambria Math"/>
        </w:rPr>
        <w:t>manwl</w:t>
      </w:r>
      <w:r w:rsidRPr="007E7B5D">
        <w:t xml:space="preserve"> o reolaeth o symptomau asthma neu COPD. </w:t>
      </w:r>
    </w:p>
    <w:p w14:paraId="3C323B26" w14:textId="77777777" w:rsidR="007E7B5D" w:rsidRPr="007E7B5D" w:rsidRDefault="007E7B5D" w:rsidP="00F3085B">
      <w:r w:rsidRPr="007E7B5D">
        <w:t xml:space="preserve">Mae pedwar deg saith o fferyllfeydd yn darparu'r gwasanaeth yn BIPAB ac yn ystod 2024/25, cynhaliwyd 1,164 o adolygiadau lefel un. Yn ystod yr un cyfnod, darparwyd dau adolygiad lefel dau. </w:t>
      </w:r>
    </w:p>
    <w:p w14:paraId="6E1401AF" w14:textId="77777777" w:rsidR="007E7B5D" w:rsidRPr="007E7B5D" w:rsidRDefault="007E7B5D" w:rsidP="007826C7">
      <w:pPr>
        <w:pStyle w:val="Heading5"/>
      </w:pPr>
      <w:r w:rsidRPr="007E7B5D">
        <w:t>Adolygiad o Feddyginiaethau wrth Ryddhau (DMR)</w:t>
      </w:r>
    </w:p>
    <w:p w14:paraId="10919176" w14:textId="77777777" w:rsidR="007E7B5D" w:rsidRPr="007E7B5D" w:rsidRDefault="007E7B5D" w:rsidP="00F3085B">
      <w:r w:rsidRPr="007E7B5D">
        <w:t>Mae'r Gwasanaeth DMR yn cefnogi cleifion ar ôl iddynt gael eu rhyddhau o leoliad gofal trwy gysoni meddyginiaethau er mwyn lleihau gwallau, gwella diogelwch a chynnal parhad gofal. Mae'n gwella cyfathrebu rhwng ysbytai, fferyllfeydd cymunedol a meddygfeydd teulu, yn gwella dealltwriaeth cleifion o'u meddyginiaethau, yn lleihau gwastraff a phresgripsiynau â ddyblygir, ac yn helpu i atal ail-dderbyniadau y gellir eu hosgoi. Mae'r gwasanaeth yn gwneud defnydd effeithiol o sgiliau fferyllwyr a thechnegwyr fferyllol i sicrhau parhad gwybodaeth gywir am feddyginiaethau wrth drosglwyddo gofal.</w:t>
      </w:r>
    </w:p>
    <w:p w14:paraId="3B860B26" w14:textId="77777777" w:rsidR="007E7B5D" w:rsidRPr="007E7B5D" w:rsidRDefault="007E7B5D" w:rsidP="00F3085B">
      <w:r w:rsidRPr="007E7B5D">
        <w:t xml:space="preserve">Mae pob fferyllfa yn BIPAB wedi'i chomisiynu ac yn gallu darparu'r gwasanaeth. Yn ystod 2024/25, cwblhawyd 2,494 o DMRs. </w:t>
      </w:r>
    </w:p>
    <w:p w14:paraId="20667BE3" w14:textId="77777777" w:rsidR="007E7B5D" w:rsidRPr="007E7B5D" w:rsidRDefault="007E7B5D" w:rsidP="007826C7">
      <w:pPr>
        <w:pStyle w:val="Heading5"/>
      </w:pPr>
      <w:r w:rsidRPr="007E7B5D">
        <w:t>Gwasanaeth Lleihau Gwastraff</w:t>
      </w:r>
    </w:p>
    <w:p w14:paraId="16AB6718" w14:textId="77777777" w:rsidR="007E7B5D" w:rsidRPr="007E7B5D" w:rsidRDefault="007E7B5D" w:rsidP="00F3085B">
      <w:r w:rsidRPr="007E7B5D">
        <w:t>Nod y Gwasanaeth Lleihau Gwastraff Fferyllfeydd Cymunedol yw lleihau gwastraff presgripsiwn a meddyginiaeth amlroddadwy diangen trwy ofyn i gleifion a oes angen pob eitem ar bresgripsiwn amlroddadwy pan fyddant yn cael eu casglu. Mae timau fferyllfa yn nodi meddyginiaethau “pan fo angen” a meddyginiaethau defnydd amrywiol   ac yn trafod rhesymau pam nad oes angen eitemau. Mae eitemau nad oes eu hangen yn cael eu cymeradwyo'n briodol ac mae'r rhan fwyaf o gost eu cyflenwi’n cael ei harbed. Caiff penderfyniadau clinigol pwysig eu pasio ymlaen i bresgripsiynwyr gyda chydsyniad y claf. Mae'r gwasanaeth yn gwella’r gallu i optimeiddio meddyginiaethau, yn lleihau gwastraff y gellir ei osgoi, ac yn cefnogi arferion presgripsiynu a dosbarthu mwy diogel. Yn BIPAB, mae 106 o fferyllfeydd wedi'u comisiynu i ddarparu'r gwasanaeth ac yn 2024/25 gwnaed 16,518 o ymyriadau ac ataliwyd gwerth £278,363 o feddyginiaethau diangen rhag cael eu rhoi.</w:t>
      </w:r>
    </w:p>
    <w:p w14:paraId="489EBCF7" w14:textId="77777777" w:rsidR="007E7B5D" w:rsidRPr="007E7B5D" w:rsidRDefault="007E7B5D" w:rsidP="007826C7">
      <w:pPr>
        <w:pStyle w:val="Heading5"/>
      </w:pPr>
      <w:r w:rsidRPr="007E7B5D">
        <w:t xml:space="preserve">Therapi a Arsylwyd yn Uniongyrchol </w:t>
      </w:r>
    </w:p>
    <w:p w14:paraId="0CC420E2" w14:textId="77777777" w:rsidR="007E7B5D" w:rsidRPr="007E7B5D" w:rsidRDefault="007E7B5D" w:rsidP="00F3085B">
      <w:r w:rsidRPr="007E7B5D">
        <w:t xml:space="preserve">Mae'r gwasanaeth Therapi a Arsylwyd yn Uniongyrchol yn galluogi fferyllfeydd cymunedol i helpu cleifion i gadw at eu cynllun triniaeth y cytunwyd arno trwy roi meddyginiaeth ar bresgripsiwn mewn rhandaliadau penodol a bod yn dyst i’r dosau a gymerir.  Mae wedi cael ei ddefnyddio’n aml ar gyfer meddyginiaethau twbercwlosis a’r bwriad yw cefnogi unigolion sydd ag anghenion meddyginiaeth cymhleth. Er nad oes unrhyw fferyllfeydd wedi'u comisiynu ar hyn o bryd, mae'n parhau i fod ar gael i'w gomisiynu ar gais y presgripsiynwr i ddiwallu anghenion y claf. </w:t>
      </w:r>
    </w:p>
    <w:p w14:paraId="5B2E26B6" w14:textId="77777777" w:rsidR="007E7B5D" w:rsidRPr="007E7B5D" w:rsidRDefault="007E7B5D" w:rsidP="007826C7">
      <w:pPr>
        <w:pStyle w:val="Heading5"/>
      </w:pPr>
      <w:r w:rsidRPr="007E7B5D">
        <w:t>Gwasanaeth Cyflenwi Tîm DOTS Twbercwlosis</w:t>
      </w:r>
    </w:p>
    <w:p w14:paraId="148FFF31" w14:textId="77777777" w:rsidR="007E7B5D" w:rsidRPr="007E7B5D" w:rsidRDefault="007E7B5D" w:rsidP="00F3085B">
      <w:r w:rsidRPr="007E7B5D">
        <w:t>Mae dwy fferyllfa wedi'u comisiynu i ddarparu gwasanaeth cymorth i Therapi a Arsylwyd yn Uniongyrchol (DOT) y Bwrdd Iechyd ar gyfer Twbercwlosis. Mae tîm DOTs wedi'i leoli yn Ysbyty Gwynllyw, Casnewydd ac mae'r gwasanaeth wedi'i gomisiynu gyda dwy fferyllfa sy'n lleol i'r gwasanaeth. Yn ystod 2024/25, darparodd y fferyllfeydd 250 o achosion o gefnogaeth i dîm DOT.</w:t>
      </w:r>
    </w:p>
    <w:p w14:paraId="733DC3EE" w14:textId="77777777" w:rsidR="007E7B5D" w:rsidRPr="007E7B5D" w:rsidRDefault="007E7B5D" w:rsidP="007826C7">
      <w:pPr>
        <w:pStyle w:val="Heading5"/>
      </w:pPr>
      <w:r w:rsidRPr="007E7B5D">
        <w:t>Gwasanaeth gofal lliniarol y tu allan i oriau gwaith</w:t>
      </w:r>
    </w:p>
    <w:p w14:paraId="23926617" w14:textId="77777777" w:rsidR="007E7B5D" w:rsidRPr="007E7B5D" w:rsidRDefault="007E7B5D" w:rsidP="00F3085B">
      <w:r w:rsidRPr="007E7B5D">
        <w:t xml:space="preserve">Mae'r Gwasanaeth Gofal Lliniarol y Tu Allan i Oriau Gwaith yn darparu mynediad ar alwad i ystod gytunedig o feddyginiaethau arbenigol yn unol â'r fanyleb a nodir yn y Gwasanaeth Meddyginiaethau Brys Lefel 2.  Mae'r gwasanaeth yn gweithredu ar y cyd â Gwasanaeth y Tu Allan i Oriau Gwent a'r Gwasanaeth Cludiant Brys i ddarparu mynediad brys at feddyginiaethau diwedd oes ar draws ardal y Bwrdd Iechyd. </w:t>
      </w:r>
    </w:p>
    <w:p w14:paraId="42635819" w14:textId="77777777" w:rsidR="007E7B5D" w:rsidRPr="007E7B5D" w:rsidRDefault="007E7B5D" w:rsidP="00F3085B">
      <w:r w:rsidRPr="007E7B5D">
        <w:t>Mae naw fferyllydd yn darparu'r gwasanaeth hwn ar sail rota gan sicrhau bod y gwasanaeth ar gael 24 awr. Yn 2024/25 ymatebodd y fferyllwyr i 193 o alwadau am fynediad brys at feddyginiaethau gofal lliniarol yn ystod y cyfnod y tu allan i oriau gwaith.</w:t>
      </w:r>
    </w:p>
    <w:p w14:paraId="78378574" w14:textId="77777777" w:rsidR="007E7B5D" w:rsidRPr="007E7B5D" w:rsidRDefault="007E7B5D" w:rsidP="007826C7">
      <w:pPr>
        <w:pStyle w:val="Heading5"/>
        <w:ind w:left="2127" w:hanging="2127"/>
      </w:pPr>
      <w:r w:rsidRPr="007E7B5D">
        <w:t>Gwasanaeth Dosbarthu Fferyllfa i Garchar Brynbuga a Charchar Prescoed</w:t>
      </w:r>
    </w:p>
    <w:p w14:paraId="0507B332" w14:textId="77777777" w:rsidR="007E7B5D" w:rsidRPr="007E7B5D" w:rsidRDefault="007E7B5D" w:rsidP="007826C7">
      <w:pPr>
        <w:keepNext/>
      </w:pPr>
      <w:r w:rsidRPr="007E7B5D">
        <w:t xml:space="preserve">Mae dau garchar o fewn ardal y Bwrdd Iechyd: </w:t>
      </w:r>
    </w:p>
    <w:p w14:paraId="137248FA" w14:textId="77777777" w:rsidR="007E7B5D" w:rsidRPr="007826C7" w:rsidRDefault="007E7B5D" w:rsidP="007826C7">
      <w:pPr>
        <w:pStyle w:val="ListParagraph"/>
      </w:pPr>
      <w:r w:rsidRPr="007826C7">
        <w:t xml:space="preserve">Mae Carchar Brynbuga yn garchar dynion Categori C, wedi'i leoli yn Stryd Maryport ym Mrynbuga; a </w:t>
      </w:r>
    </w:p>
    <w:p w14:paraId="2266610F" w14:textId="77777777" w:rsidR="007E7B5D" w:rsidRPr="007826C7" w:rsidRDefault="007E7B5D" w:rsidP="007826C7">
      <w:pPr>
        <w:pStyle w:val="ListParagraph"/>
      </w:pPr>
      <w:r w:rsidRPr="007826C7">
        <w:t xml:space="preserve">Mae CEF Prescoed yn garchar agored, sy'n dal dynion sydd wedi'u heuogfarnu categori D, ac sydd wedi'i leoli ym mhentref Coed-y-Paen. </w:t>
      </w:r>
    </w:p>
    <w:p w14:paraId="4CA645CE" w14:textId="77777777" w:rsidR="007E7B5D" w:rsidRPr="007E7B5D" w:rsidRDefault="007E7B5D" w:rsidP="00F3085B">
      <w:r w:rsidRPr="007E7B5D">
        <w:t xml:space="preserve">Mae'r ddau garchar yn cael eu gweithredu gan Wasanaeth Carchardai Ei Mawrhydi, ac yn cael eu rheoli ar y cyd. </w:t>
      </w:r>
    </w:p>
    <w:p w14:paraId="21D0C302" w14:textId="77777777" w:rsidR="007E7B5D" w:rsidRPr="007E7B5D" w:rsidRDefault="007E7B5D" w:rsidP="00F3085B">
      <w:r w:rsidRPr="007E7B5D">
        <w:t xml:space="preserve">Yn 2024/25, rhagnodwyd a dosbarthwyd 26,673 o eitemau i boblogaeth y carchardai fel rhan o wasanaethau fferyllol. Er mwyn sicrhau bod yr eitemau'n cael eu danfon i'r fferyllfa mewn modd diogel, effeithlon ac effeithiol sy'n cydymffurfio â rheolau a gorchmynion sefydlog y Carchar, comisiynir gwasanaeth danfon o un fferyllfa yn Sir Fynwy. Mae'r fferyllfa'n dosbarthu meddyginiaethau a archebir i'r ddau garchar yn ôl yr angen.  </w:t>
      </w:r>
    </w:p>
    <w:p w14:paraId="60D5EF07" w14:textId="77777777" w:rsidR="007E7B5D" w:rsidRPr="007E7B5D" w:rsidRDefault="007E7B5D" w:rsidP="007826C7">
      <w:pPr>
        <w:pStyle w:val="Heading5"/>
      </w:pPr>
      <w:r w:rsidRPr="007E7B5D">
        <w:t>Gwasanaeth Cartrefi Gofal Lefel 1</w:t>
      </w:r>
    </w:p>
    <w:p w14:paraId="0A3FCE71" w14:textId="77777777" w:rsidR="007E7B5D" w:rsidRPr="007E7B5D" w:rsidRDefault="007E7B5D" w:rsidP="00F3085B">
      <w:r w:rsidRPr="007E7B5D">
        <w:t>Mae'r Gwasanaeth Adolygu Cartrefi Gofal yn darparu adolygiadau, a arweinir gan fferyllfeydd cymunedol, o’r modd y rheolir meddyginiaethau er mwyn gwella diogelwch, lleihau gwastraff, a chefnogi cydymffurfiaeth o ran systemau  archebu, storio, gweinyddu a gwaredu meddyginiaethau. Mae'n cynnwys dau ymweliad blynyddol i asesu arferion, gosod a monitro cynlluniau gweithredu, a chynnig canllawiau sy'n cyd-fynd â safonau NICE a CIW, ac mae DMRs yn cael eu cwblhau ar gyfer preswylwyr sydd newydd eu trosglwyddo.</w:t>
      </w:r>
    </w:p>
    <w:p w14:paraId="4CDF71EF" w14:textId="77777777" w:rsidR="007E7B5D" w:rsidRPr="007E7B5D" w:rsidRDefault="007E7B5D" w:rsidP="00F3085B">
      <w:r w:rsidRPr="007E7B5D">
        <w:t xml:space="preserve">Mae chwe fferyllfa wedi cael eu comisiynu i ddarparu'r gwasanaeth. Yn 2024/25, darparwyd y gwasanaeth gan ddwy fferyllfa, a wnaeth 76 o ymweliadau â chartrefi gofal rhyngddynt. </w:t>
      </w:r>
    </w:p>
    <w:p w14:paraId="3322B019" w14:textId="77777777" w:rsidR="007E7B5D" w:rsidRPr="007E7B5D" w:rsidRDefault="007E7B5D" w:rsidP="007826C7">
      <w:pPr>
        <w:pStyle w:val="Heading5"/>
      </w:pPr>
      <w:r w:rsidRPr="007E7B5D">
        <w:t>Adolygiadau o’r Defnydd o Offer (AUR)</w:t>
      </w:r>
    </w:p>
    <w:p w14:paraId="54CA737E" w14:textId="77777777" w:rsidR="007E7B5D" w:rsidRPr="007E7B5D" w:rsidRDefault="007E7B5D" w:rsidP="00F3085B">
      <w:r w:rsidRPr="007E7B5D">
        <w:t>Mae'r gwasanaeth Adolygu Defnydd o Offer yn rhoi cyngor a chymorth i gleifion ar ddefnydd diogel ac effeithiol o offer rhagnodedig penodol. Mae wedi’i gynllunio i helpu i nodi unrhyw broblemau y gallai'r claf eu profi wrth ddefnyddio eu teclyn ac i wella cydymffurfiaeth a chanlyniadau.</w:t>
      </w:r>
    </w:p>
    <w:p w14:paraId="75BD7C64" w14:textId="77777777" w:rsidR="007E7B5D" w:rsidRPr="007E7B5D" w:rsidRDefault="007E7B5D" w:rsidP="00F3085B">
      <w:r w:rsidRPr="007E7B5D">
        <w:t>Ni ddarparodd unrhyw fferyllfeydd y gwasanaeth hwn yn ystod 2024/25.</w:t>
      </w:r>
    </w:p>
    <w:p w14:paraId="0159FD72" w14:textId="77777777" w:rsidR="007E7B5D" w:rsidRPr="007E7B5D" w:rsidRDefault="007E7B5D" w:rsidP="007826C7">
      <w:pPr>
        <w:pStyle w:val="Heading5"/>
      </w:pPr>
      <w:r w:rsidRPr="007E7B5D">
        <w:t>Addasiadau i Offer Stoma</w:t>
      </w:r>
    </w:p>
    <w:p w14:paraId="745CAE4A" w14:textId="77777777" w:rsidR="007E7B5D" w:rsidRPr="007E7B5D" w:rsidRDefault="007E7B5D" w:rsidP="00F3085B">
      <w:r w:rsidRPr="007E7B5D">
        <w:t>Mae'r Gwasanaeth Addasu Stoma yn sicrhau bod offer stoma a gyflenwir yn cael eu haddasu yn ôl anghenion clinigol cleifion er mwyn sicrhau y gellir eu gosod a'u haddasu'n iawn er mwyn sicrhau eu bod yn gyfforddus, yn ddiogel ac yn gallu cael eu defnyddio’n effeithiol.</w:t>
      </w:r>
    </w:p>
    <w:p w14:paraId="22974FB6" w14:textId="0D7417A5" w:rsidR="007E7B5D" w:rsidRPr="007E7B5D" w:rsidRDefault="007E7B5D" w:rsidP="00F3085B">
      <w:r w:rsidRPr="007E7B5D">
        <w:t>Ni ddarparodd unrhyw fferyllfeydd y gwasanaeth hwn yn ystod 2024/25.</w:t>
      </w:r>
    </w:p>
    <w:p w14:paraId="21D9BDAE" w14:textId="77777777" w:rsidR="007E7B5D" w:rsidRPr="007E7B5D" w:rsidRDefault="007E7B5D" w:rsidP="007826C7">
      <w:pPr>
        <w:pStyle w:val="Heading2"/>
      </w:pPr>
      <w:r w:rsidRPr="007E7B5D">
        <w:t>Dewis o ran cael gwasanaethau fferyllol</w:t>
      </w:r>
    </w:p>
    <w:p w14:paraId="394E7768" w14:textId="77777777" w:rsidR="007E7B5D" w:rsidRPr="007E7B5D" w:rsidRDefault="007E7B5D" w:rsidP="00F3085B">
      <w:r w:rsidRPr="007E7B5D">
        <w:t xml:space="preserve">Mae dewis yn agwedd bwysig ar gael mynediad at wasanaethau fferyllol ac mae'n adlewyrchu’r ffordd y mae unigolion yn ymgysylltu â'r ddarpariaeth yn ymarferol. Gall cleifion ddewis o ble maen nhw'n cael mynediad at wasanaethau fferyllol. Gall hyn fod yn agos at eu practis meddyg teulu, eu cartref, eu man gwaith, neu y man y maent yn mynd i siopa, cymryd rhan mewn gweithgareddau hamdden neu resymau eraill. </w:t>
      </w:r>
    </w:p>
    <w:p w14:paraId="1247974B" w14:textId="77777777" w:rsidR="007E7B5D" w:rsidRPr="007E7B5D" w:rsidRDefault="007E7B5D" w:rsidP="00F3085B">
      <w:r w:rsidRPr="007E7B5D">
        <w:t xml:space="preserve">Mae adborth yn dangos bod gan y rhan fwyaf o bobl fferyllfa gymunedol y maent yn ei ffafrio a’u bod yn dangos patrymau defnydd cyson, sy’n cael eu dylanwadu’n aml gan ffactorau megis cyfleustra, ymddiriedaeth mewn staff fferyllfa, profiad o wasanaeth, ac agosrwydd at wasanaethau gofal iechyd eraill. </w:t>
      </w:r>
    </w:p>
    <w:p w14:paraId="5F83C8CC" w14:textId="77777777" w:rsidR="007E7B5D" w:rsidRPr="007E7B5D" w:rsidRDefault="007E7B5D" w:rsidP="00F3085B">
      <w:r w:rsidRPr="007E7B5D">
        <w:t xml:space="preserve">Mae argaeledd mwy nac un darparwyr o fewn rhai ardaloedd yn galluogi dewis, ond mewn lleoliadau eraill gall dewis gael ei lywio gan ddaearyddiaeth, trafnidiaeth, neu gyfluniad gwasanaethau. </w:t>
      </w:r>
    </w:p>
    <w:p w14:paraId="5DBB2EEC" w14:textId="77777777" w:rsidR="007E7B5D" w:rsidRPr="007E7B5D" w:rsidRDefault="007E7B5D" w:rsidP="00F3085B">
      <w:r w:rsidRPr="007E7B5D">
        <w:t>Mae'r cyd-destun hwn yn cefnogi dealltwriaeth o sut y mae'r boblogaeth yn cael mynediad at wasanaethau fferyllol ac yn eu dewis ac yn rhoi cefndir ar gyfer asesu'r ddarpariaeth mewn penodau diweddarach.</w:t>
      </w:r>
    </w:p>
    <w:p w14:paraId="7103F464" w14:textId="77777777" w:rsidR="007E7B5D" w:rsidRPr="007E7B5D" w:rsidRDefault="007E7B5D" w:rsidP="007826C7">
      <w:pPr>
        <w:pStyle w:val="Heading2"/>
      </w:pPr>
      <w:r w:rsidRPr="007826C7">
        <w:t>Gwasanaethau</w:t>
      </w:r>
      <w:r w:rsidRPr="007E7B5D">
        <w:t xml:space="preserve"> Fferyllol a ddarperir </w:t>
      </w:r>
      <w:r w:rsidRPr="007E7B5D">
        <w:rPr>
          <w:u w:val="single"/>
        </w:rPr>
        <w:t>y tu allan i</w:t>
      </w:r>
      <w:r w:rsidRPr="007E7B5D">
        <w:t xml:space="preserve"> ardal y Bwrdd Iechyd</w:t>
      </w:r>
    </w:p>
    <w:p w14:paraId="3FC3864E" w14:textId="77777777" w:rsidR="007E7B5D" w:rsidRPr="007E7B5D" w:rsidRDefault="007E7B5D" w:rsidP="00F3085B">
      <w:r w:rsidRPr="007E7B5D">
        <w:t>Gan bod cleifion yn rhydd i ddewis ble maen nhw'n cael mynediad at wasanaethau fferyllol, efallai bod rhai unigolion sy'n byw yn ardal y Bwrdd Iechyd yn dderbyn gwasanaethau gan ddarparwyr sydd wedi'u lleoli y tu allan i'r ardal.</w:t>
      </w:r>
    </w:p>
    <w:p w14:paraId="4B04406B" w14:textId="77777777" w:rsidR="007E7B5D" w:rsidRPr="007E7B5D" w:rsidRDefault="007E7B5D" w:rsidP="00F3085B">
      <w:r w:rsidRPr="007E7B5D">
        <w:t xml:space="preserve">Yn ystod 2024/25, cafodd 0.68% o'r holl bresgripsiynau a ysgrifennwyd gan bresgripsiynwyr o fewn ardal y Bwrdd Iechyd eu dosbarthu gan gontractwyr mewn ardaloedd eraill o Gymru. Dosbarthwyd 1.11% arall gan gontractwyr yn Lloegr. </w:t>
      </w:r>
    </w:p>
    <w:p w14:paraId="7D2819CA" w14:textId="77777777" w:rsidR="007E7B5D" w:rsidRPr="007E7B5D" w:rsidRDefault="007E7B5D" w:rsidP="007826C7">
      <w:pPr>
        <w:pStyle w:val="Heading3"/>
      </w:pPr>
      <w:r w:rsidRPr="007E7B5D">
        <w:t>Contractwyr cyfarpar sy’n dosbarthu (DACs)</w:t>
      </w:r>
    </w:p>
    <w:p w14:paraId="0672612F" w14:textId="77777777" w:rsidR="007E7B5D" w:rsidRPr="007E7B5D" w:rsidRDefault="007E7B5D" w:rsidP="00F3085B">
      <w:r w:rsidRPr="007E7B5D">
        <w:t>Mae cleifion yn ardal y Bwrdd Iechyd yn cael offer wedi’u presgripsiynu i raddau helaeth yn yr un ffordd â chleifion eraill yng Nghymru. Er bod fferyllfeydd cymunedol a meddygon fferyllol yn gallu cyflenwi offer, mae'n debygol y bydd cyfran o'r presgripsiynau a gyflenwir y tu allan i ardal y Bwrdd Iechyd ar gyfer offer.</w:t>
      </w:r>
    </w:p>
    <w:p w14:paraId="6D06F2DB" w14:textId="77777777" w:rsidR="007E7B5D" w:rsidRPr="007E7B5D" w:rsidRDefault="007E7B5D" w:rsidP="007826C7">
      <w:pPr>
        <w:pStyle w:val="Heading4"/>
      </w:pPr>
      <w:r w:rsidRPr="007E7B5D">
        <w:t xml:space="preserve">Gweithgaredd cyflenwi </w:t>
      </w:r>
    </w:p>
    <w:p w14:paraId="3E9FB0E6" w14:textId="77777777" w:rsidR="007E7B5D" w:rsidRPr="007E7B5D" w:rsidRDefault="007E7B5D" w:rsidP="00F3085B">
      <w:r w:rsidRPr="007E7B5D">
        <w:t xml:space="preserve">Mae data Cymru yn awgrymu bod 0.16% o bresgripsiynau a ysgrifennwyd yn y Bwrdd Iechyd wedi'u cyflenwi gan DACs sydd wedi’u lleoli mewn ardaloedd eraill o Gymru.  O ystyried bod DACs wedi'u lleoli yn Lloegr hefyd a bod dosbarthu yn aml yn rhan o'r gwasanaeth, mae'n debygol y bydd cleifion hefyd yn defnyddio'r rhain i gael offer sydd wedi’u rhoi ar bresgripsiwn o fewn BIPAB.  </w:t>
      </w:r>
    </w:p>
    <w:p w14:paraId="0F522C6B" w14:textId="77777777" w:rsidR="007E7B5D" w:rsidRPr="007E7B5D" w:rsidRDefault="007E7B5D" w:rsidP="007826C7">
      <w:pPr>
        <w:pStyle w:val="Heading4"/>
      </w:pPr>
      <w:r w:rsidRPr="007E7B5D">
        <w:t xml:space="preserve">Adolygiadau o’r Defnydd o Offer </w:t>
      </w:r>
    </w:p>
    <w:p w14:paraId="5E7EB593" w14:textId="77777777" w:rsidR="007E7B5D" w:rsidRPr="007E7B5D" w:rsidRDefault="007E7B5D" w:rsidP="00F3085B">
      <w:r w:rsidRPr="007E7B5D">
        <w:t>Nid oes gwybodaeth ar gael am y math o wasanaethau</w:t>
      </w:r>
      <w:bookmarkStart w:id="18" w:name="_Hlk224045505"/>
      <w:r w:rsidRPr="007E7B5D">
        <w:t xml:space="preserve"> a ddarperir gan fferyllfeydd a Contractwyr </w:t>
      </w:r>
      <w:r w:rsidRPr="007E7B5D">
        <w:rPr>
          <w:rFonts w:cs="Arial"/>
        </w:rPr>
        <w:t>cyfarpar sy’n dosbarthu</w:t>
      </w:r>
      <w:r w:rsidRPr="007E7B5D">
        <w:t xml:space="preserve"> y tu allan i ardal y Bwrdd Iechyd i'w drigolion</w:t>
      </w:r>
      <w:bookmarkEnd w:id="18"/>
      <w:r w:rsidRPr="007E7B5D">
        <w:t xml:space="preserve"> . Wrth hawlio am wasanaethau, mae contractwyr yn hawlio am y cyfanswm a ddarparwyd ar gyfer pob gwasanaeth.</w:t>
      </w:r>
    </w:p>
    <w:p w14:paraId="3E08A4CA" w14:textId="77777777" w:rsidR="007E7B5D" w:rsidRPr="007E7B5D" w:rsidRDefault="007E7B5D" w:rsidP="007826C7">
      <w:pPr>
        <w:pStyle w:val="Heading4"/>
      </w:pPr>
      <w:r w:rsidRPr="007E7B5D">
        <w:t>Addasu Stoma</w:t>
      </w:r>
    </w:p>
    <w:p w14:paraId="6CA6B1CC" w14:textId="77777777" w:rsidR="007E7B5D" w:rsidRPr="007E7B5D" w:rsidRDefault="007E7B5D" w:rsidP="00F3085B">
      <w:r w:rsidRPr="007E7B5D">
        <w:t xml:space="preserve">Er bod taliad am y gwasanaeth hwn yn cael ei wneud yn seiliedig ar y wybodaeth sydd wedi'i chynnwys ar y presgripsiwn, nid oes gwybodaeth ar gael am y weithgaredd a ddarperir gan Contractwyr </w:t>
      </w:r>
      <w:r w:rsidRPr="007E7B5D">
        <w:rPr>
          <w:rFonts w:cs="Arial"/>
        </w:rPr>
        <w:t>cyfarpar sy’n dosbarthu</w:t>
      </w:r>
      <w:r w:rsidRPr="007E7B5D">
        <w:t xml:space="preserve"> y tu allan i ardal y Bwrdd Iechyd i'w drigolion. </w:t>
      </w:r>
    </w:p>
    <w:p w14:paraId="51FFC5D6" w14:textId="77777777" w:rsidR="007E7B5D" w:rsidRPr="007E7B5D" w:rsidRDefault="007E7B5D" w:rsidP="007826C7">
      <w:pPr>
        <w:pStyle w:val="Heading3"/>
      </w:pPr>
      <w:r w:rsidRPr="007E7B5D">
        <w:t>Meddygon Fferyllol</w:t>
      </w:r>
    </w:p>
    <w:p w14:paraId="5C557DC7" w14:textId="77777777" w:rsidR="007E7B5D" w:rsidRPr="007E7B5D" w:rsidRDefault="007E7B5D" w:rsidP="00F3085B">
      <w:r w:rsidRPr="007E7B5D">
        <w:t xml:space="preserve">Bydd rhai trigolion yn ardal y Bwrdd Iechyd yn dewis cofrestru gyda meddygfa deulu y tu allan i'r ardal a gallant gael mynediad at y gwasanaeth cyflenwi a gynigir gan eu meddygfa. Mae gan Bractis Vauxhall yng Nghas-gwent hefyd gyflenwyr dros y ffin yn Tutshill, Lloegr ac efallai y bydd rhai trigolion BIPAB yn gymwys ar gyfer y gwasanaeth dosbarthu yno. </w:t>
      </w:r>
    </w:p>
    <w:p w14:paraId="56C72FBB" w14:textId="77777777" w:rsidR="007E7B5D" w:rsidRPr="007E7B5D" w:rsidRDefault="007E7B5D" w:rsidP="007826C7">
      <w:pPr>
        <w:pStyle w:val="Heading3"/>
      </w:pPr>
      <w:r w:rsidRPr="007E7B5D">
        <w:t>Fferyllfeydd cymunedol</w:t>
      </w:r>
    </w:p>
    <w:p w14:paraId="327EFD1D" w14:textId="77777777" w:rsidR="007E7B5D" w:rsidRPr="007E7B5D" w:rsidRDefault="007E7B5D" w:rsidP="007826C7">
      <w:pPr>
        <w:pStyle w:val="Heading4"/>
      </w:pPr>
      <w:r w:rsidRPr="007E7B5D">
        <w:t>Gwasanaethau cyflenwi</w:t>
      </w:r>
    </w:p>
    <w:p w14:paraId="4CC115C1" w14:textId="77777777" w:rsidR="007E7B5D" w:rsidRPr="007E7B5D" w:rsidRDefault="007E7B5D" w:rsidP="00F3085B">
      <w:r w:rsidRPr="007E7B5D">
        <w:t xml:space="preserve">Nid oes data ar gael ar gyfer trigolion y Bwrdd Iechyd sy'n defnyddio gwasanaethau cyflenwi gan gontractwyr y tu allan i'r ardal. Fodd bynnag, mae'n debygol, o'r 1.79% o bresgripsiynau a ysgrifennir yn yr ardal sy'n cael eu cyflenwi mewn mannau eraill, y bydd cyfran yn cael eu cyflenwi gan gontractwyr fferyllfa. </w:t>
      </w:r>
    </w:p>
    <w:p w14:paraId="266C6D40" w14:textId="77777777" w:rsidR="007E7B5D" w:rsidRPr="007E7B5D" w:rsidRDefault="007E7B5D" w:rsidP="007826C7">
      <w:pPr>
        <w:pStyle w:val="Heading4"/>
      </w:pPr>
      <w:r w:rsidRPr="007E7B5D">
        <w:t xml:space="preserve">Gwasanaethau Clinigol Ychwanegol </w:t>
      </w:r>
    </w:p>
    <w:p w14:paraId="28A7E573" w14:textId="77777777" w:rsidR="007E7B5D" w:rsidRPr="007E7B5D" w:rsidRDefault="007E7B5D" w:rsidP="00F3085B">
      <w:r w:rsidRPr="007E7B5D">
        <w:t>Nid yw data ar y ddarpariaeth o wasanaethau clinigol yn nodi'r cleifion sy'n derbyn y gwasanaeth. Fodd bynnag, o ystyried y rhesymau a grybwyllwyd yn flaenorol ynghylch dewis cleifion, mae'n debygol y gallai cleifion gael mynediad at wasanaethau mewn mannau eraill.</w:t>
      </w:r>
    </w:p>
    <w:p w14:paraId="4C1A4544" w14:textId="77777777" w:rsidR="007E7B5D" w:rsidRPr="007E7B5D" w:rsidRDefault="007E7B5D" w:rsidP="00F3085B"/>
    <w:p w14:paraId="26E02F66" w14:textId="77777777" w:rsidR="007E7B5D" w:rsidRPr="007E7B5D" w:rsidRDefault="007E7B5D" w:rsidP="007826C7">
      <w:pPr>
        <w:pStyle w:val="Heading2"/>
      </w:pPr>
      <w:r w:rsidRPr="007E7B5D">
        <w:t>Adborth gan randdeiliaid a'r cyhoedd ar y ddarpariaeth bresennol o wasanaethau fferyllol</w:t>
      </w:r>
    </w:p>
    <w:p w14:paraId="018732E7" w14:textId="77777777" w:rsidR="007E7B5D" w:rsidRPr="007E7B5D" w:rsidRDefault="007E7B5D" w:rsidP="00F3085B">
      <w:r w:rsidRPr="007E7B5D">
        <w:t xml:space="preserve">Mae'r adran hon yn crynhoi adborth a dderbyniwyd gan gleifion, y cyhoedd a chontractwyr fferyllol ar eu profiad o gael mynediad at wasanaethau fferyllol a darparu gwasanaethau fferyllol ledled ardal y Bwrdd Iechyd. Mae'n tynnu sylw at themâu a phatrymau allweddol a'i fwriad yw rhoi cipolwg cyd-destunol ar brofiad ymarferol pobl o’r gwasanaethau, yn hytrach nag asesiad o ddigonolrwydd. Darperir canlyniadau manwl, gan gynnwys tablau llawn a sylwadau gair am air, </w:t>
      </w:r>
      <w:r w:rsidRPr="00465CDA">
        <w:rPr>
          <w:color w:val="000000" w:themeColor="text1"/>
        </w:rPr>
        <w:t xml:space="preserve">yn Atodiad H: </w:t>
      </w:r>
      <w:r w:rsidRPr="007E7B5D">
        <w:t>Canlyniadau ymgysylltu â chleifion, y cyhoedd a chontractwyr.</w:t>
      </w:r>
    </w:p>
    <w:p w14:paraId="3AB86909" w14:textId="77777777" w:rsidR="007E7B5D" w:rsidRPr="007E7B5D" w:rsidRDefault="007E7B5D" w:rsidP="007826C7">
      <w:pPr>
        <w:pStyle w:val="Heading3"/>
      </w:pPr>
      <w:r w:rsidRPr="007E7B5D">
        <w:t>Adborth y Cyhoedd</w:t>
      </w:r>
    </w:p>
    <w:p w14:paraId="4FA2630C" w14:textId="77777777" w:rsidR="007E7B5D" w:rsidRPr="007E7B5D" w:rsidRDefault="007E7B5D" w:rsidP="007826C7">
      <w:pPr>
        <w:pStyle w:val="Heading4"/>
      </w:pPr>
      <w:r w:rsidRPr="007E7B5D">
        <w:t>Trosolwg o weithgarwch ymgysylltu</w:t>
      </w:r>
    </w:p>
    <w:p w14:paraId="23BEB46E" w14:textId="77777777" w:rsidR="007E7B5D" w:rsidRPr="007E7B5D" w:rsidRDefault="007E7B5D" w:rsidP="00F3085B">
      <w:pPr>
        <w:rPr>
          <w:rFonts w:cs="Arial"/>
          <w:color w:val="FF0000"/>
        </w:rPr>
      </w:pPr>
      <w:r w:rsidRPr="007E7B5D">
        <w:t xml:space="preserve">Casglodd y weithgaredd ymgysylltu, trwy ddefnyddio holiaduron, farn gan ystod eang o drigolion a chontractwyr fferyllol ar draws ardal y Bwrdd Iechyd, gan roi cipolwg ar fynediad, ymwybyddiaeth a phrofiad o wasanaethau fferyllol. </w:t>
      </w:r>
      <w:r w:rsidRPr="007E7B5D">
        <w:rPr>
          <w:rFonts w:cs="Arial"/>
        </w:rPr>
        <w:t>Nod yr holiadur oedd deall mwy am y ffordd y mae pobl leol yn cael mynediad at fferyllfeydd cymunedol a meddygon fferyllol ac yn eu defnyddio, sut yr hoffent eu defnyddio yn y dyfodol, a'u barn ar yr hyn sy'n gweithio'n dda a'r hyn a allai fod yn well. Roedd yr holiadur ar gael ar-lein yn y Gymraeg a'r Saesneg o 10 Tachwedd i 22 Rhagfyr 2025. Cwblhaodd cyfanswm o 1,102 o bobl (0.17% o'r boblogaeth gofrestredig) yr holiadur. Mae copi, sy'n dangos y cwestiynau a ofynnwyd, i'w gael yn</w:t>
      </w:r>
      <w:r w:rsidRPr="007E7B5D">
        <w:t xml:space="preserve"> </w:t>
      </w:r>
      <w:r w:rsidRPr="007826C7">
        <w:rPr>
          <w:rFonts w:cs="Arial"/>
          <w:color w:val="000000" w:themeColor="text1"/>
        </w:rPr>
        <w:t>atodiad</w:t>
      </w:r>
      <w:r w:rsidRPr="007826C7">
        <w:rPr>
          <w:color w:val="000000" w:themeColor="text1"/>
        </w:rPr>
        <w:t xml:space="preserve"> </w:t>
      </w:r>
      <w:r w:rsidRPr="007826C7">
        <w:rPr>
          <w:rFonts w:cs="Arial"/>
          <w:color w:val="000000" w:themeColor="text1"/>
        </w:rPr>
        <w:t>G. Gellir gweld y canlyniadau llawn yn</w:t>
      </w:r>
      <w:r w:rsidRPr="007826C7">
        <w:rPr>
          <w:color w:val="000000" w:themeColor="text1"/>
        </w:rPr>
        <w:t xml:space="preserve"> </w:t>
      </w:r>
      <w:r w:rsidRPr="007826C7">
        <w:rPr>
          <w:rFonts w:cs="Arial"/>
          <w:color w:val="000000" w:themeColor="text1"/>
        </w:rPr>
        <w:t>atodiad H</w:t>
      </w:r>
      <w:r w:rsidRPr="007E7B5D">
        <w:rPr>
          <w:rFonts w:cs="Arial"/>
          <w:color w:val="FF0000"/>
        </w:rPr>
        <w:t>.</w:t>
      </w:r>
      <w:r w:rsidRPr="007E7B5D">
        <w:t xml:space="preserve"> </w:t>
      </w:r>
      <w:r w:rsidRPr="007E7B5D">
        <w:rPr>
          <w:rFonts w:cs="Arial"/>
        </w:rPr>
        <w:t>Mae'r tabl isod yn cyflwyno codau post yr ymatebwyr i'r holiadur cleifion. Derbyniwyd adborth o bob cwr o'r Bwrdd Iechyd, ac mae hyn yn dangos bod y canlyniadau’n eang ac yn gynrychioliadol o gyfranogwyr.</w:t>
      </w:r>
    </w:p>
    <w:p w14:paraId="71DDDB05" w14:textId="77777777" w:rsidR="007E7B5D" w:rsidRPr="007E7B5D" w:rsidRDefault="007E7B5D" w:rsidP="00F3085B"/>
    <w:p w14:paraId="5A4C05A5" w14:textId="77777777" w:rsidR="007826C7" w:rsidRDefault="007E7B5D" w:rsidP="00F3085B">
      <w:r w:rsidRPr="007826C7">
        <w:rPr>
          <w:b/>
          <w:bCs/>
        </w:rPr>
        <w:t xml:space="preserve">Tabl </w:t>
      </w:r>
      <w:r w:rsidR="007826C7" w:rsidRPr="007826C7">
        <w:rPr>
          <w:b/>
          <w:bCs/>
        </w:rPr>
        <w:t>6</w:t>
      </w:r>
      <w:r w:rsidRPr="007E7B5D">
        <w:t xml:space="preserve"> - Ardaloedd cod post y rheiny a ymatebodd i'r holiadur cleifion a'r cyhoedd </w:t>
      </w:r>
    </w:p>
    <w:tbl>
      <w:tblPr>
        <w:tblStyle w:val="GridTable5Dark-Accent129"/>
        <w:tblW w:w="9067" w:type="dxa"/>
        <w:tblLayout w:type="fixed"/>
        <w:tblCellMar>
          <w:top w:w="28" w:type="dxa"/>
          <w:left w:w="57" w:type="dxa"/>
          <w:bottom w:w="28" w:type="dxa"/>
          <w:right w:w="57" w:type="dxa"/>
        </w:tblCellMar>
        <w:tblLook w:val="04A0" w:firstRow="1" w:lastRow="0" w:firstColumn="1" w:lastColumn="0" w:noHBand="0" w:noVBand="1"/>
      </w:tblPr>
      <w:tblGrid>
        <w:gridCol w:w="3022"/>
        <w:gridCol w:w="3069"/>
        <w:gridCol w:w="2976"/>
      </w:tblGrid>
      <w:tr w:rsidR="007826C7" w:rsidRPr="007826C7" w14:paraId="412820F7" w14:textId="77777777" w:rsidTr="00FC539E">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22" w:type="dxa"/>
            <w:tcBorders>
              <w:right w:val="single" w:sz="4" w:space="0" w:color="FFFFFF" w:themeColor="background1"/>
            </w:tcBorders>
            <w:noWrap/>
            <w:hideMark/>
          </w:tcPr>
          <w:p w14:paraId="31818167" w14:textId="76BD52F9" w:rsidR="007826C7" w:rsidRPr="007826C7" w:rsidRDefault="007826C7" w:rsidP="007826C7">
            <w:pPr>
              <w:spacing w:before="0" w:after="0" w:line="240" w:lineRule="auto"/>
              <w:jc w:val="center"/>
              <w:rPr>
                <w:rFonts w:eastAsiaTheme="minorHAnsi" w:cstheme="minorBidi"/>
                <w:sz w:val="20"/>
                <w:szCs w:val="20"/>
                <w:lang w:val="en-GB" w:eastAsia="en-GB" w:bidi="ar-SA"/>
              </w:rPr>
            </w:pPr>
            <w:r w:rsidRPr="007826C7">
              <w:rPr>
                <w:sz w:val="20"/>
                <w:szCs w:val="20"/>
              </w:rPr>
              <w:t xml:space="preserve">Cod Post </w:t>
            </w:r>
          </w:p>
        </w:tc>
        <w:tc>
          <w:tcPr>
            <w:tcW w:w="3069" w:type="dxa"/>
            <w:tcBorders>
              <w:left w:val="single" w:sz="4" w:space="0" w:color="FFFFFF" w:themeColor="background1"/>
              <w:right w:val="single" w:sz="4" w:space="0" w:color="FFFFFF" w:themeColor="background1"/>
            </w:tcBorders>
            <w:noWrap/>
            <w:hideMark/>
          </w:tcPr>
          <w:p w14:paraId="504E2CED" w14:textId="1F325D1C" w:rsidR="007826C7" w:rsidRPr="007826C7" w:rsidRDefault="007826C7" w:rsidP="007826C7">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eastAsiaTheme="minorHAnsi" w:cstheme="minorBidi"/>
                <w:sz w:val="20"/>
                <w:szCs w:val="20"/>
                <w:lang w:val="en-GB" w:eastAsia="en-GB" w:bidi="ar-SA"/>
              </w:rPr>
            </w:pPr>
            <w:r w:rsidRPr="007826C7">
              <w:rPr>
                <w:sz w:val="20"/>
                <w:szCs w:val="20"/>
              </w:rPr>
              <w:t xml:space="preserve">Cyfrif </w:t>
            </w:r>
          </w:p>
        </w:tc>
        <w:tc>
          <w:tcPr>
            <w:tcW w:w="2976" w:type="dxa"/>
            <w:tcBorders>
              <w:left w:val="single" w:sz="4" w:space="0" w:color="FFFFFF" w:themeColor="background1"/>
            </w:tcBorders>
            <w:noWrap/>
            <w:hideMark/>
          </w:tcPr>
          <w:p w14:paraId="621E5823" w14:textId="073AD147" w:rsidR="007826C7" w:rsidRPr="007826C7" w:rsidRDefault="007826C7" w:rsidP="007826C7">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eastAsiaTheme="minorHAnsi" w:cstheme="minorBidi"/>
                <w:sz w:val="20"/>
                <w:szCs w:val="20"/>
                <w:lang w:val="en-GB" w:eastAsia="en-GB" w:bidi="ar-SA"/>
              </w:rPr>
            </w:pPr>
            <w:r w:rsidRPr="007826C7">
              <w:rPr>
                <w:sz w:val="20"/>
                <w:szCs w:val="20"/>
              </w:rPr>
              <w:t xml:space="preserve">Canran </w:t>
            </w:r>
          </w:p>
        </w:tc>
      </w:tr>
      <w:tr w:rsidR="007826C7" w:rsidRPr="007826C7" w14:paraId="450B3270" w14:textId="77777777" w:rsidTr="00E521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22" w:type="dxa"/>
            <w:noWrap/>
            <w:vAlign w:val="center"/>
            <w:hideMark/>
          </w:tcPr>
          <w:p w14:paraId="3B856CF0" w14:textId="77777777" w:rsidR="007826C7" w:rsidRPr="007826C7" w:rsidRDefault="007826C7" w:rsidP="007826C7">
            <w:pPr>
              <w:spacing w:before="0" w:after="0" w:line="240" w:lineRule="auto"/>
              <w:jc w:val="center"/>
              <w:rPr>
                <w:rFonts w:eastAsiaTheme="minorHAnsi" w:cstheme="minorBidi"/>
                <w:sz w:val="18"/>
                <w:szCs w:val="18"/>
                <w:lang w:val="en-GB" w:eastAsia="en-GB" w:bidi="ar-SA"/>
              </w:rPr>
            </w:pPr>
            <w:r w:rsidRPr="007826C7">
              <w:rPr>
                <w:rFonts w:eastAsiaTheme="minorHAnsi" w:cstheme="minorBidi"/>
                <w:sz w:val="18"/>
                <w:szCs w:val="18"/>
                <w:lang w:val="en-GB" w:eastAsia="en-GB" w:bidi="ar-SA"/>
              </w:rPr>
              <w:t>NP26</w:t>
            </w:r>
          </w:p>
        </w:tc>
        <w:tc>
          <w:tcPr>
            <w:tcW w:w="3069" w:type="dxa"/>
            <w:shd w:val="clear" w:color="auto" w:fill="D9E2F3"/>
            <w:noWrap/>
            <w:vAlign w:val="center"/>
            <w:hideMark/>
          </w:tcPr>
          <w:p w14:paraId="08B0F86D" w14:textId="77777777" w:rsidR="007826C7" w:rsidRPr="007826C7" w:rsidRDefault="007826C7" w:rsidP="007826C7">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stheme="minorBidi"/>
                <w:sz w:val="18"/>
                <w:szCs w:val="18"/>
                <w:lang w:val="en-GB" w:eastAsia="en-GB" w:bidi="ar-SA"/>
              </w:rPr>
            </w:pPr>
            <w:r w:rsidRPr="007826C7">
              <w:rPr>
                <w:rFonts w:eastAsiaTheme="minorHAnsi" w:cstheme="minorBidi"/>
                <w:sz w:val="18"/>
                <w:szCs w:val="18"/>
                <w:lang w:val="en-GB" w:eastAsia="en-GB" w:bidi="ar-SA"/>
              </w:rPr>
              <w:t>322</w:t>
            </w:r>
          </w:p>
        </w:tc>
        <w:tc>
          <w:tcPr>
            <w:tcW w:w="2976" w:type="dxa"/>
            <w:shd w:val="clear" w:color="auto" w:fill="D9E2F3"/>
            <w:noWrap/>
            <w:vAlign w:val="center"/>
            <w:hideMark/>
          </w:tcPr>
          <w:p w14:paraId="08371AC8" w14:textId="77777777" w:rsidR="007826C7" w:rsidRPr="007826C7" w:rsidRDefault="007826C7" w:rsidP="007826C7">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stheme="minorBidi"/>
                <w:sz w:val="18"/>
                <w:szCs w:val="18"/>
                <w:lang w:val="en-GB" w:eastAsia="en-GB" w:bidi="ar-SA"/>
              </w:rPr>
            </w:pPr>
            <w:r w:rsidRPr="007826C7">
              <w:rPr>
                <w:rFonts w:eastAsiaTheme="minorHAnsi" w:cstheme="minorBidi"/>
                <w:sz w:val="18"/>
                <w:szCs w:val="18"/>
                <w:lang w:val="en-GB" w:eastAsia="en-GB" w:bidi="ar-SA"/>
              </w:rPr>
              <w:t>29.2%</w:t>
            </w:r>
          </w:p>
        </w:tc>
      </w:tr>
      <w:tr w:rsidR="007826C7" w:rsidRPr="007826C7" w14:paraId="010B9375" w14:textId="77777777" w:rsidTr="00E52180">
        <w:trPr>
          <w:trHeight w:val="227"/>
        </w:trPr>
        <w:tc>
          <w:tcPr>
            <w:cnfStyle w:val="001000000000" w:firstRow="0" w:lastRow="0" w:firstColumn="1" w:lastColumn="0" w:oddVBand="0" w:evenVBand="0" w:oddHBand="0" w:evenHBand="0" w:firstRowFirstColumn="0" w:firstRowLastColumn="0" w:lastRowFirstColumn="0" w:lastRowLastColumn="0"/>
            <w:tcW w:w="3022" w:type="dxa"/>
            <w:noWrap/>
            <w:vAlign w:val="center"/>
            <w:hideMark/>
          </w:tcPr>
          <w:p w14:paraId="599ACCFA" w14:textId="77777777" w:rsidR="007826C7" w:rsidRPr="007826C7" w:rsidRDefault="007826C7" w:rsidP="007826C7">
            <w:pPr>
              <w:spacing w:before="0" w:after="0" w:line="240" w:lineRule="auto"/>
              <w:jc w:val="center"/>
              <w:rPr>
                <w:rFonts w:eastAsiaTheme="minorHAnsi" w:cstheme="minorBidi"/>
                <w:sz w:val="18"/>
                <w:szCs w:val="18"/>
                <w:lang w:val="en-GB" w:eastAsia="en-GB" w:bidi="ar-SA"/>
              </w:rPr>
            </w:pPr>
            <w:r w:rsidRPr="007826C7">
              <w:rPr>
                <w:rFonts w:eastAsiaTheme="minorHAnsi" w:cstheme="minorBidi"/>
                <w:sz w:val="18"/>
                <w:szCs w:val="18"/>
                <w:lang w:val="en-GB" w:eastAsia="en-GB" w:bidi="ar-SA"/>
              </w:rPr>
              <w:t>NP16</w:t>
            </w:r>
          </w:p>
        </w:tc>
        <w:tc>
          <w:tcPr>
            <w:tcW w:w="3069" w:type="dxa"/>
            <w:shd w:val="clear" w:color="auto" w:fill="D9E2F3"/>
            <w:noWrap/>
            <w:vAlign w:val="center"/>
            <w:hideMark/>
          </w:tcPr>
          <w:p w14:paraId="22B667F1" w14:textId="77777777" w:rsidR="007826C7" w:rsidRPr="007826C7" w:rsidRDefault="007826C7" w:rsidP="007826C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eastAsiaTheme="minorHAnsi" w:cstheme="minorBidi"/>
                <w:sz w:val="18"/>
                <w:szCs w:val="18"/>
                <w:lang w:val="en-GB" w:eastAsia="en-GB" w:bidi="ar-SA"/>
              </w:rPr>
            </w:pPr>
            <w:r w:rsidRPr="007826C7">
              <w:rPr>
                <w:rFonts w:eastAsiaTheme="minorHAnsi" w:cstheme="minorBidi"/>
                <w:sz w:val="18"/>
                <w:szCs w:val="18"/>
                <w:lang w:val="en-GB" w:eastAsia="en-GB" w:bidi="ar-SA"/>
              </w:rPr>
              <w:t>130</w:t>
            </w:r>
          </w:p>
        </w:tc>
        <w:tc>
          <w:tcPr>
            <w:tcW w:w="2976" w:type="dxa"/>
            <w:shd w:val="clear" w:color="auto" w:fill="D9E2F3"/>
            <w:noWrap/>
            <w:vAlign w:val="center"/>
            <w:hideMark/>
          </w:tcPr>
          <w:p w14:paraId="4ABE4937" w14:textId="77777777" w:rsidR="007826C7" w:rsidRPr="007826C7" w:rsidRDefault="007826C7" w:rsidP="007826C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eastAsiaTheme="minorHAnsi" w:cstheme="minorBidi"/>
                <w:sz w:val="18"/>
                <w:szCs w:val="18"/>
                <w:lang w:val="en-GB" w:eastAsia="en-GB" w:bidi="ar-SA"/>
              </w:rPr>
            </w:pPr>
            <w:r w:rsidRPr="007826C7">
              <w:rPr>
                <w:rFonts w:eastAsiaTheme="minorHAnsi" w:cstheme="minorBidi"/>
                <w:sz w:val="18"/>
                <w:szCs w:val="18"/>
                <w:lang w:val="en-GB" w:eastAsia="en-GB" w:bidi="ar-SA"/>
              </w:rPr>
              <w:t>11.8%</w:t>
            </w:r>
          </w:p>
        </w:tc>
      </w:tr>
      <w:tr w:rsidR="007826C7" w:rsidRPr="007826C7" w14:paraId="1F57E748" w14:textId="77777777" w:rsidTr="00E521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22" w:type="dxa"/>
            <w:noWrap/>
            <w:vAlign w:val="center"/>
            <w:hideMark/>
          </w:tcPr>
          <w:p w14:paraId="3424A621" w14:textId="77777777" w:rsidR="007826C7" w:rsidRPr="007826C7" w:rsidRDefault="007826C7" w:rsidP="007826C7">
            <w:pPr>
              <w:spacing w:before="0" w:after="0" w:line="240" w:lineRule="auto"/>
              <w:jc w:val="center"/>
              <w:rPr>
                <w:rFonts w:eastAsiaTheme="minorHAnsi" w:cstheme="minorBidi"/>
                <w:sz w:val="18"/>
                <w:szCs w:val="18"/>
                <w:lang w:val="en-GB" w:eastAsia="en-GB" w:bidi="ar-SA"/>
              </w:rPr>
            </w:pPr>
            <w:r w:rsidRPr="007826C7">
              <w:rPr>
                <w:rFonts w:eastAsiaTheme="minorHAnsi" w:cstheme="minorBidi"/>
                <w:sz w:val="18"/>
                <w:szCs w:val="18"/>
                <w:lang w:val="en-GB" w:eastAsia="en-GB" w:bidi="ar-SA"/>
              </w:rPr>
              <w:t>NP11</w:t>
            </w:r>
          </w:p>
        </w:tc>
        <w:tc>
          <w:tcPr>
            <w:tcW w:w="3069" w:type="dxa"/>
            <w:shd w:val="clear" w:color="auto" w:fill="D9E2F3"/>
            <w:noWrap/>
            <w:vAlign w:val="center"/>
            <w:hideMark/>
          </w:tcPr>
          <w:p w14:paraId="7D06036C" w14:textId="77777777" w:rsidR="007826C7" w:rsidRPr="007826C7" w:rsidRDefault="007826C7" w:rsidP="007826C7">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stheme="minorBidi"/>
                <w:sz w:val="18"/>
                <w:szCs w:val="18"/>
                <w:lang w:val="en-GB" w:eastAsia="en-GB" w:bidi="ar-SA"/>
              </w:rPr>
            </w:pPr>
            <w:r w:rsidRPr="007826C7">
              <w:rPr>
                <w:rFonts w:eastAsiaTheme="minorHAnsi" w:cstheme="minorBidi"/>
                <w:sz w:val="18"/>
                <w:szCs w:val="18"/>
                <w:lang w:val="en-GB" w:eastAsia="en-GB" w:bidi="ar-SA"/>
              </w:rPr>
              <w:t>85</w:t>
            </w:r>
          </w:p>
        </w:tc>
        <w:tc>
          <w:tcPr>
            <w:tcW w:w="2976" w:type="dxa"/>
            <w:shd w:val="clear" w:color="auto" w:fill="D9E2F3"/>
            <w:noWrap/>
            <w:vAlign w:val="center"/>
            <w:hideMark/>
          </w:tcPr>
          <w:p w14:paraId="6ABE3DDB" w14:textId="77777777" w:rsidR="007826C7" w:rsidRPr="007826C7" w:rsidRDefault="007826C7" w:rsidP="007826C7">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stheme="minorBidi"/>
                <w:sz w:val="18"/>
                <w:szCs w:val="18"/>
                <w:lang w:val="en-GB" w:eastAsia="en-GB" w:bidi="ar-SA"/>
              </w:rPr>
            </w:pPr>
            <w:r w:rsidRPr="007826C7">
              <w:rPr>
                <w:rFonts w:eastAsiaTheme="minorHAnsi" w:cstheme="minorBidi"/>
                <w:sz w:val="18"/>
                <w:szCs w:val="18"/>
                <w:lang w:val="en-GB" w:eastAsia="en-GB" w:bidi="ar-SA"/>
              </w:rPr>
              <w:t>7.7%</w:t>
            </w:r>
          </w:p>
        </w:tc>
      </w:tr>
      <w:tr w:rsidR="007826C7" w:rsidRPr="007826C7" w14:paraId="6391C0F5" w14:textId="77777777" w:rsidTr="00E52180">
        <w:trPr>
          <w:trHeight w:val="227"/>
        </w:trPr>
        <w:tc>
          <w:tcPr>
            <w:cnfStyle w:val="001000000000" w:firstRow="0" w:lastRow="0" w:firstColumn="1" w:lastColumn="0" w:oddVBand="0" w:evenVBand="0" w:oddHBand="0" w:evenHBand="0" w:firstRowFirstColumn="0" w:firstRowLastColumn="0" w:lastRowFirstColumn="0" w:lastRowLastColumn="0"/>
            <w:tcW w:w="3022" w:type="dxa"/>
            <w:noWrap/>
            <w:vAlign w:val="center"/>
            <w:hideMark/>
          </w:tcPr>
          <w:p w14:paraId="0A507E24" w14:textId="77777777" w:rsidR="007826C7" w:rsidRPr="007826C7" w:rsidRDefault="007826C7" w:rsidP="007826C7">
            <w:pPr>
              <w:spacing w:before="0" w:after="0" w:line="240" w:lineRule="auto"/>
              <w:jc w:val="center"/>
              <w:rPr>
                <w:rFonts w:eastAsiaTheme="minorHAnsi" w:cstheme="minorBidi"/>
                <w:sz w:val="18"/>
                <w:szCs w:val="18"/>
                <w:lang w:val="en-GB" w:eastAsia="en-GB" w:bidi="ar-SA"/>
              </w:rPr>
            </w:pPr>
            <w:r w:rsidRPr="007826C7">
              <w:rPr>
                <w:rFonts w:eastAsiaTheme="minorHAnsi" w:cstheme="minorBidi"/>
                <w:sz w:val="18"/>
                <w:szCs w:val="18"/>
                <w:lang w:val="en-GB" w:eastAsia="en-GB" w:bidi="ar-SA"/>
              </w:rPr>
              <w:t>NP4</w:t>
            </w:r>
          </w:p>
        </w:tc>
        <w:tc>
          <w:tcPr>
            <w:tcW w:w="3069" w:type="dxa"/>
            <w:shd w:val="clear" w:color="auto" w:fill="D9E2F3"/>
            <w:noWrap/>
            <w:vAlign w:val="center"/>
            <w:hideMark/>
          </w:tcPr>
          <w:p w14:paraId="4D03DB68" w14:textId="77777777" w:rsidR="007826C7" w:rsidRPr="007826C7" w:rsidRDefault="007826C7" w:rsidP="007826C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eastAsiaTheme="minorHAnsi" w:cstheme="minorBidi"/>
                <w:sz w:val="18"/>
                <w:szCs w:val="18"/>
                <w:lang w:val="en-GB" w:eastAsia="en-GB" w:bidi="ar-SA"/>
              </w:rPr>
            </w:pPr>
            <w:r w:rsidRPr="007826C7">
              <w:rPr>
                <w:rFonts w:eastAsiaTheme="minorHAnsi" w:cstheme="minorBidi"/>
                <w:sz w:val="18"/>
                <w:szCs w:val="18"/>
                <w:lang w:val="en-GB" w:eastAsia="en-GB" w:bidi="ar-SA"/>
              </w:rPr>
              <w:t>70</w:t>
            </w:r>
          </w:p>
        </w:tc>
        <w:tc>
          <w:tcPr>
            <w:tcW w:w="2976" w:type="dxa"/>
            <w:shd w:val="clear" w:color="auto" w:fill="D9E2F3"/>
            <w:noWrap/>
            <w:vAlign w:val="center"/>
            <w:hideMark/>
          </w:tcPr>
          <w:p w14:paraId="280504B1" w14:textId="77777777" w:rsidR="007826C7" w:rsidRPr="007826C7" w:rsidRDefault="007826C7" w:rsidP="007826C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eastAsiaTheme="minorHAnsi" w:cstheme="minorBidi"/>
                <w:sz w:val="18"/>
                <w:szCs w:val="18"/>
                <w:lang w:val="en-GB" w:eastAsia="en-GB" w:bidi="ar-SA"/>
              </w:rPr>
            </w:pPr>
            <w:r w:rsidRPr="007826C7">
              <w:rPr>
                <w:rFonts w:eastAsiaTheme="minorHAnsi" w:cstheme="minorBidi"/>
                <w:sz w:val="18"/>
                <w:szCs w:val="18"/>
                <w:lang w:val="en-GB" w:eastAsia="en-GB" w:bidi="ar-SA"/>
              </w:rPr>
              <w:t>6.4%</w:t>
            </w:r>
          </w:p>
        </w:tc>
      </w:tr>
      <w:tr w:rsidR="007826C7" w:rsidRPr="007826C7" w14:paraId="6C659DA0" w14:textId="77777777" w:rsidTr="00E521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22" w:type="dxa"/>
            <w:noWrap/>
            <w:vAlign w:val="center"/>
            <w:hideMark/>
          </w:tcPr>
          <w:p w14:paraId="69A45BDB" w14:textId="77777777" w:rsidR="007826C7" w:rsidRPr="007826C7" w:rsidRDefault="007826C7" w:rsidP="007826C7">
            <w:pPr>
              <w:spacing w:before="0" w:after="0" w:line="240" w:lineRule="auto"/>
              <w:jc w:val="center"/>
              <w:rPr>
                <w:rFonts w:eastAsiaTheme="minorHAnsi" w:cstheme="minorBidi"/>
                <w:sz w:val="18"/>
                <w:szCs w:val="18"/>
                <w:lang w:val="en-GB" w:eastAsia="en-GB" w:bidi="ar-SA"/>
              </w:rPr>
            </w:pPr>
            <w:r w:rsidRPr="007826C7">
              <w:rPr>
                <w:rFonts w:eastAsiaTheme="minorHAnsi" w:cstheme="minorBidi"/>
                <w:sz w:val="18"/>
                <w:szCs w:val="18"/>
                <w:lang w:val="en-GB" w:eastAsia="en-GB" w:bidi="ar-SA"/>
              </w:rPr>
              <w:t>NP44</w:t>
            </w:r>
          </w:p>
        </w:tc>
        <w:tc>
          <w:tcPr>
            <w:tcW w:w="3069" w:type="dxa"/>
            <w:shd w:val="clear" w:color="auto" w:fill="D9E2F3"/>
            <w:noWrap/>
            <w:vAlign w:val="center"/>
            <w:hideMark/>
          </w:tcPr>
          <w:p w14:paraId="6164CD21" w14:textId="77777777" w:rsidR="007826C7" w:rsidRPr="007826C7" w:rsidRDefault="007826C7" w:rsidP="007826C7">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stheme="minorBidi"/>
                <w:sz w:val="18"/>
                <w:szCs w:val="18"/>
                <w:lang w:val="en-GB" w:eastAsia="en-GB" w:bidi="ar-SA"/>
              </w:rPr>
            </w:pPr>
            <w:r w:rsidRPr="007826C7">
              <w:rPr>
                <w:rFonts w:eastAsiaTheme="minorHAnsi" w:cstheme="minorBidi"/>
                <w:sz w:val="18"/>
                <w:szCs w:val="18"/>
                <w:lang w:val="en-GB" w:eastAsia="en-GB" w:bidi="ar-SA"/>
              </w:rPr>
              <w:t>56</w:t>
            </w:r>
          </w:p>
        </w:tc>
        <w:tc>
          <w:tcPr>
            <w:tcW w:w="2976" w:type="dxa"/>
            <w:shd w:val="clear" w:color="auto" w:fill="D9E2F3"/>
            <w:noWrap/>
            <w:vAlign w:val="center"/>
            <w:hideMark/>
          </w:tcPr>
          <w:p w14:paraId="731E4C64" w14:textId="77777777" w:rsidR="007826C7" w:rsidRPr="007826C7" w:rsidRDefault="007826C7" w:rsidP="007826C7">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stheme="minorBidi"/>
                <w:sz w:val="18"/>
                <w:szCs w:val="18"/>
                <w:lang w:val="en-GB" w:eastAsia="en-GB" w:bidi="ar-SA"/>
              </w:rPr>
            </w:pPr>
            <w:r w:rsidRPr="007826C7">
              <w:rPr>
                <w:rFonts w:eastAsiaTheme="minorHAnsi" w:cstheme="minorBidi"/>
                <w:sz w:val="18"/>
                <w:szCs w:val="18"/>
                <w:lang w:val="en-GB" w:eastAsia="en-GB" w:bidi="ar-SA"/>
              </w:rPr>
              <w:t>5.1%</w:t>
            </w:r>
          </w:p>
        </w:tc>
      </w:tr>
      <w:tr w:rsidR="007826C7" w:rsidRPr="007826C7" w14:paraId="48F07CEA" w14:textId="77777777" w:rsidTr="00E52180">
        <w:trPr>
          <w:trHeight w:val="227"/>
        </w:trPr>
        <w:tc>
          <w:tcPr>
            <w:cnfStyle w:val="001000000000" w:firstRow="0" w:lastRow="0" w:firstColumn="1" w:lastColumn="0" w:oddVBand="0" w:evenVBand="0" w:oddHBand="0" w:evenHBand="0" w:firstRowFirstColumn="0" w:firstRowLastColumn="0" w:lastRowFirstColumn="0" w:lastRowLastColumn="0"/>
            <w:tcW w:w="3022" w:type="dxa"/>
            <w:noWrap/>
            <w:vAlign w:val="center"/>
            <w:hideMark/>
          </w:tcPr>
          <w:p w14:paraId="115CE25D" w14:textId="77777777" w:rsidR="007826C7" w:rsidRPr="007826C7" w:rsidRDefault="007826C7" w:rsidP="007826C7">
            <w:pPr>
              <w:spacing w:before="0" w:after="0" w:line="240" w:lineRule="auto"/>
              <w:jc w:val="center"/>
              <w:rPr>
                <w:rFonts w:eastAsiaTheme="minorHAnsi" w:cstheme="minorBidi"/>
                <w:sz w:val="18"/>
                <w:szCs w:val="18"/>
                <w:lang w:val="en-GB" w:eastAsia="en-GB" w:bidi="ar-SA"/>
              </w:rPr>
            </w:pPr>
            <w:r w:rsidRPr="007826C7">
              <w:rPr>
                <w:rFonts w:eastAsiaTheme="minorHAnsi" w:cstheme="minorBidi"/>
                <w:sz w:val="18"/>
                <w:szCs w:val="18"/>
                <w:lang w:val="en-GB" w:eastAsia="en-GB" w:bidi="ar-SA"/>
              </w:rPr>
              <w:t>NP19</w:t>
            </w:r>
          </w:p>
        </w:tc>
        <w:tc>
          <w:tcPr>
            <w:tcW w:w="3069" w:type="dxa"/>
            <w:shd w:val="clear" w:color="auto" w:fill="D9E2F3"/>
            <w:noWrap/>
            <w:vAlign w:val="center"/>
            <w:hideMark/>
          </w:tcPr>
          <w:p w14:paraId="3364B82B" w14:textId="77777777" w:rsidR="007826C7" w:rsidRPr="007826C7" w:rsidRDefault="007826C7" w:rsidP="007826C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eastAsiaTheme="minorHAnsi" w:cstheme="minorBidi"/>
                <w:sz w:val="18"/>
                <w:szCs w:val="18"/>
                <w:lang w:val="en-GB" w:eastAsia="en-GB" w:bidi="ar-SA"/>
              </w:rPr>
            </w:pPr>
            <w:r w:rsidRPr="007826C7">
              <w:rPr>
                <w:rFonts w:eastAsiaTheme="minorHAnsi" w:cstheme="minorBidi"/>
                <w:sz w:val="18"/>
                <w:szCs w:val="18"/>
                <w:lang w:val="en-GB" w:eastAsia="en-GB" w:bidi="ar-SA"/>
              </w:rPr>
              <w:t>54</w:t>
            </w:r>
          </w:p>
        </w:tc>
        <w:tc>
          <w:tcPr>
            <w:tcW w:w="2976" w:type="dxa"/>
            <w:shd w:val="clear" w:color="auto" w:fill="D9E2F3"/>
            <w:noWrap/>
            <w:vAlign w:val="center"/>
            <w:hideMark/>
          </w:tcPr>
          <w:p w14:paraId="39FA0DCE" w14:textId="77777777" w:rsidR="007826C7" w:rsidRPr="007826C7" w:rsidRDefault="007826C7" w:rsidP="007826C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eastAsiaTheme="minorHAnsi" w:cstheme="minorBidi"/>
                <w:sz w:val="18"/>
                <w:szCs w:val="18"/>
                <w:lang w:val="en-GB" w:eastAsia="en-GB" w:bidi="ar-SA"/>
              </w:rPr>
            </w:pPr>
            <w:r w:rsidRPr="007826C7">
              <w:rPr>
                <w:rFonts w:eastAsiaTheme="minorHAnsi" w:cstheme="minorBidi"/>
                <w:sz w:val="18"/>
                <w:szCs w:val="18"/>
                <w:lang w:val="en-GB" w:eastAsia="en-GB" w:bidi="ar-SA"/>
              </w:rPr>
              <w:t>4.9%</w:t>
            </w:r>
          </w:p>
        </w:tc>
      </w:tr>
      <w:tr w:rsidR="007826C7" w:rsidRPr="007826C7" w14:paraId="10BBE970" w14:textId="77777777" w:rsidTr="00E521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22" w:type="dxa"/>
            <w:noWrap/>
            <w:vAlign w:val="center"/>
            <w:hideMark/>
          </w:tcPr>
          <w:p w14:paraId="4CF4F81F" w14:textId="77777777" w:rsidR="007826C7" w:rsidRPr="007826C7" w:rsidRDefault="007826C7" w:rsidP="007826C7">
            <w:pPr>
              <w:spacing w:before="0" w:after="0" w:line="240" w:lineRule="auto"/>
              <w:jc w:val="center"/>
              <w:rPr>
                <w:rFonts w:eastAsiaTheme="minorHAnsi" w:cstheme="minorBidi"/>
                <w:sz w:val="18"/>
                <w:szCs w:val="18"/>
                <w:lang w:val="en-GB" w:eastAsia="en-GB" w:bidi="ar-SA"/>
              </w:rPr>
            </w:pPr>
            <w:r w:rsidRPr="007826C7">
              <w:rPr>
                <w:rFonts w:eastAsiaTheme="minorHAnsi" w:cstheme="minorBidi"/>
                <w:sz w:val="18"/>
                <w:szCs w:val="18"/>
                <w:lang w:val="en-GB" w:eastAsia="en-GB" w:bidi="ar-SA"/>
              </w:rPr>
              <w:t>NP20</w:t>
            </w:r>
          </w:p>
        </w:tc>
        <w:tc>
          <w:tcPr>
            <w:tcW w:w="3069" w:type="dxa"/>
            <w:shd w:val="clear" w:color="auto" w:fill="D9E2F3"/>
            <w:noWrap/>
            <w:vAlign w:val="center"/>
            <w:hideMark/>
          </w:tcPr>
          <w:p w14:paraId="6CDF924E" w14:textId="77777777" w:rsidR="007826C7" w:rsidRPr="007826C7" w:rsidRDefault="007826C7" w:rsidP="007826C7">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stheme="minorBidi"/>
                <w:sz w:val="18"/>
                <w:szCs w:val="18"/>
                <w:lang w:val="en-GB" w:eastAsia="en-GB" w:bidi="ar-SA"/>
              </w:rPr>
            </w:pPr>
            <w:r w:rsidRPr="007826C7">
              <w:rPr>
                <w:rFonts w:eastAsiaTheme="minorHAnsi" w:cstheme="minorBidi"/>
                <w:sz w:val="18"/>
                <w:szCs w:val="18"/>
                <w:lang w:val="en-GB" w:eastAsia="en-GB" w:bidi="ar-SA"/>
              </w:rPr>
              <w:t>48</w:t>
            </w:r>
          </w:p>
        </w:tc>
        <w:tc>
          <w:tcPr>
            <w:tcW w:w="2976" w:type="dxa"/>
            <w:shd w:val="clear" w:color="auto" w:fill="D9E2F3"/>
            <w:noWrap/>
            <w:vAlign w:val="center"/>
            <w:hideMark/>
          </w:tcPr>
          <w:p w14:paraId="57FC9A65" w14:textId="77777777" w:rsidR="007826C7" w:rsidRPr="007826C7" w:rsidRDefault="007826C7" w:rsidP="007826C7">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stheme="minorBidi"/>
                <w:sz w:val="18"/>
                <w:szCs w:val="18"/>
                <w:lang w:val="en-GB" w:eastAsia="en-GB" w:bidi="ar-SA"/>
              </w:rPr>
            </w:pPr>
            <w:r w:rsidRPr="007826C7">
              <w:rPr>
                <w:rFonts w:eastAsiaTheme="minorHAnsi" w:cstheme="minorBidi"/>
                <w:sz w:val="18"/>
                <w:szCs w:val="18"/>
                <w:lang w:val="en-GB" w:eastAsia="en-GB" w:bidi="ar-SA"/>
              </w:rPr>
              <w:t>4.4%</w:t>
            </w:r>
          </w:p>
        </w:tc>
      </w:tr>
      <w:tr w:rsidR="007826C7" w:rsidRPr="007826C7" w14:paraId="79018EA2" w14:textId="77777777" w:rsidTr="00E52180">
        <w:trPr>
          <w:trHeight w:val="227"/>
        </w:trPr>
        <w:tc>
          <w:tcPr>
            <w:cnfStyle w:val="001000000000" w:firstRow="0" w:lastRow="0" w:firstColumn="1" w:lastColumn="0" w:oddVBand="0" w:evenVBand="0" w:oddHBand="0" w:evenHBand="0" w:firstRowFirstColumn="0" w:firstRowLastColumn="0" w:lastRowFirstColumn="0" w:lastRowLastColumn="0"/>
            <w:tcW w:w="3022" w:type="dxa"/>
            <w:noWrap/>
            <w:vAlign w:val="center"/>
            <w:hideMark/>
          </w:tcPr>
          <w:p w14:paraId="13F731E0" w14:textId="77777777" w:rsidR="007826C7" w:rsidRPr="007826C7" w:rsidRDefault="007826C7" w:rsidP="007826C7">
            <w:pPr>
              <w:spacing w:before="0" w:after="0" w:line="240" w:lineRule="auto"/>
              <w:jc w:val="center"/>
              <w:rPr>
                <w:rFonts w:eastAsiaTheme="minorHAnsi" w:cstheme="minorBidi"/>
                <w:sz w:val="18"/>
                <w:szCs w:val="18"/>
                <w:lang w:val="en-GB" w:eastAsia="en-GB" w:bidi="ar-SA"/>
              </w:rPr>
            </w:pPr>
            <w:r w:rsidRPr="007826C7">
              <w:rPr>
                <w:rFonts w:eastAsiaTheme="minorHAnsi" w:cstheme="minorBidi"/>
                <w:sz w:val="18"/>
                <w:szCs w:val="18"/>
                <w:lang w:val="en-GB" w:eastAsia="en-GB" w:bidi="ar-SA"/>
              </w:rPr>
              <w:t>NP23</w:t>
            </w:r>
          </w:p>
        </w:tc>
        <w:tc>
          <w:tcPr>
            <w:tcW w:w="3069" w:type="dxa"/>
            <w:shd w:val="clear" w:color="auto" w:fill="D9E2F3"/>
            <w:noWrap/>
            <w:vAlign w:val="center"/>
            <w:hideMark/>
          </w:tcPr>
          <w:p w14:paraId="0D411D18" w14:textId="77777777" w:rsidR="007826C7" w:rsidRPr="007826C7" w:rsidRDefault="007826C7" w:rsidP="007826C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eastAsiaTheme="minorHAnsi" w:cstheme="minorBidi"/>
                <w:sz w:val="18"/>
                <w:szCs w:val="18"/>
                <w:lang w:val="en-GB" w:eastAsia="en-GB" w:bidi="ar-SA"/>
              </w:rPr>
            </w:pPr>
            <w:r w:rsidRPr="007826C7">
              <w:rPr>
                <w:rFonts w:eastAsiaTheme="minorHAnsi" w:cstheme="minorBidi"/>
                <w:sz w:val="18"/>
                <w:szCs w:val="18"/>
                <w:lang w:val="en-GB" w:eastAsia="en-GB" w:bidi="ar-SA"/>
              </w:rPr>
              <w:t>46</w:t>
            </w:r>
          </w:p>
        </w:tc>
        <w:tc>
          <w:tcPr>
            <w:tcW w:w="2976" w:type="dxa"/>
            <w:shd w:val="clear" w:color="auto" w:fill="D9E2F3"/>
            <w:noWrap/>
            <w:vAlign w:val="center"/>
            <w:hideMark/>
          </w:tcPr>
          <w:p w14:paraId="1605D679" w14:textId="77777777" w:rsidR="007826C7" w:rsidRPr="007826C7" w:rsidRDefault="007826C7" w:rsidP="007826C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eastAsiaTheme="minorHAnsi" w:cstheme="minorBidi"/>
                <w:sz w:val="18"/>
                <w:szCs w:val="18"/>
                <w:lang w:val="en-GB" w:eastAsia="en-GB" w:bidi="ar-SA"/>
              </w:rPr>
            </w:pPr>
            <w:r w:rsidRPr="007826C7">
              <w:rPr>
                <w:rFonts w:eastAsiaTheme="minorHAnsi" w:cstheme="minorBidi"/>
                <w:sz w:val="18"/>
                <w:szCs w:val="18"/>
                <w:lang w:val="en-GB" w:eastAsia="en-GB" w:bidi="ar-SA"/>
              </w:rPr>
              <w:t>4.2%</w:t>
            </w:r>
          </w:p>
        </w:tc>
      </w:tr>
      <w:tr w:rsidR="007826C7" w:rsidRPr="007826C7" w14:paraId="4EA6517C" w14:textId="77777777" w:rsidTr="00E521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22" w:type="dxa"/>
            <w:noWrap/>
            <w:vAlign w:val="center"/>
            <w:hideMark/>
          </w:tcPr>
          <w:p w14:paraId="4BC9E346" w14:textId="77777777" w:rsidR="007826C7" w:rsidRPr="007826C7" w:rsidRDefault="007826C7" w:rsidP="007826C7">
            <w:pPr>
              <w:spacing w:before="0" w:after="0" w:line="240" w:lineRule="auto"/>
              <w:jc w:val="center"/>
              <w:rPr>
                <w:rFonts w:eastAsiaTheme="minorHAnsi" w:cstheme="minorBidi"/>
                <w:sz w:val="18"/>
                <w:szCs w:val="18"/>
                <w:lang w:val="en-GB" w:eastAsia="en-GB" w:bidi="ar-SA"/>
              </w:rPr>
            </w:pPr>
            <w:r w:rsidRPr="007826C7">
              <w:rPr>
                <w:rFonts w:eastAsiaTheme="minorHAnsi" w:cstheme="minorBidi"/>
                <w:sz w:val="18"/>
                <w:szCs w:val="18"/>
                <w:lang w:val="en-GB" w:eastAsia="en-GB" w:bidi="ar-SA"/>
              </w:rPr>
              <w:t>CF83</w:t>
            </w:r>
          </w:p>
        </w:tc>
        <w:tc>
          <w:tcPr>
            <w:tcW w:w="3069" w:type="dxa"/>
            <w:shd w:val="clear" w:color="auto" w:fill="D9E2F3"/>
            <w:noWrap/>
            <w:vAlign w:val="center"/>
            <w:hideMark/>
          </w:tcPr>
          <w:p w14:paraId="1B20C92D" w14:textId="77777777" w:rsidR="007826C7" w:rsidRPr="007826C7" w:rsidRDefault="007826C7" w:rsidP="007826C7">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stheme="minorBidi"/>
                <w:sz w:val="18"/>
                <w:szCs w:val="18"/>
                <w:lang w:val="en-GB" w:eastAsia="en-GB" w:bidi="ar-SA"/>
              </w:rPr>
            </w:pPr>
            <w:r w:rsidRPr="007826C7">
              <w:rPr>
                <w:rFonts w:eastAsiaTheme="minorHAnsi" w:cstheme="minorBidi"/>
                <w:sz w:val="18"/>
                <w:szCs w:val="18"/>
                <w:lang w:val="en-GB" w:eastAsia="en-GB" w:bidi="ar-SA"/>
              </w:rPr>
              <w:t>39</w:t>
            </w:r>
          </w:p>
        </w:tc>
        <w:tc>
          <w:tcPr>
            <w:tcW w:w="2976" w:type="dxa"/>
            <w:shd w:val="clear" w:color="auto" w:fill="D9E2F3"/>
            <w:noWrap/>
            <w:vAlign w:val="center"/>
            <w:hideMark/>
          </w:tcPr>
          <w:p w14:paraId="53D28788" w14:textId="77777777" w:rsidR="007826C7" w:rsidRPr="007826C7" w:rsidRDefault="007826C7" w:rsidP="007826C7">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stheme="minorBidi"/>
                <w:sz w:val="18"/>
                <w:szCs w:val="18"/>
                <w:lang w:val="en-GB" w:eastAsia="en-GB" w:bidi="ar-SA"/>
              </w:rPr>
            </w:pPr>
            <w:r w:rsidRPr="007826C7">
              <w:rPr>
                <w:rFonts w:eastAsiaTheme="minorHAnsi" w:cstheme="minorBidi"/>
                <w:sz w:val="18"/>
                <w:szCs w:val="18"/>
                <w:lang w:val="en-GB" w:eastAsia="en-GB" w:bidi="ar-SA"/>
              </w:rPr>
              <w:t>3.5%</w:t>
            </w:r>
          </w:p>
        </w:tc>
      </w:tr>
      <w:tr w:rsidR="007826C7" w:rsidRPr="007826C7" w14:paraId="6DF5327A" w14:textId="77777777" w:rsidTr="00E52180">
        <w:trPr>
          <w:trHeight w:val="227"/>
        </w:trPr>
        <w:tc>
          <w:tcPr>
            <w:cnfStyle w:val="001000000000" w:firstRow="0" w:lastRow="0" w:firstColumn="1" w:lastColumn="0" w:oddVBand="0" w:evenVBand="0" w:oddHBand="0" w:evenHBand="0" w:firstRowFirstColumn="0" w:firstRowLastColumn="0" w:lastRowFirstColumn="0" w:lastRowLastColumn="0"/>
            <w:tcW w:w="3022" w:type="dxa"/>
            <w:noWrap/>
            <w:vAlign w:val="center"/>
            <w:hideMark/>
          </w:tcPr>
          <w:p w14:paraId="5D90DD28" w14:textId="77777777" w:rsidR="007826C7" w:rsidRPr="007826C7" w:rsidRDefault="007826C7" w:rsidP="007826C7">
            <w:pPr>
              <w:spacing w:before="0" w:after="0" w:line="240" w:lineRule="auto"/>
              <w:jc w:val="center"/>
              <w:rPr>
                <w:rFonts w:eastAsiaTheme="minorHAnsi" w:cstheme="minorBidi"/>
                <w:sz w:val="18"/>
                <w:szCs w:val="18"/>
                <w:lang w:val="en-GB" w:eastAsia="en-GB" w:bidi="ar-SA"/>
              </w:rPr>
            </w:pPr>
            <w:r w:rsidRPr="007826C7">
              <w:rPr>
                <w:rFonts w:eastAsiaTheme="minorHAnsi" w:cstheme="minorBidi"/>
                <w:sz w:val="18"/>
                <w:szCs w:val="18"/>
                <w:lang w:val="en-GB" w:eastAsia="en-GB" w:bidi="ar-SA"/>
              </w:rPr>
              <w:t>NP10</w:t>
            </w:r>
          </w:p>
        </w:tc>
        <w:tc>
          <w:tcPr>
            <w:tcW w:w="3069" w:type="dxa"/>
            <w:shd w:val="clear" w:color="auto" w:fill="D9E2F3"/>
            <w:noWrap/>
            <w:vAlign w:val="center"/>
            <w:hideMark/>
          </w:tcPr>
          <w:p w14:paraId="198142F1" w14:textId="77777777" w:rsidR="007826C7" w:rsidRPr="007826C7" w:rsidRDefault="007826C7" w:rsidP="007826C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eastAsiaTheme="minorHAnsi" w:cstheme="minorBidi"/>
                <w:sz w:val="18"/>
                <w:szCs w:val="18"/>
                <w:lang w:val="en-GB" w:eastAsia="en-GB" w:bidi="ar-SA"/>
              </w:rPr>
            </w:pPr>
            <w:r w:rsidRPr="007826C7">
              <w:rPr>
                <w:rFonts w:eastAsiaTheme="minorHAnsi" w:cstheme="minorBidi"/>
                <w:sz w:val="18"/>
                <w:szCs w:val="18"/>
                <w:lang w:val="en-GB" w:eastAsia="en-GB" w:bidi="ar-SA"/>
              </w:rPr>
              <w:t>39</w:t>
            </w:r>
          </w:p>
        </w:tc>
        <w:tc>
          <w:tcPr>
            <w:tcW w:w="2976" w:type="dxa"/>
            <w:shd w:val="clear" w:color="auto" w:fill="D9E2F3"/>
            <w:noWrap/>
            <w:vAlign w:val="center"/>
            <w:hideMark/>
          </w:tcPr>
          <w:p w14:paraId="0EF1D140" w14:textId="77777777" w:rsidR="007826C7" w:rsidRPr="007826C7" w:rsidRDefault="007826C7" w:rsidP="007826C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eastAsiaTheme="minorHAnsi" w:cstheme="minorBidi"/>
                <w:sz w:val="18"/>
                <w:szCs w:val="18"/>
                <w:lang w:val="en-GB" w:eastAsia="en-GB" w:bidi="ar-SA"/>
              </w:rPr>
            </w:pPr>
            <w:r w:rsidRPr="007826C7">
              <w:rPr>
                <w:rFonts w:eastAsiaTheme="minorHAnsi" w:cstheme="minorBidi"/>
                <w:sz w:val="18"/>
                <w:szCs w:val="18"/>
                <w:lang w:val="en-GB" w:eastAsia="en-GB" w:bidi="ar-SA"/>
              </w:rPr>
              <w:t>3.5%</w:t>
            </w:r>
          </w:p>
        </w:tc>
      </w:tr>
      <w:tr w:rsidR="007826C7" w:rsidRPr="007826C7" w14:paraId="033A9F98" w14:textId="77777777" w:rsidTr="00E521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22" w:type="dxa"/>
            <w:noWrap/>
            <w:vAlign w:val="center"/>
            <w:hideMark/>
          </w:tcPr>
          <w:p w14:paraId="729E754B" w14:textId="77777777" w:rsidR="007826C7" w:rsidRPr="007826C7" w:rsidRDefault="007826C7" w:rsidP="007826C7">
            <w:pPr>
              <w:spacing w:before="0" w:after="0" w:line="240" w:lineRule="auto"/>
              <w:jc w:val="center"/>
              <w:rPr>
                <w:rFonts w:eastAsiaTheme="minorHAnsi" w:cstheme="minorBidi"/>
                <w:sz w:val="18"/>
                <w:szCs w:val="18"/>
                <w:lang w:val="en-GB" w:eastAsia="en-GB" w:bidi="ar-SA"/>
              </w:rPr>
            </w:pPr>
            <w:r w:rsidRPr="007826C7">
              <w:rPr>
                <w:rFonts w:eastAsiaTheme="minorHAnsi" w:cstheme="minorBidi"/>
                <w:sz w:val="18"/>
                <w:szCs w:val="18"/>
                <w:lang w:val="en-GB" w:eastAsia="en-GB" w:bidi="ar-SA"/>
              </w:rPr>
              <w:t>NP22</w:t>
            </w:r>
          </w:p>
        </w:tc>
        <w:tc>
          <w:tcPr>
            <w:tcW w:w="3069" w:type="dxa"/>
            <w:shd w:val="clear" w:color="auto" w:fill="D9E2F3"/>
            <w:noWrap/>
            <w:vAlign w:val="center"/>
            <w:hideMark/>
          </w:tcPr>
          <w:p w14:paraId="4406AB91" w14:textId="77777777" w:rsidR="007826C7" w:rsidRPr="007826C7" w:rsidRDefault="007826C7" w:rsidP="007826C7">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stheme="minorBidi"/>
                <w:sz w:val="18"/>
                <w:szCs w:val="18"/>
                <w:lang w:val="en-GB" w:eastAsia="en-GB" w:bidi="ar-SA"/>
              </w:rPr>
            </w:pPr>
            <w:r w:rsidRPr="007826C7">
              <w:rPr>
                <w:rFonts w:eastAsiaTheme="minorHAnsi" w:cstheme="minorBidi"/>
                <w:sz w:val="18"/>
                <w:szCs w:val="18"/>
                <w:lang w:val="en-GB" w:eastAsia="en-GB" w:bidi="ar-SA"/>
              </w:rPr>
              <w:t>36</w:t>
            </w:r>
          </w:p>
        </w:tc>
        <w:tc>
          <w:tcPr>
            <w:tcW w:w="2976" w:type="dxa"/>
            <w:shd w:val="clear" w:color="auto" w:fill="D9E2F3"/>
            <w:noWrap/>
            <w:vAlign w:val="center"/>
            <w:hideMark/>
          </w:tcPr>
          <w:p w14:paraId="4EF0B41D" w14:textId="77777777" w:rsidR="007826C7" w:rsidRPr="007826C7" w:rsidRDefault="007826C7" w:rsidP="007826C7">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stheme="minorBidi"/>
                <w:sz w:val="18"/>
                <w:szCs w:val="18"/>
                <w:lang w:val="en-GB" w:eastAsia="en-GB" w:bidi="ar-SA"/>
              </w:rPr>
            </w:pPr>
            <w:r w:rsidRPr="007826C7">
              <w:rPr>
                <w:rFonts w:eastAsiaTheme="minorHAnsi" w:cstheme="minorBidi"/>
                <w:sz w:val="18"/>
                <w:szCs w:val="18"/>
                <w:lang w:val="en-GB" w:eastAsia="en-GB" w:bidi="ar-SA"/>
              </w:rPr>
              <w:t>3.3%</w:t>
            </w:r>
          </w:p>
        </w:tc>
      </w:tr>
      <w:tr w:rsidR="007826C7" w:rsidRPr="007826C7" w14:paraId="046685A2" w14:textId="77777777" w:rsidTr="00E52180">
        <w:trPr>
          <w:trHeight w:val="227"/>
        </w:trPr>
        <w:tc>
          <w:tcPr>
            <w:cnfStyle w:val="001000000000" w:firstRow="0" w:lastRow="0" w:firstColumn="1" w:lastColumn="0" w:oddVBand="0" w:evenVBand="0" w:oddHBand="0" w:evenHBand="0" w:firstRowFirstColumn="0" w:firstRowLastColumn="0" w:lastRowFirstColumn="0" w:lastRowLastColumn="0"/>
            <w:tcW w:w="3022" w:type="dxa"/>
            <w:noWrap/>
            <w:vAlign w:val="center"/>
            <w:hideMark/>
          </w:tcPr>
          <w:p w14:paraId="7B0942A3" w14:textId="77777777" w:rsidR="007826C7" w:rsidRPr="007826C7" w:rsidRDefault="007826C7" w:rsidP="007826C7">
            <w:pPr>
              <w:spacing w:before="0" w:after="0" w:line="240" w:lineRule="auto"/>
              <w:jc w:val="center"/>
              <w:rPr>
                <w:rFonts w:eastAsiaTheme="minorHAnsi" w:cstheme="minorBidi"/>
                <w:sz w:val="18"/>
                <w:szCs w:val="18"/>
                <w:lang w:val="en-GB" w:eastAsia="en-GB" w:bidi="ar-SA"/>
              </w:rPr>
            </w:pPr>
            <w:r w:rsidRPr="007826C7">
              <w:rPr>
                <w:rFonts w:eastAsiaTheme="minorHAnsi" w:cstheme="minorBidi"/>
                <w:sz w:val="18"/>
                <w:szCs w:val="18"/>
                <w:lang w:val="en-GB" w:eastAsia="en-GB" w:bidi="ar-SA"/>
              </w:rPr>
              <w:t>NP7</w:t>
            </w:r>
          </w:p>
        </w:tc>
        <w:tc>
          <w:tcPr>
            <w:tcW w:w="3069" w:type="dxa"/>
            <w:shd w:val="clear" w:color="auto" w:fill="D9E2F3"/>
            <w:noWrap/>
            <w:vAlign w:val="center"/>
            <w:hideMark/>
          </w:tcPr>
          <w:p w14:paraId="2D4E5ECE" w14:textId="77777777" w:rsidR="007826C7" w:rsidRPr="007826C7" w:rsidRDefault="007826C7" w:rsidP="007826C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eastAsiaTheme="minorHAnsi" w:cstheme="minorBidi"/>
                <w:sz w:val="18"/>
                <w:szCs w:val="18"/>
                <w:lang w:val="en-GB" w:eastAsia="en-GB" w:bidi="ar-SA"/>
              </w:rPr>
            </w:pPr>
            <w:r w:rsidRPr="007826C7">
              <w:rPr>
                <w:rFonts w:eastAsiaTheme="minorHAnsi" w:cstheme="minorBidi"/>
                <w:sz w:val="18"/>
                <w:szCs w:val="18"/>
                <w:lang w:val="en-GB" w:eastAsia="en-GB" w:bidi="ar-SA"/>
              </w:rPr>
              <w:t>35</w:t>
            </w:r>
          </w:p>
        </w:tc>
        <w:tc>
          <w:tcPr>
            <w:tcW w:w="2976" w:type="dxa"/>
            <w:shd w:val="clear" w:color="auto" w:fill="D9E2F3"/>
            <w:noWrap/>
            <w:vAlign w:val="center"/>
            <w:hideMark/>
          </w:tcPr>
          <w:p w14:paraId="3297CB7F" w14:textId="77777777" w:rsidR="007826C7" w:rsidRPr="007826C7" w:rsidRDefault="007826C7" w:rsidP="007826C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eastAsiaTheme="minorHAnsi" w:cstheme="minorBidi"/>
                <w:sz w:val="18"/>
                <w:szCs w:val="18"/>
                <w:lang w:val="en-GB" w:eastAsia="en-GB" w:bidi="ar-SA"/>
              </w:rPr>
            </w:pPr>
            <w:r w:rsidRPr="007826C7">
              <w:rPr>
                <w:rFonts w:eastAsiaTheme="minorHAnsi" w:cstheme="minorBidi"/>
                <w:sz w:val="18"/>
                <w:szCs w:val="18"/>
                <w:lang w:val="en-GB" w:eastAsia="en-GB" w:bidi="ar-SA"/>
              </w:rPr>
              <w:t>3.2%</w:t>
            </w:r>
          </w:p>
        </w:tc>
      </w:tr>
      <w:tr w:rsidR="007826C7" w:rsidRPr="007826C7" w14:paraId="1BCF3F1E" w14:textId="77777777" w:rsidTr="00E521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22" w:type="dxa"/>
            <w:noWrap/>
            <w:vAlign w:val="center"/>
            <w:hideMark/>
          </w:tcPr>
          <w:p w14:paraId="6C2137B2" w14:textId="77777777" w:rsidR="007826C7" w:rsidRPr="007826C7" w:rsidRDefault="007826C7" w:rsidP="007826C7">
            <w:pPr>
              <w:spacing w:before="0" w:after="0" w:line="240" w:lineRule="auto"/>
              <w:jc w:val="center"/>
              <w:rPr>
                <w:rFonts w:eastAsiaTheme="minorHAnsi" w:cstheme="minorBidi"/>
                <w:sz w:val="18"/>
                <w:szCs w:val="18"/>
                <w:lang w:val="en-GB" w:eastAsia="en-GB" w:bidi="ar-SA"/>
              </w:rPr>
            </w:pPr>
            <w:r w:rsidRPr="007826C7">
              <w:rPr>
                <w:rFonts w:eastAsiaTheme="minorHAnsi" w:cstheme="minorBidi"/>
                <w:sz w:val="18"/>
                <w:szCs w:val="18"/>
                <w:lang w:val="en-GB" w:eastAsia="en-GB" w:bidi="ar-SA"/>
              </w:rPr>
              <w:t>NP12</w:t>
            </w:r>
          </w:p>
        </w:tc>
        <w:tc>
          <w:tcPr>
            <w:tcW w:w="3069" w:type="dxa"/>
            <w:shd w:val="clear" w:color="auto" w:fill="D9E2F3"/>
            <w:noWrap/>
            <w:vAlign w:val="center"/>
            <w:hideMark/>
          </w:tcPr>
          <w:p w14:paraId="51628912" w14:textId="77777777" w:rsidR="007826C7" w:rsidRPr="007826C7" w:rsidRDefault="007826C7" w:rsidP="007826C7">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stheme="minorBidi"/>
                <w:sz w:val="18"/>
                <w:szCs w:val="18"/>
                <w:lang w:val="en-GB" w:eastAsia="en-GB" w:bidi="ar-SA"/>
              </w:rPr>
            </w:pPr>
            <w:r w:rsidRPr="007826C7">
              <w:rPr>
                <w:rFonts w:eastAsiaTheme="minorHAnsi" w:cstheme="minorBidi"/>
                <w:sz w:val="18"/>
                <w:szCs w:val="18"/>
                <w:lang w:val="en-GB" w:eastAsia="en-GB" w:bidi="ar-SA"/>
              </w:rPr>
              <w:t>32</w:t>
            </w:r>
          </w:p>
        </w:tc>
        <w:tc>
          <w:tcPr>
            <w:tcW w:w="2976" w:type="dxa"/>
            <w:shd w:val="clear" w:color="auto" w:fill="D9E2F3"/>
            <w:noWrap/>
            <w:vAlign w:val="center"/>
            <w:hideMark/>
          </w:tcPr>
          <w:p w14:paraId="4C315679" w14:textId="77777777" w:rsidR="007826C7" w:rsidRPr="007826C7" w:rsidRDefault="007826C7" w:rsidP="007826C7">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stheme="minorBidi"/>
                <w:sz w:val="18"/>
                <w:szCs w:val="18"/>
                <w:lang w:val="en-GB" w:eastAsia="en-GB" w:bidi="ar-SA"/>
              </w:rPr>
            </w:pPr>
            <w:r w:rsidRPr="007826C7">
              <w:rPr>
                <w:rFonts w:eastAsiaTheme="minorHAnsi" w:cstheme="minorBidi"/>
                <w:sz w:val="18"/>
                <w:szCs w:val="18"/>
                <w:lang w:val="en-GB" w:eastAsia="en-GB" w:bidi="ar-SA"/>
              </w:rPr>
              <w:t>2.9%</w:t>
            </w:r>
          </w:p>
        </w:tc>
      </w:tr>
      <w:tr w:rsidR="007826C7" w:rsidRPr="007826C7" w14:paraId="4ADF4D71" w14:textId="77777777" w:rsidTr="00E52180">
        <w:trPr>
          <w:trHeight w:val="227"/>
        </w:trPr>
        <w:tc>
          <w:tcPr>
            <w:cnfStyle w:val="001000000000" w:firstRow="0" w:lastRow="0" w:firstColumn="1" w:lastColumn="0" w:oddVBand="0" w:evenVBand="0" w:oddHBand="0" w:evenHBand="0" w:firstRowFirstColumn="0" w:firstRowLastColumn="0" w:lastRowFirstColumn="0" w:lastRowLastColumn="0"/>
            <w:tcW w:w="3022" w:type="dxa"/>
            <w:noWrap/>
            <w:vAlign w:val="center"/>
            <w:hideMark/>
          </w:tcPr>
          <w:p w14:paraId="78B52F99" w14:textId="77777777" w:rsidR="007826C7" w:rsidRPr="007826C7" w:rsidRDefault="007826C7" w:rsidP="007826C7">
            <w:pPr>
              <w:spacing w:before="0" w:after="0" w:line="240" w:lineRule="auto"/>
              <w:jc w:val="center"/>
              <w:rPr>
                <w:rFonts w:eastAsiaTheme="minorHAnsi" w:cstheme="minorBidi"/>
                <w:sz w:val="18"/>
                <w:szCs w:val="18"/>
                <w:lang w:val="en-GB" w:eastAsia="en-GB" w:bidi="ar-SA"/>
              </w:rPr>
            </w:pPr>
            <w:r w:rsidRPr="007826C7">
              <w:rPr>
                <w:rFonts w:eastAsiaTheme="minorHAnsi" w:cstheme="minorBidi"/>
                <w:sz w:val="18"/>
                <w:szCs w:val="18"/>
                <w:lang w:val="en-GB" w:eastAsia="en-GB" w:bidi="ar-SA"/>
              </w:rPr>
              <w:t>NP13</w:t>
            </w:r>
          </w:p>
        </w:tc>
        <w:tc>
          <w:tcPr>
            <w:tcW w:w="3069" w:type="dxa"/>
            <w:shd w:val="clear" w:color="auto" w:fill="D9E2F3"/>
            <w:noWrap/>
            <w:vAlign w:val="center"/>
            <w:hideMark/>
          </w:tcPr>
          <w:p w14:paraId="59EFE848" w14:textId="77777777" w:rsidR="007826C7" w:rsidRPr="007826C7" w:rsidRDefault="007826C7" w:rsidP="007826C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eastAsiaTheme="minorHAnsi" w:cstheme="minorBidi"/>
                <w:sz w:val="18"/>
                <w:szCs w:val="18"/>
                <w:lang w:val="en-GB" w:eastAsia="en-GB" w:bidi="ar-SA"/>
              </w:rPr>
            </w:pPr>
            <w:r w:rsidRPr="007826C7">
              <w:rPr>
                <w:rFonts w:eastAsiaTheme="minorHAnsi" w:cstheme="minorBidi"/>
                <w:sz w:val="18"/>
                <w:szCs w:val="18"/>
                <w:lang w:val="en-GB" w:eastAsia="en-GB" w:bidi="ar-SA"/>
              </w:rPr>
              <w:t>19</w:t>
            </w:r>
          </w:p>
        </w:tc>
        <w:tc>
          <w:tcPr>
            <w:tcW w:w="2976" w:type="dxa"/>
            <w:shd w:val="clear" w:color="auto" w:fill="D9E2F3"/>
            <w:noWrap/>
            <w:vAlign w:val="center"/>
            <w:hideMark/>
          </w:tcPr>
          <w:p w14:paraId="63AEFAFB" w14:textId="77777777" w:rsidR="007826C7" w:rsidRPr="007826C7" w:rsidRDefault="007826C7" w:rsidP="007826C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eastAsiaTheme="minorHAnsi" w:cstheme="minorBidi"/>
                <w:sz w:val="18"/>
                <w:szCs w:val="18"/>
                <w:lang w:val="en-GB" w:eastAsia="en-GB" w:bidi="ar-SA"/>
              </w:rPr>
            </w:pPr>
            <w:r w:rsidRPr="007826C7">
              <w:rPr>
                <w:rFonts w:eastAsiaTheme="minorHAnsi" w:cstheme="minorBidi"/>
                <w:sz w:val="18"/>
                <w:szCs w:val="18"/>
                <w:lang w:val="en-GB" w:eastAsia="en-GB" w:bidi="ar-SA"/>
              </w:rPr>
              <w:t>1.7%</w:t>
            </w:r>
          </w:p>
        </w:tc>
      </w:tr>
      <w:tr w:rsidR="007826C7" w:rsidRPr="007826C7" w14:paraId="51D1F971" w14:textId="77777777" w:rsidTr="00E521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22" w:type="dxa"/>
            <w:noWrap/>
            <w:vAlign w:val="center"/>
            <w:hideMark/>
          </w:tcPr>
          <w:p w14:paraId="73AAD538" w14:textId="77777777" w:rsidR="007826C7" w:rsidRPr="007826C7" w:rsidRDefault="007826C7" w:rsidP="007826C7">
            <w:pPr>
              <w:spacing w:before="0" w:after="0" w:line="240" w:lineRule="auto"/>
              <w:jc w:val="center"/>
              <w:rPr>
                <w:rFonts w:eastAsiaTheme="minorHAnsi" w:cstheme="minorBidi"/>
                <w:sz w:val="18"/>
                <w:szCs w:val="18"/>
                <w:lang w:val="en-GB" w:eastAsia="en-GB" w:bidi="ar-SA"/>
              </w:rPr>
            </w:pPr>
            <w:r w:rsidRPr="007826C7">
              <w:rPr>
                <w:rFonts w:eastAsiaTheme="minorHAnsi" w:cstheme="minorBidi"/>
                <w:sz w:val="18"/>
                <w:szCs w:val="18"/>
                <w:lang w:val="en-GB" w:eastAsia="en-GB" w:bidi="ar-SA"/>
              </w:rPr>
              <w:t>NP18</w:t>
            </w:r>
          </w:p>
        </w:tc>
        <w:tc>
          <w:tcPr>
            <w:tcW w:w="3069" w:type="dxa"/>
            <w:shd w:val="clear" w:color="auto" w:fill="D9E2F3"/>
            <w:noWrap/>
            <w:vAlign w:val="center"/>
            <w:hideMark/>
          </w:tcPr>
          <w:p w14:paraId="7BC2B821" w14:textId="77777777" w:rsidR="007826C7" w:rsidRPr="007826C7" w:rsidRDefault="007826C7" w:rsidP="007826C7">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stheme="minorBidi"/>
                <w:sz w:val="18"/>
                <w:szCs w:val="18"/>
                <w:lang w:val="en-GB" w:eastAsia="en-GB" w:bidi="ar-SA"/>
              </w:rPr>
            </w:pPr>
            <w:r w:rsidRPr="007826C7">
              <w:rPr>
                <w:rFonts w:eastAsiaTheme="minorHAnsi" w:cstheme="minorBidi"/>
                <w:sz w:val="18"/>
                <w:szCs w:val="18"/>
                <w:lang w:val="en-GB" w:eastAsia="en-GB" w:bidi="ar-SA"/>
              </w:rPr>
              <w:t>17</w:t>
            </w:r>
          </w:p>
        </w:tc>
        <w:tc>
          <w:tcPr>
            <w:tcW w:w="2976" w:type="dxa"/>
            <w:shd w:val="clear" w:color="auto" w:fill="D9E2F3"/>
            <w:noWrap/>
            <w:vAlign w:val="center"/>
            <w:hideMark/>
          </w:tcPr>
          <w:p w14:paraId="781ED4AD" w14:textId="77777777" w:rsidR="007826C7" w:rsidRPr="007826C7" w:rsidRDefault="007826C7" w:rsidP="007826C7">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stheme="minorBidi"/>
                <w:sz w:val="18"/>
                <w:szCs w:val="18"/>
                <w:lang w:val="en-GB" w:eastAsia="en-GB" w:bidi="ar-SA"/>
              </w:rPr>
            </w:pPr>
            <w:r w:rsidRPr="007826C7">
              <w:rPr>
                <w:rFonts w:eastAsiaTheme="minorHAnsi" w:cstheme="minorBidi"/>
                <w:sz w:val="18"/>
                <w:szCs w:val="18"/>
                <w:lang w:val="en-GB" w:eastAsia="en-GB" w:bidi="ar-SA"/>
              </w:rPr>
              <w:t>1.5%</w:t>
            </w:r>
          </w:p>
        </w:tc>
      </w:tr>
      <w:tr w:rsidR="007826C7" w:rsidRPr="007826C7" w14:paraId="2E869EA9" w14:textId="77777777" w:rsidTr="00E52180">
        <w:trPr>
          <w:trHeight w:val="227"/>
        </w:trPr>
        <w:tc>
          <w:tcPr>
            <w:cnfStyle w:val="001000000000" w:firstRow="0" w:lastRow="0" w:firstColumn="1" w:lastColumn="0" w:oddVBand="0" w:evenVBand="0" w:oddHBand="0" w:evenHBand="0" w:firstRowFirstColumn="0" w:firstRowLastColumn="0" w:lastRowFirstColumn="0" w:lastRowLastColumn="0"/>
            <w:tcW w:w="3022" w:type="dxa"/>
            <w:noWrap/>
            <w:vAlign w:val="center"/>
            <w:hideMark/>
          </w:tcPr>
          <w:p w14:paraId="7F5B42FB" w14:textId="77777777" w:rsidR="007826C7" w:rsidRPr="007826C7" w:rsidRDefault="007826C7" w:rsidP="007826C7">
            <w:pPr>
              <w:spacing w:before="0" w:after="0" w:line="240" w:lineRule="auto"/>
              <w:jc w:val="center"/>
              <w:rPr>
                <w:rFonts w:eastAsiaTheme="minorHAnsi" w:cstheme="minorBidi"/>
                <w:sz w:val="18"/>
                <w:szCs w:val="18"/>
                <w:lang w:val="en-GB" w:eastAsia="en-GB" w:bidi="ar-SA"/>
              </w:rPr>
            </w:pPr>
            <w:r w:rsidRPr="007826C7">
              <w:rPr>
                <w:rFonts w:eastAsiaTheme="minorHAnsi" w:cstheme="minorBidi"/>
                <w:sz w:val="18"/>
                <w:szCs w:val="18"/>
                <w:lang w:val="en-GB" w:eastAsia="en-GB" w:bidi="ar-SA"/>
              </w:rPr>
              <w:t>CF82</w:t>
            </w:r>
          </w:p>
        </w:tc>
        <w:tc>
          <w:tcPr>
            <w:tcW w:w="3069" w:type="dxa"/>
            <w:shd w:val="clear" w:color="auto" w:fill="D9E2F3"/>
            <w:noWrap/>
            <w:vAlign w:val="center"/>
            <w:hideMark/>
          </w:tcPr>
          <w:p w14:paraId="6B259CB4" w14:textId="77777777" w:rsidR="007826C7" w:rsidRPr="007826C7" w:rsidRDefault="007826C7" w:rsidP="007826C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eastAsiaTheme="minorHAnsi" w:cstheme="minorBidi"/>
                <w:sz w:val="18"/>
                <w:szCs w:val="18"/>
                <w:lang w:val="en-GB" w:eastAsia="en-GB" w:bidi="ar-SA"/>
              </w:rPr>
            </w:pPr>
            <w:r w:rsidRPr="007826C7">
              <w:rPr>
                <w:rFonts w:eastAsiaTheme="minorHAnsi" w:cstheme="minorBidi"/>
                <w:sz w:val="18"/>
                <w:szCs w:val="18"/>
                <w:lang w:val="en-GB" w:eastAsia="en-GB" w:bidi="ar-SA"/>
              </w:rPr>
              <w:t>14</w:t>
            </w:r>
          </w:p>
        </w:tc>
        <w:tc>
          <w:tcPr>
            <w:tcW w:w="2976" w:type="dxa"/>
            <w:shd w:val="clear" w:color="auto" w:fill="D9E2F3"/>
            <w:noWrap/>
            <w:vAlign w:val="center"/>
            <w:hideMark/>
          </w:tcPr>
          <w:p w14:paraId="1CF9999B" w14:textId="77777777" w:rsidR="007826C7" w:rsidRPr="007826C7" w:rsidRDefault="007826C7" w:rsidP="007826C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eastAsiaTheme="minorHAnsi" w:cstheme="minorBidi"/>
                <w:sz w:val="18"/>
                <w:szCs w:val="18"/>
                <w:lang w:val="en-GB" w:eastAsia="en-GB" w:bidi="ar-SA"/>
              </w:rPr>
            </w:pPr>
            <w:r w:rsidRPr="007826C7">
              <w:rPr>
                <w:rFonts w:eastAsiaTheme="minorHAnsi" w:cstheme="minorBidi"/>
                <w:sz w:val="18"/>
                <w:szCs w:val="18"/>
                <w:lang w:val="en-GB" w:eastAsia="en-GB" w:bidi="ar-SA"/>
              </w:rPr>
              <w:t>1.3%</w:t>
            </w:r>
          </w:p>
        </w:tc>
      </w:tr>
      <w:tr w:rsidR="007826C7" w:rsidRPr="007826C7" w14:paraId="721FC901" w14:textId="77777777" w:rsidTr="00E521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22" w:type="dxa"/>
            <w:noWrap/>
            <w:vAlign w:val="center"/>
            <w:hideMark/>
          </w:tcPr>
          <w:p w14:paraId="7D817A94" w14:textId="77777777" w:rsidR="007826C7" w:rsidRPr="007826C7" w:rsidRDefault="007826C7" w:rsidP="007826C7">
            <w:pPr>
              <w:spacing w:before="0" w:after="0" w:line="240" w:lineRule="auto"/>
              <w:jc w:val="center"/>
              <w:rPr>
                <w:rFonts w:eastAsiaTheme="minorHAnsi" w:cstheme="minorBidi"/>
                <w:sz w:val="18"/>
                <w:szCs w:val="18"/>
                <w:lang w:val="en-GB" w:eastAsia="en-GB" w:bidi="ar-SA"/>
              </w:rPr>
            </w:pPr>
            <w:r w:rsidRPr="007826C7">
              <w:rPr>
                <w:rFonts w:eastAsiaTheme="minorHAnsi" w:cstheme="minorBidi"/>
                <w:sz w:val="18"/>
                <w:szCs w:val="18"/>
                <w:lang w:val="en-GB" w:eastAsia="en-GB" w:bidi="ar-SA"/>
              </w:rPr>
              <w:t>NP25</w:t>
            </w:r>
          </w:p>
        </w:tc>
        <w:tc>
          <w:tcPr>
            <w:tcW w:w="3069" w:type="dxa"/>
            <w:shd w:val="clear" w:color="auto" w:fill="D9E2F3"/>
            <w:noWrap/>
            <w:vAlign w:val="center"/>
            <w:hideMark/>
          </w:tcPr>
          <w:p w14:paraId="6B488104" w14:textId="77777777" w:rsidR="007826C7" w:rsidRPr="007826C7" w:rsidRDefault="007826C7" w:rsidP="007826C7">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stheme="minorBidi"/>
                <w:sz w:val="18"/>
                <w:szCs w:val="18"/>
                <w:lang w:val="en-GB" w:eastAsia="en-GB" w:bidi="ar-SA"/>
              </w:rPr>
            </w:pPr>
            <w:r w:rsidRPr="007826C7">
              <w:rPr>
                <w:rFonts w:eastAsiaTheme="minorHAnsi" w:cstheme="minorBidi"/>
                <w:sz w:val="18"/>
                <w:szCs w:val="18"/>
                <w:lang w:val="en-GB" w:eastAsia="en-GB" w:bidi="ar-SA"/>
              </w:rPr>
              <w:t>13</w:t>
            </w:r>
          </w:p>
        </w:tc>
        <w:tc>
          <w:tcPr>
            <w:tcW w:w="2976" w:type="dxa"/>
            <w:shd w:val="clear" w:color="auto" w:fill="D9E2F3"/>
            <w:noWrap/>
            <w:vAlign w:val="center"/>
            <w:hideMark/>
          </w:tcPr>
          <w:p w14:paraId="578A5D07" w14:textId="77777777" w:rsidR="007826C7" w:rsidRPr="007826C7" w:rsidRDefault="007826C7" w:rsidP="007826C7">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stheme="minorBidi"/>
                <w:sz w:val="18"/>
                <w:szCs w:val="18"/>
                <w:lang w:val="en-GB" w:eastAsia="en-GB" w:bidi="ar-SA"/>
              </w:rPr>
            </w:pPr>
            <w:r w:rsidRPr="007826C7">
              <w:rPr>
                <w:rFonts w:eastAsiaTheme="minorHAnsi" w:cstheme="minorBidi"/>
                <w:sz w:val="18"/>
                <w:szCs w:val="18"/>
                <w:lang w:val="en-GB" w:eastAsia="en-GB" w:bidi="ar-SA"/>
              </w:rPr>
              <w:t>1.2%</w:t>
            </w:r>
          </w:p>
        </w:tc>
      </w:tr>
      <w:tr w:rsidR="007826C7" w:rsidRPr="007826C7" w14:paraId="33E2A40E" w14:textId="77777777" w:rsidTr="00E52180">
        <w:trPr>
          <w:trHeight w:val="227"/>
        </w:trPr>
        <w:tc>
          <w:tcPr>
            <w:cnfStyle w:val="001000000000" w:firstRow="0" w:lastRow="0" w:firstColumn="1" w:lastColumn="0" w:oddVBand="0" w:evenVBand="0" w:oddHBand="0" w:evenHBand="0" w:firstRowFirstColumn="0" w:firstRowLastColumn="0" w:lastRowFirstColumn="0" w:lastRowLastColumn="0"/>
            <w:tcW w:w="3022" w:type="dxa"/>
            <w:noWrap/>
            <w:vAlign w:val="center"/>
            <w:hideMark/>
          </w:tcPr>
          <w:p w14:paraId="486F280B" w14:textId="77777777" w:rsidR="007826C7" w:rsidRPr="007826C7" w:rsidRDefault="007826C7" w:rsidP="007826C7">
            <w:pPr>
              <w:spacing w:before="0" w:after="0" w:line="240" w:lineRule="auto"/>
              <w:jc w:val="center"/>
              <w:rPr>
                <w:rFonts w:eastAsiaTheme="minorHAnsi" w:cstheme="minorBidi"/>
                <w:sz w:val="18"/>
                <w:szCs w:val="18"/>
                <w:lang w:val="en-GB" w:eastAsia="en-GB" w:bidi="ar-SA"/>
              </w:rPr>
            </w:pPr>
            <w:r w:rsidRPr="007826C7">
              <w:rPr>
                <w:rFonts w:eastAsiaTheme="minorHAnsi" w:cstheme="minorBidi"/>
                <w:sz w:val="18"/>
                <w:szCs w:val="18"/>
                <w:lang w:val="en-GB" w:eastAsia="en-GB" w:bidi="ar-SA"/>
              </w:rPr>
              <w:t>NP15</w:t>
            </w:r>
          </w:p>
        </w:tc>
        <w:tc>
          <w:tcPr>
            <w:tcW w:w="3069" w:type="dxa"/>
            <w:shd w:val="clear" w:color="auto" w:fill="D9E2F3"/>
            <w:noWrap/>
            <w:vAlign w:val="center"/>
            <w:hideMark/>
          </w:tcPr>
          <w:p w14:paraId="6B60116C" w14:textId="77777777" w:rsidR="007826C7" w:rsidRPr="007826C7" w:rsidRDefault="007826C7" w:rsidP="007826C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eastAsiaTheme="minorHAnsi" w:cstheme="minorBidi"/>
                <w:sz w:val="18"/>
                <w:szCs w:val="18"/>
                <w:lang w:val="en-GB" w:eastAsia="en-GB" w:bidi="ar-SA"/>
              </w:rPr>
            </w:pPr>
            <w:r w:rsidRPr="007826C7">
              <w:rPr>
                <w:rFonts w:eastAsiaTheme="minorHAnsi" w:cstheme="minorBidi"/>
                <w:sz w:val="18"/>
                <w:szCs w:val="18"/>
                <w:lang w:val="en-GB" w:eastAsia="en-GB" w:bidi="ar-SA"/>
              </w:rPr>
              <w:t>11</w:t>
            </w:r>
          </w:p>
        </w:tc>
        <w:tc>
          <w:tcPr>
            <w:tcW w:w="2976" w:type="dxa"/>
            <w:shd w:val="clear" w:color="auto" w:fill="D9E2F3"/>
            <w:noWrap/>
            <w:vAlign w:val="center"/>
            <w:hideMark/>
          </w:tcPr>
          <w:p w14:paraId="5F895DDC" w14:textId="77777777" w:rsidR="007826C7" w:rsidRPr="007826C7" w:rsidRDefault="007826C7" w:rsidP="007826C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eastAsiaTheme="minorHAnsi" w:cstheme="minorBidi"/>
                <w:sz w:val="18"/>
                <w:szCs w:val="18"/>
                <w:lang w:val="en-GB" w:eastAsia="en-GB" w:bidi="ar-SA"/>
              </w:rPr>
            </w:pPr>
            <w:r w:rsidRPr="007826C7">
              <w:rPr>
                <w:rFonts w:eastAsiaTheme="minorHAnsi" w:cstheme="minorBidi"/>
                <w:sz w:val="18"/>
                <w:szCs w:val="18"/>
                <w:lang w:val="en-GB" w:eastAsia="en-GB" w:bidi="ar-SA"/>
              </w:rPr>
              <w:t>1.0%</w:t>
            </w:r>
          </w:p>
        </w:tc>
      </w:tr>
      <w:tr w:rsidR="007826C7" w:rsidRPr="007826C7" w14:paraId="60616EA7" w14:textId="77777777" w:rsidTr="00E521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22" w:type="dxa"/>
            <w:noWrap/>
            <w:vAlign w:val="center"/>
            <w:hideMark/>
          </w:tcPr>
          <w:p w14:paraId="18BC6C7A" w14:textId="77777777" w:rsidR="007826C7" w:rsidRPr="007826C7" w:rsidRDefault="007826C7" w:rsidP="007826C7">
            <w:pPr>
              <w:spacing w:before="0" w:after="0" w:line="240" w:lineRule="auto"/>
              <w:jc w:val="center"/>
              <w:rPr>
                <w:rFonts w:eastAsiaTheme="minorHAnsi" w:cstheme="minorBidi"/>
                <w:sz w:val="18"/>
                <w:szCs w:val="18"/>
                <w:lang w:val="en-GB" w:eastAsia="en-GB" w:bidi="ar-SA"/>
              </w:rPr>
            </w:pPr>
            <w:r w:rsidRPr="007826C7">
              <w:rPr>
                <w:rFonts w:eastAsiaTheme="minorHAnsi" w:cstheme="minorBidi"/>
                <w:sz w:val="18"/>
                <w:szCs w:val="18"/>
                <w:lang w:val="en-GB" w:eastAsia="en-GB" w:bidi="ar-SA"/>
              </w:rPr>
              <w:t>CF81</w:t>
            </w:r>
          </w:p>
        </w:tc>
        <w:tc>
          <w:tcPr>
            <w:tcW w:w="3069" w:type="dxa"/>
            <w:shd w:val="clear" w:color="auto" w:fill="D9E2F3"/>
            <w:noWrap/>
            <w:vAlign w:val="center"/>
            <w:hideMark/>
          </w:tcPr>
          <w:p w14:paraId="0F9A516D" w14:textId="77777777" w:rsidR="007826C7" w:rsidRPr="007826C7" w:rsidRDefault="007826C7" w:rsidP="007826C7">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stheme="minorBidi"/>
                <w:sz w:val="18"/>
                <w:szCs w:val="18"/>
                <w:lang w:val="en-GB" w:eastAsia="en-GB" w:bidi="ar-SA"/>
              </w:rPr>
            </w:pPr>
            <w:r w:rsidRPr="007826C7">
              <w:rPr>
                <w:rFonts w:eastAsiaTheme="minorHAnsi" w:cstheme="minorBidi"/>
                <w:sz w:val="18"/>
                <w:szCs w:val="18"/>
                <w:lang w:val="en-GB" w:eastAsia="en-GB" w:bidi="ar-SA"/>
              </w:rPr>
              <w:t>4</w:t>
            </w:r>
          </w:p>
        </w:tc>
        <w:tc>
          <w:tcPr>
            <w:tcW w:w="2976" w:type="dxa"/>
            <w:shd w:val="clear" w:color="auto" w:fill="D9E2F3"/>
            <w:noWrap/>
            <w:vAlign w:val="center"/>
            <w:hideMark/>
          </w:tcPr>
          <w:p w14:paraId="2E32728E" w14:textId="77777777" w:rsidR="007826C7" w:rsidRPr="007826C7" w:rsidRDefault="007826C7" w:rsidP="007826C7">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stheme="minorBidi"/>
                <w:sz w:val="18"/>
                <w:szCs w:val="18"/>
                <w:lang w:val="en-GB" w:eastAsia="en-GB" w:bidi="ar-SA"/>
              </w:rPr>
            </w:pPr>
            <w:r w:rsidRPr="007826C7">
              <w:rPr>
                <w:rFonts w:eastAsiaTheme="minorHAnsi" w:cstheme="minorBidi"/>
                <w:sz w:val="18"/>
                <w:szCs w:val="18"/>
                <w:lang w:val="en-GB" w:eastAsia="en-GB" w:bidi="ar-SA"/>
              </w:rPr>
              <w:t>0.4%</w:t>
            </w:r>
          </w:p>
        </w:tc>
      </w:tr>
      <w:tr w:rsidR="007826C7" w:rsidRPr="007826C7" w14:paraId="79ECEFFD" w14:textId="77777777" w:rsidTr="00E52180">
        <w:trPr>
          <w:trHeight w:val="227"/>
        </w:trPr>
        <w:tc>
          <w:tcPr>
            <w:cnfStyle w:val="001000000000" w:firstRow="0" w:lastRow="0" w:firstColumn="1" w:lastColumn="0" w:oddVBand="0" w:evenVBand="0" w:oddHBand="0" w:evenHBand="0" w:firstRowFirstColumn="0" w:firstRowLastColumn="0" w:lastRowFirstColumn="0" w:lastRowLastColumn="0"/>
            <w:tcW w:w="3022" w:type="dxa"/>
            <w:noWrap/>
            <w:vAlign w:val="center"/>
            <w:hideMark/>
          </w:tcPr>
          <w:p w14:paraId="14DED7EF" w14:textId="77777777" w:rsidR="007826C7" w:rsidRPr="007826C7" w:rsidRDefault="007826C7" w:rsidP="007826C7">
            <w:pPr>
              <w:spacing w:before="0" w:after="0" w:line="240" w:lineRule="auto"/>
              <w:jc w:val="center"/>
              <w:rPr>
                <w:rFonts w:eastAsiaTheme="minorHAnsi" w:cstheme="minorBidi"/>
                <w:sz w:val="18"/>
                <w:szCs w:val="18"/>
                <w:lang w:val="en-GB" w:eastAsia="en-GB" w:bidi="ar-SA"/>
              </w:rPr>
            </w:pPr>
            <w:r w:rsidRPr="007826C7">
              <w:rPr>
                <w:rFonts w:eastAsiaTheme="minorHAnsi" w:cstheme="minorBidi"/>
                <w:sz w:val="18"/>
                <w:szCs w:val="18"/>
                <w:lang w:val="en-GB" w:eastAsia="en-GB" w:bidi="ar-SA"/>
              </w:rPr>
              <w:t>CF8</w:t>
            </w:r>
          </w:p>
        </w:tc>
        <w:tc>
          <w:tcPr>
            <w:tcW w:w="3069" w:type="dxa"/>
            <w:shd w:val="clear" w:color="auto" w:fill="D9E2F3"/>
            <w:noWrap/>
            <w:vAlign w:val="center"/>
            <w:hideMark/>
          </w:tcPr>
          <w:p w14:paraId="440EA871" w14:textId="77777777" w:rsidR="007826C7" w:rsidRPr="007826C7" w:rsidRDefault="007826C7" w:rsidP="007826C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eastAsiaTheme="minorHAnsi" w:cstheme="minorBidi"/>
                <w:sz w:val="18"/>
                <w:szCs w:val="18"/>
                <w:lang w:val="en-GB" w:eastAsia="en-GB" w:bidi="ar-SA"/>
              </w:rPr>
            </w:pPr>
            <w:r w:rsidRPr="007826C7">
              <w:rPr>
                <w:rFonts w:eastAsiaTheme="minorHAnsi" w:cstheme="minorBidi"/>
                <w:sz w:val="18"/>
                <w:szCs w:val="18"/>
                <w:lang w:val="en-GB" w:eastAsia="en-GB" w:bidi="ar-SA"/>
              </w:rPr>
              <w:t>3</w:t>
            </w:r>
          </w:p>
        </w:tc>
        <w:tc>
          <w:tcPr>
            <w:tcW w:w="2976" w:type="dxa"/>
            <w:shd w:val="clear" w:color="auto" w:fill="D9E2F3"/>
            <w:noWrap/>
            <w:vAlign w:val="center"/>
            <w:hideMark/>
          </w:tcPr>
          <w:p w14:paraId="0160CEDF" w14:textId="77777777" w:rsidR="007826C7" w:rsidRPr="007826C7" w:rsidRDefault="007826C7" w:rsidP="007826C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eastAsiaTheme="minorHAnsi" w:cstheme="minorBidi"/>
                <w:sz w:val="18"/>
                <w:szCs w:val="18"/>
                <w:lang w:val="en-GB" w:eastAsia="en-GB" w:bidi="ar-SA"/>
              </w:rPr>
            </w:pPr>
            <w:r w:rsidRPr="007826C7">
              <w:rPr>
                <w:rFonts w:eastAsiaTheme="minorHAnsi" w:cstheme="minorBidi"/>
                <w:sz w:val="18"/>
                <w:szCs w:val="18"/>
                <w:lang w:val="en-GB" w:eastAsia="en-GB" w:bidi="ar-SA"/>
              </w:rPr>
              <w:t>0.3%</w:t>
            </w:r>
          </w:p>
        </w:tc>
      </w:tr>
      <w:tr w:rsidR="007826C7" w:rsidRPr="007826C7" w14:paraId="4FEF6CC6" w14:textId="77777777" w:rsidTr="00E521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22" w:type="dxa"/>
            <w:noWrap/>
            <w:vAlign w:val="center"/>
            <w:hideMark/>
          </w:tcPr>
          <w:p w14:paraId="11BFB8D9" w14:textId="77777777" w:rsidR="007826C7" w:rsidRPr="007826C7" w:rsidRDefault="007826C7" w:rsidP="007826C7">
            <w:pPr>
              <w:spacing w:before="0" w:after="0" w:line="240" w:lineRule="auto"/>
              <w:jc w:val="center"/>
              <w:rPr>
                <w:rFonts w:eastAsiaTheme="minorHAnsi" w:cstheme="minorBidi"/>
                <w:sz w:val="18"/>
                <w:szCs w:val="18"/>
                <w:lang w:val="en-GB" w:eastAsia="en-GB" w:bidi="ar-SA"/>
              </w:rPr>
            </w:pPr>
            <w:r w:rsidRPr="007826C7">
              <w:rPr>
                <w:rFonts w:eastAsiaTheme="minorHAnsi" w:cstheme="minorBidi"/>
                <w:sz w:val="18"/>
                <w:szCs w:val="18"/>
                <w:lang w:val="en-GB" w:eastAsia="en-GB" w:bidi="ar-SA"/>
              </w:rPr>
              <w:t>NP24</w:t>
            </w:r>
          </w:p>
        </w:tc>
        <w:tc>
          <w:tcPr>
            <w:tcW w:w="3069" w:type="dxa"/>
            <w:shd w:val="clear" w:color="auto" w:fill="D9E2F3"/>
            <w:noWrap/>
            <w:vAlign w:val="center"/>
            <w:hideMark/>
          </w:tcPr>
          <w:p w14:paraId="0323061F" w14:textId="77777777" w:rsidR="007826C7" w:rsidRPr="007826C7" w:rsidRDefault="007826C7" w:rsidP="007826C7">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stheme="minorBidi"/>
                <w:sz w:val="18"/>
                <w:szCs w:val="18"/>
                <w:lang w:val="en-GB" w:eastAsia="en-GB" w:bidi="ar-SA"/>
              </w:rPr>
            </w:pPr>
            <w:r w:rsidRPr="007826C7">
              <w:rPr>
                <w:rFonts w:eastAsiaTheme="minorHAnsi" w:cstheme="minorBidi"/>
                <w:sz w:val="18"/>
                <w:szCs w:val="18"/>
                <w:lang w:val="en-GB" w:eastAsia="en-GB" w:bidi="ar-SA"/>
              </w:rPr>
              <w:t>3</w:t>
            </w:r>
          </w:p>
        </w:tc>
        <w:tc>
          <w:tcPr>
            <w:tcW w:w="2976" w:type="dxa"/>
            <w:shd w:val="clear" w:color="auto" w:fill="D9E2F3"/>
            <w:noWrap/>
            <w:vAlign w:val="center"/>
            <w:hideMark/>
          </w:tcPr>
          <w:p w14:paraId="71AE89F5" w14:textId="77777777" w:rsidR="007826C7" w:rsidRPr="007826C7" w:rsidRDefault="007826C7" w:rsidP="007826C7">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stheme="minorBidi"/>
                <w:sz w:val="18"/>
                <w:szCs w:val="18"/>
                <w:lang w:val="en-GB" w:eastAsia="en-GB" w:bidi="ar-SA"/>
              </w:rPr>
            </w:pPr>
            <w:r w:rsidRPr="007826C7">
              <w:rPr>
                <w:rFonts w:eastAsiaTheme="minorHAnsi" w:cstheme="minorBidi"/>
                <w:sz w:val="18"/>
                <w:szCs w:val="18"/>
                <w:lang w:val="en-GB" w:eastAsia="en-GB" w:bidi="ar-SA"/>
              </w:rPr>
              <w:t>0.3%</w:t>
            </w:r>
          </w:p>
        </w:tc>
      </w:tr>
      <w:tr w:rsidR="007826C7" w:rsidRPr="007826C7" w14:paraId="7608E933" w14:textId="77777777" w:rsidTr="00E52180">
        <w:trPr>
          <w:trHeight w:val="227"/>
        </w:trPr>
        <w:tc>
          <w:tcPr>
            <w:cnfStyle w:val="001000000000" w:firstRow="0" w:lastRow="0" w:firstColumn="1" w:lastColumn="0" w:oddVBand="0" w:evenVBand="0" w:oddHBand="0" w:evenHBand="0" w:firstRowFirstColumn="0" w:firstRowLastColumn="0" w:lastRowFirstColumn="0" w:lastRowLastColumn="0"/>
            <w:tcW w:w="3022" w:type="dxa"/>
            <w:noWrap/>
            <w:vAlign w:val="center"/>
            <w:hideMark/>
          </w:tcPr>
          <w:p w14:paraId="2F2CC092" w14:textId="77777777" w:rsidR="007826C7" w:rsidRPr="007826C7" w:rsidRDefault="007826C7" w:rsidP="007826C7">
            <w:pPr>
              <w:spacing w:before="0" w:after="0" w:line="240" w:lineRule="auto"/>
              <w:jc w:val="center"/>
              <w:rPr>
                <w:rFonts w:eastAsiaTheme="minorHAnsi" w:cstheme="minorBidi"/>
                <w:sz w:val="18"/>
                <w:szCs w:val="18"/>
                <w:lang w:val="en-GB" w:eastAsia="en-GB" w:bidi="ar-SA"/>
              </w:rPr>
            </w:pPr>
            <w:r w:rsidRPr="007826C7">
              <w:rPr>
                <w:rFonts w:eastAsiaTheme="minorHAnsi" w:cstheme="minorBidi"/>
                <w:sz w:val="18"/>
                <w:szCs w:val="18"/>
                <w:lang w:val="en-GB" w:eastAsia="en-GB" w:bidi="ar-SA"/>
              </w:rPr>
              <w:t>CF46</w:t>
            </w:r>
          </w:p>
        </w:tc>
        <w:tc>
          <w:tcPr>
            <w:tcW w:w="3069" w:type="dxa"/>
            <w:shd w:val="clear" w:color="auto" w:fill="D9E2F3"/>
            <w:noWrap/>
            <w:vAlign w:val="center"/>
            <w:hideMark/>
          </w:tcPr>
          <w:p w14:paraId="62E4764E" w14:textId="77777777" w:rsidR="007826C7" w:rsidRPr="007826C7" w:rsidRDefault="007826C7" w:rsidP="007826C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eastAsiaTheme="minorHAnsi" w:cstheme="minorBidi"/>
                <w:sz w:val="18"/>
                <w:szCs w:val="18"/>
                <w:lang w:val="en-GB" w:eastAsia="en-GB" w:bidi="ar-SA"/>
              </w:rPr>
            </w:pPr>
            <w:r w:rsidRPr="007826C7">
              <w:rPr>
                <w:rFonts w:eastAsiaTheme="minorHAnsi" w:cstheme="minorBidi"/>
                <w:sz w:val="18"/>
                <w:szCs w:val="18"/>
                <w:lang w:val="en-GB" w:eastAsia="en-GB" w:bidi="ar-SA"/>
              </w:rPr>
              <w:t>2</w:t>
            </w:r>
          </w:p>
        </w:tc>
        <w:tc>
          <w:tcPr>
            <w:tcW w:w="2976" w:type="dxa"/>
            <w:shd w:val="clear" w:color="auto" w:fill="D9E2F3"/>
            <w:noWrap/>
            <w:vAlign w:val="center"/>
            <w:hideMark/>
          </w:tcPr>
          <w:p w14:paraId="719B834C" w14:textId="77777777" w:rsidR="007826C7" w:rsidRPr="007826C7" w:rsidRDefault="007826C7" w:rsidP="007826C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eastAsiaTheme="minorHAnsi" w:cstheme="minorBidi"/>
                <w:sz w:val="18"/>
                <w:szCs w:val="18"/>
                <w:lang w:val="en-GB" w:eastAsia="en-GB" w:bidi="ar-SA"/>
              </w:rPr>
            </w:pPr>
            <w:r w:rsidRPr="007826C7">
              <w:rPr>
                <w:rFonts w:eastAsiaTheme="minorHAnsi" w:cstheme="minorBidi"/>
                <w:sz w:val="18"/>
                <w:szCs w:val="18"/>
                <w:lang w:val="en-GB" w:eastAsia="en-GB" w:bidi="ar-SA"/>
              </w:rPr>
              <w:t>0.2%</w:t>
            </w:r>
          </w:p>
        </w:tc>
      </w:tr>
      <w:tr w:rsidR="007826C7" w:rsidRPr="007826C7" w14:paraId="353378B0" w14:textId="77777777" w:rsidTr="00E521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22" w:type="dxa"/>
            <w:noWrap/>
            <w:vAlign w:val="center"/>
            <w:hideMark/>
          </w:tcPr>
          <w:p w14:paraId="4EE74DA0" w14:textId="77777777" w:rsidR="007826C7" w:rsidRPr="007826C7" w:rsidRDefault="007826C7" w:rsidP="007826C7">
            <w:pPr>
              <w:spacing w:before="0" w:after="0" w:line="240" w:lineRule="auto"/>
              <w:jc w:val="center"/>
              <w:rPr>
                <w:rFonts w:eastAsiaTheme="minorHAnsi" w:cstheme="minorBidi"/>
                <w:sz w:val="18"/>
                <w:szCs w:val="18"/>
                <w:lang w:val="en-GB" w:eastAsia="en-GB" w:bidi="ar-SA"/>
              </w:rPr>
            </w:pPr>
            <w:r w:rsidRPr="007826C7">
              <w:rPr>
                <w:rFonts w:eastAsiaTheme="minorHAnsi" w:cstheme="minorBidi"/>
                <w:sz w:val="18"/>
                <w:szCs w:val="18"/>
                <w:lang w:val="en-GB" w:eastAsia="en-GB" w:bidi="ar-SA"/>
              </w:rPr>
              <w:t>CF3</w:t>
            </w:r>
          </w:p>
        </w:tc>
        <w:tc>
          <w:tcPr>
            <w:tcW w:w="3069" w:type="dxa"/>
            <w:shd w:val="clear" w:color="auto" w:fill="D9E2F3"/>
            <w:noWrap/>
            <w:vAlign w:val="center"/>
            <w:hideMark/>
          </w:tcPr>
          <w:p w14:paraId="1A99D5F5" w14:textId="77777777" w:rsidR="007826C7" w:rsidRPr="007826C7" w:rsidRDefault="007826C7" w:rsidP="007826C7">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stheme="minorBidi"/>
                <w:sz w:val="18"/>
                <w:szCs w:val="18"/>
                <w:lang w:val="en-GB" w:eastAsia="en-GB" w:bidi="ar-SA"/>
              </w:rPr>
            </w:pPr>
            <w:r w:rsidRPr="007826C7">
              <w:rPr>
                <w:rFonts w:eastAsiaTheme="minorHAnsi" w:cstheme="minorBidi"/>
                <w:sz w:val="18"/>
                <w:szCs w:val="18"/>
                <w:lang w:val="en-GB" w:eastAsia="en-GB" w:bidi="ar-SA"/>
              </w:rPr>
              <w:t>1</w:t>
            </w:r>
          </w:p>
        </w:tc>
        <w:tc>
          <w:tcPr>
            <w:tcW w:w="2976" w:type="dxa"/>
            <w:shd w:val="clear" w:color="auto" w:fill="D9E2F3"/>
            <w:noWrap/>
            <w:vAlign w:val="center"/>
            <w:hideMark/>
          </w:tcPr>
          <w:p w14:paraId="1AB1E1E3" w14:textId="77777777" w:rsidR="007826C7" w:rsidRPr="007826C7" w:rsidRDefault="007826C7" w:rsidP="007826C7">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stheme="minorBidi"/>
                <w:sz w:val="18"/>
                <w:szCs w:val="18"/>
                <w:lang w:val="en-GB" w:eastAsia="en-GB" w:bidi="ar-SA"/>
              </w:rPr>
            </w:pPr>
            <w:r w:rsidRPr="007826C7">
              <w:rPr>
                <w:rFonts w:eastAsiaTheme="minorHAnsi" w:cstheme="minorBidi"/>
                <w:sz w:val="18"/>
                <w:szCs w:val="18"/>
                <w:lang w:val="en-GB" w:eastAsia="en-GB" w:bidi="ar-SA"/>
              </w:rPr>
              <w:t>0.1%</w:t>
            </w:r>
          </w:p>
        </w:tc>
      </w:tr>
      <w:tr w:rsidR="007826C7" w:rsidRPr="007826C7" w14:paraId="3D6DCEE7" w14:textId="77777777" w:rsidTr="00E52180">
        <w:trPr>
          <w:trHeight w:val="227"/>
        </w:trPr>
        <w:tc>
          <w:tcPr>
            <w:cnfStyle w:val="001000000000" w:firstRow="0" w:lastRow="0" w:firstColumn="1" w:lastColumn="0" w:oddVBand="0" w:evenVBand="0" w:oddHBand="0" w:evenHBand="0" w:firstRowFirstColumn="0" w:firstRowLastColumn="0" w:lastRowFirstColumn="0" w:lastRowLastColumn="0"/>
            <w:tcW w:w="3022" w:type="dxa"/>
            <w:noWrap/>
            <w:vAlign w:val="center"/>
            <w:hideMark/>
          </w:tcPr>
          <w:p w14:paraId="12A9CCC2" w14:textId="77777777" w:rsidR="007826C7" w:rsidRPr="007826C7" w:rsidRDefault="007826C7" w:rsidP="007826C7">
            <w:pPr>
              <w:spacing w:before="0" w:after="0" w:line="240" w:lineRule="auto"/>
              <w:jc w:val="center"/>
              <w:rPr>
                <w:rFonts w:eastAsiaTheme="minorHAnsi" w:cstheme="minorBidi"/>
                <w:sz w:val="18"/>
                <w:szCs w:val="18"/>
                <w:lang w:val="en-GB" w:eastAsia="en-GB" w:bidi="ar-SA"/>
              </w:rPr>
            </w:pPr>
            <w:r w:rsidRPr="007826C7">
              <w:rPr>
                <w:rFonts w:eastAsiaTheme="minorHAnsi" w:cstheme="minorBidi"/>
                <w:sz w:val="18"/>
                <w:szCs w:val="18"/>
                <w:lang w:val="en-GB" w:eastAsia="en-GB" w:bidi="ar-SA"/>
              </w:rPr>
              <w:t>GL14</w:t>
            </w:r>
          </w:p>
        </w:tc>
        <w:tc>
          <w:tcPr>
            <w:tcW w:w="3069" w:type="dxa"/>
            <w:shd w:val="clear" w:color="auto" w:fill="D9E2F3"/>
            <w:noWrap/>
            <w:vAlign w:val="center"/>
            <w:hideMark/>
          </w:tcPr>
          <w:p w14:paraId="1720F9A2" w14:textId="77777777" w:rsidR="007826C7" w:rsidRPr="007826C7" w:rsidRDefault="007826C7" w:rsidP="007826C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eastAsiaTheme="minorHAnsi" w:cstheme="minorBidi"/>
                <w:sz w:val="18"/>
                <w:szCs w:val="18"/>
                <w:lang w:val="en-GB" w:eastAsia="en-GB" w:bidi="ar-SA"/>
              </w:rPr>
            </w:pPr>
            <w:r w:rsidRPr="007826C7">
              <w:rPr>
                <w:rFonts w:eastAsiaTheme="minorHAnsi" w:cstheme="minorBidi"/>
                <w:sz w:val="18"/>
                <w:szCs w:val="18"/>
                <w:lang w:val="en-GB" w:eastAsia="en-GB" w:bidi="ar-SA"/>
              </w:rPr>
              <w:t>1</w:t>
            </w:r>
          </w:p>
        </w:tc>
        <w:tc>
          <w:tcPr>
            <w:tcW w:w="2976" w:type="dxa"/>
            <w:shd w:val="clear" w:color="auto" w:fill="D9E2F3"/>
            <w:noWrap/>
            <w:vAlign w:val="center"/>
            <w:hideMark/>
          </w:tcPr>
          <w:p w14:paraId="67157672" w14:textId="77777777" w:rsidR="007826C7" w:rsidRPr="007826C7" w:rsidRDefault="007826C7" w:rsidP="007826C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eastAsiaTheme="minorHAnsi" w:cstheme="minorBidi"/>
                <w:sz w:val="18"/>
                <w:szCs w:val="18"/>
                <w:lang w:val="en-GB" w:eastAsia="en-GB" w:bidi="ar-SA"/>
              </w:rPr>
            </w:pPr>
            <w:r w:rsidRPr="007826C7">
              <w:rPr>
                <w:rFonts w:eastAsiaTheme="minorHAnsi" w:cstheme="minorBidi"/>
                <w:sz w:val="18"/>
                <w:szCs w:val="18"/>
                <w:lang w:val="en-GB" w:eastAsia="en-GB" w:bidi="ar-SA"/>
              </w:rPr>
              <w:t>0.1%</w:t>
            </w:r>
          </w:p>
        </w:tc>
      </w:tr>
      <w:tr w:rsidR="007826C7" w:rsidRPr="007826C7" w14:paraId="670089E1" w14:textId="77777777" w:rsidTr="00E521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22" w:type="dxa"/>
            <w:noWrap/>
            <w:vAlign w:val="center"/>
            <w:hideMark/>
          </w:tcPr>
          <w:p w14:paraId="38A74571" w14:textId="77777777" w:rsidR="007826C7" w:rsidRPr="007826C7" w:rsidRDefault="007826C7" w:rsidP="007826C7">
            <w:pPr>
              <w:spacing w:before="0" w:after="0" w:line="240" w:lineRule="auto"/>
              <w:jc w:val="center"/>
              <w:rPr>
                <w:rFonts w:eastAsiaTheme="minorHAnsi" w:cstheme="minorBidi"/>
                <w:sz w:val="18"/>
                <w:szCs w:val="18"/>
                <w:lang w:val="en-GB" w:eastAsia="en-GB" w:bidi="ar-SA"/>
              </w:rPr>
            </w:pPr>
            <w:r w:rsidRPr="007826C7">
              <w:rPr>
                <w:rFonts w:eastAsiaTheme="minorHAnsi" w:cstheme="minorBidi"/>
                <w:sz w:val="18"/>
                <w:szCs w:val="18"/>
                <w:lang w:val="en-GB" w:eastAsia="en-GB" w:bidi="ar-SA"/>
              </w:rPr>
              <w:t>GL15</w:t>
            </w:r>
          </w:p>
        </w:tc>
        <w:tc>
          <w:tcPr>
            <w:tcW w:w="3069" w:type="dxa"/>
            <w:shd w:val="clear" w:color="auto" w:fill="D9E2F3"/>
            <w:noWrap/>
            <w:vAlign w:val="center"/>
            <w:hideMark/>
          </w:tcPr>
          <w:p w14:paraId="041FCB82" w14:textId="77777777" w:rsidR="007826C7" w:rsidRPr="007826C7" w:rsidRDefault="007826C7" w:rsidP="007826C7">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stheme="minorBidi"/>
                <w:sz w:val="18"/>
                <w:szCs w:val="18"/>
                <w:lang w:val="en-GB" w:eastAsia="en-GB" w:bidi="ar-SA"/>
              </w:rPr>
            </w:pPr>
            <w:r w:rsidRPr="007826C7">
              <w:rPr>
                <w:rFonts w:eastAsiaTheme="minorHAnsi" w:cstheme="minorBidi"/>
                <w:sz w:val="18"/>
                <w:szCs w:val="18"/>
                <w:lang w:val="en-GB" w:eastAsia="en-GB" w:bidi="ar-SA"/>
              </w:rPr>
              <w:t>1</w:t>
            </w:r>
          </w:p>
        </w:tc>
        <w:tc>
          <w:tcPr>
            <w:tcW w:w="2976" w:type="dxa"/>
            <w:shd w:val="clear" w:color="auto" w:fill="D9E2F3"/>
            <w:noWrap/>
            <w:vAlign w:val="center"/>
            <w:hideMark/>
          </w:tcPr>
          <w:p w14:paraId="52CEEA54" w14:textId="77777777" w:rsidR="007826C7" w:rsidRPr="007826C7" w:rsidRDefault="007826C7" w:rsidP="007826C7">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stheme="minorBidi"/>
                <w:sz w:val="18"/>
                <w:szCs w:val="18"/>
                <w:lang w:val="en-GB" w:eastAsia="en-GB" w:bidi="ar-SA"/>
              </w:rPr>
            </w:pPr>
            <w:r w:rsidRPr="007826C7">
              <w:rPr>
                <w:rFonts w:eastAsiaTheme="minorHAnsi" w:cstheme="minorBidi"/>
                <w:sz w:val="18"/>
                <w:szCs w:val="18"/>
                <w:lang w:val="en-GB" w:eastAsia="en-GB" w:bidi="ar-SA"/>
              </w:rPr>
              <w:t>0.1%</w:t>
            </w:r>
          </w:p>
        </w:tc>
      </w:tr>
      <w:tr w:rsidR="007826C7" w:rsidRPr="007826C7" w14:paraId="07DC71DC" w14:textId="77777777" w:rsidTr="00E52180">
        <w:trPr>
          <w:trHeight w:val="227"/>
        </w:trPr>
        <w:tc>
          <w:tcPr>
            <w:cnfStyle w:val="001000000000" w:firstRow="0" w:lastRow="0" w:firstColumn="1" w:lastColumn="0" w:oddVBand="0" w:evenVBand="0" w:oddHBand="0" w:evenHBand="0" w:firstRowFirstColumn="0" w:firstRowLastColumn="0" w:lastRowFirstColumn="0" w:lastRowLastColumn="0"/>
            <w:tcW w:w="3022" w:type="dxa"/>
            <w:noWrap/>
            <w:vAlign w:val="center"/>
            <w:hideMark/>
          </w:tcPr>
          <w:p w14:paraId="1AB67620" w14:textId="77777777" w:rsidR="007826C7" w:rsidRPr="007826C7" w:rsidRDefault="007826C7" w:rsidP="007826C7">
            <w:pPr>
              <w:spacing w:before="0" w:after="0" w:line="240" w:lineRule="auto"/>
              <w:jc w:val="center"/>
              <w:rPr>
                <w:rFonts w:eastAsiaTheme="minorHAnsi" w:cstheme="minorBidi"/>
                <w:sz w:val="18"/>
                <w:szCs w:val="18"/>
                <w:lang w:val="en-GB" w:eastAsia="en-GB" w:bidi="ar-SA"/>
              </w:rPr>
            </w:pPr>
            <w:r w:rsidRPr="007826C7">
              <w:rPr>
                <w:rFonts w:eastAsiaTheme="minorHAnsi" w:cstheme="minorBidi"/>
                <w:sz w:val="18"/>
                <w:szCs w:val="18"/>
                <w:lang w:val="en-GB" w:eastAsia="en-GB" w:bidi="ar-SA"/>
              </w:rPr>
              <w:t>NP48</w:t>
            </w:r>
          </w:p>
        </w:tc>
        <w:tc>
          <w:tcPr>
            <w:tcW w:w="3069" w:type="dxa"/>
            <w:shd w:val="clear" w:color="auto" w:fill="D9E2F3"/>
            <w:noWrap/>
            <w:vAlign w:val="center"/>
            <w:hideMark/>
          </w:tcPr>
          <w:p w14:paraId="64DE66FD" w14:textId="77777777" w:rsidR="007826C7" w:rsidRPr="007826C7" w:rsidRDefault="007826C7" w:rsidP="007826C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eastAsiaTheme="minorHAnsi" w:cstheme="minorBidi"/>
                <w:sz w:val="18"/>
                <w:szCs w:val="18"/>
                <w:lang w:val="en-GB" w:eastAsia="en-GB" w:bidi="ar-SA"/>
              </w:rPr>
            </w:pPr>
            <w:r w:rsidRPr="007826C7">
              <w:rPr>
                <w:rFonts w:eastAsiaTheme="minorHAnsi" w:cstheme="minorBidi"/>
                <w:sz w:val="18"/>
                <w:szCs w:val="18"/>
                <w:lang w:val="en-GB" w:eastAsia="en-GB" w:bidi="ar-SA"/>
              </w:rPr>
              <w:t>1</w:t>
            </w:r>
          </w:p>
        </w:tc>
        <w:tc>
          <w:tcPr>
            <w:tcW w:w="2976" w:type="dxa"/>
            <w:shd w:val="clear" w:color="auto" w:fill="D9E2F3"/>
            <w:noWrap/>
            <w:vAlign w:val="center"/>
            <w:hideMark/>
          </w:tcPr>
          <w:p w14:paraId="4321EF0C" w14:textId="77777777" w:rsidR="007826C7" w:rsidRPr="007826C7" w:rsidRDefault="007826C7" w:rsidP="007826C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eastAsiaTheme="minorHAnsi" w:cstheme="minorBidi"/>
                <w:sz w:val="18"/>
                <w:szCs w:val="18"/>
                <w:lang w:val="en-GB" w:eastAsia="en-GB" w:bidi="ar-SA"/>
              </w:rPr>
            </w:pPr>
            <w:r w:rsidRPr="007826C7">
              <w:rPr>
                <w:rFonts w:eastAsiaTheme="minorHAnsi" w:cstheme="minorBidi"/>
                <w:sz w:val="18"/>
                <w:szCs w:val="18"/>
                <w:lang w:val="en-GB" w:eastAsia="en-GB" w:bidi="ar-SA"/>
              </w:rPr>
              <w:t>0.1%</w:t>
            </w:r>
          </w:p>
        </w:tc>
      </w:tr>
      <w:tr w:rsidR="007826C7" w:rsidRPr="007826C7" w14:paraId="3E645453" w14:textId="77777777" w:rsidTr="00E521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22" w:type="dxa"/>
            <w:noWrap/>
            <w:vAlign w:val="center"/>
            <w:hideMark/>
          </w:tcPr>
          <w:p w14:paraId="2F08B7E0" w14:textId="77777777" w:rsidR="007826C7" w:rsidRPr="007826C7" w:rsidRDefault="007826C7" w:rsidP="007826C7">
            <w:pPr>
              <w:spacing w:before="0" w:after="0" w:line="240" w:lineRule="auto"/>
              <w:jc w:val="center"/>
              <w:rPr>
                <w:rFonts w:eastAsiaTheme="minorHAnsi" w:cstheme="minorBidi"/>
                <w:sz w:val="18"/>
                <w:szCs w:val="18"/>
                <w:lang w:val="en-GB" w:eastAsia="en-GB" w:bidi="ar-SA"/>
              </w:rPr>
            </w:pPr>
            <w:r w:rsidRPr="007826C7">
              <w:rPr>
                <w:rFonts w:eastAsiaTheme="minorHAnsi" w:cstheme="minorBidi"/>
                <w:sz w:val="18"/>
                <w:szCs w:val="18"/>
                <w:lang w:val="en-GB" w:eastAsia="en-GB" w:bidi="ar-SA"/>
              </w:rPr>
              <w:t>NP6</w:t>
            </w:r>
          </w:p>
        </w:tc>
        <w:tc>
          <w:tcPr>
            <w:tcW w:w="3069" w:type="dxa"/>
            <w:shd w:val="clear" w:color="auto" w:fill="D9E2F3"/>
            <w:noWrap/>
            <w:vAlign w:val="center"/>
            <w:hideMark/>
          </w:tcPr>
          <w:p w14:paraId="7C82D3A1" w14:textId="77777777" w:rsidR="007826C7" w:rsidRPr="007826C7" w:rsidRDefault="007826C7" w:rsidP="007826C7">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stheme="minorBidi"/>
                <w:sz w:val="18"/>
                <w:szCs w:val="18"/>
                <w:lang w:val="en-GB" w:eastAsia="en-GB" w:bidi="ar-SA"/>
              </w:rPr>
            </w:pPr>
            <w:r w:rsidRPr="007826C7">
              <w:rPr>
                <w:rFonts w:eastAsiaTheme="minorHAnsi" w:cstheme="minorBidi"/>
                <w:sz w:val="18"/>
                <w:szCs w:val="18"/>
                <w:lang w:val="en-GB" w:eastAsia="en-GB" w:bidi="ar-SA"/>
              </w:rPr>
              <w:t>1</w:t>
            </w:r>
          </w:p>
        </w:tc>
        <w:tc>
          <w:tcPr>
            <w:tcW w:w="2976" w:type="dxa"/>
            <w:shd w:val="clear" w:color="auto" w:fill="D9E2F3"/>
            <w:noWrap/>
            <w:vAlign w:val="center"/>
            <w:hideMark/>
          </w:tcPr>
          <w:p w14:paraId="41FDBDBA" w14:textId="77777777" w:rsidR="007826C7" w:rsidRPr="007826C7" w:rsidRDefault="007826C7" w:rsidP="007826C7">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stheme="minorBidi"/>
                <w:sz w:val="18"/>
                <w:szCs w:val="18"/>
                <w:lang w:val="en-GB" w:eastAsia="en-GB" w:bidi="ar-SA"/>
              </w:rPr>
            </w:pPr>
            <w:r w:rsidRPr="007826C7">
              <w:rPr>
                <w:rFonts w:eastAsiaTheme="minorHAnsi" w:cstheme="minorBidi"/>
                <w:sz w:val="18"/>
                <w:szCs w:val="18"/>
                <w:lang w:val="en-GB" w:eastAsia="en-GB" w:bidi="ar-SA"/>
              </w:rPr>
              <w:t>0.1%</w:t>
            </w:r>
          </w:p>
        </w:tc>
      </w:tr>
      <w:tr w:rsidR="007826C7" w:rsidRPr="007826C7" w14:paraId="6F62BC0C" w14:textId="77777777" w:rsidTr="00E52180">
        <w:trPr>
          <w:trHeight w:val="227"/>
        </w:trPr>
        <w:tc>
          <w:tcPr>
            <w:cnfStyle w:val="001000000000" w:firstRow="0" w:lastRow="0" w:firstColumn="1" w:lastColumn="0" w:oddVBand="0" w:evenVBand="0" w:oddHBand="0" w:evenHBand="0" w:firstRowFirstColumn="0" w:firstRowLastColumn="0" w:lastRowFirstColumn="0" w:lastRowLastColumn="0"/>
            <w:tcW w:w="3022" w:type="dxa"/>
            <w:noWrap/>
            <w:vAlign w:val="center"/>
            <w:hideMark/>
          </w:tcPr>
          <w:p w14:paraId="2A03C022" w14:textId="77777777" w:rsidR="007826C7" w:rsidRPr="007826C7" w:rsidRDefault="007826C7" w:rsidP="007826C7">
            <w:pPr>
              <w:spacing w:before="0" w:after="0" w:line="240" w:lineRule="auto"/>
              <w:jc w:val="center"/>
              <w:rPr>
                <w:rFonts w:eastAsiaTheme="minorHAnsi" w:cstheme="minorBidi"/>
                <w:sz w:val="18"/>
                <w:szCs w:val="18"/>
                <w:lang w:val="en-GB" w:eastAsia="en-GB" w:bidi="ar-SA"/>
              </w:rPr>
            </w:pPr>
            <w:r w:rsidRPr="007826C7">
              <w:rPr>
                <w:rFonts w:eastAsiaTheme="minorHAnsi" w:cstheme="minorBidi"/>
                <w:sz w:val="18"/>
                <w:szCs w:val="18"/>
                <w:lang w:val="en-GB" w:eastAsia="en-GB" w:bidi="ar-SA"/>
              </w:rPr>
              <w:t>NP8</w:t>
            </w:r>
          </w:p>
        </w:tc>
        <w:tc>
          <w:tcPr>
            <w:tcW w:w="3069" w:type="dxa"/>
            <w:shd w:val="clear" w:color="auto" w:fill="D9E2F3"/>
            <w:noWrap/>
            <w:vAlign w:val="center"/>
            <w:hideMark/>
          </w:tcPr>
          <w:p w14:paraId="6CEE92DE" w14:textId="77777777" w:rsidR="007826C7" w:rsidRPr="007826C7" w:rsidRDefault="007826C7" w:rsidP="007826C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eastAsiaTheme="minorHAnsi" w:cstheme="minorBidi"/>
                <w:sz w:val="18"/>
                <w:szCs w:val="18"/>
                <w:lang w:val="en-GB" w:eastAsia="en-GB" w:bidi="ar-SA"/>
              </w:rPr>
            </w:pPr>
            <w:r w:rsidRPr="007826C7">
              <w:rPr>
                <w:rFonts w:eastAsiaTheme="minorHAnsi" w:cstheme="minorBidi"/>
                <w:sz w:val="18"/>
                <w:szCs w:val="18"/>
                <w:lang w:val="en-GB" w:eastAsia="en-GB" w:bidi="ar-SA"/>
              </w:rPr>
              <w:t>1</w:t>
            </w:r>
          </w:p>
        </w:tc>
        <w:tc>
          <w:tcPr>
            <w:tcW w:w="2976" w:type="dxa"/>
            <w:shd w:val="clear" w:color="auto" w:fill="D9E2F3"/>
            <w:noWrap/>
            <w:vAlign w:val="center"/>
            <w:hideMark/>
          </w:tcPr>
          <w:p w14:paraId="17854989" w14:textId="77777777" w:rsidR="007826C7" w:rsidRPr="007826C7" w:rsidRDefault="007826C7" w:rsidP="007826C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eastAsiaTheme="minorHAnsi" w:cstheme="minorBidi"/>
                <w:sz w:val="18"/>
                <w:szCs w:val="18"/>
                <w:lang w:val="en-GB" w:eastAsia="en-GB" w:bidi="ar-SA"/>
              </w:rPr>
            </w:pPr>
            <w:r w:rsidRPr="007826C7">
              <w:rPr>
                <w:rFonts w:eastAsiaTheme="minorHAnsi" w:cstheme="minorBidi"/>
                <w:sz w:val="18"/>
                <w:szCs w:val="18"/>
                <w:lang w:val="en-GB" w:eastAsia="en-GB" w:bidi="ar-SA"/>
              </w:rPr>
              <w:t>0.1%</w:t>
            </w:r>
          </w:p>
        </w:tc>
      </w:tr>
      <w:tr w:rsidR="007826C7" w:rsidRPr="007826C7" w14:paraId="440A5240" w14:textId="77777777" w:rsidTr="00E521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022" w:type="dxa"/>
            <w:noWrap/>
            <w:vAlign w:val="center"/>
            <w:hideMark/>
          </w:tcPr>
          <w:p w14:paraId="39D509CD" w14:textId="11C9E04C" w:rsidR="007826C7" w:rsidRPr="007826C7" w:rsidRDefault="007826C7" w:rsidP="007826C7">
            <w:pPr>
              <w:spacing w:before="0" w:after="0" w:line="240" w:lineRule="auto"/>
              <w:jc w:val="center"/>
              <w:rPr>
                <w:rFonts w:eastAsiaTheme="minorHAnsi" w:cstheme="minorBidi"/>
                <w:sz w:val="18"/>
                <w:szCs w:val="18"/>
                <w:lang w:val="en-GB" w:eastAsia="en-GB" w:bidi="ar-SA"/>
              </w:rPr>
            </w:pPr>
            <w:proofErr w:type="spellStart"/>
            <w:r w:rsidRPr="007826C7">
              <w:rPr>
                <w:rFonts w:eastAsiaTheme="minorHAnsi" w:cstheme="minorBidi"/>
                <w:sz w:val="18"/>
                <w:szCs w:val="18"/>
                <w:lang w:val="en-GB" w:eastAsia="en-GB" w:bidi="ar-SA"/>
              </w:rPr>
              <w:t>Fformat</w:t>
            </w:r>
            <w:proofErr w:type="spellEnd"/>
            <w:r w:rsidRPr="007826C7">
              <w:rPr>
                <w:rFonts w:eastAsiaTheme="minorHAnsi" w:cstheme="minorBidi"/>
                <w:sz w:val="18"/>
                <w:szCs w:val="18"/>
                <w:lang w:val="en-GB" w:eastAsia="en-GB" w:bidi="ar-SA"/>
              </w:rPr>
              <w:t xml:space="preserve"> </w:t>
            </w:r>
            <w:proofErr w:type="spellStart"/>
            <w:r w:rsidRPr="007826C7">
              <w:rPr>
                <w:rFonts w:eastAsiaTheme="minorHAnsi" w:cstheme="minorBidi"/>
                <w:sz w:val="18"/>
                <w:szCs w:val="18"/>
                <w:lang w:val="en-GB" w:eastAsia="en-GB" w:bidi="ar-SA"/>
              </w:rPr>
              <w:t>anghywir</w:t>
            </w:r>
            <w:proofErr w:type="spellEnd"/>
          </w:p>
        </w:tc>
        <w:tc>
          <w:tcPr>
            <w:tcW w:w="3069" w:type="dxa"/>
            <w:shd w:val="clear" w:color="auto" w:fill="D9E2F3"/>
            <w:noWrap/>
            <w:vAlign w:val="center"/>
            <w:hideMark/>
          </w:tcPr>
          <w:p w14:paraId="3CE5D79D" w14:textId="77777777" w:rsidR="007826C7" w:rsidRPr="007826C7" w:rsidRDefault="007826C7" w:rsidP="007826C7">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stheme="minorBidi"/>
                <w:sz w:val="18"/>
                <w:szCs w:val="18"/>
                <w:lang w:val="en-GB" w:eastAsia="en-GB" w:bidi="ar-SA"/>
              </w:rPr>
            </w:pPr>
            <w:r w:rsidRPr="007826C7">
              <w:rPr>
                <w:rFonts w:eastAsiaTheme="minorHAnsi" w:cstheme="minorBidi"/>
                <w:sz w:val="18"/>
                <w:szCs w:val="18"/>
                <w:lang w:val="en-GB" w:eastAsia="en-GB" w:bidi="ar-SA"/>
              </w:rPr>
              <w:t>18</w:t>
            </w:r>
          </w:p>
        </w:tc>
        <w:tc>
          <w:tcPr>
            <w:tcW w:w="2976" w:type="dxa"/>
            <w:shd w:val="clear" w:color="auto" w:fill="D9E2F3"/>
            <w:noWrap/>
            <w:vAlign w:val="center"/>
            <w:hideMark/>
          </w:tcPr>
          <w:p w14:paraId="588D6937" w14:textId="77777777" w:rsidR="007826C7" w:rsidRPr="007826C7" w:rsidRDefault="007826C7" w:rsidP="007826C7">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stheme="minorBidi"/>
                <w:sz w:val="18"/>
                <w:szCs w:val="18"/>
                <w:lang w:val="en-GB" w:eastAsia="en-GB" w:bidi="ar-SA"/>
              </w:rPr>
            </w:pPr>
            <w:r w:rsidRPr="007826C7">
              <w:rPr>
                <w:rFonts w:eastAsiaTheme="minorHAnsi" w:cstheme="minorBidi"/>
                <w:sz w:val="18"/>
                <w:szCs w:val="18"/>
                <w:lang w:val="en-GB" w:eastAsia="en-GB" w:bidi="ar-SA"/>
              </w:rPr>
              <w:t>1.6%</w:t>
            </w:r>
          </w:p>
        </w:tc>
      </w:tr>
    </w:tbl>
    <w:p w14:paraId="40B54F92" w14:textId="77777777" w:rsidR="007E7B5D" w:rsidRPr="007E7B5D" w:rsidRDefault="007E7B5D" w:rsidP="00F3085B"/>
    <w:p w14:paraId="06BA68C9" w14:textId="79976069" w:rsidR="007E7B5D" w:rsidRPr="007E7B5D" w:rsidRDefault="007E7B5D" w:rsidP="00F3085B">
      <w:r w:rsidRPr="007E7B5D">
        <w:t xml:space="preserve">Dangosir proffil oedran yr ymatebwyr yn Ffigur </w:t>
      </w:r>
      <w:r w:rsidR="007826C7">
        <w:t>21</w:t>
      </w:r>
      <w:r w:rsidRPr="007E7B5D">
        <w:t>. Roedd mwy o gynrychiolaeth o grwpiau oedran hŷn, a dylid ystyried hyn wrth ddehongli patrymau defnyddio gwasanaethau a adroddir mewn adrannau diweddarach.</w:t>
      </w:r>
    </w:p>
    <w:p w14:paraId="3852AB34" w14:textId="57C74F13" w:rsidR="007E7B5D" w:rsidRDefault="007E7B5D" w:rsidP="00F3085B">
      <w:r w:rsidRPr="007826C7">
        <w:rPr>
          <w:b/>
          <w:bCs/>
        </w:rPr>
        <w:t xml:space="preserve">Ffigur </w:t>
      </w:r>
      <w:r w:rsidR="007826C7" w:rsidRPr="007826C7">
        <w:rPr>
          <w:b/>
          <w:bCs/>
        </w:rPr>
        <w:t>21</w:t>
      </w:r>
      <w:r w:rsidRPr="007826C7">
        <w:t xml:space="preserve"> </w:t>
      </w:r>
      <w:r w:rsidRPr="007E7B5D">
        <w:t xml:space="preserve">– Ystod Oedran </w:t>
      </w:r>
    </w:p>
    <w:p w14:paraId="1431684B" w14:textId="6CD6C555" w:rsidR="007826C7" w:rsidRPr="007E7B5D" w:rsidRDefault="007826C7" w:rsidP="00F3085B">
      <w:r>
        <w:rPr>
          <w:noProof/>
        </w:rPr>
        <w:drawing>
          <wp:inline distT="0" distB="0" distL="0" distR="0" wp14:anchorId="065D4F36" wp14:editId="4054B0D5">
            <wp:extent cx="4779865" cy="2626847"/>
            <wp:effectExtent l="0" t="0" r="1905" b="254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pic:cNvPicPr/>
                  </pic:nvPicPr>
                  <pic:blipFill>
                    <a:blip r:embed="rId42" cstate="screen">
                      <a:extLst>
                        <a:ext uri="{28A0092B-C50C-407E-A947-70E740481C1C}">
                          <a14:useLocalDpi xmlns:a14="http://schemas.microsoft.com/office/drawing/2010/main"/>
                        </a:ext>
                      </a:extLst>
                    </a:blip>
                    <a:stretch>
                      <a:fillRect/>
                    </a:stretch>
                  </pic:blipFill>
                  <pic:spPr>
                    <a:xfrm>
                      <a:off x="0" y="0"/>
                      <a:ext cx="4779865" cy="2626847"/>
                    </a:xfrm>
                    <a:prstGeom prst="rect">
                      <a:avLst/>
                    </a:prstGeom>
                  </pic:spPr>
                </pic:pic>
              </a:graphicData>
            </a:graphic>
          </wp:inline>
        </w:drawing>
      </w:r>
    </w:p>
    <w:p w14:paraId="567ECEF8" w14:textId="77777777" w:rsidR="007E7B5D" w:rsidRPr="007E7B5D" w:rsidRDefault="007E7B5D" w:rsidP="00F3085B"/>
    <w:p w14:paraId="59D6DB35" w14:textId="733A8E19" w:rsidR="007E7B5D" w:rsidRPr="007E7B5D" w:rsidRDefault="007826C7" w:rsidP="00F3085B">
      <w:r w:rsidRPr="007E7B5D">
        <w:rPr>
          <w:noProof/>
        </w:rPr>
        <mc:AlternateContent>
          <mc:Choice Requires="wps">
            <w:drawing>
              <wp:anchor distT="45720" distB="45720" distL="114300" distR="114300" simplePos="0" relativeHeight="251658240" behindDoc="0" locked="0" layoutInCell="1" allowOverlap="1" wp14:anchorId="5E4E4E06" wp14:editId="08DDABF0">
                <wp:simplePos x="0" y="0"/>
                <wp:positionH relativeFrom="margin">
                  <wp:posOffset>403225</wp:posOffset>
                </wp:positionH>
                <wp:positionV relativeFrom="paragraph">
                  <wp:posOffset>2333625</wp:posOffset>
                </wp:positionV>
                <wp:extent cx="424815" cy="215900"/>
                <wp:effectExtent l="0" t="0" r="0" b="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815" cy="215900"/>
                        </a:xfrm>
                        <a:prstGeom prst="rect">
                          <a:avLst/>
                        </a:prstGeom>
                        <a:solidFill>
                          <a:srgbClr val="FFFFFF"/>
                        </a:solidFill>
                        <a:ln w="9525">
                          <a:noFill/>
                          <a:miter lim="800000"/>
                          <a:headEnd/>
                          <a:tailEnd/>
                        </a:ln>
                      </wps:spPr>
                      <wps:txbx>
                        <w:txbxContent>
                          <w:p w14:paraId="52F0042D" w14:textId="77777777" w:rsidR="007E7B5D" w:rsidRPr="008F4C80" w:rsidRDefault="007E7B5D" w:rsidP="00F3085B">
                            <w:r>
                              <w:t>Oed</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E4E4E06" id="_x0000_t202" coordsize="21600,21600" o:spt="202" path="m,l,21600r21600,l21600,xe">
                <v:stroke joinstyle="miter"/>
                <v:path gradientshapeok="t" o:connecttype="rect"/>
              </v:shapetype>
              <v:shape id="Text Box 2" o:spid="_x0000_s1026" type="#_x0000_t202" style="position:absolute;left:0;text-align:left;margin-left:31.75pt;margin-top:183.75pt;width:33.45pt;height:17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" stroked="f">
                <v:textbox inset="0,0,0,0">
                  <w:txbxContent>
                    <w:p w14:paraId="52F0042D" w14:textId="77777777" w:rsidR="007E7B5D" w:rsidRPr="008F4C80" w:rsidRDefault="007E7B5D" w:rsidP="00F3085B">
                      <w:r>
                        <w:t>Oed</w:t>
                      </w:r>
                    </w:p>
                  </w:txbxContent>
                </v:textbox>
                <w10:wrap anchorx="margin"/>
              </v:shape>
            </w:pict>
          </mc:Fallback>
        </mc:AlternateContent>
      </w:r>
      <w:r w:rsidRPr="007E7B5D">
        <w:rPr>
          <w:noProof/>
        </w:rPr>
        <mc:AlternateContent>
          <mc:Choice Requires="wps">
            <w:drawing>
              <wp:anchor distT="45720" distB="45720" distL="114300" distR="114300" simplePos="0" relativeHeight="251658246" behindDoc="0" locked="0" layoutInCell="1" allowOverlap="1" wp14:anchorId="4CD96EE3" wp14:editId="3B19DD25">
                <wp:simplePos x="0" y="0"/>
                <wp:positionH relativeFrom="margin">
                  <wp:posOffset>948690</wp:posOffset>
                </wp:positionH>
                <wp:positionV relativeFrom="paragraph">
                  <wp:posOffset>2336800</wp:posOffset>
                </wp:positionV>
                <wp:extent cx="424815" cy="215900"/>
                <wp:effectExtent l="0" t="0" r="0" b="0"/>
                <wp:wrapNone/>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815" cy="215900"/>
                        </a:xfrm>
                        <a:prstGeom prst="rect">
                          <a:avLst/>
                        </a:prstGeom>
                        <a:solidFill>
                          <a:srgbClr val="FFFFFF"/>
                        </a:solidFill>
                        <a:ln w="9525">
                          <a:noFill/>
                          <a:miter lim="800000"/>
                          <a:headEnd/>
                          <a:tailEnd/>
                        </a:ln>
                      </wps:spPr>
                      <wps:txbx>
                        <w:txbxContent>
                          <w:p w14:paraId="1B8EDE39" w14:textId="77777777" w:rsidR="007E7B5D" w:rsidRPr="008F4C80" w:rsidRDefault="007E7B5D" w:rsidP="00F3085B">
                            <w:r>
                              <w:t>Oed</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CD96EE3" id="_x0000_s1027" type="#_x0000_t202" style="position:absolute;left:0;text-align:left;margin-left:74.7pt;margin-top:184pt;width:33.45pt;height:17pt;z-index:25165824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" stroked="f">
                <v:textbox inset="0,0,0,0">
                  <w:txbxContent>
                    <w:p w14:paraId="1B8EDE39" w14:textId="77777777" w:rsidR="007E7B5D" w:rsidRPr="008F4C80" w:rsidRDefault="007E7B5D" w:rsidP="00F3085B">
                      <w:r>
                        <w:t>Oed</w:t>
                      </w:r>
                    </w:p>
                  </w:txbxContent>
                </v:textbox>
                <w10:wrap anchorx="margin"/>
              </v:shape>
            </w:pict>
          </mc:Fallback>
        </mc:AlternateContent>
      </w:r>
      <w:r w:rsidRPr="007E7B5D">
        <w:rPr>
          <w:noProof/>
        </w:rPr>
        <mc:AlternateContent>
          <mc:Choice Requires="wps">
            <w:drawing>
              <wp:anchor distT="45720" distB="45720" distL="114300" distR="114300" simplePos="0" relativeHeight="251658245" behindDoc="0" locked="0" layoutInCell="1" allowOverlap="1" wp14:anchorId="6721FB5E" wp14:editId="6A45AECD">
                <wp:simplePos x="0" y="0"/>
                <wp:positionH relativeFrom="margin">
                  <wp:posOffset>1480820</wp:posOffset>
                </wp:positionH>
                <wp:positionV relativeFrom="paragraph">
                  <wp:posOffset>2326005</wp:posOffset>
                </wp:positionV>
                <wp:extent cx="424815" cy="215900"/>
                <wp:effectExtent l="0" t="0" r="0" b="0"/>
                <wp:wrapNone/>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815" cy="215900"/>
                        </a:xfrm>
                        <a:prstGeom prst="rect">
                          <a:avLst/>
                        </a:prstGeom>
                        <a:solidFill>
                          <a:srgbClr val="FFFFFF"/>
                        </a:solidFill>
                        <a:ln w="9525">
                          <a:noFill/>
                          <a:miter lim="800000"/>
                          <a:headEnd/>
                          <a:tailEnd/>
                        </a:ln>
                      </wps:spPr>
                      <wps:txbx>
                        <w:txbxContent>
                          <w:p w14:paraId="26476232" w14:textId="77777777" w:rsidR="007E7B5D" w:rsidRPr="008F4C80" w:rsidRDefault="007E7B5D" w:rsidP="00F3085B">
                            <w:r>
                              <w:t>Oed</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721FB5E" id="_x0000_s1028" type="#_x0000_t202" style="position:absolute;left:0;text-align:left;margin-left:116.6pt;margin-top:183.15pt;width:33.45pt;height:17pt;z-index:25165824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" stroked="f">
                <v:textbox inset="0,0,0,0">
                  <w:txbxContent>
                    <w:p w14:paraId="26476232" w14:textId="77777777" w:rsidR="007E7B5D" w:rsidRPr="008F4C80" w:rsidRDefault="007E7B5D" w:rsidP="00F3085B">
                      <w:r>
                        <w:t>Oed</w:t>
                      </w:r>
                    </w:p>
                  </w:txbxContent>
                </v:textbox>
                <w10:wrap anchorx="margin"/>
              </v:shape>
            </w:pict>
          </mc:Fallback>
        </mc:AlternateContent>
      </w:r>
      <w:r w:rsidRPr="007E7B5D">
        <w:rPr>
          <w:noProof/>
        </w:rPr>
        <mc:AlternateContent>
          <mc:Choice Requires="wps">
            <w:drawing>
              <wp:anchor distT="45720" distB="45720" distL="114300" distR="114300" simplePos="0" relativeHeight="251658244" behindDoc="0" locked="0" layoutInCell="1" allowOverlap="1" wp14:anchorId="784135DC" wp14:editId="0E4FF0ED">
                <wp:simplePos x="0" y="0"/>
                <wp:positionH relativeFrom="margin">
                  <wp:posOffset>2002155</wp:posOffset>
                </wp:positionH>
                <wp:positionV relativeFrom="paragraph">
                  <wp:posOffset>2336800</wp:posOffset>
                </wp:positionV>
                <wp:extent cx="424815" cy="215900"/>
                <wp:effectExtent l="0" t="0" r="0" b="0"/>
                <wp:wrapNone/>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815" cy="215900"/>
                        </a:xfrm>
                        <a:prstGeom prst="rect">
                          <a:avLst/>
                        </a:prstGeom>
                        <a:solidFill>
                          <a:srgbClr val="FFFFFF"/>
                        </a:solidFill>
                        <a:ln w="9525">
                          <a:noFill/>
                          <a:miter lim="800000"/>
                          <a:headEnd/>
                          <a:tailEnd/>
                        </a:ln>
                      </wps:spPr>
                      <wps:txbx>
                        <w:txbxContent>
                          <w:p w14:paraId="55512D65" w14:textId="77777777" w:rsidR="007E7B5D" w:rsidRPr="008F4C80" w:rsidRDefault="007E7B5D" w:rsidP="00F3085B">
                            <w:r>
                              <w:t>Oed</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84135DC" id="_x0000_s1029" type="#_x0000_t202" style="position:absolute;left:0;text-align:left;margin-left:157.65pt;margin-top:184pt;width:33.45pt;height:17pt;z-index:2516582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" stroked="f">
                <v:textbox inset="0,0,0,0">
                  <w:txbxContent>
                    <w:p w14:paraId="55512D65" w14:textId="77777777" w:rsidR="007E7B5D" w:rsidRPr="008F4C80" w:rsidRDefault="007E7B5D" w:rsidP="00F3085B">
                      <w:r>
                        <w:t>Oed</w:t>
                      </w:r>
                    </w:p>
                  </w:txbxContent>
                </v:textbox>
                <w10:wrap anchorx="margin"/>
              </v:shape>
            </w:pict>
          </mc:Fallback>
        </mc:AlternateContent>
      </w:r>
      <w:r w:rsidRPr="007E7B5D">
        <w:rPr>
          <w:noProof/>
        </w:rPr>
        <mc:AlternateContent>
          <mc:Choice Requires="wps">
            <w:drawing>
              <wp:anchor distT="45720" distB="45720" distL="114300" distR="114300" simplePos="0" relativeHeight="251658243" behindDoc="0" locked="0" layoutInCell="1" allowOverlap="1" wp14:anchorId="7748A14C" wp14:editId="2BDA70A4">
                <wp:simplePos x="0" y="0"/>
                <wp:positionH relativeFrom="margin">
                  <wp:posOffset>2554605</wp:posOffset>
                </wp:positionH>
                <wp:positionV relativeFrom="paragraph">
                  <wp:posOffset>2326640</wp:posOffset>
                </wp:positionV>
                <wp:extent cx="424815" cy="215900"/>
                <wp:effectExtent l="0" t="0" r="0" b="0"/>
                <wp:wrapNone/>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815" cy="215900"/>
                        </a:xfrm>
                        <a:prstGeom prst="rect">
                          <a:avLst/>
                        </a:prstGeom>
                        <a:solidFill>
                          <a:srgbClr val="FFFFFF"/>
                        </a:solidFill>
                        <a:ln w="9525">
                          <a:noFill/>
                          <a:miter lim="800000"/>
                          <a:headEnd/>
                          <a:tailEnd/>
                        </a:ln>
                      </wps:spPr>
                      <wps:txbx>
                        <w:txbxContent>
                          <w:p w14:paraId="68DF3069" w14:textId="77777777" w:rsidR="007E7B5D" w:rsidRPr="008F4C80" w:rsidRDefault="007E7B5D" w:rsidP="00F3085B">
                            <w:r>
                              <w:t>Oed</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748A14C" id="_x0000_s1030" type="#_x0000_t202" style="position:absolute;left:0;text-align:left;margin-left:201.15pt;margin-top:183.2pt;width:33.45pt;height:17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" stroked="f">
                <v:textbox inset="0,0,0,0">
                  <w:txbxContent>
                    <w:p w14:paraId="68DF3069" w14:textId="77777777" w:rsidR="007E7B5D" w:rsidRPr="008F4C80" w:rsidRDefault="007E7B5D" w:rsidP="00F3085B">
                      <w:r>
                        <w:t>Oed</w:t>
                      </w:r>
                    </w:p>
                  </w:txbxContent>
                </v:textbox>
                <w10:wrap anchorx="margin"/>
              </v:shape>
            </w:pict>
          </mc:Fallback>
        </mc:AlternateContent>
      </w:r>
      <w:r w:rsidRPr="007E7B5D">
        <w:rPr>
          <w:noProof/>
        </w:rPr>
        <mc:AlternateContent>
          <mc:Choice Requires="wps">
            <w:drawing>
              <wp:anchor distT="45720" distB="45720" distL="114300" distR="114300" simplePos="0" relativeHeight="251658242" behindDoc="0" locked="0" layoutInCell="1" allowOverlap="1" wp14:anchorId="5335496F" wp14:editId="7620146C">
                <wp:simplePos x="0" y="0"/>
                <wp:positionH relativeFrom="margin">
                  <wp:posOffset>3086735</wp:posOffset>
                </wp:positionH>
                <wp:positionV relativeFrom="paragraph">
                  <wp:posOffset>2347595</wp:posOffset>
                </wp:positionV>
                <wp:extent cx="424815" cy="215900"/>
                <wp:effectExtent l="0" t="0" r="0" b="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815" cy="215900"/>
                        </a:xfrm>
                        <a:prstGeom prst="rect">
                          <a:avLst/>
                        </a:prstGeom>
                        <a:solidFill>
                          <a:srgbClr val="FFFFFF"/>
                        </a:solidFill>
                        <a:ln w="9525">
                          <a:noFill/>
                          <a:miter lim="800000"/>
                          <a:headEnd/>
                          <a:tailEnd/>
                        </a:ln>
                      </wps:spPr>
                      <wps:txbx>
                        <w:txbxContent>
                          <w:p w14:paraId="34638482" w14:textId="77777777" w:rsidR="007E7B5D" w:rsidRPr="008F4C80" w:rsidRDefault="007E7B5D" w:rsidP="00F3085B">
                            <w:r>
                              <w:t>Oed</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335496F" id="_x0000_s1031" type="#_x0000_t202" style="position:absolute;left:0;text-align:left;margin-left:243.05pt;margin-top:184.85pt;width:33.45pt;height:17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" stroked="f">
                <v:textbox inset="0,0,0,0">
                  <w:txbxContent>
                    <w:p w14:paraId="34638482" w14:textId="77777777" w:rsidR="007E7B5D" w:rsidRPr="008F4C80" w:rsidRDefault="007E7B5D" w:rsidP="00F3085B">
                      <w:r>
                        <w:t>Oed</w:t>
                      </w:r>
                    </w:p>
                  </w:txbxContent>
                </v:textbox>
                <w10:wrap anchorx="margin"/>
              </v:shape>
            </w:pict>
          </mc:Fallback>
        </mc:AlternateContent>
      </w:r>
      <w:r w:rsidRPr="007E7B5D">
        <w:rPr>
          <w:noProof/>
        </w:rPr>
        <mc:AlternateContent>
          <mc:Choice Requires="wps">
            <w:drawing>
              <wp:anchor distT="45720" distB="45720" distL="114300" distR="114300" simplePos="0" relativeHeight="251658248" behindDoc="0" locked="0" layoutInCell="1" allowOverlap="1" wp14:anchorId="5AEC2D65" wp14:editId="47BC7310">
                <wp:simplePos x="0" y="0"/>
                <wp:positionH relativeFrom="margin">
                  <wp:posOffset>4082415</wp:posOffset>
                </wp:positionH>
                <wp:positionV relativeFrom="paragraph">
                  <wp:posOffset>2163917</wp:posOffset>
                </wp:positionV>
                <wp:extent cx="626745" cy="375285"/>
                <wp:effectExtent l="0" t="0" r="1905" b="5715"/>
                <wp:wrapNone/>
                <wp:docPr id="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745" cy="375285"/>
                        </a:xfrm>
                        <a:prstGeom prst="rect">
                          <a:avLst/>
                        </a:prstGeom>
                        <a:solidFill>
                          <a:srgbClr val="FFFFFF"/>
                        </a:solidFill>
                        <a:ln w="9525">
                          <a:noFill/>
                          <a:miter lim="800000"/>
                          <a:headEnd/>
                          <a:tailEnd/>
                        </a:ln>
                      </wps:spPr>
                      <wps:txbx>
                        <w:txbxContent>
                          <w:p w14:paraId="7EA63D34" w14:textId="77777777" w:rsidR="007E7B5D" w:rsidRPr="008F4C80" w:rsidRDefault="007E7B5D" w:rsidP="00F3085B">
                            <w:r>
                              <w:t>Dewis peidio ag ateb</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AEC2D65" id="_x0000_s1032" type="#_x0000_t202" style="position:absolute;left:0;text-align:left;margin-left:321.45pt;margin-top:170.4pt;width:49.35pt;height:29.55pt;z-index:2516582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" stroked="f">
                <v:textbox inset="0,0,0,0">
                  <w:txbxContent>
                    <w:p w14:paraId="7EA63D34" w14:textId="77777777" w:rsidR="007E7B5D" w:rsidRPr="008F4C80" w:rsidRDefault="007E7B5D" w:rsidP="00F3085B">
                      <w:r>
                        <w:t>Dewis peidio ag ateb</w:t>
                      </w:r>
                    </w:p>
                  </w:txbxContent>
                </v:textbox>
                <w10:wrap anchorx="margin"/>
              </v:shape>
            </w:pict>
          </mc:Fallback>
        </mc:AlternateContent>
      </w:r>
      <w:r w:rsidR="007E7B5D" w:rsidRPr="007E7B5D">
        <w:rPr>
          <w:noProof/>
        </w:rPr>
        <mc:AlternateContent>
          <mc:Choice Requires="wps">
            <w:drawing>
              <wp:anchor distT="45720" distB="45720" distL="114300" distR="114300" simplePos="0" relativeHeight="251658247" behindDoc="0" locked="0" layoutInCell="1" allowOverlap="1" wp14:anchorId="730529EA" wp14:editId="4450C7EF">
                <wp:simplePos x="0" y="0"/>
                <wp:positionH relativeFrom="margin">
                  <wp:posOffset>3551127</wp:posOffset>
                </wp:positionH>
                <wp:positionV relativeFrom="paragraph">
                  <wp:posOffset>2211026</wp:posOffset>
                </wp:positionV>
                <wp:extent cx="563525" cy="361507"/>
                <wp:effectExtent l="0" t="0" r="8255" b="635"/>
                <wp:wrapNone/>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525" cy="361507"/>
                        </a:xfrm>
                        <a:prstGeom prst="rect">
                          <a:avLst/>
                        </a:prstGeom>
                        <a:solidFill>
                          <a:srgbClr val="FFFFFF"/>
                        </a:solidFill>
                        <a:ln w="9525">
                          <a:noFill/>
                          <a:miter lim="800000"/>
                          <a:headEnd/>
                          <a:tailEnd/>
                        </a:ln>
                      </wps:spPr>
                      <wps:txbx>
                        <w:txbxContent>
                          <w:p w14:paraId="4A86E748" w14:textId="77777777" w:rsidR="007E7B5D" w:rsidRPr="008F4C80" w:rsidRDefault="007E7B5D" w:rsidP="00F3085B">
                            <w:r>
                              <w:t>75 Oed ac hŷn</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30529EA" id="_x0000_s1033" type="#_x0000_t202" style="position:absolute;left:0;text-align:left;margin-left:279.6pt;margin-top:174.1pt;width:44.35pt;height:28.45pt;z-index:25165824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" stroked="f">
                <v:textbox inset="0,0,0,0">
                  <w:txbxContent>
                    <w:p w14:paraId="4A86E748" w14:textId="77777777" w:rsidR="007E7B5D" w:rsidRPr="008F4C80" w:rsidRDefault="007E7B5D" w:rsidP="00F3085B">
                      <w:r>
                        <w:t>75 Oed ac hŷn</w:t>
                      </w:r>
                    </w:p>
                  </w:txbxContent>
                </v:textbox>
                <w10:wrap anchorx="margin"/>
              </v:shape>
            </w:pict>
          </mc:Fallback>
        </mc:AlternateContent>
      </w:r>
    </w:p>
    <w:p w14:paraId="22A4554D" w14:textId="77777777" w:rsidR="007E7B5D" w:rsidRPr="007E7B5D" w:rsidRDefault="007E7B5D" w:rsidP="00F3085B"/>
    <w:p w14:paraId="156924AC" w14:textId="77777777" w:rsidR="007E7B5D" w:rsidRPr="007E7B5D" w:rsidRDefault="007E7B5D" w:rsidP="002B6A6A">
      <w:pPr>
        <w:pStyle w:val="Heading4"/>
      </w:pPr>
      <w:r w:rsidRPr="007E7B5D">
        <w:t>Defnydd o wasanaethau fferyllol cymunedol</w:t>
      </w:r>
    </w:p>
    <w:p w14:paraId="7DB088B6" w14:textId="77777777" w:rsidR="007E7B5D" w:rsidRPr="007E7B5D" w:rsidRDefault="007E7B5D" w:rsidP="00F3085B">
      <w:r w:rsidRPr="007E7B5D">
        <w:t xml:space="preserve">Mae adborth yn dangos bod gwasanaethau fferyllfeydd cymunedol yn cael eu defnyddio'n helaeth, gyda 64.2% o'r ymatebwyr yn nodi eu bod yn defnyddio eu fferyllfa leol yn rheolaidd. Dywedodd 32.21% o'r ymatebwyr bod eu presgripsiynau'n cael eu cyflenwi gan eu meddygfa ac nid oedd 3.54% yn gwybod. Fodd bynnag, mae eu hymatebion dilynol yn awgrymu eu bod yn cael eu cyflenwi mewn fferyllfa. Dylid nodi bod yr ymateb hwn yn gorbwysleisio faint sy’n cael ei gyflenwi gan feddygfeydd teulu, gan fod dadansoddiad yn awgrymu efallai bod rhai ymatebwyr wedi dehongli'r cwestiwn fel un sy'n gofyn ble maen nhw'n derbyn eu presgripsiwn yn hytrach na ble mae'n cael ei gyflenwi; yn arbennig, roedd cyfran sylweddol (66%) o'r ymatebion cadarnhaol yn dod o ardaloedd heb ddarpariaeth meddygon fferyllol. Mae hyn yn awgrymu bod tua 11-15% o ymatebwyr yn debygol o ddefnyddio gwasanaethau meddygon dosbarthu.  </w:t>
      </w:r>
    </w:p>
    <w:p w14:paraId="7879B117" w14:textId="77777777" w:rsidR="007E7B5D" w:rsidRPr="007E7B5D" w:rsidRDefault="007E7B5D" w:rsidP="00F3085B">
      <w:r w:rsidRPr="007E7B5D">
        <w:t xml:space="preserve">Mae fferyllfeydd yn aml yn cael eu defnyddio i gyflenwi meddyginiaethau ac i gael cyngor ac yn aml fe'u defnyddir fel y pwynt cyswllt cyntaf ar gyfer ymholiadau sy'n ymwneud â meddyginiaethau, gan adlewyrchu eu hygyrchedd o fewn cymunedau. </w:t>
      </w:r>
    </w:p>
    <w:p w14:paraId="6F8BACAC" w14:textId="77777777" w:rsidR="007E7B5D" w:rsidRPr="007E7B5D" w:rsidRDefault="007E7B5D" w:rsidP="00F3085B">
      <w:pPr>
        <w:rPr>
          <w:color w:val="EE0000"/>
        </w:rPr>
      </w:pPr>
      <w:r w:rsidRPr="007E7B5D">
        <w:t xml:space="preserve">Nododd ymatebwyr eu bod yn defnyddio fferyllfeydd cymunedol am amrywiaeth o resymau, yn fwyaf cyffredin ar gyfer cyflenwi meddyginiaethau ar bresgripsiwn. Adroddodd llawer hefyd eu bod wedi ymweld â fferyllfeydd i gael cyngor ynghylch meddyginiaethau, mân anhwylderau a phryderon iechyd cyffredinol, ac mae hyn yn adlewyrchu rôl fferyllfeydd fel ffynhonnell hygyrch o gymorth proffesiynol. </w:t>
      </w:r>
    </w:p>
    <w:p w14:paraId="5C6C4349" w14:textId="77777777" w:rsidR="007E7B5D" w:rsidRPr="007E7B5D" w:rsidRDefault="007E7B5D" w:rsidP="002B6A6A">
      <w:pPr>
        <w:pStyle w:val="Heading4"/>
      </w:pPr>
      <w:r w:rsidRPr="007E7B5D">
        <w:t>Mynediad</w:t>
      </w:r>
    </w:p>
    <w:p w14:paraId="405E2AA6" w14:textId="77777777" w:rsidR="007E7B5D" w:rsidRPr="007E7B5D" w:rsidRDefault="007E7B5D" w:rsidP="00F3085B">
      <w:r w:rsidRPr="007E7B5D">
        <w:t>Mae'r adran hon yn crynhoi adborth gan gleifion a'r cyhoedd ar y ffordd y mae nhw'n cael mynediad at wasanaethau fferyllol ac yn eu defnyddio, gan gynnwys patrymau defnydd, cyfleustra, mynediad a rhesymau dros ymweld â fferyllfa. Mae'r canfyddiadau'n rhoi cipolwg cyd-destunol ar y defnydd o’r gwasanaeth ac nid eu bwriad yw asesu digonolrwydd na nodi bylchau</w:t>
      </w:r>
    </w:p>
    <w:p w14:paraId="7797080E" w14:textId="6DC6BD1C" w:rsidR="007E7B5D" w:rsidRPr="007E7B5D" w:rsidRDefault="007E7B5D" w:rsidP="00F3085B">
      <w:r w:rsidRPr="002B6A6A">
        <w:t xml:space="preserve">Mae Ffigur </w:t>
      </w:r>
      <w:r w:rsidR="002B6A6A" w:rsidRPr="002B6A6A">
        <w:t>22</w:t>
      </w:r>
      <w:r w:rsidRPr="002B6A6A">
        <w:t xml:space="preserve">, isod, </w:t>
      </w:r>
      <w:r w:rsidRPr="007E7B5D">
        <w:t>yn dangos pa mor aml y mae ymatebwyr yn ymweld â fferyllfa. Yn ôl y disgwyl, mae'r rhan fwyaf o bobl yn ymweld bob mis ac mae hyn yn adlewyrchu hyd y presgripsiwn.</w:t>
      </w:r>
    </w:p>
    <w:p w14:paraId="781CF48C" w14:textId="7C51C365" w:rsidR="007E7B5D" w:rsidRPr="007E7B5D" w:rsidRDefault="007E7B5D" w:rsidP="002B6A6A">
      <w:pPr>
        <w:keepNext/>
      </w:pPr>
      <w:r w:rsidRPr="002B6A6A">
        <w:rPr>
          <w:b/>
          <w:bCs/>
        </w:rPr>
        <w:t>Ffigur 2</w:t>
      </w:r>
      <w:r w:rsidR="002B6A6A">
        <w:rPr>
          <w:b/>
          <w:bCs/>
        </w:rPr>
        <w:t>2</w:t>
      </w:r>
      <w:r w:rsidRPr="002B6A6A">
        <w:t xml:space="preserve"> </w:t>
      </w:r>
      <w:r w:rsidRPr="007E7B5D">
        <w:t>– Pa mor aml ydych chi'n ymweld â fferyllfa?</w:t>
      </w:r>
    </w:p>
    <w:p w14:paraId="1D5A1957" w14:textId="59BCBA92" w:rsidR="007E7B5D" w:rsidRPr="007E7B5D" w:rsidRDefault="002B6A6A" w:rsidP="002B6A6A">
      <w:pPr>
        <w:jc w:val="center"/>
      </w:pPr>
      <w:r>
        <w:rPr>
          <w:noProof/>
        </w:rPr>
        <w:drawing>
          <wp:inline distT="0" distB="0" distL="0" distR="0" wp14:anchorId="62246D23" wp14:editId="347BDBF8">
            <wp:extent cx="4633595" cy="204216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3">
                      <a:extLst>
                        <a:ext uri="{28A0092B-C50C-407E-A947-70E740481C1C}">
                          <a14:useLocalDpi xmlns:a14="http://schemas.microsoft.com/office/drawing/2010/main"/>
                        </a:ext>
                      </a:extLst>
                    </a:blip>
                    <a:srcRect/>
                    <a:stretch>
                      <a:fillRect/>
                    </a:stretch>
                  </pic:blipFill>
                  <pic:spPr bwMode="auto">
                    <a:xfrm>
                      <a:off x="0" y="0"/>
                      <a:ext cx="4633595" cy="2042160"/>
                    </a:xfrm>
                    <a:prstGeom prst="rect">
                      <a:avLst/>
                    </a:prstGeom>
                    <a:noFill/>
                  </pic:spPr>
                </pic:pic>
              </a:graphicData>
            </a:graphic>
          </wp:inline>
        </w:drawing>
      </w:r>
    </w:p>
    <w:p w14:paraId="7D7937FC" w14:textId="236C6106" w:rsidR="007E7B5D" w:rsidRPr="007E7B5D" w:rsidRDefault="007E7B5D" w:rsidP="00F3085B">
      <w:r w:rsidRPr="007E7B5D">
        <w:t xml:space="preserve">Er nad oedd 34.12% o'r ymatebwyr yn ffafrio amser a oedd fwyaf cyfleus, i'r rheiny a oedd yn ffafrio amser, yr amser mwyaf cyfleus oedd 3pm i 6pm (20% o'r ymatebion), ac yna 8am i hanner dydd (18%). </w:t>
      </w:r>
      <w:r w:rsidRPr="007E7B5D">
        <w:rPr>
          <w:color w:val="FF0000"/>
        </w:rPr>
        <w:t>Mae Ffigur 3</w:t>
      </w:r>
      <w:r w:rsidRPr="007E7B5D">
        <w:t xml:space="preserve"> yn dangos yr ymatebion.</w:t>
      </w:r>
    </w:p>
    <w:p w14:paraId="2E65C87E" w14:textId="38EBBD51" w:rsidR="007E7B5D" w:rsidRPr="007E7B5D" w:rsidRDefault="007E7B5D" w:rsidP="00F3085B">
      <w:r w:rsidRPr="002B6A6A">
        <w:rPr>
          <w:b/>
          <w:bCs/>
        </w:rPr>
        <w:t xml:space="preserve">Ffigur </w:t>
      </w:r>
      <w:r w:rsidR="002B6A6A" w:rsidRPr="002B6A6A">
        <w:rPr>
          <w:b/>
          <w:bCs/>
        </w:rPr>
        <w:t>23</w:t>
      </w:r>
      <w:r w:rsidRPr="002B6A6A">
        <w:rPr>
          <w:b/>
          <w:bCs/>
        </w:rPr>
        <w:t xml:space="preserve"> -</w:t>
      </w:r>
      <w:r w:rsidRPr="002B6A6A">
        <w:t xml:space="preserve"> </w:t>
      </w:r>
      <w:r w:rsidRPr="007E7B5D">
        <w:t>Beth yw'r amser mwyaf cyfleus i chi ddefnyddio fferyllfa?</w:t>
      </w:r>
    </w:p>
    <w:p w14:paraId="0E77199B" w14:textId="3A992234" w:rsidR="007E7B5D" w:rsidRPr="002B6A6A" w:rsidRDefault="002B6A6A" w:rsidP="002B6A6A">
      <w:pPr>
        <w:jc w:val="center"/>
      </w:pPr>
      <w:r>
        <w:rPr>
          <w:noProof/>
        </w:rPr>
        <w:drawing>
          <wp:inline distT="0" distB="0" distL="0" distR="0" wp14:anchorId="245216D0" wp14:editId="5ADF459C">
            <wp:extent cx="4950460" cy="2761615"/>
            <wp:effectExtent l="0" t="0" r="2540" b="63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4">
                      <a:extLst>
                        <a:ext uri="{28A0092B-C50C-407E-A947-70E740481C1C}">
                          <a14:useLocalDpi xmlns:a14="http://schemas.microsoft.com/office/drawing/2010/main"/>
                        </a:ext>
                      </a:extLst>
                    </a:blip>
                    <a:srcRect/>
                    <a:stretch>
                      <a:fillRect/>
                    </a:stretch>
                  </pic:blipFill>
                  <pic:spPr bwMode="auto">
                    <a:xfrm>
                      <a:off x="0" y="0"/>
                      <a:ext cx="4950460" cy="2761615"/>
                    </a:xfrm>
                    <a:prstGeom prst="rect">
                      <a:avLst/>
                    </a:prstGeom>
                    <a:noFill/>
                  </pic:spPr>
                </pic:pic>
              </a:graphicData>
            </a:graphic>
          </wp:inline>
        </w:drawing>
      </w:r>
      <w:r w:rsidR="007E7B5D" w:rsidRPr="007E7B5D">
        <w:rPr>
          <w:noProof/>
        </w:rPr>
        <w:drawing>
          <wp:anchor distT="0" distB="0" distL="114300" distR="114300" simplePos="0" relativeHeight="251658241" behindDoc="0" locked="0" layoutInCell="1" allowOverlap="1" wp14:anchorId="10BD68FB" wp14:editId="4D7120C1">
            <wp:simplePos x="0" y="0"/>
            <wp:positionH relativeFrom="column">
              <wp:posOffset>318460</wp:posOffset>
            </wp:positionH>
            <wp:positionV relativeFrom="paragraph">
              <wp:posOffset>2412985</wp:posOffset>
            </wp:positionV>
            <wp:extent cx="4412070" cy="244549"/>
            <wp:effectExtent l="0" t="0" r="7620" b="317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28A0092B-C50C-407E-A947-70E740481C1C}">
                          <a14:useLocalDpi xmlns:a14="http://schemas.microsoft.com/office/drawing/2010/main"/>
                        </a:ext>
                      </a:extLst>
                    </a:blip>
                    <a:stretch>
                      <a:fillRect/>
                    </a:stretch>
                  </pic:blipFill>
                  <pic:spPr>
                    <a:xfrm>
                      <a:off x="0" y="0"/>
                      <a:ext cx="4412070" cy="244549"/>
                    </a:xfrm>
                    <a:prstGeom prst="rect">
                      <a:avLst/>
                    </a:prstGeom>
                  </pic:spPr>
                </pic:pic>
              </a:graphicData>
            </a:graphic>
            <wp14:sizeRelH relativeFrom="margin">
              <wp14:pctWidth>0</wp14:pctWidth>
            </wp14:sizeRelH>
            <wp14:sizeRelV relativeFrom="margin">
              <wp14:pctHeight>0</wp14:pctHeight>
            </wp14:sizeRelV>
          </wp:anchor>
        </w:drawing>
      </w:r>
    </w:p>
    <w:p w14:paraId="0A1DF7B3" w14:textId="30F315E1" w:rsidR="007E7B5D" w:rsidRPr="007E7B5D" w:rsidRDefault="007E7B5D" w:rsidP="00F3085B">
      <w:pPr>
        <w:rPr>
          <w:color w:val="00B050"/>
        </w:rPr>
      </w:pPr>
      <w:r w:rsidRPr="007E7B5D">
        <w:t xml:space="preserve">Yna dadansoddwyd yr amser mwyaf cyfleus i gael mynediad at fferyllfa yn ôl grŵp oedran yr ymatebwyr i nodi </w:t>
      </w:r>
      <w:r w:rsidRPr="002B6A6A">
        <w:t xml:space="preserve">unrhyw wahaniaethau y gallai hyn ei greu o ran yr amseroedd y defnyddir fferyllfeydd. Mae Ffigur </w:t>
      </w:r>
      <w:r w:rsidR="002B6A6A" w:rsidRPr="002B6A6A">
        <w:t>24</w:t>
      </w:r>
      <w:r w:rsidRPr="002B6A6A">
        <w:t>, isod, yn dangos yr oedran a'r amser mwyaf poblogaidd i ymweld â fferyllfa.</w:t>
      </w:r>
    </w:p>
    <w:p w14:paraId="3AB43DD5" w14:textId="77777777" w:rsidR="007E7B5D" w:rsidRPr="007E7B5D" w:rsidRDefault="007E7B5D" w:rsidP="00F3085B"/>
    <w:p w14:paraId="2FB4E9E0" w14:textId="77777777" w:rsidR="007E7B5D" w:rsidRPr="007E7B5D" w:rsidRDefault="007E7B5D" w:rsidP="00F3085B"/>
    <w:p w14:paraId="4A7CF384" w14:textId="7627C03F" w:rsidR="007E7B5D" w:rsidRPr="007E7B5D" w:rsidRDefault="007E7B5D" w:rsidP="002B6A6A">
      <w:pPr>
        <w:keepNext/>
      </w:pPr>
      <w:r w:rsidRPr="002B6A6A">
        <w:rPr>
          <w:b/>
          <w:bCs/>
        </w:rPr>
        <w:t xml:space="preserve">Ffigur </w:t>
      </w:r>
      <w:r w:rsidR="002B6A6A" w:rsidRPr="002B6A6A">
        <w:rPr>
          <w:b/>
          <w:bCs/>
        </w:rPr>
        <w:t>24</w:t>
      </w:r>
      <w:r w:rsidRPr="002B6A6A">
        <w:t xml:space="preserve"> </w:t>
      </w:r>
      <w:r w:rsidRPr="007E7B5D">
        <w:t>– Oedran a'r amser mwyaf poblogaidd i ymweld â fferyllfa</w:t>
      </w:r>
    </w:p>
    <w:p w14:paraId="01728705" w14:textId="04BAED5C" w:rsidR="007E7B5D" w:rsidRPr="007E7B5D" w:rsidRDefault="007E7B5D" w:rsidP="002B6A6A">
      <w:pPr>
        <w:jc w:val="center"/>
      </w:pPr>
      <w:r w:rsidRPr="007E7B5D">
        <w:rPr>
          <w:noProof/>
        </w:rPr>
        <w:drawing>
          <wp:inline distT="0" distB="0" distL="0" distR="0" wp14:anchorId="1694913C" wp14:editId="5C9479C5">
            <wp:extent cx="5172797" cy="2934109"/>
            <wp:effectExtent l="0" t="0" r="889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172797" cy="2934109"/>
                    </a:xfrm>
                    <a:prstGeom prst="rect">
                      <a:avLst/>
                    </a:prstGeom>
                  </pic:spPr>
                </pic:pic>
              </a:graphicData>
            </a:graphic>
          </wp:inline>
        </w:drawing>
      </w:r>
    </w:p>
    <w:p w14:paraId="21B27647" w14:textId="77777777" w:rsidR="007E7B5D" w:rsidRPr="007E7B5D" w:rsidRDefault="007E7B5D" w:rsidP="00F3085B">
      <w:r w:rsidRPr="007E7B5D">
        <w:t>Allan o 1,102 o ymatebion, atebodd 746 o bobl y ddau gwestiwn. Yr amser mwyaf poblogaidd i ymweld â fferyllfa i'r rheiny rhwng 25 a 54 oed oedd 3pm i 6pm a 6pm i 8pm. Yn gyffredinol, nid oedd gan ymatebwyr 55 oed ac hŷn hoff amser o ran pa amser oedd orau iddynt fynd i'r fferyllfa.</w:t>
      </w:r>
    </w:p>
    <w:p w14:paraId="567042C2" w14:textId="77777777" w:rsidR="007E7B5D" w:rsidRPr="007E7B5D" w:rsidRDefault="007E7B5D" w:rsidP="00F3085B">
      <w:r w:rsidRPr="007E7B5D">
        <w:t xml:space="preserve">Pan ofynnwyd iddynt pa ddiwrnod oedd y mwyaf cyfleus i gael mynediad i fferyllfa, dywedodd 43% nad oedd ots ganddynt, dywedodd 22% o'r ymatebwyr ddyddiau'r wythnos yn gyffredinol, a dywedodd 18.14% benwythnosau yn gyffredinol. </w:t>
      </w:r>
    </w:p>
    <w:p w14:paraId="2BBDDDF6" w14:textId="77777777" w:rsidR="007E7B5D" w:rsidRPr="007E7B5D" w:rsidRDefault="007E7B5D" w:rsidP="00F3085B">
      <w:r w:rsidRPr="007E7B5D">
        <w:t>Pan oedd fferyllfa arferol yr ymatebwyr ar gau, nododd y rhan fwyaf o'r ymatebwyr eu bod wedi addasu trwy fynd i fferyllfa arall neu aros nes i'w fferyllfa arferol ailagor. Nododd nifer lai y byddent yn ceisio cymorth gan rannau eraill o'r system iechyd, megis cysylltu â'u meddyg teulu, GIG 111 Cymru neu fynychu'r ysbyty. Caniatawyd ymatebion lluosog ar gyfer y cwestiwn hwn.</w:t>
      </w:r>
    </w:p>
    <w:p w14:paraId="2DF9017B" w14:textId="77777777" w:rsidR="007E7B5D" w:rsidRPr="007E7B5D" w:rsidRDefault="007E7B5D" w:rsidP="00F3085B">
      <w:r w:rsidRPr="007E7B5D">
        <w:t>Dangosodd adborth hefyd fod y rhan fwyaf o'r ymatebwyr yn dangos eu bod yn defnyddio fferyllfeydd mewn modd cyson. Roedd dros ddwy ran o dair yn nodi eu bod bob amser yn defnyddio'r un fferyllfa a chyfran arall yn defnyddio gwahanol fferyllfeydd ond yn ffafrio un gan amlaf. Dim ond lleiafrif bach a nododd mai anaml yr oeddynt yn defnyddio fferyllfa neu'n defnyddio gwahanol fferyllfeydd yn gyson.</w:t>
      </w:r>
    </w:p>
    <w:p w14:paraId="44BAA0BA" w14:textId="2807100B" w:rsidR="007E7B5D" w:rsidRPr="007E7B5D" w:rsidRDefault="007E7B5D" w:rsidP="002B6A6A">
      <w:pPr>
        <w:pStyle w:val="Heading4"/>
        <w:rPr>
          <w:bCs/>
        </w:rPr>
      </w:pPr>
      <w:r w:rsidRPr="007E7B5D">
        <w:t>Teithio a chyfleustra</w:t>
      </w:r>
    </w:p>
    <w:p w14:paraId="23F3F816" w14:textId="622E5F33" w:rsidR="007E7B5D" w:rsidRPr="007E7B5D" w:rsidRDefault="007E7B5D" w:rsidP="00F3085B">
      <w:r w:rsidRPr="007E7B5D">
        <w:t xml:space="preserve">Yna edrychodd yr holiadur ar y ffordd y mae pobl yn teithio i fferyllfeydd. </w:t>
      </w:r>
      <w:r w:rsidRPr="002B6A6A">
        <w:t xml:space="preserve">Mae Ffigur </w:t>
      </w:r>
      <w:r w:rsidR="002B6A6A" w:rsidRPr="002B6A6A">
        <w:t>25</w:t>
      </w:r>
      <w:r w:rsidRPr="002B6A6A">
        <w:t xml:space="preserve"> </w:t>
      </w:r>
      <w:r w:rsidRPr="007E7B5D">
        <w:t xml:space="preserve">, isod, yn dangos sut mae pobl yn teithio i fferyllfa. Mae patrwm y teithio wedi aros yr un fath ag yn 2021. </w:t>
      </w:r>
    </w:p>
    <w:p w14:paraId="61811A3D" w14:textId="3DB91F59" w:rsidR="007E7B5D" w:rsidRDefault="007E7B5D" w:rsidP="002B6A6A">
      <w:pPr>
        <w:keepNext/>
      </w:pPr>
      <w:r w:rsidRPr="002B6A6A">
        <w:rPr>
          <w:b/>
          <w:bCs/>
        </w:rPr>
        <w:t xml:space="preserve">Ffigur </w:t>
      </w:r>
      <w:r w:rsidR="002B6A6A" w:rsidRPr="002B6A6A">
        <w:rPr>
          <w:b/>
          <w:bCs/>
        </w:rPr>
        <w:t>25</w:t>
      </w:r>
      <w:r w:rsidRPr="007E7B5D">
        <w:t xml:space="preserve"> - Os ydych chi'n mynd i'r fferyllfa, sut ydych chi'n cyrraedd yno fel arfer?</w:t>
      </w:r>
    </w:p>
    <w:p w14:paraId="01F4641E" w14:textId="3C7419D0" w:rsidR="002B6A6A" w:rsidRDefault="002B6A6A" w:rsidP="002B6A6A">
      <w:pPr>
        <w:jc w:val="center"/>
      </w:pPr>
      <w:r>
        <w:rPr>
          <w:noProof/>
        </w:rPr>
        <w:drawing>
          <wp:inline distT="0" distB="0" distL="0" distR="0" wp14:anchorId="768257C5" wp14:editId="106CE404">
            <wp:extent cx="4864735" cy="2627630"/>
            <wp:effectExtent l="0" t="0" r="0" b="127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7">
                      <a:extLst>
                        <a:ext uri="{28A0092B-C50C-407E-A947-70E740481C1C}">
                          <a14:useLocalDpi xmlns:a14="http://schemas.microsoft.com/office/drawing/2010/main"/>
                        </a:ext>
                      </a:extLst>
                    </a:blip>
                    <a:srcRect/>
                    <a:stretch>
                      <a:fillRect/>
                    </a:stretch>
                  </pic:blipFill>
                  <pic:spPr bwMode="auto">
                    <a:xfrm>
                      <a:off x="0" y="0"/>
                      <a:ext cx="4864735" cy="2627630"/>
                    </a:xfrm>
                    <a:prstGeom prst="rect">
                      <a:avLst/>
                    </a:prstGeom>
                    <a:noFill/>
                  </pic:spPr>
                </pic:pic>
              </a:graphicData>
            </a:graphic>
          </wp:inline>
        </w:drawing>
      </w:r>
    </w:p>
    <w:p w14:paraId="09F80873" w14:textId="680A18AB" w:rsidR="007E7B5D" w:rsidRPr="002B6A6A" w:rsidRDefault="007E7B5D" w:rsidP="00F3085B">
      <w:pPr>
        <w:rPr>
          <w:rFonts w:cs="Arial"/>
          <w:color w:val="FF0000"/>
        </w:rPr>
      </w:pPr>
    </w:p>
    <w:p w14:paraId="0B68E066" w14:textId="28617A94" w:rsidR="007E7B5D" w:rsidRPr="007E7B5D" w:rsidRDefault="007E7B5D" w:rsidP="00F3085B">
      <w:pPr>
        <w:rPr>
          <w:color w:val="FF0000"/>
        </w:rPr>
      </w:pPr>
      <w:r w:rsidRPr="007E7B5D">
        <w:t xml:space="preserve">I'r rhan fwyaf o'r ymatebwyr, mae eu hamser teithio yn cymryd llai na 15 munud (90%), gyda 97.3% o fewn 20 munud i fferyllfa. Nododd 2.6% o’r bobl a ymatebodd ei bod yn cymryd mwy nag 20 munud iddyn nhw gyrraedd y fferyllfa. </w:t>
      </w:r>
      <w:r w:rsidRPr="002B6A6A">
        <w:t xml:space="preserve">Mae Ffigur </w:t>
      </w:r>
      <w:r w:rsidR="002B6A6A" w:rsidRPr="002B6A6A">
        <w:t>26</w:t>
      </w:r>
      <w:r w:rsidRPr="002B6A6A">
        <w:t xml:space="preserve">, isod </w:t>
      </w:r>
      <w:r w:rsidRPr="007E7B5D">
        <w:t>yn dangos yr amseroedd teithio.</w:t>
      </w:r>
    </w:p>
    <w:p w14:paraId="1E1E0293" w14:textId="4585EE4F" w:rsidR="007E7B5D" w:rsidRPr="007E7B5D" w:rsidRDefault="007E7B5D" w:rsidP="002B6A6A">
      <w:pPr>
        <w:keepNext/>
      </w:pPr>
      <w:r w:rsidRPr="002B6A6A">
        <w:rPr>
          <w:b/>
          <w:bCs/>
        </w:rPr>
        <w:t xml:space="preserve">Ffigur </w:t>
      </w:r>
      <w:r w:rsidR="002B6A6A" w:rsidRPr="002B6A6A">
        <w:rPr>
          <w:b/>
          <w:bCs/>
        </w:rPr>
        <w:t>26</w:t>
      </w:r>
      <w:r w:rsidRPr="007E7B5D">
        <w:t xml:space="preserve"> - Pa mor hir mae'n ei gymryd i chi gyrraedd y fferyllfa fel arfer?</w:t>
      </w:r>
    </w:p>
    <w:p w14:paraId="0055709D" w14:textId="77777777" w:rsidR="007E7B5D" w:rsidRPr="007E7B5D" w:rsidRDefault="007E7B5D" w:rsidP="002B6A6A">
      <w:pPr>
        <w:jc w:val="center"/>
        <w:rPr>
          <w:rFonts w:cs="Arial"/>
          <w:color w:val="FF0000"/>
        </w:rPr>
      </w:pPr>
      <w:r w:rsidRPr="007E7B5D">
        <w:rPr>
          <w:noProof/>
        </w:rPr>
        <w:drawing>
          <wp:inline distT="0" distB="0" distL="0" distR="0" wp14:anchorId="7039A767" wp14:editId="6ED80EA1">
            <wp:extent cx="4734663" cy="2870790"/>
            <wp:effectExtent l="0" t="0" r="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4740606" cy="2874394"/>
                    </a:xfrm>
                    <a:prstGeom prst="rect">
                      <a:avLst/>
                    </a:prstGeom>
                  </pic:spPr>
                </pic:pic>
              </a:graphicData>
            </a:graphic>
          </wp:inline>
        </w:drawing>
      </w:r>
    </w:p>
    <w:p w14:paraId="68CDD4C8" w14:textId="77777777" w:rsidR="007E7B5D" w:rsidRPr="007E7B5D" w:rsidRDefault="007E7B5D" w:rsidP="00F3085B"/>
    <w:p w14:paraId="3B68DAC5" w14:textId="77777777" w:rsidR="007E7B5D" w:rsidRPr="007E7B5D" w:rsidRDefault="007E7B5D" w:rsidP="00F3085B"/>
    <w:p w14:paraId="409D7ED3" w14:textId="77777777" w:rsidR="007E7B5D" w:rsidRPr="007E7B5D" w:rsidRDefault="007E7B5D" w:rsidP="00F3085B"/>
    <w:p w14:paraId="75173486" w14:textId="77777777" w:rsidR="007E7B5D" w:rsidRPr="007E7B5D" w:rsidRDefault="007E7B5D" w:rsidP="002B6A6A">
      <w:pPr>
        <w:pStyle w:val="Heading4"/>
      </w:pPr>
      <w:r w:rsidRPr="007E7B5D">
        <w:t>Pethau sy’n dylanwadau ar ddewis fferyllfa</w:t>
      </w:r>
    </w:p>
    <w:p w14:paraId="1646EAA6" w14:textId="77777777" w:rsidR="007E7B5D" w:rsidRPr="007E7B5D" w:rsidRDefault="007E7B5D" w:rsidP="00F3085B">
      <w:r w:rsidRPr="007E7B5D">
        <w:t>Pan ofynnwyd iddynt am y fferyllfa y maent yn ei ffafrio, nododd y rhan fwyaf o'r ymatebwyr eu bod yn defnyddio fferyllfa gymunedol yn gyson, gyda 67.9% bob amser yn defnyddio'r un fferyllfa a 29% arall yn defnyddio gwahanol fferyllfeydd ond yn ffafrio un gan amlaf. Dim ond lleiafrif bach a nododd mai anaml yr oeddynt yn defnyddio fferyllfa neu'n defnyddio gwahanol fferyllfeydd yn gyson.</w:t>
      </w:r>
    </w:p>
    <w:p w14:paraId="39A4A06C" w14:textId="78157767" w:rsidR="007E7B5D" w:rsidRPr="007E7B5D" w:rsidRDefault="007E7B5D" w:rsidP="00F3085B">
      <w:r w:rsidRPr="007E7B5D">
        <w:t xml:space="preserve">Pan ofynnwyd iddynt beth sy'n dylanwadu ar eu dewis o fferyllfa, yr hyn a ddyfynnwyd amlaf gan ymatebwyr oedd agosrwydd a chyfleustra, yn enwedig fferyllfeydd sy'n agos at adref neu feddygfeydd teulu ac sy’n hawdd eu cyrraedd. Roedd ansawdd gwasanaeth ac ymddiriedaeth hefyd yn ffactorau pwysig, gan gynnwys gwasanaeth cwsmeriaid cadarnhaol, ymddiriedaeth yn staff y fferyllfa, parhad defnydd a hyder y byddai meddyginiaethau mewn stoc. Roedd ystyriaethau ymarferol megis parcio, cyflymder gwasanaeth ac oriau agor hefyd yn dylanwadu. Caniatawyd ymatebion lluosog ar gyfer y cwestiwn hwn, a darperir y canlyniadau llawn </w:t>
      </w:r>
      <w:r w:rsidRPr="002B6A6A">
        <w:t xml:space="preserve">yn yr atodiad </w:t>
      </w:r>
      <w:r w:rsidR="002B6A6A" w:rsidRPr="002B6A6A">
        <w:t>H</w:t>
      </w:r>
      <w:r w:rsidRPr="002B6A6A">
        <w:t>.</w:t>
      </w:r>
    </w:p>
    <w:p w14:paraId="7BAB18F6" w14:textId="70AAAE9D" w:rsidR="007E7B5D" w:rsidRPr="007E7B5D" w:rsidRDefault="007E7B5D" w:rsidP="00F3085B">
      <w:r w:rsidRPr="007E7B5D">
        <w:t>Pan nododd ymatebwyr eu bod yn ymwybodol o fferyllfa agosach neu fferyllfa fwy cyfleus nad oeddent yn ei defnyddio, roedd y rhesymau a nodwyd amlaf yn ymwneud â phrofiad o'r gwasanaeth a rhwystrau ymarferol. Roedd y rhain yn cynnwys canfyddiadau o wasanaeth arafach, meddyginiaethau ddim ar gael mewn stoc, anhawster gyda pharcio, oriau agor cyfyngedig, a phrofiadau negyddol yn y gorffennol. Adroddwyd hefyd am broblemau’n ymwneud â phreifatrwydd, parhad staff a bod yn gyfarwydd â thimau’r fferyllfa. Roedd rhesymau ychwanegol a roddwyd yn adlewyrchu teyrngarwch i fferyllfa bresennol, presgripsiynau'n cael eu hanfon i leoliad penodol, cydleoli â phractisau meddygon teulu, a ffactorau gweithredol ehangach. Darperir manylion llawn yr ymatebio</w:t>
      </w:r>
      <w:r w:rsidRPr="002B6A6A">
        <w:t>n yn yr atodiad</w:t>
      </w:r>
      <w:r w:rsidR="002B6A6A" w:rsidRPr="002B6A6A">
        <w:t xml:space="preserve"> </w:t>
      </w:r>
      <w:r w:rsidR="002B6A6A">
        <w:t>H.</w:t>
      </w:r>
    </w:p>
    <w:p w14:paraId="6DE98B60" w14:textId="77777777" w:rsidR="007E7B5D" w:rsidRPr="007E7B5D" w:rsidRDefault="007E7B5D" w:rsidP="00F3085B">
      <w:r w:rsidRPr="007E7B5D">
        <w:t xml:space="preserve">Pan ofynnwyd a oes fferyllfa fwy cyfleus a/neu agosach nad ydyn nhw'n ei defnyddio, atebodd 316 o bobl ‘oes’ ac aeth 306 ymlaen i roi rheswm pam (er gwybodaeth, gellid rhoi sawl ateb i'r cwestiwn hwn). </w:t>
      </w:r>
    </w:p>
    <w:p w14:paraId="3394E560" w14:textId="5EF9BFEF" w:rsidR="007E7B5D" w:rsidRPr="007E7B5D" w:rsidRDefault="007E7B5D" w:rsidP="00F3085B">
      <w:r w:rsidRPr="007E7B5D">
        <w:t xml:space="preserve">Nododd cyfran o'r ymatebwyr eu bod yn ymwybodol o fferyllfa fwy cyfleus neu agosach nad oeddent yn ei defnyddio a rhoddasant resymau dros y dewis hwn. Roedd y rhesymau hyn yn ymwneud amlaf â theyrngarwch i fferyllfa bresennol, presgripsiynau'n cael eu hanfon i leoliad penodol, profiad gwasanaeth ac ymddygiad staff, problemau gweithredol megis amseroedd aros, a chyfleustra cydleoli â phractisau meddygon teulu. Darperir manylion ychwanegol am ymatebion sydd wedi'u categoreiddio fel 'arall' yn </w:t>
      </w:r>
      <w:r w:rsidRPr="002B6A6A">
        <w:t xml:space="preserve">yr atodiad </w:t>
      </w:r>
      <w:r w:rsidR="002B6A6A" w:rsidRPr="002B6A6A">
        <w:t>H</w:t>
      </w:r>
      <w:r w:rsidRPr="002B6A6A">
        <w:t>.</w:t>
      </w:r>
    </w:p>
    <w:p w14:paraId="72306552" w14:textId="77777777" w:rsidR="007E7B5D" w:rsidRPr="007E7B5D" w:rsidRDefault="007E7B5D" w:rsidP="002B6A6A">
      <w:pPr>
        <w:pStyle w:val="Heading4"/>
      </w:pPr>
      <w:r w:rsidRPr="007E7B5D">
        <w:t>Ymwybyddiaeth o wasanaethau fferyllol</w:t>
      </w:r>
    </w:p>
    <w:p w14:paraId="45ABE5A3" w14:textId="77777777" w:rsidR="007E7B5D" w:rsidRPr="007E7B5D" w:rsidRDefault="007E7B5D" w:rsidP="00F3085B">
      <w:r w:rsidRPr="007E7B5D">
        <w:t>Chwilio drwy’r rhyngrwyd oedd y ffordd fwyaf poblogaidd o ddod o hyd i wybodaeth am fferyllfa, er enghraifft oriau agor a’r gwasanaethau a gynigir, ac yna edrych yn ffenestri fferyllfa neu bosteri a arddangoswyd yn y fferyllfa. Dewisiadau poblogaidd eraill ar gyfer dod o hyd i wybodaeth oedd ar wefan y fferyllfa a ffonio'r fferyllfa'n uniongyrchol.</w:t>
      </w:r>
    </w:p>
    <w:p w14:paraId="6E9578F3" w14:textId="77777777" w:rsidR="007E7B5D" w:rsidRPr="007E7B5D" w:rsidRDefault="007E7B5D" w:rsidP="00F3085B">
      <w:r w:rsidRPr="007E7B5D">
        <w:t>Pan ofynnwyd iddynt a oeddent yn teimlo eu bod yn gallu trafod rhywbeth preifat gyda fferyllydd, atebodd y mwyafrif naill ai ie (53%) neu efallai (21.3%). Fodd bynnag, dywedodd 12.4% o'r ymatebwyr na, sy'n destun pryder yn enwedig gan fod gan bob fferyllfa ardal ar gyfer ymgynghoriadau cyfrinachol.</w:t>
      </w:r>
    </w:p>
    <w:p w14:paraId="774E0134" w14:textId="77777777" w:rsidR="007E7B5D" w:rsidRPr="007E7B5D" w:rsidRDefault="007E7B5D" w:rsidP="00F3085B">
      <w:r w:rsidRPr="007E7B5D">
        <w:t xml:space="preserve">Er bod y rhan fwyaf o'r ymatebwyr yn defnyddio fferyllfa i gael presgripsiwn, mae fferyllfeydd yn darparu ystod o wasanaethau clinigol. Rhestrodd yr holiadur nifer o wasanaethau a ddarperir gan bob un neu'r rhan fwyaf o fferyllfeydd yn ardal y Bwrdd Iechyd a gofynnodd a oedd yr ymatebwyr yn ymwybodol ohonynt. </w:t>
      </w:r>
    </w:p>
    <w:p w14:paraId="06911CB5" w14:textId="1F1C6E82" w:rsidR="007E7B5D" w:rsidRPr="007E7B5D" w:rsidRDefault="007E7B5D" w:rsidP="00F3085B">
      <w:pPr>
        <w:rPr>
          <w:color w:val="EE0000"/>
        </w:rPr>
      </w:pPr>
      <w:r w:rsidRPr="007E7B5D">
        <w:t xml:space="preserve">Mae ymwybyddiaeth y cyhoedd o wasanaethau'r GIG sydd ar gael trwy fferyllfeydd cymunedol yn 2025 wedi newid yn fawr ers 2021. Yn ystod y ddwy flynedd, mae mwy o ymwybyddiaeth o wasanaethau sefydledig fel brechu rhag y ffliw, y cynllun anhwylderau cyffredin a chymorth rhoi'r gorau i ysmygu, tra bod ymwybyddiaeth o wasanaethau fel adolygiadau o feddyginiaethau wrth ryddhau a chyflenwi meddyginiaethau brys yn parhau i fod yn is. Er bod niferoedd yr ymatebion yn uwch yn 2025, mae'r patrwm cyffredinol a'r ymwybyddiaeth gymharol o wasanaethau yn gyson â 2021, ac mae hyn yn dangos nad oes unrhyw newid sylweddol wedi digwydd dros amser ac mae’n tynnu sylw at angen parhaus i wella ymwybyddiaeth y cyhoedd o'r ystod lawn o wasanaethau a ddarperir mewn fferyllfeydd. Mae </w:t>
      </w:r>
      <w:r w:rsidRPr="002B6A6A">
        <w:t xml:space="preserve">Atodiad </w:t>
      </w:r>
      <w:r w:rsidR="002B6A6A" w:rsidRPr="002B6A6A">
        <w:t>G</w:t>
      </w:r>
      <w:r w:rsidRPr="002B6A6A">
        <w:t xml:space="preserve"> yn rhestru'r </w:t>
      </w:r>
      <w:r w:rsidRPr="007E7B5D">
        <w:t xml:space="preserve">gwasanaethau a gwmpesir gan yr holiadur. </w:t>
      </w:r>
    </w:p>
    <w:p w14:paraId="08070620" w14:textId="77777777" w:rsidR="007E7B5D" w:rsidRPr="007E7B5D" w:rsidRDefault="007E7B5D" w:rsidP="002B6A6A">
      <w:pPr>
        <w:pStyle w:val="Heading4"/>
      </w:pPr>
      <w:r w:rsidRPr="007E7B5D">
        <w:t>Profiad o gael mynediad at wasanaethau</w:t>
      </w:r>
    </w:p>
    <w:p w14:paraId="1082C036" w14:textId="30979280" w:rsidR="007E7B5D" w:rsidRPr="007E7B5D" w:rsidRDefault="007E7B5D" w:rsidP="00F3085B">
      <w:r w:rsidRPr="007E7B5D">
        <w:t xml:space="preserve">Roedd 99 o sylwadau cadarnhaol am fferyllfeydd ac 1 am feddygon fferyllol, 176 o </w:t>
      </w:r>
      <w:r w:rsidRPr="002B6A6A">
        <w:t>sylwadau negyddol am fferyllfeydd, a 125 o arsylwadau, mae'r manylion yn yr atodiad</w:t>
      </w:r>
      <w:r w:rsidR="002B6A6A" w:rsidRPr="002B6A6A">
        <w:t xml:space="preserve"> H</w:t>
      </w:r>
      <w:r w:rsidRPr="002B6A6A">
        <w:t xml:space="preserve">. </w:t>
      </w:r>
    </w:p>
    <w:p w14:paraId="03148F25" w14:textId="77777777" w:rsidR="007E7B5D" w:rsidRPr="007E7B5D" w:rsidRDefault="007E7B5D" w:rsidP="00F3085B">
      <w:r w:rsidRPr="007E7B5D">
        <w:t xml:space="preserve">Tynnodd adborth sylw at y ffaith bod cyflenwi meddyginiaethau yn cael ei weld fel gwasanaeth gwerthfawr, ochr yn ochr â chyfraniad ehangach timau fferyllfeydd i ofal iechyd yn lleol. Roedd y sylwadau cadarnhaol yn ymwneud yn bennaf â safon ac ansawdd y gwasanaeth a ddarperir, gwelliannau sy'n gysylltiedig â chyflwyno technolegau presgripsiynu a chyflenwi electronig, a pha mor garedig, cymwynasgar a chroesawgar yw staff fferyllfa. Mae'r tebygrwydd mawr rhwng yr adborth hwn a’r adborth a dderbyniwyd yn 2021. Yn ystod y ddwy flwyddyn, roedd sylwadau cadarnhaol yn pwysleisio pa mor broffesiynol a chroesawgar oedd staff fferyllfa a faint o werth cymunedol y maent yn ei roi. Mae thema cyson i sylwadau negyddol hefyd, ac maent yn canolbwyntio ar amseroedd aros, pwysau staffio, argaeledd stoc, preifatrwydd ac oriau agor cyfyngedig. </w:t>
      </w:r>
    </w:p>
    <w:p w14:paraId="46C42268" w14:textId="77777777" w:rsidR="007E7B5D" w:rsidRPr="007E7B5D" w:rsidRDefault="007E7B5D" w:rsidP="00F3085B">
      <w:r w:rsidRPr="007E7B5D">
        <w:t xml:space="preserve">Ochr yn ochr â'r adborth cadarnhaol hwn, nododd yr ymatebwyr hefyd feysydd lle gellid gwella eu profiad. Roedd y rhain yn cynnwys cyfathrebu rhwng meddygfeydd teulu a fferyllfeydd, amrywiad o ran argaeledd gwasanaethau yn dibynnu ar leoliad ac argaeledd fferyllwyr, a phroblemau o ran mynediad ymarferol megis oriau agor, amseroedd aros ac argaeledd stoc. Codwyd pryderon ychwanegol ynghylch agwedd ac ymddygiad staff mewn rhai achosion, profiadau wrth gael mynediad at y gwasanaeth anhwylderau cyffredin, a thaliadau sy'n gysylltiedig â chymhorthion cydymffurfio fel blychau dosette. Er bod mwy o sylwadau wedi dod i law y tro hwn, nid yw’ themâu wedi newid, ac mae hyn yn dangos bod heriau gweithredol parhaus yn bodoli ochr yn ochr â gwerthfawrogiad y cyhoedd o wasanaethau fferyllfeydd gymunedol. </w:t>
      </w:r>
    </w:p>
    <w:p w14:paraId="6D68D0D0" w14:textId="77777777" w:rsidR="007E7B5D" w:rsidRPr="007E7B5D" w:rsidRDefault="007E7B5D" w:rsidP="002B6A6A">
      <w:pPr>
        <w:pStyle w:val="Heading4"/>
      </w:pPr>
      <w:r w:rsidRPr="007E7B5D">
        <w:t>Crynodeb o themâu allweddol yn deillio o’r ymgysylltiad</w:t>
      </w:r>
    </w:p>
    <w:p w14:paraId="691FB505" w14:textId="77777777" w:rsidR="007E7B5D" w:rsidRPr="007E7B5D" w:rsidRDefault="007E7B5D" w:rsidP="00F3085B">
      <w:r w:rsidRPr="007E7B5D">
        <w:t>At ei gilydd, mae'r canfyddiadau'n tynnu sylw at rôl ganolog fferyllfeydd cymunedol o ran darparu cyflenwad a chyngor hygyrch ar feddyginiaethau ac yn darparu cyd-destun pwysig o ran deall sut mae pobl yn cael mynediad at wasanaethau fferyllol yn ymarferol ar draws ardal y Bwrdd Iechyd.</w:t>
      </w:r>
    </w:p>
    <w:p w14:paraId="00706B98" w14:textId="77777777" w:rsidR="007E7B5D" w:rsidRPr="007E7B5D" w:rsidRDefault="007E7B5D" w:rsidP="002B6A6A">
      <w:pPr>
        <w:pStyle w:val="Heading3"/>
      </w:pPr>
      <w:r w:rsidRPr="007E7B5D">
        <w:t>Adborth contractwr fferyllol ar ddarpariaeth gwasanaethau fferyllol</w:t>
      </w:r>
    </w:p>
    <w:p w14:paraId="73DC5379" w14:textId="64816A56" w:rsidR="007E7B5D" w:rsidRPr="007E7B5D" w:rsidRDefault="007E7B5D" w:rsidP="00F3085B">
      <w:pPr>
        <w:rPr>
          <w:color w:val="EE0000"/>
        </w:rPr>
      </w:pPr>
      <w:r w:rsidRPr="007E7B5D">
        <w:t xml:space="preserve">Mae'r adran hon yn crynhoi adborth a dderbyniwyd gan gontractwyr fferyllfeydd cymunedol ar eu profiad o ddarparu gwasanaethau fferyllol ar draws ardal y Bwrdd Iechyd. Mae'n rhoi cipolwg cyd-destunol ar y ffordd y mae gwasanaethau'n gweithredu'n ymarferol, gan gynnwys sylwadau ar y capasiti presennol a'r gallu i reoli cynnydd arfaethedig yn y ddarpariaeth o wasanaethau. Dim ond ffactorau gweithredol y mae'r adran yn eu hamlinellu ac nid yw'n asesu digonolrwydd nac yn nodi bylchau. Darperir canlyniadau llawn yr holiadur ac ymatebion </w:t>
      </w:r>
      <w:r w:rsidRPr="002B6A6A">
        <w:t>manwl yn Atodiadau I</w:t>
      </w:r>
      <w:r w:rsidR="002B6A6A" w:rsidRPr="002B6A6A">
        <w:t>.</w:t>
      </w:r>
    </w:p>
    <w:p w14:paraId="667B3E12" w14:textId="77777777" w:rsidR="007E7B5D" w:rsidRPr="007E7B5D" w:rsidRDefault="007E7B5D" w:rsidP="002B6A6A">
      <w:pPr>
        <w:pStyle w:val="Heading4"/>
      </w:pPr>
      <w:r w:rsidRPr="007E7B5D">
        <w:t>Trosolwg o’r ymgysylltiad â fferyllfeydd cymunedol</w:t>
      </w:r>
    </w:p>
    <w:p w14:paraId="21091A53" w14:textId="77777777" w:rsidR="007E7B5D" w:rsidRPr="007E7B5D" w:rsidRDefault="007E7B5D" w:rsidP="00F3085B">
      <w:r w:rsidRPr="007E7B5D">
        <w:t xml:space="preserve">Anfonwyd holiadur ar-lein i fferyllfeydd cymunedol rhwng 10 Tachwedd a 22 Rhagfyr 2025. Derbyniwyd ymatebion gan chwe deg chwech o'r cant a phump ar hugain o fferyllfeydd cymunedol yn ardal y Bwrdd Iechyd, sy'n cynrychioli cyfradd ymateb o 53%. </w:t>
      </w:r>
    </w:p>
    <w:p w14:paraId="75439733" w14:textId="77777777" w:rsidR="007E7B5D" w:rsidRPr="002B6A6A" w:rsidRDefault="007E7B5D" w:rsidP="002B6A6A">
      <w:pPr>
        <w:pStyle w:val="Heading4"/>
        <w:rPr>
          <w:b w:val="0"/>
          <w:bCs/>
        </w:rPr>
      </w:pPr>
      <w:r w:rsidRPr="002B6A6A">
        <w:rPr>
          <w:rStyle w:val="Heading3Char"/>
          <w:b/>
          <w:bCs/>
        </w:rPr>
        <w:t>Adeiladau, hygyrchedd a chyfleusterau ymgynghori</w:t>
      </w:r>
    </w:p>
    <w:p w14:paraId="3D0C7072" w14:textId="77777777" w:rsidR="007E7B5D" w:rsidRPr="007E7B5D" w:rsidRDefault="007E7B5D" w:rsidP="00F3085B">
      <w:r w:rsidRPr="007E7B5D">
        <w:t>Cadarnhaodd pob fferyllfa gymunedol a ymatebodd fod eu hadeiladau yn hygyrch i bobl anabl. Nododd y mwyafrif fod ganddynt ystafell ymgynghori sy'n bodloni'r gofynion cytundebol ar gyfer darparu gwasanaethau uwch a chlinigol, gan gynnwys bod yn lle caeedig a dynodedig sy'n addas ar gyfer trafodaethau cyfrinachol. Adroddwyd bod bron pob un (97%) o'r ardaloedd ymgynghori yn hygyrch i gadeiriau olwyn. Dylid nodi bod data sydd wedi’i gasglu yn sgil ymweliadau monitro a gynhaliwyd gan y Bwrdd Iechyd yn adlewyrchu bod gan bob fferyllfa ystafelloedd ymgynghori sy'n bodloni gofynion cytundebol, felly efallai bod rhywfaint o dan-adrodd yn yr ymatebion.</w:t>
      </w:r>
    </w:p>
    <w:p w14:paraId="21429511" w14:textId="02CE6D9B" w:rsidR="007E7B5D" w:rsidRPr="007E7B5D" w:rsidRDefault="007E7B5D" w:rsidP="00F3085B">
      <w:r w:rsidRPr="007E7B5D">
        <w:t xml:space="preserve">Adroddodd fferyllfeydd hefyd am argaeledd staff sy'n siarad ieithoedd heblaw Saesneg. Adroddwyd am allu yn y Gymraeg mewn nifer o fferyllfeydd, ochr yn ochr ag amrywiaeth o ieithoedd eraill, gan adlewyrchu amrywiad yn y gefnogaeth ieithyddol ar draws ardal y Bwrdd Iechyd. </w:t>
      </w:r>
    </w:p>
    <w:p w14:paraId="125D63E0" w14:textId="77777777" w:rsidR="007E7B5D" w:rsidRPr="007E7B5D" w:rsidRDefault="007E7B5D" w:rsidP="002B6A6A">
      <w:pPr>
        <w:pStyle w:val="Heading4"/>
      </w:pPr>
      <w:r w:rsidRPr="007E7B5D">
        <w:t>Gweithgaredd cyflenwi a darpariaeth o offer</w:t>
      </w:r>
    </w:p>
    <w:p w14:paraId="23CD52C8" w14:textId="77777777" w:rsidR="007E7B5D" w:rsidRPr="007E7B5D" w:rsidRDefault="007E7B5D" w:rsidP="00F3085B">
      <w:r w:rsidRPr="007E7B5D">
        <w:t>Mae'n ofynnol i fferyllfeydd gyflenwi pob presgripsiwn GIG dilys ar gyfer cyffuriau ac ar gyfer offer y maent yn eu cyflenwi “yn ystod busnes arferol”. Cadarnhaodd pum deg chwech o fferyllfeydd (85%) eu bod yn cyflenwi pob teclyn, cadarnhaodd saith (11%)  mai dim ond dresin y maen nhw'n ei gyflenwi, nid yw dau yn dosbarthu unrhyw declynnau ac mae un yn cyflenwi teclynnau ac eithrio teclynnau ar gyfer anymataliaeth.</w:t>
      </w:r>
    </w:p>
    <w:p w14:paraId="16ED844C" w14:textId="77777777" w:rsidR="007E7B5D" w:rsidRPr="007E7B5D" w:rsidRDefault="007E7B5D" w:rsidP="002B6A6A">
      <w:pPr>
        <w:pStyle w:val="Heading4"/>
      </w:pPr>
      <w:r w:rsidRPr="007E7B5D">
        <w:t>Gwasanaethau nad ydynt yn rhan o'r GIG a gynigir gan fferyllfeydd</w:t>
      </w:r>
    </w:p>
    <w:p w14:paraId="30F90F95" w14:textId="77777777" w:rsidR="007E7B5D" w:rsidRPr="007E7B5D" w:rsidRDefault="007E7B5D" w:rsidP="00F3085B">
      <w:pPr>
        <w:rPr>
          <w:b/>
          <w:bCs/>
        </w:rPr>
      </w:pPr>
      <w:r w:rsidRPr="007E7B5D">
        <w:t xml:space="preserve">Nid yw rhai gwasanaethau mewn fferyllfeydd yn rhan o'r fframwaith cytundebol craidd ac maent y tu allan i reolaeth uniongyrchol y Bwrdd Iechyd. Adroddodd contractwyr eu bod yn darparu ystod o wasanaethau sydd y tu allan i fframwaith cytundebol craidd y GIG. </w:t>
      </w:r>
    </w:p>
    <w:p w14:paraId="5DD794E7" w14:textId="77777777" w:rsidR="007E7B5D" w:rsidRPr="007E7B5D" w:rsidRDefault="007E7B5D" w:rsidP="00F3085B">
      <w:r w:rsidRPr="007E7B5D">
        <w:t>Mae pob un o'r 66 fferyllfa yn casglu presgripsiynau gan feddygfeydd teulu. Mae deugain o fferyllfeydd yn dosbarthu eitemau sydd wedi'u cyflenwi i gleifion fel gwasanaeth am ddim. Mae 17 yn darparu gwasanaeth dosbarthu cyffuriau ac mae 13 yn darparu gwasanaeth dosbarthu offer fel gwasanaeth preifat, y codir tâl amdano. O'r rhai sy'n darparu'r gwasanaeth am ddim, mae 22 yn ei gyfyngu i rai categorïau o gleifion, er enghraifft y rhai sydd â phroblemau symudedd neu sy'n gaeth i'r tŷ, cleifion hŷn, cleifion anabl, a'r rheiny mewn grŵp risg y GIG. Mae wyth fferyllfa yn cyfyngu'r gwasanaeth dosbarthu i gleifion mewn ardaloedd daearyddol penodol.</w:t>
      </w:r>
    </w:p>
    <w:p w14:paraId="32785097" w14:textId="77777777" w:rsidR="007E7B5D" w:rsidRPr="007E7B5D" w:rsidRDefault="007E7B5D" w:rsidP="002B6A6A">
      <w:pPr>
        <w:pStyle w:val="Heading4"/>
      </w:pPr>
      <w:r w:rsidRPr="007E7B5D">
        <w:t>Bylchau yn y ddarpariaeth bresennol o wasanaethau clinigol presennol</w:t>
      </w:r>
    </w:p>
    <w:p w14:paraId="4CB86F32" w14:textId="77777777" w:rsidR="007E7B5D" w:rsidRPr="007E7B5D" w:rsidRDefault="007E7B5D" w:rsidP="00F3085B">
      <w:r w:rsidRPr="007E7B5D">
        <w:t>Er mwyn helpu i nodi unrhyw fylchau posibl yn y ddarpariaeth bresennol o wasanaethau clinigol, gofynnwyd i gontractwyr fferyllfa am eu barn ynghylch a oes angen unrhyw wasanaeth clinigol presennol nad yw ar gael yn yr ardal ar hyn o bryd, a gofynnwyd iddynt ddarparu tystiolaeth ategol ar gyfer eu hymateb.</w:t>
      </w:r>
    </w:p>
    <w:p w14:paraId="5A8EAFCC" w14:textId="77777777" w:rsidR="007E7B5D" w:rsidRPr="007E7B5D" w:rsidRDefault="007E7B5D" w:rsidP="00F3085B">
      <w:r w:rsidRPr="007E7B5D">
        <w:t xml:space="preserve">Atebodd 40 o'r 66, ac awgrymodd 33 ohonynt nad oedd angen heb ei ddiwallu ar hyn o bryd am wasanaethau presennol. Ymatebodd chwech fod angen gwasanaeth arall ond ni nodwyd ganddynt wasanaethau sydd ar gael yn ardal y Bwrdd Iechyd. Roedd y rhain yn cynnwys pedwar a nododd angen am gymhorthion cydymffurfio aml-adran a dau yn awgrymu gwasanaeth brechu rhag covid. </w:t>
      </w:r>
    </w:p>
    <w:p w14:paraId="2EFB0EC2" w14:textId="77777777" w:rsidR="007E7B5D" w:rsidRPr="007E7B5D" w:rsidRDefault="007E7B5D" w:rsidP="002B6A6A">
      <w:pPr>
        <w:pStyle w:val="Heading4"/>
      </w:pPr>
      <w:r w:rsidRPr="007E7B5D">
        <w:t>Safbwyntiau fferyllfeydd ar anghenion gwasanaeth newydd.</w:t>
      </w:r>
    </w:p>
    <w:p w14:paraId="707206A9" w14:textId="77777777" w:rsidR="007E7B5D" w:rsidRPr="007E7B5D" w:rsidRDefault="007E7B5D" w:rsidP="00F3085B">
      <w:r w:rsidRPr="007E7B5D">
        <w:t>Pan ofynnwyd iddynt am yr angen posibl am wasanaethau newydd, ymatebodd 38 o'r 66 (57.57%). Ni nododd pump ar hugain o ymatebwyr (64%) unrhyw angen am unrhyw wasanaethau newydd ac ymatebodd dau nad oeddent yn siŵr.</w:t>
      </w:r>
    </w:p>
    <w:p w14:paraId="61766798" w14:textId="77777777" w:rsidR="007E7B5D" w:rsidRPr="007E7B5D" w:rsidRDefault="007E7B5D" w:rsidP="00F3085B">
      <w:r w:rsidRPr="007E7B5D">
        <w:t>O'r 11 ymatebydd (29%) a nododd angen, nododd 8 fod angen gwasanaeth cymorth cydymffurfio aml-adran ac awgrymodd y 3 arall y gellid monitro pwysedd gwaed, colli pwysau, brechiadau teithio, cael gwared ar gwyr clust a gwasanaethau presgripsiynu annibynnol. Mae'r safbwyntiau hyn yn adlewyrchu canfyddiadau contractwyr unigol ac nid ydynt yn cynrychioli anghenion a aseswyd yn ffurfiol.</w:t>
      </w:r>
    </w:p>
    <w:p w14:paraId="16712922" w14:textId="77777777" w:rsidR="007E7B5D" w:rsidRPr="007E7B5D" w:rsidRDefault="007E7B5D" w:rsidP="002B6A6A">
      <w:pPr>
        <w:pStyle w:val="Heading4"/>
      </w:pPr>
      <w:r w:rsidRPr="007E7B5D">
        <w:t>Y gallu i fodloni'r galw yn y dyfodol</w:t>
      </w:r>
    </w:p>
    <w:p w14:paraId="0E43BAF2" w14:textId="77777777" w:rsidR="007E7B5D" w:rsidRPr="007E7B5D" w:rsidRDefault="007E7B5D" w:rsidP="00F3085B">
      <w:r w:rsidRPr="007E7B5D">
        <w:t xml:space="preserve">Gan gydnabod bod y galw am wasanaethau fferyllol yn cynyddu, wedi'i yrru gan y nifer cynyddol o eitemau ar bresgripsiwn a phoblogaeth sy'n tyfu, gofynnwyd i fferyllfeydd a allent ymdopi â'r pwysau ychwanegol hwn. Nododd y rhan fwyaf (pum deg saith o fferyllfeydd, 86.4%) fod ganddynt ddigon o gapasiti o fewn eu hadeiladau a'u lefelau staffio presennol, ond nododd 8 fferyllfa arall (12.1%) y gallent ymdopi â'r cynnydd gyda rhai addasiadau. Dywedodd un fferyllfa nad oedd ganddyn nhw ddigon o safleoedd a chapasiti staffio ac y byddent yn cael anhawster rheoli cynnydd yn y galw. </w:t>
      </w:r>
    </w:p>
    <w:p w14:paraId="5767953A" w14:textId="77777777" w:rsidR="007E7B5D" w:rsidRPr="007E7B5D" w:rsidRDefault="007E7B5D" w:rsidP="00F3085B">
      <w:r w:rsidRPr="007E7B5D">
        <w:t>Nododd tua hanner y fferyllfeydd cymunedol a ymatebodd (34 o fferyllfeydd, 51.5%) gynlluniau i ddatblygu neu ehangu safleoedd neu wasanaethau. Roedd y cynlluniau a adroddwyd yn cynnwys cynyddu gofod ymgynghori, buddsoddi mewn seilwaith a thechnoleg (</w:t>
      </w:r>
      <w:r w:rsidRPr="007E7B5D">
        <w:rPr>
          <w:rFonts w:cs="Arial"/>
        </w:rPr>
        <w:t>defnyddio robot</w:t>
      </w:r>
      <w:r w:rsidRPr="007E7B5D">
        <w:t xml:space="preserve"> ), datblygu'r gweithlu, ac ehangu'r ddarpariaeth o wasanaethau clinigol neu wasanaethau preifat, gan adlewyrchu esblygiad disgwyliedig gwasanaethau yn y dyfodol o fewn fframweithiau cytundebol a pholisi presennol.</w:t>
      </w:r>
    </w:p>
    <w:p w14:paraId="3BD4BE91" w14:textId="77777777" w:rsidR="007E7B5D" w:rsidRPr="007E7B5D" w:rsidRDefault="007E7B5D" w:rsidP="002B6A6A">
      <w:pPr>
        <w:pStyle w:val="Heading4"/>
      </w:pPr>
      <w:r w:rsidRPr="007E7B5D">
        <w:t>Crynodeb o themâu allweddol yn deillio o’r ymgysylltiad</w:t>
      </w:r>
    </w:p>
    <w:p w14:paraId="6B9F9B1D" w14:textId="77777777" w:rsidR="007E7B5D" w:rsidRPr="007E7B5D" w:rsidRDefault="007E7B5D" w:rsidP="00F3085B">
      <w:r w:rsidRPr="007E7B5D">
        <w:t>At ei gilydd, mae adborth contractwyr fferyllfeydd yn rhoi cyd-destun pwysig ar ddarpariaeth gwasanaethau fferyllol ar draws ardal y Bwrdd Iechyd, gan gynnwys hygyrchedd, gweithgaredd cyflenwi a chapasiti gweithredol, ac mae’n cefnogi dealltwriaeth o sut mae gwasanaethau'n cael eu darparu'n ymarferol.</w:t>
      </w:r>
    </w:p>
    <w:p w14:paraId="650E8A97" w14:textId="77777777" w:rsidR="007E7B5D" w:rsidRPr="007E7B5D" w:rsidRDefault="007E7B5D" w:rsidP="002B6A6A">
      <w:pPr>
        <w:pStyle w:val="Heading3"/>
      </w:pPr>
      <w:r w:rsidRPr="007E7B5D">
        <w:t>Adborth Meddygon Fferyllol ar ddarpariaeth gwasanaethau fferyllol</w:t>
      </w:r>
    </w:p>
    <w:p w14:paraId="79E7A1C9" w14:textId="77777777" w:rsidR="007E7B5D" w:rsidRPr="007E7B5D" w:rsidRDefault="007E7B5D" w:rsidP="002B6A6A">
      <w:pPr>
        <w:pStyle w:val="Heading4"/>
      </w:pPr>
      <w:r w:rsidRPr="007E7B5D">
        <w:t>Trosolwg o ymgysylltiad meddygon fferyllol</w:t>
      </w:r>
    </w:p>
    <w:p w14:paraId="4636A18B" w14:textId="77777777" w:rsidR="007E7B5D" w:rsidRPr="007E7B5D" w:rsidRDefault="007E7B5D" w:rsidP="00F3085B">
      <w:r w:rsidRPr="007E7B5D">
        <w:t xml:space="preserve">Cyhoeddwyd holiadur ar wahân i feddygfeydd fferyllol o fewn ardal y Bwrdd Iechyd yn ystod yr un cyfnod. Derbyniwyd ymatebion gan dri o'r deuddeg practis fferyllol, sy'n cynrychioli cyfradd ymateb o 25%. Mae copi o'r holiadur ar gael </w:t>
      </w:r>
      <w:r w:rsidRPr="00D12D46">
        <w:t>yn atodiad J</w:t>
      </w:r>
    </w:p>
    <w:p w14:paraId="38E01F59" w14:textId="77777777" w:rsidR="007E7B5D" w:rsidRPr="007E7B5D" w:rsidRDefault="007E7B5D" w:rsidP="002B6A6A">
      <w:pPr>
        <w:pStyle w:val="Heading4"/>
      </w:pPr>
      <w:r w:rsidRPr="007E7B5D">
        <w:t>Oriau agor y fferyllfa a’r ddarpariaeth o wasanaethau</w:t>
      </w:r>
    </w:p>
    <w:p w14:paraId="091F689C" w14:textId="77777777" w:rsidR="007E7B5D" w:rsidRPr="007E7B5D" w:rsidRDefault="007E7B5D" w:rsidP="00F3085B">
      <w:r w:rsidRPr="007E7B5D">
        <w:t>Adroddodd y practisau a ymatebodd bod oriau agor eu fferyllfa, yn gyffredinol, yn cyd-fynd ag oriau agor craidd y meddygon teulu, gyda rhywfaint o amrywiad ar ddiwedd yr wythnos waith. Roedd y trefniadau cyflenwi’n amrywio, gyda rhai practisau'n cyflenwi'r holl offer ac eraill yn cyfyngu'r ddarpariaeth i ddresin yn unig.</w:t>
      </w:r>
    </w:p>
    <w:p w14:paraId="14FCE2E5" w14:textId="77777777" w:rsidR="007E7B5D" w:rsidRPr="007E7B5D" w:rsidRDefault="007E7B5D" w:rsidP="00F3085B">
      <w:r w:rsidRPr="007E7B5D">
        <w:t>Adroddwyd gan rai practisau am wasanaethau dosbarthu, naill ai am ddim i grwpiau penodol o gleifion neu fel gwasanaeth y codir tâl amdano, tra bod eraill yn adrodd nad oeddent yn darparu unrhyw wasanaethau dosbarthu.</w:t>
      </w:r>
    </w:p>
    <w:p w14:paraId="449923D6" w14:textId="77777777" w:rsidR="007E7B5D" w:rsidRPr="007E7B5D" w:rsidRDefault="007E7B5D" w:rsidP="00D12D46">
      <w:pPr>
        <w:pStyle w:val="Heading4"/>
      </w:pPr>
      <w:r w:rsidRPr="007E7B5D">
        <w:t>Darpariaeth iaith a hygyrchedd</w:t>
      </w:r>
    </w:p>
    <w:p w14:paraId="4200AEDF" w14:textId="77777777" w:rsidR="007E7B5D" w:rsidRPr="007E7B5D" w:rsidRDefault="007E7B5D" w:rsidP="00F3085B">
      <w:r w:rsidRPr="007E7B5D">
        <w:t>Nododd y rhan fwyaf o'r practisau a ymatebodd eu bod yn darparu gwasanaethau yn Saesneg yn unig, er bod darpariaeth iaith Gymraeg wedi'i nodi mewn rhai safleoedd naill ai ar ddiwrnodau penodol neu bob amser.</w:t>
      </w:r>
    </w:p>
    <w:p w14:paraId="2F416A98" w14:textId="77777777" w:rsidR="007E7B5D" w:rsidRPr="007E7B5D" w:rsidRDefault="007E7B5D" w:rsidP="00D12D46">
      <w:pPr>
        <w:pStyle w:val="Heading4"/>
      </w:pPr>
      <w:r w:rsidRPr="007E7B5D">
        <w:t>Ystyriaethau o ran capasiti a gwasanaeth yn y dyfodol</w:t>
      </w:r>
    </w:p>
    <w:p w14:paraId="7BA30AED" w14:textId="77777777" w:rsidR="007E7B5D" w:rsidRPr="007E7B5D" w:rsidRDefault="007E7B5D" w:rsidP="00F3085B">
      <w:r w:rsidRPr="007E7B5D">
        <w:t>Adroddodd y rhan fwyaf o'r practisau a ymatebodd fod ganddynt ddigon o gapasiti o fewn yr adeiladau ac o fewn lefelau staffio presennol i reoli cynnydd yn y galw am gyflawni meddyginiaethau, neu y gellid gwneud addasiadau os oes angen.</w:t>
      </w:r>
    </w:p>
    <w:p w14:paraId="38E731C4" w14:textId="77777777" w:rsidR="007E7B5D" w:rsidRPr="007E7B5D" w:rsidRDefault="007E7B5D" w:rsidP="00F3085B">
      <w:r w:rsidRPr="007E7B5D">
        <w:t xml:space="preserve">Pan ofynnwyd iddynt am angen heb ei ddiwallu neu wasanaethau ychwanegol, tynnodd practisau sylw at faterion gweithredol penodol, gan gynnwys cyflenwi presgripsiynau acíwt yn hwyr, mynediad at gymhorthion cydymffurfio ar gyfer cleifion agored i niwed, a defnyddio presgripsiynu electronig. Mae'r safbwyntiau hyn yn adlewyrchu safbwyntiau practisiau sydd wedi ymateb ac nid ydynt yn cynrychioli anghenion sydd wedi’u nodi a’u dilysu’n ffurfiol. </w:t>
      </w:r>
    </w:p>
    <w:p w14:paraId="186CF5DC" w14:textId="77777777" w:rsidR="007E7B5D" w:rsidRPr="007E7B5D" w:rsidRDefault="007E7B5D" w:rsidP="00D12D46">
      <w:pPr>
        <w:pStyle w:val="Heading4"/>
      </w:pPr>
      <w:r w:rsidRPr="007E7B5D">
        <w:t>Crynodeb o themâu allweddol yn deillio o’r ymgysylltiad</w:t>
      </w:r>
    </w:p>
    <w:p w14:paraId="2720C19B" w14:textId="77777777" w:rsidR="007E7B5D" w:rsidRPr="007E7B5D" w:rsidRDefault="007E7B5D" w:rsidP="00F3085B">
      <w:r w:rsidRPr="007E7B5D">
        <w:t>Mae adborth sy'n ymwneud â meddygfeydd fferyllol yn tynnu sylw at eu rôl o ran cefnogi cyflenwad a mynediad at feddyginiaethau i gleifion cymwys, yn enwedig mewn ardaloedd a wasanaethir gan bractisiau fferyllol, ac mae’n rhoi cyd-destun ychwanegol o ran deall sut mae gwasanaethau fferyllol yn cael eu darparu yn y lleoliadau hyn.</w:t>
      </w:r>
    </w:p>
    <w:p w14:paraId="2EB01221" w14:textId="77777777" w:rsidR="007E7B5D" w:rsidRPr="007E7B5D" w:rsidRDefault="007E7B5D" w:rsidP="00F3085B">
      <w:r w:rsidRPr="007E7B5D">
        <w:t>Mae'r bennod hon yn rhoi disgrifiad sylfaenol o’r ddarpariaeth o wasanaethau fferyllol a phrofiadau ar draws ardal y Bwrdd Iechyd. Bydd hyn yn cael ei ddefnyddio i lywio'r asesiad a gyflwynir mewn penodau diweddarach.</w:t>
      </w:r>
    </w:p>
    <w:p w14:paraId="4DE6C193" w14:textId="45E76D16" w:rsidR="00D12D46" w:rsidRDefault="00D12D46">
      <w:pPr>
        <w:spacing w:before="0" w:after="160" w:line="259" w:lineRule="auto"/>
        <w:jc w:val="left"/>
      </w:pPr>
      <w:r>
        <w:br w:type="page"/>
      </w:r>
    </w:p>
    <w:p w14:paraId="0EF732AE" w14:textId="0BA0ED9D" w:rsidR="007E7B5D" w:rsidRPr="007E7B5D" w:rsidRDefault="00D12D46" w:rsidP="00D12D46">
      <w:pPr>
        <w:pStyle w:val="Heading1"/>
        <w:rPr>
          <w:sz w:val="24"/>
          <w:szCs w:val="24"/>
        </w:rPr>
      </w:pPr>
      <w:bookmarkStart w:id="19" w:name="_Toc241506964"/>
      <w:r w:rsidRPr="00D12D46">
        <w:t xml:space="preserve">Pennod </w:t>
      </w:r>
      <w:r>
        <w:t xml:space="preserve">Pedwar - </w:t>
      </w:r>
      <w:r w:rsidR="007E7B5D" w:rsidRPr="007E7B5D">
        <w:t>Gwasanaethau GIG Eraill</w:t>
      </w:r>
      <w:bookmarkEnd w:id="19"/>
    </w:p>
    <w:p w14:paraId="3C60055E" w14:textId="77777777" w:rsidR="007E7B5D" w:rsidRPr="007E7B5D" w:rsidRDefault="007E7B5D" w:rsidP="00F3085B">
      <w:pPr>
        <w:rPr>
          <w:rFonts w:eastAsia="Aptos" w:cs="Times New Roman"/>
        </w:rPr>
      </w:pPr>
      <w:r w:rsidRPr="007E7B5D">
        <w:t>Mae amrywiaeth o wasanaethau'r GIG yn gweithredu o fewn ardal y Bwrdd Iechyd sy'n dylanwadu ar y galw am wasanaethau fferyllol, naill ai drwy gynhyrchu presgripsiynau, cyfeirio cleifion at wasanaethau fferyllol cymunedol neu drwy leihau'r angen am rai gwasanaethau fferyllol drwy gyflenwi neu roi meddyginiaethau'n uniongyrchol.</w:t>
      </w:r>
    </w:p>
    <w:p w14:paraId="2C12ECA4" w14:textId="77777777" w:rsidR="00D12D46" w:rsidRPr="00D12D46" w:rsidRDefault="00D12D46" w:rsidP="00D12D46">
      <w:pPr>
        <w:pStyle w:val="ListParagraph"/>
        <w:numPr>
          <w:ilvl w:val="0"/>
          <w:numId w:val="25"/>
        </w:numPr>
        <w:spacing w:before="240" w:after="240"/>
        <w:contextualSpacing w:val="0"/>
        <w:outlineLvl w:val="1"/>
        <w:rPr>
          <w:b/>
          <w:bCs w:val="0"/>
          <w:vanish/>
        </w:rPr>
      </w:pPr>
      <w:bookmarkStart w:id="20" w:name="_Toc233827719"/>
      <w:bookmarkEnd w:id="20"/>
    </w:p>
    <w:p w14:paraId="7914A0E2" w14:textId="7B489F44" w:rsidR="007E7B5D" w:rsidRPr="007E7B5D" w:rsidRDefault="007E7B5D" w:rsidP="00D12D46">
      <w:pPr>
        <w:pStyle w:val="Heading2"/>
      </w:pPr>
      <w:r w:rsidRPr="007E7B5D">
        <w:t xml:space="preserve">Cynnydd yn y Galw </w:t>
      </w:r>
    </w:p>
    <w:p w14:paraId="276CE701" w14:textId="77777777" w:rsidR="007E7B5D" w:rsidRPr="007E7B5D" w:rsidRDefault="007E7B5D" w:rsidP="00F3085B">
      <w:r w:rsidRPr="007E7B5D">
        <w:t>Darparwyr Gwasanaethau Meddygol Cyffredinol (GMS) sy'n creu'r galw mwyaf am gyflenwi gwasanaethau fferyllol o fewn gofal sylfaenol. Yn ystod 2024/2025, rhagnododd darparwyr Gwasanaethau Meddygol Cyffredinol y Bwrdd Iechyd 16,871,095 o eitemau, ac o'r rhain cafodd 15,727,062 (93.22%) eu dosbarthu gan fferyllfeydd cymunedol yn ABUHB. Cafodd 290,940 o eitemau pellach, a ragnodwyd gan ddarparwyr GMS y tu allan i ardal y Bwrdd Iechyd, eu cyflenwi o fewn BIPAB hefyd. At ei gilydd, mae presgripsiynu GMS yn cyfrif am 97.25% o’r llwyth gwaith sy’n ymwneud â phresbripsiynu mewn fferyllfeydd cymunedol yn ABUHB.</w:t>
      </w:r>
      <w:r w:rsidRPr="007E7B5D">
        <w:rPr>
          <w:vertAlign w:val="superscript"/>
        </w:rPr>
        <w:footnoteReference w:id="97"/>
      </w:r>
    </w:p>
    <w:p w14:paraId="17E6D03B" w14:textId="77777777" w:rsidR="007E7B5D" w:rsidRPr="007E7B5D" w:rsidRDefault="007E7B5D" w:rsidP="00F3085B">
      <w:pPr>
        <w:rPr>
          <w:rFonts w:eastAsia="Aptos" w:cs="Times New Roman"/>
        </w:rPr>
      </w:pPr>
      <w:r w:rsidRPr="007E7B5D">
        <w:t xml:space="preserve">Mae data diweddar yn dangos gostyngiad yn nifer yr apwyntiadau Meddygon Teulu brys ac apwyntiadau wedi’u trefnu. Mae hyn yn awgrymu bod </w:t>
      </w:r>
      <w:r w:rsidRPr="00D12D46">
        <w:t>newid yn digwydd o ran y ffordd y mae cleifion yn dewis cael mynediad at ofal sylfaenol. Mae’n bosib bod y gostyngiad hwn yn dangos bod mwy o alw am fferyllfeydd cymunedol, gan bod mwy o gleifion yn dewis prynu meddyginiaethau dros y cownter neu ddefnyddio gwasanaethau megis y Gwasanaeth Anhwylderau Cyffredin a’r Gwasanaeth Rhagnodi Annibynnol mewn Fferyllfa yn hytrach na chysylltu gyda’u practis Meddyg Teulu. Mae’r duedd hon yn tynnu sylw</w:t>
      </w:r>
      <w:r w:rsidRPr="007E7B5D">
        <w:t xml:space="preserve"> at rôl bwysig fferyllfeydd cymunedol o ran diwallu anghenion cleifion a chynnig gweithgarwch y byddai cleifion wedi’i geisio gan ymarfer cyffredinol cyn hyn. </w:t>
      </w:r>
    </w:p>
    <w:p w14:paraId="0CCF2A20" w14:textId="77777777" w:rsidR="007E7B5D" w:rsidRPr="007E7B5D" w:rsidRDefault="007E7B5D" w:rsidP="00F3085B">
      <w:pPr>
        <w:rPr>
          <w:rFonts w:eastAsia="Aptos" w:cs="Times New Roman"/>
        </w:rPr>
      </w:pPr>
      <w:r w:rsidRPr="007E7B5D">
        <w:t>Mae darparwyr Gwasanaethau Deintyddol Cyffredinol (GDS) hefyd yn creu galw am wasanaethau cyflenwi. Rhagnodwyd 48,742 o eitemau yn 2024/25 gan Deintyddion BIPAB. Roedd deintyddion o'r tu allan i ardal y Bwrdd Iechyd yn gyfrifol am 1,320 o eitemau ychwanegol, gyda chyfanswm o 50,004 o eitemau deintyddol yn cael eu cyflenwi mewn fferyllfeydd cymunedol yn BIPAB. Mae hyn yn cyfrif am 3% o lwyth gwaith fferyllfeydd cymunedol.</w:t>
      </w:r>
    </w:p>
    <w:p w14:paraId="028FB411" w14:textId="77777777" w:rsidR="007E7B5D" w:rsidRPr="007E7B5D" w:rsidRDefault="007E7B5D" w:rsidP="00F3085B">
      <w:pPr>
        <w:rPr>
          <w:rFonts w:eastAsia="Aptos" w:cs="Times New Roman"/>
        </w:rPr>
      </w:pPr>
      <w:r w:rsidRPr="007E7B5D">
        <w:t>Rhagnododd Presgripsiynwyr Offthalmig Annibynnol o fewn ardal y Bwrdd Iechyd 7,108 o bresgripsiynau yn 2024/25 a'r cyfanswm a gyflenwyd gan fferyllfeydd cymunedol ABUHB oedd 7,159.  Bydd cyflwyno archebion wedi’u llofnodi gan y GIG ar gyfer Optometryddion sy'n darparu Gwasanaethau Offthalmig Cyffredinol Cymru (WGOS) ym mis Ebrill 2026 a thwf parhaus y gwasanaeth Presgripsiynu Annibynnol Optometreg hefyd yn cynyddu'r galw am gyflenwi meddyginiaethau.</w:t>
      </w:r>
    </w:p>
    <w:p w14:paraId="5DFBAA9E" w14:textId="77777777" w:rsidR="007E7B5D" w:rsidRPr="007E7B5D" w:rsidRDefault="007E7B5D" w:rsidP="00F3085B">
      <w:pPr>
        <w:rPr>
          <w:rFonts w:eastAsia="Aptos" w:cs="Times New Roman"/>
        </w:rPr>
      </w:pPr>
      <w:r w:rsidRPr="007E7B5D">
        <w:t>Creodd y gwasanaeth Fferyllydd-bresgripsiynydd Annibynnoll lwyth gwaith ychwanegol o ran cyflenwi hefyd, gyda 24,018 o eitemau wedi'u presgripsiynu yn BIPAB a 24,017 wedi'u cyflenwi, a disgwylir i'r gweithgaredd hwn dyfu ymhellach oherwydd nifer cynyddol y fferyllwyr dan hyfforddiant ac ymrwymiad Llywodraeth Cymru i ehangu'r gwasanaeth.</w:t>
      </w:r>
    </w:p>
    <w:p w14:paraId="1ACD6351" w14:textId="77777777" w:rsidR="007E7B5D" w:rsidRPr="007E7B5D" w:rsidRDefault="007E7B5D" w:rsidP="00F3085B">
      <w:pPr>
        <w:rPr>
          <w:rFonts w:eastAsia="Aptos" w:cs="Times New Roman"/>
        </w:rPr>
      </w:pPr>
      <w:r w:rsidRPr="007E7B5D">
        <w:t>Mae gwasanaethau ysbyty yn effeithio ar y galw am gyflenwi gan fod presgripsiynau cleifion allanol, adrannau damweiniau ac achosion brys, a phresgripsiynau rhyddhau yn cael eu dosbarthu yn y gymuned. Yn yr un modd, mae presgripsiynau a roddir gan wasanaeth Tu Allan i Oriau Gwent, Cynllun Triniaeth Amgen y GMS, gwasanaethau cyffuriau ac alcohol, a gwasanaethau ymarferwyr cyflyrau hirdymor yn cynyddu'r galw am gyflenwi mewn fferyllfeydd cymunedol.</w:t>
      </w:r>
    </w:p>
    <w:p w14:paraId="5467E4D4" w14:textId="77777777" w:rsidR="007E7B5D" w:rsidRPr="007E7B5D" w:rsidRDefault="007E7B5D" w:rsidP="00F3085B">
      <w:pPr>
        <w:rPr>
          <w:rFonts w:eastAsia="Aptos" w:cs="Times New Roman"/>
        </w:rPr>
      </w:pPr>
      <w:r w:rsidRPr="007E7B5D">
        <w:t xml:space="preserve">Mae adrannau ysbytai'r Bwrdd Iechyd yn defnyddio presgripsiynau cymunedol (WP10HPs) fel bod presgripsiynau cleifion allanol a rhywfaint o bresgripsiynau rhyddhau yn cael eu dosbarthu gan fferyllfeydd cymunedol. Yn ystod 2024/25, presgripsiynodd ysbytai o fewn BIPAB 257,374 o eitemau a gyflenwyd gan fferyllfeydd cymunedol o fewn BIPAB. Cyflenwodd fferyllfeydd cymunedol yng Ngorllewin Casnewydd 18.84% o gyfanswm y nifer o eitemau, ac roedd y gweddill wedi'i wasgaru'n gyfartal ymhlith fferyllfeydd cymunedol o fewn yr NCNs eraill. </w:t>
      </w:r>
    </w:p>
    <w:p w14:paraId="30C28104" w14:textId="77777777" w:rsidR="007E7B5D" w:rsidRPr="007E7B5D" w:rsidRDefault="007E7B5D" w:rsidP="00F3085B">
      <w:pPr>
        <w:rPr>
          <w:rFonts w:eastAsia="Aptos" w:cs="Times New Roman"/>
        </w:rPr>
      </w:pPr>
      <w:r w:rsidRPr="007E7B5D">
        <w:t>Presgripsiynodd gwasanaeth Tu Allan o Oriau (OOH) Gwent 25,699 o eitemau yn 2024/25, a chyflenwyd 97.71% ohonynt o fewn ardal y Bwrdd Iechyd. Cyflenwyd 2.01% arall mewn Byrddau Iechyd eraill ledled Cymru, a chyflenwyd 0.18% yn Lloegr. O fewn y Bwrdd Iechyd, cyflenwyd presgripsiynau a roddwyd gan Wasanaeth y Tu Allan i Oriau Gwent yn bennaf gan fferyllfeydd cymunedol yng Ngorllewin Casnewydd (23.54%), De Caerffili (14.12%), a Gogledd Sir Fynwy (12.72%).</w:t>
      </w:r>
    </w:p>
    <w:p w14:paraId="30DC54CA" w14:textId="77777777" w:rsidR="007E7B5D" w:rsidRPr="007E7B5D" w:rsidRDefault="007E7B5D" w:rsidP="00F3085B">
      <w:pPr>
        <w:rPr>
          <w:rFonts w:eastAsia="Aptos" w:cs="Times New Roman"/>
          <w:color w:val="EE0000"/>
        </w:rPr>
      </w:pPr>
      <w:r w:rsidRPr="007E7B5D">
        <w:t>Presgripsiynodd y gwasanaeth Gofal Sylfaenol Amgen 1,534 yn 2024/25 gyda 52.48% wedi'u cyflenwi gan fferyllfeydd cymunedol yng Ngogledd Caerffili a 34.29% yng Ngorllewin Casnewydd. Cafodd y 13.23% sy'n weddill eu cyflenwi gan fferyllfeydd cymunedol mewn mannau eraill o fewn ardal y Bwrdd Iechyd.</w:t>
      </w:r>
      <w:r w:rsidRPr="007E7B5D">
        <w:rPr>
          <w:vertAlign w:val="superscript"/>
        </w:rPr>
        <w:footnoteReference w:id="98"/>
      </w:r>
    </w:p>
    <w:p w14:paraId="0FAD9729" w14:textId="77777777" w:rsidR="007E7B5D" w:rsidRPr="007E7B5D" w:rsidRDefault="007E7B5D" w:rsidP="00F3085B">
      <w:pPr>
        <w:rPr>
          <w:rFonts w:eastAsia="Aptos" w:cs="Times New Roman"/>
          <w:color w:val="EE0000"/>
        </w:rPr>
      </w:pPr>
      <w:r w:rsidRPr="007E7B5D">
        <w:t xml:space="preserve">Mae Gwasanaeth Cyffuriau ac Alcohol Arbenigol Aneurin Bevan (ABSDAS) yn Wasanaeth Caethiwed Arbenigol y GIG sy'n ymroddedig i helpu pobl ag anghenion caethiwed a/neu ddibyniaeth. Mae ABSDAS yn gweithio gydag amrywiaeth o bartneriaid iechyd, awdurdodau lleol a'r trydydd sector i helpu pobl i gyflawni eu nodau o ymatal neu leihau niwed. Presgripsiynodd y gwasanaeth 1,666 o eitemau yn 2024/25 a chyflenwyd pob un ohonynt gan fferyllfeydd cymunedol yng Ngorllewin Casnewydd (81.27%) a Dwyrain Casnewydd (18.73%). </w:t>
      </w:r>
    </w:p>
    <w:p w14:paraId="118CC834" w14:textId="77777777" w:rsidR="007E7B5D" w:rsidRPr="007E7B5D" w:rsidRDefault="007E7B5D" w:rsidP="00F3085B">
      <w:pPr>
        <w:rPr>
          <w:rFonts w:eastAsia="Aptos" w:cs="Times New Roman"/>
          <w:color w:val="EE0000"/>
        </w:rPr>
      </w:pPr>
      <w:r w:rsidRPr="007E7B5D">
        <w:t xml:space="preserve">Darperir Gwasanaeth Cyffuriau ac Alcohol Gwent o amrywiaeth eang o ganolfannau ar draws ardal y Bwrdd Iechyd, mae'n gweithredu mewn lleoliadau cymunedol ac yn cynnig gwasanaeth allgymorth. Mae'r gwasanaeth yn gweld pobl sydd ag anghenion cymedrol o ran cymhlethdod a chaiff ei ei ddarparu gan gonsortiwm o dri sefydliad – Kaleidoscope, G4S a Barod. Presgripsiynodd y gwasanaeth 12,383 o eitemau yn 2024/25, wedi'u dosbarthu'n eang ar draws ardal y Bwrdd Iechyd, gweler </w:t>
      </w:r>
      <w:r w:rsidRPr="007E7B5D">
        <w:rPr>
          <w:color w:val="FF0000"/>
        </w:rPr>
        <w:t xml:space="preserve">atodiad X </w:t>
      </w:r>
    </w:p>
    <w:p w14:paraId="60E9313B" w14:textId="77777777" w:rsidR="007E7B5D" w:rsidRPr="007E7B5D" w:rsidRDefault="007E7B5D" w:rsidP="00F3085B">
      <w:pPr>
        <w:rPr>
          <w:rFonts w:eastAsia="Aptos" w:cs="Times New Roman"/>
          <w:color w:val="000000"/>
        </w:rPr>
      </w:pPr>
      <w:r w:rsidRPr="007E7B5D">
        <w:t xml:space="preserve">Presgripsiynodd y Tîm Gofal Iechyd sy'n Seiliedig ar Werth o fewn y Bwrdd Iechyd, sy'n cynnal prosiect sy'n cefnogi pobl â diabetes math 2, 1876 o eitemau yn 2024/25, wedi'u dosbarthu'n eang ar draws y Bwrdd Iechyd, gweler atodiad X. </w:t>
      </w:r>
    </w:p>
    <w:p w14:paraId="6D128311" w14:textId="77777777" w:rsidR="007E7B5D" w:rsidRPr="007E7B5D" w:rsidRDefault="007E7B5D" w:rsidP="00F3085B">
      <w:pPr>
        <w:rPr>
          <w:rFonts w:eastAsia="Aptos" w:cs="Times New Roman"/>
        </w:rPr>
      </w:pPr>
      <w:r w:rsidRPr="007E7B5D">
        <w:t xml:space="preserve">Darperir gwasanaethau meddygol sylfaenol i garchardai CEF Brynbuga a CEF Prescoed trwy Gytundeb Lefel Gwasanaeth gyda darparwr Gwasanaeth Meddygol Cyffredinol. Yn ystod 2024/25, ysgrifennwyd 24,214 o bresgripsiynau drwy’r gwasanaeth gyda mwy na 99% o’r rhain yn cael eu dosbarthu drwy fferyllfa gymunedol yn Rhaglan. </w:t>
      </w:r>
    </w:p>
    <w:p w14:paraId="7A3B0CD2" w14:textId="77777777" w:rsidR="007E7B5D" w:rsidRPr="007E7B5D" w:rsidRDefault="007E7B5D" w:rsidP="00F3085B"/>
    <w:p w14:paraId="4667D8FD" w14:textId="77777777" w:rsidR="007E7B5D" w:rsidRPr="007E7B5D" w:rsidRDefault="007E7B5D" w:rsidP="00F3085B">
      <w:pPr>
        <w:rPr>
          <w:rFonts w:eastAsia="Aptos" w:cs="Times New Roman"/>
        </w:rPr>
      </w:pPr>
      <w:r w:rsidRPr="007E7B5D">
        <w:t xml:space="preserve">Caiff presgripsiynau amlroddadwy ar gyfer offer ymataliaeth arbenigol eu rheoli gan dîm o nyrsys arbenigol yng ngwasanaeth y bledren a’r coluddion ABUHB. Yn ystod 2024/25, ysgrifennwyd 41,834 o bresgripsiynau gan y gwasanaeth, dosbarthwyd 70.02% o'r rhain gan gontractwyr o Loegr, 28.48% gan Gontractwyr Cyfarpar sy’n Dosbarthu  sy'n gweithredu yng Nghymru, ac 1.53% gan fferyllfeydd cymunedol o fewn BIPAB. Mae'r gyfran uchel hon o bresgripsiynau sy'n cael eu cyflenwi yn Lloegr yn cael ei gyrru'n bennaf gan y nifer sylweddol o Gontractwyr Cyfarpar sy’n Dosbarthu (DACs) yn Lloegr sy'n gweithredu gwasanaethau dosbarthu i’r cartref cenedlaethol </w:t>
      </w:r>
      <w:r w:rsidRPr="007E7B5D">
        <w:rPr>
          <w:rFonts w:ascii="Cambria Math" w:eastAsia="Cambria Math" w:hAnsi="Cambria Math" w:cs="Cambria Math"/>
        </w:rPr>
        <w:t>sefydledig</w:t>
      </w:r>
      <w:r w:rsidRPr="007E7B5D">
        <w:t xml:space="preserve"> .</w:t>
      </w:r>
    </w:p>
    <w:p w14:paraId="18FC2FC3" w14:textId="77777777" w:rsidR="007E7B5D" w:rsidRPr="007E7B5D" w:rsidRDefault="007E7B5D" w:rsidP="00F3085B">
      <w:pPr>
        <w:rPr>
          <w:rFonts w:eastAsia="Aptos" w:cs="Times New Roman"/>
        </w:rPr>
      </w:pPr>
      <w:r w:rsidRPr="007E7B5D">
        <w:t xml:space="preserve">Mae'r gwasanaethau rhoi'r gorau i ysmygu yn y gymuned a weithredir gan Helpa Fi i Stopio yn dibynnu ar fferyllfeydd cymunedol i wneud cyflenwadau o ffarmacotherapi i gefnogi ymdrechion i roi'r gorau iddi. Yn 2024/25, cyhoeddwyd 6,149 o geisiadau am ffarmacotherapi gan gynghorwyr Helpa Fi i Stopio a chawsant eu cyflenwi gan fferyllfeydd cymunedol o fewn ABUHB. </w:t>
      </w:r>
      <w:r w:rsidRPr="007E7B5D">
        <w:rPr>
          <w:vertAlign w:val="superscript"/>
        </w:rPr>
        <w:footnoteReference w:id="99"/>
      </w:r>
    </w:p>
    <w:p w14:paraId="1DC11B1E" w14:textId="77777777" w:rsidR="007E7B5D" w:rsidRPr="007E7B5D" w:rsidRDefault="007E7B5D" w:rsidP="00D12D46">
      <w:pPr>
        <w:pStyle w:val="Heading2"/>
        <w:rPr>
          <w:rFonts w:eastAsia="Aptos" w:cs="Times New Roman"/>
          <w:bCs/>
        </w:rPr>
      </w:pPr>
      <w:bookmarkStart w:id="21" w:name="_Hlk224826315"/>
      <w:r w:rsidRPr="007E7B5D">
        <w:t xml:space="preserve">4.2 Gostyngiad yn y Galw </w:t>
      </w:r>
    </w:p>
    <w:p w14:paraId="143A081F" w14:textId="77777777" w:rsidR="007E7B5D" w:rsidRPr="007E7B5D" w:rsidRDefault="007E7B5D" w:rsidP="00F3085B">
      <w:pPr>
        <w:rPr>
          <w:rFonts w:eastAsia="Aptos" w:cs="Times New Roman"/>
        </w:rPr>
      </w:pPr>
      <w:r w:rsidRPr="007E7B5D">
        <w:t>Mewn cyferbyniad, mae rhai gwasanaethau'n lleihau'r angen am wasanaethau fferyllol. Rhoddodd y meddygfeydd teulu yn BIPAB 184,617 o eitemau i'w cleifion yn bersonol. Gall  meddyginiaethau unedau mân anafiadau,</w:t>
      </w:r>
      <w:bookmarkEnd w:id="21"/>
      <w:r w:rsidRPr="007E7B5D">
        <w:t xml:space="preserve"> a meddyginiaethau cleifion mewnol a gyflenwir gan adrannau fferyllol ysbytai leihau'r galw am gyflenwi gwasanaethau hanfodol, yn ogystal, mae clinigau hybiau iechyd rhywiol hefyd yn lleihau'r galw am rai gwasanaethau fferyllol, yn enwedig atal cenhedlu hormonaidd brys, trwy ddarparu gofal atal cenhedlu ac iechyd rhywiol cynhwysfawr.</w:t>
      </w:r>
    </w:p>
    <w:p w14:paraId="115645E9" w14:textId="77777777" w:rsidR="007E7B5D" w:rsidRPr="007E7B5D" w:rsidRDefault="007E7B5D" w:rsidP="00F3085B">
      <w:pPr>
        <w:rPr>
          <w:rFonts w:eastAsia="Aptos" w:cs="Times New Roman"/>
        </w:rPr>
      </w:pPr>
      <w:r w:rsidRPr="007E7B5D">
        <w:t xml:space="preserve">Mae mwyafrif y presgripsiynau a ysgrifennir gan feddygon fferyllol ar gyfer y cleifion sy’n defnyddio’r gwasanaeth yn cael eu cyflenwi gan fferyllfa’r feddygfa. Yn ystod 2024/25, rhoddodd meddygon sydd â hawliau fferyllol 708,660 o eitemau presgripsiwn i'w cleifion cymwys. </w:t>
      </w:r>
      <w:r w:rsidRPr="007E7B5D">
        <w:rPr>
          <w:vertAlign w:val="superscript"/>
        </w:rPr>
        <w:footnoteReference w:id="100"/>
      </w:r>
    </w:p>
    <w:p w14:paraId="35C4BB69" w14:textId="77777777" w:rsidR="007E7B5D" w:rsidRPr="007E7B5D" w:rsidRDefault="007E7B5D" w:rsidP="00F3085B">
      <w:pPr>
        <w:rPr>
          <w:rFonts w:eastAsia="Aptos" w:cs="Times New Roman"/>
        </w:rPr>
      </w:pPr>
      <w:r w:rsidRPr="007E7B5D">
        <w:t xml:space="preserve">Darperir cymorth rhoi'r gorau i ysmygu ar draws ystod o leoliadau, gan gynnwys fferyllfeydd cymunedol, meddygfeydd teulu, ysbytai a lleoliadau cymunedol, ac mae'r ddarpariaeth ehangach hon yn dylanwadu ar y galw am wasanaethau rhoi'r gorau i ysmygu ymddygiadol mewn fferyllfeydd. </w:t>
      </w:r>
    </w:p>
    <w:p w14:paraId="575674B9" w14:textId="6667669A" w:rsidR="007E7B5D" w:rsidRPr="007E7B5D" w:rsidRDefault="007E7B5D" w:rsidP="00D12D46">
      <w:pPr>
        <w:pStyle w:val="Heading2"/>
        <w:rPr>
          <w:rFonts w:eastAsia="Aptos" w:cs="Times New Roman"/>
          <w:bCs/>
        </w:rPr>
      </w:pPr>
      <w:r w:rsidRPr="007E7B5D">
        <w:t>Crynodeb o weithgarwch ac effaith</w:t>
      </w:r>
    </w:p>
    <w:p w14:paraId="2AC8C549" w14:textId="77777777" w:rsidR="007E7B5D" w:rsidRPr="007E7B5D" w:rsidRDefault="007E7B5D" w:rsidP="00F3085B">
      <w:pPr>
        <w:rPr>
          <w:rFonts w:eastAsia="Aptos" w:cs="Times New Roman"/>
        </w:rPr>
      </w:pPr>
      <w:r w:rsidRPr="007E7B5D">
        <w:t>Mae'r data'n dangos bod set benodol o wasanaethau'r GIG yn gwneud cyfraniad sylweddol a pharhaus i weithgarwch cyflenwi gwasanaethau fferyllol, gyda'r rhan fwyaf o bresgripsiynau a gynhyrchir gan y gwasanaethau hyn yn cael eu cyflenwi'n lleol o fewn ardal y Bwrdd Iechyd. Mae gwasanaethau y tu allan i oriau, gwasanaethau cyffuriau ac alcohol, a'r Gwasanaeth Gofal Sylfaenol Amgen yn gyson yn cynhyrchu galw am bresgripsiynau mewn ardaloedd penodol, yn enwedig Gorllewin Casnewydd, Caerffili, a rhannau o Sir Fynwy. Mae hyn yn dangos patrymau rhagweladwy o ddefnyddio gwasanaethau fferyllol sy'n gysylltiedig â lleoliad y gwasanaeth ac anghenion y boblogaeth.</w:t>
      </w:r>
    </w:p>
    <w:p w14:paraId="73454075" w14:textId="77777777" w:rsidR="007E7B5D" w:rsidRPr="007E7B5D" w:rsidRDefault="007E7B5D" w:rsidP="00F3085B">
      <w:pPr>
        <w:rPr>
          <w:rFonts w:eastAsia="Aptos" w:cs="Times New Roman"/>
        </w:rPr>
      </w:pPr>
      <w:r w:rsidRPr="007E7B5D">
        <w:t xml:space="preserve">Roedd gwasanaeth ysbytai'r Bwrdd Iechyd yn cyfrif am y rhan fwyaf o'r cyflenwadau nad oeddent yn cael eu rhoi gan feddygon teulu o gryn dipyn, ond yn gyffredinol dim ond 1.56% o'r cyflenwadau yr oeddent yn cyfrif amdano. </w:t>
      </w:r>
    </w:p>
    <w:p w14:paraId="42C6B886" w14:textId="77777777" w:rsidR="007E7B5D" w:rsidRPr="007E7B5D" w:rsidRDefault="007E7B5D" w:rsidP="00F3085B">
      <w:pPr>
        <w:rPr>
          <w:rFonts w:eastAsia="Aptos" w:cs="Times New Roman"/>
        </w:rPr>
      </w:pPr>
      <w:r w:rsidRPr="007E7B5D">
        <w:t>Mae gwasanaethau cyffuriau ac alcohol yn cyfrif am nifer sylweddol o bresgripsiynau, sy'n adlewyrchu dwyster a pharhad y driniaeth sydd ei hangen ar y boblogaeth hon. Mae'r carchardai hefyd yn cyfrif am lefel sylweddol ond mae’r galw wedi’i grynhoi mewn ardal ddaearyddol benodol. Yn bwysig, mae'r gweithgarwch hwn yn cynrychioli patrymau rhagnodi sefydledig a pharhaus sy'n cael eu deall yn dda gan y system, gan ganiatáu i gapasiti gwasanaeth fferyllol a darpariaeth gwasanaeth gael eu cynllunio mewn ffordd ragweladwy a rheoledig yn hytrach na chynrychioli pwysau ysbeidiol neu annisgwyl.</w:t>
      </w:r>
    </w:p>
    <w:p w14:paraId="5CA1B56F" w14:textId="77777777" w:rsidR="007E7B5D" w:rsidRPr="007E7B5D" w:rsidRDefault="007E7B5D" w:rsidP="00F3085B">
      <w:pPr>
        <w:rPr>
          <w:rFonts w:eastAsia="Aptos" w:cs="Times New Roman"/>
        </w:rPr>
      </w:pPr>
      <w:r w:rsidRPr="007E7B5D">
        <w:t xml:space="preserve">I’r gwrthwyneb, mae’r data a’r disgrifiadau gwasanaeth yn cadarnhau bod gwasanaethau eraill y GIG, megis gofal cleifion mewnol mewn ysbytai, gweinyddiaeth bersonol gan feddygfeydd teulu, unedau mân anafiadau, gwasanaethau fferyllol carchardai, a chlinigau iechyd rhywiol, yn lleihau’r angen am wasanaethau fferyllol sy’n cyflenwi ar gyfer penodau gofal penodol trwy gyflenwi neu roi meddyginiaethau’n uniongyrchol. </w:t>
      </w:r>
    </w:p>
    <w:p w14:paraId="42BA4B7A" w14:textId="77777777" w:rsidR="007E7B5D" w:rsidRPr="007E7B5D" w:rsidRDefault="007E7B5D" w:rsidP="00F3085B">
      <w:pPr>
        <w:rPr>
          <w:rFonts w:eastAsia="Aptos" w:cs="Times New Roman"/>
        </w:rPr>
      </w:pPr>
      <w:r w:rsidRPr="007E7B5D">
        <w:t>Darperir gweithgarwch rhoi'r gorau i ysmygu ar draws sawl lleoliad, gan gynnwys fferyllfeydd, ac mae'r gyd-ddarpariaeth hon yn dylanwadu ar faint a natur gwasanaethau rhoi'r gorau i ysmygu mewn fferyllfeydd yn hytrach na dileu'r galw.</w:t>
      </w:r>
    </w:p>
    <w:p w14:paraId="7FEE4D3A" w14:textId="77777777" w:rsidR="007E7B5D" w:rsidRPr="007E7B5D" w:rsidRDefault="007E7B5D" w:rsidP="00F3085B">
      <w:pPr>
        <w:rPr>
          <w:rFonts w:eastAsia="Aptos" w:cs="Times New Roman"/>
        </w:rPr>
      </w:pPr>
      <w:r w:rsidRPr="007E7B5D">
        <w:t>Gyda'i gilydd, mae'r data'n dangos sut mae gwasanaethau fferyllol yn gweithredu o fewn system gofal ehangach, gyda rhai gwasanaethau'n cynyddu'r galw am gyflenwi mewn ffyrdd cyson a phenodol i'r ardal, ac eraill yn gwrthbwyso'r galw trwy ddarpariaeth uniongyrchol. Mae hyn oll yn berthnasol o ran deall yr angen am wasanaethau fferyllol presennol a rhai'r dyfodol.</w:t>
      </w:r>
    </w:p>
    <w:p w14:paraId="1EAA6E29" w14:textId="77777777" w:rsidR="00D12D46" w:rsidRDefault="007E7B5D" w:rsidP="00D12D46">
      <w:r w:rsidRPr="007E7B5D">
        <w:t>At ei gilydd, mae'r gwasanaethau hyn yn rhan o'r system gofal iechyd ehangach y mae gwasanaethau fferyllol yn gweithredu ynddi ac fe'u hystyrir wrth asesu'r angen am wasanaethau fferyllol presennol a rhai'r dyfodol.</w:t>
      </w:r>
    </w:p>
    <w:p w14:paraId="3AAD0EC6" w14:textId="77777777" w:rsidR="00D12D46" w:rsidRDefault="00D12D46">
      <w:pPr>
        <w:spacing w:before="0" w:after="160" w:line="259" w:lineRule="auto"/>
        <w:jc w:val="left"/>
      </w:pPr>
      <w:r>
        <w:br w:type="page"/>
      </w:r>
    </w:p>
    <w:p w14:paraId="5F8DFCBE" w14:textId="0B50ED52" w:rsidR="006F5CC6" w:rsidRPr="00D12D46" w:rsidRDefault="006F5CC6" w:rsidP="00D12D46">
      <w:pPr>
        <w:pStyle w:val="Heading1"/>
        <w:rPr>
          <w:rFonts w:cs="Verdana"/>
        </w:rPr>
      </w:pPr>
      <w:bookmarkStart w:id="22" w:name="_Toc241506965"/>
      <w:r w:rsidRPr="006F5CC6">
        <w:t>Pennod Pump - Anghenion Iechyd y gall Gwasanaethau Fferyllol eu Diwallu</w:t>
      </w:r>
      <w:bookmarkEnd w:id="22"/>
    </w:p>
    <w:p w14:paraId="56AB2C33" w14:textId="77777777" w:rsidR="00D12D46" w:rsidRPr="00D12D46" w:rsidRDefault="00D12D46" w:rsidP="00D12D46">
      <w:pPr>
        <w:pStyle w:val="ListParagraph"/>
        <w:numPr>
          <w:ilvl w:val="0"/>
          <w:numId w:val="25"/>
        </w:numPr>
        <w:spacing w:before="240" w:after="240"/>
        <w:contextualSpacing w:val="0"/>
        <w:outlineLvl w:val="1"/>
        <w:rPr>
          <w:b/>
          <w:bCs w:val="0"/>
          <w:vanish/>
        </w:rPr>
      </w:pPr>
      <w:bookmarkStart w:id="23" w:name="_Toc233827724"/>
      <w:bookmarkEnd w:id="23"/>
    </w:p>
    <w:p w14:paraId="6525FCD5" w14:textId="1F7E9873" w:rsidR="006F5CC6" w:rsidRPr="006F5CC6" w:rsidRDefault="006F5CC6" w:rsidP="00D12D46">
      <w:pPr>
        <w:pStyle w:val="Heading2"/>
      </w:pPr>
      <w:r w:rsidRPr="006F5CC6">
        <w:t>Diben a Chyd-destun</w:t>
      </w:r>
    </w:p>
    <w:p w14:paraId="7D616239" w14:textId="77777777" w:rsidR="006F5CC6" w:rsidRPr="006F5CC6" w:rsidRDefault="006F5CC6" w:rsidP="00F3085B">
      <w:r w:rsidRPr="006F5CC6">
        <w:t>Mae Atodlen 1 o Reoliadau'r Gwasanaeth Iechyd Gwladol (Gwasanaethau Fferyllol) (Cymru) 2020</w:t>
      </w:r>
      <w:r w:rsidRPr="006F5CC6">
        <w:rPr>
          <w:vertAlign w:val="superscript"/>
        </w:rPr>
        <w:footnoteReference w:id="101"/>
      </w:r>
      <w:r w:rsidRPr="006F5CC6">
        <w:t xml:space="preserve"> yn ei gwneud yn ofynnol i'r Asesiad o Anghenion Fferyllol (PNA) nodi pa anghenion iechyd o fewn ardal y Bwrdd Iechyd y gall gwasanaethau fferyllol eu diwallu. Mae Pennod Dau yn nodi'r proffil demograffig, patrymau amddifadedd, anghydraddoldebau iechyd a baich clefydau ar draws y boblogaeth. Mae'r bennod hon yn adeiladu ar y dystiolaeth honno drwy nodi'r agweddau ar yr anghenion hynny sy'n dod o fewn cwmpas gwasanaethau fferyllol. Nid yw'n ailadrodd y dadansoddiad ystadegol a gyflwynwyd yn flaenorol, nac yn asesu digonolrwydd y ddarpariaeth bresennol; ymdrinnir â hynny ym Mhennod Tri a Phennod Chwech.</w:t>
      </w:r>
    </w:p>
    <w:p w14:paraId="1C0225A9" w14:textId="77777777" w:rsidR="006F5CC6" w:rsidRPr="006F5CC6" w:rsidRDefault="006F5CC6" w:rsidP="00F3085B">
      <w:r w:rsidRPr="006F5CC6">
        <w:t>Mae gwasanaethau fferyllol yn cynnwys gwasanaethau hanfodol ac ychwanegol a ddarperir gan gontractwyr fferyllfa a chontractwyr cyfarpar sy’n dosbarthu (DACs), ynghyd â gwasanaethau fferyllol a ddarperir gan bractisau fferyllol. Gyda'i gilydd, mae'r gwasanaethau hyn yn cefnogi mynediad diogel at feddyginiaethau, optimeiddio triniaeth, atal clefydau rhag gwaethygu neu ddatblygu, anghenion gofal brys, a chyflawni ymyriadau iechyd y cyhoedd penodol.</w:t>
      </w:r>
    </w:p>
    <w:p w14:paraId="196B8F1A" w14:textId="77777777" w:rsidR="006F5CC6" w:rsidRPr="006F5CC6" w:rsidRDefault="006F5CC6" w:rsidP="00F3085B">
      <w:r w:rsidRPr="006F5CC6">
        <w:t>Bydd angen meddyginiaeth neu offer ar bresgripsiwn ar gyfran uchel o'r boblogaeth rywbryd yn ystod eu bywydau, dim ots a ydynt yn rhan o un o'r grwpiau a nodwyd ym Mhennod Dau neu peidio. Mae hyn yn golygu mai presgripsiynu yw un un o ymyriadau mwyaf cyffredin ac arferol y GIG. Gall hyn fod ar gyfer cwrs untro o wrthfiotigau neu’n feddyginiaeth y bydd angen i gleifion ei chymryd, neu offer y bydd angen iddynt ei ddefnyddio, am weddill eu hoes er mwyn rheoli cyflwr hirdymor. Dim ond trwy ddarparu gwasanaethau fferyllol y gellir diwallu'r angen iechyd hwn o fewn gofal sylfaenol, boed hynny gan fferyllfeydd, DACs neu feddygon fferyllol.</w:t>
      </w:r>
    </w:p>
    <w:p w14:paraId="4E5D8F98" w14:textId="77777777" w:rsidR="006F5CC6" w:rsidRPr="006F5CC6" w:rsidRDefault="006F5CC6" w:rsidP="00D12D46">
      <w:pPr>
        <w:pStyle w:val="Heading2"/>
        <w:keepNext/>
      </w:pPr>
      <w:r w:rsidRPr="006F5CC6">
        <w:t>Newid Demograffig a Rheoli Cyflyrau Hirdymor</w:t>
      </w:r>
    </w:p>
    <w:p w14:paraId="765A8811" w14:textId="77777777" w:rsidR="006F5CC6" w:rsidRPr="006F5CC6" w:rsidRDefault="006F5CC6" w:rsidP="00F3085B">
      <w:r w:rsidRPr="006F5CC6">
        <w:t>Mae proffil y boblogaeth a ddisgrifir ym Mhennod Dau yn dangos twf parhaus ochr yn ochr â symudiad clir tuag at grwpiau oedran hŷn. Mae'r cynnydd a ragwelir yn nifer y trigolion sy'n chwe deg pump oed ac hŷn, ac yn enwedig y rheiny sy'n wyth deg pump oed a hŷn, yn gysylltiedig â cyffredinrwydd uwch o gyflyrau hirdymor, amlafiachedd a chyfundrefnau meddyginiaeth cymhleth. Mae'r newidiadau hyn o ran demograffeg yn trosi'n uniongyrchol i angen parhaus a chynyddol am wasanaethau fferyllol.</w:t>
      </w:r>
    </w:p>
    <w:p w14:paraId="0A22E9D1" w14:textId="77777777" w:rsidR="006F5CC6" w:rsidRPr="006F5CC6" w:rsidRDefault="006F5CC6" w:rsidP="00F3085B">
      <w:r w:rsidRPr="006F5CC6">
        <w:t>Mae gwasanaethau fferyllol yn diwallu'r angen hwn drwy gyflenwi presgripsiynau'n ddiogel a'u gwirio'n glinigol, adolygu meddyginiaethau wrth ryddhau cleifion o’r ysbyty a rheoli meddyginiaethau sy’n benodol i glefydau. Wrth i nifer a chymhlethdod meddyginiaethau a ragnodir gynyddu, felly hefyd yr angen i lynu at feddyginiaethau a lleihau niwed sy'n gysylltiedig â meddyginiaethau. Mae'r boblogaeth sy'n heneiddio hefyd yn cynyddu'r galw am gymorth i gydymffurfio, gwasanaethau cartref a darpariaeth meddyginiaethau i leoliadau gofal.</w:t>
      </w:r>
    </w:p>
    <w:p w14:paraId="7870B14B" w14:textId="77777777" w:rsidR="006F5CC6" w:rsidRPr="006F5CC6" w:rsidRDefault="006F5CC6" w:rsidP="00F3085B">
      <w:r w:rsidRPr="006F5CC6">
        <w:t>Felly nid yw cyfraniad fferyllol o ran rheoli cyflyrau hirdymor wedi’i gyfyngu i gyflenwi meddyginiaethau yn unig, mae'n ymestyn hefyd i wella diogelwch cleifion, canlyniadau therapiwtig, a lleihau derbyniadau i'r ysbyty y gellir eu hosgoi.</w:t>
      </w:r>
    </w:p>
    <w:p w14:paraId="164E7732" w14:textId="77777777" w:rsidR="006F5CC6" w:rsidRPr="006F5CC6" w:rsidRDefault="006F5CC6" w:rsidP="00D12D46">
      <w:pPr>
        <w:pStyle w:val="Heading2"/>
      </w:pPr>
      <w:r w:rsidRPr="006F5CC6">
        <w:t>Anghydraddoldebau Iechyd ac Amddifadedd</w:t>
      </w:r>
    </w:p>
    <w:p w14:paraId="5B3F70D6" w14:textId="77777777" w:rsidR="006F5CC6" w:rsidRPr="006F5CC6" w:rsidRDefault="006F5CC6" w:rsidP="00F3085B">
      <w:r w:rsidRPr="006F5CC6">
        <w:t>Mae Pennod Dau yn nodi amrywiad sylweddol mewn amddifadedd ar draws ardal y Bwrdd Iechyd, ynghyd ag anghydraddoldebau amlwg o ran disgwyliad oes a disgwyliad oes iach. Mewn ardaloedd sydd â lefelau uwch o amddifadedd economaidd-gymdeithasol gwelir bod clefydau cronig yn dechrau’n gynharach, bod mwy o farwolaethau cynamserol a mwy o ddibyniaeth ar wasanaethau gofal sylfaenol hygyrch.</w:t>
      </w:r>
    </w:p>
    <w:p w14:paraId="2F991785" w14:textId="50A8DB40" w:rsidR="006F5CC6" w:rsidRPr="006F5CC6" w:rsidRDefault="006F5CC6" w:rsidP="00F3085B">
      <w:r w:rsidRPr="006F5CC6">
        <w:t>Mae gwasanaethau fferyllol yn chwarae rhan bwysig wrth fynd i'r afael â'r anghydraddoldebau hyn. Mae fferyllfeydd cymunedol yn leoliadau y gellir cerdded i mewn iddynt fod angen apwyntiad ac maent yn darparu gwasanaethau'r GIG am ddim yn y fan a’r lle.  Mewn cymunedau difreintiedig, yn aml, dyma’r lleoliad gofal iechyd mwyaf hygyrch ac agosaf. Drwy Wasanaethau Fferyllol Cymunedol (CCPS)—gan gynnwys gwasanaethau anhwylderau cyffredin, cyflenwi meddyginiaethau brys, a gwasanaethau atal cenhedlu—mae fferyllfeydd cymunedol yn cefnogi atal ac ymyrraeth gynnar. Ochr yn ochr â CCPS, mae gwasanaethau ehangach megis cyngor personol ar feddyginiaethau, cymorth i roi'r gorau i ysmygu, a rhaglenni brechu yn cryfhau rôl fferyllfeydd ymhellach o ran gwella iechyd y boblogaeth a lleihau salwch y gellir ei osgoi.</w:t>
      </w:r>
    </w:p>
    <w:p w14:paraId="1F280629" w14:textId="77777777" w:rsidR="006F5CC6" w:rsidRPr="006F5CC6" w:rsidRDefault="006F5CC6" w:rsidP="00F3085B">
      <w:r w:rsidRPr="006F5CC6">
        <w:t>Felly mae crynodiad amddifadedd mewn rhai ardaloedd awdurdodau lleol yn creu mwy o alw cyfrannol am ddarpariaeth fferyllol hygyrch a gwasanaethau ataliol.</w:t>
      </w:r>
    </w:p>
    <w:p w14:paraId="5D811940" w14:textId="77777777" w:rsidR="006F5CC6" w:rsidRPr="006F5CC6" w:rsidRDefault="006F5CC6" w:rsidP="00D12D46">
      <w:pPr>
        <w:pStyle w:val="Heading2"/>
      </w:pPr>
      <w:r w:rsidRPr="006F5CC6">
        <w:t>Atal ac Iechyd y Cyhoedd</w:t>
      </w:r>
    </w:p>
    <w:p w14:paraId="3CB29B98" w14:textId="77777777" w:rsidR="006F5CC6" w:rsidRPr="006F5CC6" w:rsidRDefault="006F5CC6" w:rsidP="00F3085B">
      <w:r w:rsidRPr="006F5CC6">
        <w:t>Mae baich clefydau y gellir eu hatal a nodwyd ym Mhennod Dau yn arwain at angen clir am wasanaethau fferyllol sy'n canolbwyntio ar atal a lleihau risg. Mae ysmygu, gordewdra, ffactorau risg cardiofasgwlaidd a chlefyd anadlol yn cyfrannu'n sylweddol at forbidrwydd a marwolaethau y gellir eu hosgoi ar draws yr ardal.</w:t>
      </w:r>
    </w:p>
    <w:p w14:paraId="2B07ECEA" w14:textId="77777777" w:rsidR="006F5CC6" w:rsidRPr="006F5CC6" w:rsidRDefault="006F5CC6" w:rsidP="00F3085B">
      <w:r w:rsidRPr="006F5CC6">
        <w:t>Mae gwasanaethau fferyllol yn cefnogi amcanion iechyd y cyhoedd trwy wasanaethau brechu, rhaglenni rhoi'r gorau i ysmygu, gwasanaethau atal cenhedlu, cyfnewid nodwyddau a defnydd dan oruchwyliaeth, ochr yn ochr â rhoi cyngor ar ffordd iach o fyw. Mae'r gwasanaethau hyn yn cefnogi mentrau iechyd y cyhoedd ehangach ac yn lleihau'r pwysau ar leoliadau ymarfer cyffredinol a gofal brys.</w:t>
      </w:r>
    </w:p>
    <w:p w14:paraId="6A18868D" w14:textId="77777777" w:rsidR="006F5CC6" w:rsidRPr="006F5CC6" w:rsidRDefault="006F5CC6" w:rsidP="00F3085B">
      <w:r w:rsidRPr="006F5CC6">
        <w:t>O ystyried yr anghydraddoldebau o ran disgwyliad oes iach a ddisgrifiwyd yn gynharach, mae gwasanaethau fferyllol sy'n canolbwyntio ar atal yn arbennig o berthnasol mewn cymunedau sy'n profi canlyniadau iechyd gwaeth.</w:t>
      </w:r>
    </w:p>
    <w:p w14:paraId="49EEBC3E" w14:textId="77777777" w:rsidR="006F5CC6" w:rsidRPr="006F5CC6" w:rsidRDefault="006F5CC6" w:rsidP="00D12D46">
      <w:pPr>
        <w:pStyle w:val="Heading2"/>
      </w:pPr>
      <w:r w:rsidRPr="006F5CC6">
        <w:t>Amrywiad Daearyddol a Mynediad</w:t>
      </w:r>
    </w:p>
    <w:p w14:paraId="66B87B60" w14:textId="77777777" w:rsidR="006F5CC6" w:rsidRPr="006F5CC6" w:rsidRDefault="006F5CC6" w:rsidP="00F3085B">
      <w:r w:rsidRPr="006F5CC6">
        <w:t>Mae ardal y Bwrdd Iechyd yn cynnwys canolfannau trefol dwys eu poblogaeth a chymunedau gwledig sydd â phoblogaethau gwasgaredig. Mae amrywiad daearyddol yn dylanwadu ar y ffordd y mae trigolion yn cael mynediad at wasanaethau gofal iechyd ac mae’n creu galw o fath gwahanol ar ddarpariaeth fferyllol.</w:t>
      </w:r>
    </w:p>
    <w:p w14:paraId="4E61FE72" w14:textId="77777777" w:rsidR="006F5CC6" w:rsidRPr="006F5CC6" w:rsidRDefault="006F5CC6" w:rsidP="00F3085B">
      <w:r w:rsidRPr="006F5CC6">
        <w:t>Mewn ardaloedd gwledig, mae parhad cyflenwad meddyginiaethau a rôl practisiau fferyllol yn arbennig o bwysig. Mewn lleoliadau trefol, mae poblogaeth fwy dwys yn gysylltiedig â lefelau cyflenwi uwch a mwy o alw am wasanaethau mynediad brys. Felly mae’n rhaid i wasanaethau fferyllol ymateb i broblemau o ran capasiti a hygyrchedd ar draws cyd-destunau daearyddol amrywiol.</w:t>
      </w:r>
    </w:p>
    <w:p w14:paraId="206B3CD3" w14:textId="77777777" w:rsidR="006F5CC6" w:rsidRPr="006F5CC6" w:rsidRDefault="006F5CC6" w:rsidP="00F3085B">
      <w:r w:rsidRPr="006F5CC6">
        <w:t>Mae'r bennod hon yn nodi bod angen o'r fath yn bodoli; bydd yr adroddiad yn ystyried yn nes ymlaen a yw'r dosbarthiad presennol yn cyd-fynd â'r patrymau hyn.</w:t>
      </w:r>
    </w:p>
    <w:p w14:paraId="4D092339" w14:textId="77777777" w:rsidR="006F5CC6" w:rsidRPr="006F5CC6" w:rsidRDefault="006F5CC6" w:rsidP="00D12D46">
      <w:pPr>
        <w:pStyle w:val="Heading2"/>
      </w:pPr>
      <w:r w:rsidRPr="006F5CC6">
        <w:t>Iechyd Mamau, Atgenhedlu a Theuluoedd</w:t>
      </w:r>
    </w:p>
    <w:p w14:paraId="729920DD" w14:textId="77777777" w:rsidR="006F5CC6" w:rsidRPr="006F5CC6" w:rsidRDefault="006F5CC6" w:rsidP="00F3085B">
      <w:r w:rsidRPr="006F5CC6">
        <w:t>Mae amrywiad mewn cyfraddau ffrwythlondeb a thwf y boblogaeth ar draws awdurdodau lleol yn creu galw parhaus am wasanaethau fferyllol sy'n gysylltiedig ag iechyd atgenhedlu a iechyd teuluol. Mae gwasanaethau atal cenhedlu, cyngor ar feddyginiaethau yn ystod beichiogrwydd a bwydo ar y fron, a gwasanaethau anhwylderau cyffredin i blant yn cyfrannu at ddiwallu'r angen hwn.</w:t>
      </w:r>
    </w:p>
    <w:p w14:paraId="778EB259" w14:textId="77777777" w:rsidR="006F5CC6" w:rsidRPr="006F5CC6" w:rsidRDefault="006F5CC6" w:rsidP="00F3085B">
      <w:r w:rsidRPr="006F5CC6">
        <w:t>Mewn ardaloedd sydd â chyfraddau ffrwythlondeb uwch a strwythurau poblogaeth iau, mae'r galw cymesur am y gwasanaethau hyn uwch. Mae darpariaeth fferyllol, felly, yn cefnogi gofal ataliol a gofal ymatebol yn y maes hwn.</w:t>
      </w:r>
    </w:p>
    <w:p w14:paraId="385CE81C" w14:textId="77777777" w:rsidR="006F5CC6" w:rsidRPr="006F5CC6" w:rsidRDefault="006F5CC6" w:rsidP="00D12D46">
      <w:pPr>
        <w:pStyle w:val="Heading2"/>
      </w:pPr>
      <w:r w:rsidRPr="006F5CC6">
        <w:t>Iechyd Meddwl a Chamddefnyddio Sylweddau</w:t>
      </w:r>
    </w:p>
    <w:p w14:paraId="5F4143AD" w14:textId="77777777" w:rsidR="006F5CC6" w:rsidRPr="006F5CC6" w:rsidRDefault="006F5CC6" w:rsidP="00F3085B">
      <w:r w:rsidRPr="006F5CC6">
        <w:t>Mae anghydraddoldebau economaidd-gymdeithasol yn gysylltiedig â cyffredinrwydd uwch o ran cyflyrau iechyd meddwl a chamddefnyddio sylweddau. Mae gwasanaethau fferyllol yn cyfrannu drwy ddosbarthu meddyginiaethau seicotropig yn ddiogel, gwasanaethau gweinyddu dan oruchwyliaeth, rhaglenni cyfnewid nodwyddau a chwistrellau a chefnogaeth o ran ymlyniad. Mae'r gwasanaethau hyn yn rhan annatod o lwybrau triniaeth ehangach ac yn cefnogi amcanion lleihau niwed.</w:t>
      </w:r>
    </w:p>
    <w:p w14:paraId="65CE24F4" w14:textId="77777777" w:rsidR="006F5CC6" w:rsidRPr="006F5CC6" w:rsidRDefault="006F5CC6" w:rsidP="00D12D46">
      <w:pPr>
        <w:pStyle w:val="Heading2"/>
      </w:pPr>
      <w:r w:rsidRPr="006F5CC6">
        <w:t>Gofal Brys a Gofal Heb ei Gynllunio</w:t>
      </w:r>
    </w:p>
    <w:p w14:paraId="306C8E11" w14:textId="77777777" w:rsidR="006F5CC6" w:rsidRPr="006F5CC6" w:rsidRDefault="006F5CC6" w:rsidP="00F3085B">
      <w:r w:rsidRPr="006F5CC6">
        <w:t>Mae gwasanaethau fferyllol hefyd yn diwallu anghenion sy'n deillio o bryderon iechyd brys ond nad ydynt yn argyfwng. Mae'r Gwasanaeth Anhwylderau Cyffredin, cyflenwad o feddyginiaethau mewn argyfwng a gwasanaethau ychwanegol fel y gwasanaeth meddyginiaethau brys a Phresgripsiynydd Annibynnol mewn Fferyllfa (PIPs) yn cefnogi gofal yn agosach at adref ac yn helpu i osgoi’r angen i fynd i feddygfeydd teulu ac adrannau brys.</w:t>
      </w:r>
    </w:p>
    <w:p w14:paraId="4F92EB74" w14:textId="77777777" w:rsidR="006F5CC6" w:rsidRPr="006F5CC6" w:rsidRDefault="006F5CC6" w:rsidP="00F3085B">
      <w:r w:rsidRPr="006F5CC6">
        <w:t xml:space="preserve">Wrth i systemau gofal sylfaenol wynebu pwysau parhaus o ran galw, mae rôl fferyllfa gymunedol fel pwynt cyswllt cyntaf hygyrch yn dod yn fwy fwy pwysig. </w:t>
      </w:r>
    </w:p>
    <w:p w14:paraId="525FB3B5" w14:textId="77777777" w:rsidR="006F5CC6" w:rsidRPr="006F5CC6" w:rsidRDefault="006F5CC6" w:rsidP="00D12D46">
      <w:pPr>
        <w:pStyle w:val="Heading2"/>
      </w:pPr>
      <w:r w:rsidRPr="006F5CC6">
        <w:t>Angen yn y Dyfodol yn ystod Oes y PNA</w:t>
      </w:r>
    </w:p>
    <w:p w14:paraId="3C7DF62E" w14:textId="77777777" w:rsidR="006F5CC6" w:rsidRPr="006F5CC6" w:rsidRDefault="006F5CC6" w:rsidP="00F3085B">
      <w:r w:rsidRPr="006F5CC6">
        <w:t>Mae'r cyfuniad o dwf rhagamcanol yn y boblogaeth, demograffeg sy'n heneiddio, amddifadedd parhaus a chymhlethdod cynyddol o ran presgripsiynu yn dangos y bydd y galw am wasanaethau fferyllol yn parhau drwy gydol oes yr PNA hwn. Disgwylir twf nid yn unig o ran faint o weithgaredd cyflenwi sydd ei angen ond hefyd o ran cymhlethdod glynu wrth feddyginiaethau, monitro ac ymyriadau ataliol.</w:t>
      </w:r>
    </w:p>
    <w:p w14:paraId="475A0ADE" w14:textId="77777777" w:rsidR="006F5CC6" w:rsidRPr="006F5CC6" w:rsidRDefault="006F5CC6" w:rsidP="00F3085B">
      <w:r w:rsidRPr="006F5CC6">
        <w:t>Felly mae angen gwasanaethau fferyllol i gefnogi:</w:t>
      </w:r>
    </w:p>
    <w:p w14:paraId="645FBD6A" w14:textId="77777777" w:rsidR="006F5CC6" w:rsidRPr="00D12D46" w:rsidRDefault="006F5CC6" w:rsidP="00D12D46">
      <w:pPr>
        <w:pStyle w:val="ListParagraph"/>
      </w:pPr>
      <w:r w:rsidRPr="00D12D46">
        <w:t>Rheoli cyflyrau hirdymor ac amlafiachedd</w:t>
      </w:r>
    </w:p>
    <w:p w14:paraId="47F27262" w14:textId="77777777" w:rsidR="006F5CC6" w:rsidRPr="00D12D46" w:rsidRDefault="006F5CC6" w:rsidP="00D12D46">
      <w:pPr>
        <w:pStyle w:val="ListParagraph"/>
      </w:pPr>
      <w:r w:rsidRPr="00D12D46">
        <w:t>Diogelwch a glynu wrth feddyginiaethau</w:t>
      </w:r>
    </w:p>
    <w:p w14:paraId="3B1B0280" w14:textId="77777777" w:rsidR="006F5CC6" w:rsidRPr="00D12D46" w:rsidRDefault="006F5CC6" w:rsidP="00D12D46">
      <w:pPr>
        <w:pStyle w:val="ListParagraph"/>
      </w:pPr>
      <w:r w:rsidRPr="00D12D46">
        <w:t xml:space="preserve">Atal ac ymyrryd yn gynnar </w:t>
      </w:r>
    </w:p>
    <w:p w14:paraId="163BCDBB" w14:textId="77777777" w:rsidR="006F5CC6" w:rsidRPr="00D12D46" w:rsidRDefault="006F5CC6" w:rsidP="00D12D46">
      <w:pPr>
        <w:pStyle w:val="ListParagraph"/>
      </w:pPr>
      <w:r w:rsidRPr="00D12D46">
        <w:t>Lleihau anghydraddoldebau iechyd</w:t>
      </w:r>
    </w:p>
    <w:p w14:paraId="0F5041A0" w14:textId="77777777" w:rsidR="006F5CC6" w:rsidRPr="00D12D46" w:rsidRDefault="006F5CC6" w:rsidP="00D12D46">
      <w:pPr>
        <w:pStyle w:val="ListParagraph"/>
      </w:pPr>
      <w:r w:rsidRPr="00D12D46">
        <w:t>Cymorth gofal brys hygyrch</w:t>
      </w:r>
    </w:p>
    <w:p w14:paraId="14F23D91" w14:textId="77777777" w:rsidR="006F5CC6" w:rsidRPr="00D12D46" w:rsidRDefault="006F5CC6" w:rsidP="00D12D46">
      <w:pPr>
        <w:pStyle w:val="ListParagraph"/>
      </w:pPr>
      <w:r w:rsidRPr="00D12D46">
        <w:t>Cyflenwad parhaus o feddyginiaethau ar draws cymunedau gwledig a threfol</w:t>
      </w:r>
    </w:p>
    <w:p w14:paraId="2C309E1F" w14:textId="77777777" w:rsidR="006F5CC6" w:rsidRPr="006F5CC6" w:rsidRDefault="006F5CC6" w:rsidP="00F3085B">
      <w:r w:rsidRPr="006F5CC6">
        <w:t>Ar ôl nodi'r anghenion iechyd y gall gwasanaethau fferyllol eu diwallu, mae'r bennod nesaf yn gwerthuso'r ddarpariaeth bresennol ar lefel leol er mwyn penderfynu a yw lleoliad, hygyrchedd a chymysgedd gwasanaethau’r ddarpariaeth yn gymesur â'r angen presennol a'r angen disgwyliedig.</w:t>
      </w:r>
    </w:p>
    <w:p w14:paraId="1488DD2C" w14:textId="77777777" w:rsidR="006F5CC6" w:rsidRDefault="006F5CC6" w:rsidP="00F3085B"/>
    <w:p w14:paraId="29CD056B" w14:textId="3955B609" w:rsidR="006F5CC6" w:rsidRDefault="006F5CC6" w:rsidP="00F3085B"/>
    <w:p w14:paraId="28353AC8" w14:textId="1D1CD763" w:rsidR="006F5CC6" w:rsidRDefault="006F5CC6" w:rsidP="00F3085B"/>
    <w:p w14:paraId="767FA470" w14:textId="560CC10F" w:rsidR="006F5CC6" w:rsidRDefault="006F5CC6" w:rsidP="00F3085B"/>
    <w:p w14:paraId="42574007" w14:textId="284035BE" w:rsidR="006F5CC6" w:rsidRDefault="006F5CC6" w:rsidP="00F3085B"/>
    <w:p w14:paraId="425A94C3" w14:textId="2809D568" w:rsidR="006F5CC6" w:rsidRDefault="006F5CC6" w:rsidP="00F3085B"/>
    <w:p w14:paraId="1C4CC515" w14:textId="48318959" w:rsidR="006F5CC6" w:rsidRDefault="006F5CC6" w:rsidP="00F3085B"/>
    <w:p w14:paraId="2F6F098E" w14:textId="51CE477B" w:rsidR="006F5CC6" w:rsidRDefault="006F5CC6" w:rsidP="00F3085B"/>
    <w:p w14:paraId="71990AAE" w14:textId="173B9C9D" w:rsidR="006F5CC6" w:rsidRDefault="006F5CC6" w:rsidP="00F3085B"/>
    <w:p w14:paraId="64F3FFFC" w14:textId="7FB0554A" w:rsidR="006F5CC6" w:rsidRDefault="006F5CC6" w:rsidP="00F3085B"/>
    <w:p w14:paraId="2AC4E38E" w14:textId="5E5A992C" w:rsidR="006F5CC6" w:rsidRDefault="006F5CC6" w:rsidP="00F3085B"/>
    <w:p w14:paraId="54B31DFA" w14:textId="7691D65C" w:rsidR="006F5CC6" w:rsidRDefault="006F5CC6" w:rsidP="00F3085B"/>
    <w:p w14:paraId="53D97FC1" w14:textId="5A070486" w:rsidR="006F5CC6" w:rsidRDefault="006F5CC6" w:rsidP="00F3085B"/>
    <w:p w14:paraId="5A457AB8" w14:textId="3681D038" w:rsidR="006F5CC6" w:rsidRDefault="006F5CC6" w:rsidP="00F3085B"/>
    <w:p w14:paraId="2D1DB2FC" w14:textId="676841B0" w:rsidR="006F5CC6" w:rsidRDefault="006F5CC6" w:rsidP="00F3085B"/>
    <w:p w14:paraId="25ACFC78" w14:textId="785E40E9" w:rsidR="006F5CC6" w:rsidRDefault="006F5CC6" w:rsidP="00F3085B"/>
    <w:p w14:paraId="52ED291F" w14:textId="6F4F7B7A" w:rsidR="006F5CC6" w:rsidRDefault="006F5CC6" w:rsidP="00F3085B"/>
    <w:p w14:paraId="5740E2C4" w14:textId="6F486552" w:rsidR="006F5CC6" w:rsidRDefault="006F5CC6" w:rsidP="00F3085B"/>
    <w:p w14:paraId="4763FF1D" w14:textId="623ECCFB" w:rsidR="006F5CC6" w:rsidRDefault="006F5CC6" w:rsidP="00F3085B"/>
    <w:p w14:paraId="2C75401E" w14:textId="77777777" w:rsidR="00D12D46" w:rsidRDefault="00D12D46">
      <w:pPr>
        <w:spacing w:before="0" w:after="160" w:line="259" w:lineRule="auto"/>
        <w:jc w:val="left"/>
        <w:rPr>
          <w:bdr w:val="nil"/>
        </w:rPr>
      </w:pPr>
      <w:r>
        <w:rPr>
          <w:bdr w:val="nil"/>
        </w:rPr>
        <w:br w:type="page"/>
      </w:r>
    </w:p>
    <w:p w14:paraId="6F0D2875" w14:textId="19D1B7C1" w:rsidR="006F5CC6" w:rsidRPr="009671F0" w:rsidRDefault="006F5CC6" w:rsidP="00D12D46">
      <w:pPr>
        <w:pStyle w:val="Heading1"/>
      </w:pPr>
      <w:bookmarkStart w:id="24" w:name="_Toc241506966"/>
      <w:r>
        <w:rPr>
          <w:bdr w:val="nil"/>
        </w:rPr>
        <w:t>Pennod Chwech - Asesiad o Ddigonolrwydd Gwasanaethau Fferyllol</w:t>
      </w:r>
      <w:bookmarkEnd w:id="24"/>
      <w:r>
        <w:rPr>
          <w:bdr w:val="nil"/>
        </w:rPr>
        <w:t xml:space="preserve"> </w:t>
      </w:r>
    </w:p>
    <w:p w14:paraId="45F0EA34" w14:textId="77777777" w:rsidR="00E36AA1" w:rsidRPr="00E36AA1" w:rsidRDefault="00E36AA1" w:rsidP="00E36AA1">
      <w:pPr>
        <w:pStyle w:val="ListParagraph"/>
        <w:numPr>
          <w:ilvl w:val="0"/>
          <w:numId w:val="25"/>
        </w:numPr>
        <w:spacing w:before="240" w:after="240"/>
        <w:contextualSpacing w:val="0"/>
        <w:outlineLvl w:val="1"/>
        <w:rPr>
          <w:b/>
          <w:bCs w:val="0"/>
          <w:vanish/>
          <w:bdr w:val="nil"/>
        </w:rPr>
      </w:pPr>
      <w:bookmarkStart w:id="25" w:name="_Toc233827735"/>
      <w:bookmarkEnd w:id="25"/>
    </w:p>
    <w:p w14:paraId="66D6058A" w14:textId="5AA6A410" w:rsidR="006F5CC6" w:rsidRPr="009671F0" w:rsidRDefault="006F5CC6" w:rsidP="00E36AA1">
      <w:pPr>
        <w:pStyle w:val="Heading2"/>
      </w:pPr>
      <w:r>
        <w:rPr>
          <w:bdr w:val="nil"/>
        </w:rPr>
        <w:t>Dull Asesu Lleol</w:t>
      </w:r>
    </w:p>
    <w:p w14:paraId="3B9F74D9" w14:textId="77777777" w:rsidR="006F5CC6" w:rsidRPr="009671F0" w:rsidRDefault="006F5CC6" w:rsidP="00E36AA1">
      <w:r>
        <w:rPr>
          <w:bdr w:val="nil"/>
        </w:rPr>
        <w:t>Mae'r bennod hon yn asesu p'un a yw'r ddarpariaeth bresennol o ran gwasanaethau fferyllol yn ddigonol i fynd i'r afael ag anghenion y boblogaeth ac anghenion iechyd sydd wedi'u pennu ym Mhennod 2, gan ystyried yr amrywiaeth o wasanaethau fferyllol a gwasanaethau ehangach y GIG sydd wedi'u disgrifio ym Mhenodau tri a phedwar.</w:t>
      </w:r>
    </w:p>
    <w:p w14:paraId="6F526A04" w14:textId="77777777" w:rsidR="006F5CC6" w:rsidRPr="009671F0" w:rsidRDefault="006F5CC6" w:rsidP="00E36AA1">
      <w:r>
        <w:rPr>
          <w:bdr w:val="nil"/>
        </w:rPr>
        <w:t>Caiff yr asesiad ei gynnal gan ddefnyddio dull ar sail ardaloedd lleol, wedi'i strwythuro'n ôl ardal awdurdod lleol a Rhwydwaith Gofal Cymdogaeth (NCN). Mae awdurdodau lleol yn darparu fframwaith daearyddol clir a chyson sydd wedi'i alinio â data poblogaeth, er bod NCNs yn adlewyrchu'r ôl troed gweithredol ar gyfer cynllunio a chyflwyno gwasanaethau sylfaenol a gwasanaethau cymunedol.</w:t>
      </w:r>
    </w:p>
    <w:p w14:paraId="47BA1CB4" w14:textId="77777777" w:rsidR="006F5CC6" w:rsidRPr="009671F0" w:rsidRDefault="006F5CC6" w:rsidP="00E36AA1">
      <w:r>
        <w:rPr>
          <w:bdr w:val="nil"/>
        </w:rPr>
        <w:t xml:space="preserve">Er mwyn </w:t>
      </w:r>
      <w:r w:rsidRPr="00450A62">
        <w:rPr>
          <w:bdr w:val="nil"/>
        </w:rPr>
        <w:t xml:space="preserve">caniatáu </w:t>
      </w:r>
      <w:r>
        <w:rPr>
          <w:bdr w:val="nil"/>
        </w:rPr>
        <w:t>ystyried amrywiadau lleol o ran mynediad, capasiti a galw'n fanylach, caiff yr asesiad o ddigonolrwydd ei gynnal ar lefel NCN.</w:t>
      </w:r>
    </w:p>
    <w:p w14:paraId="49EC0BF8" w14:textId="77777777" w:rsidR="006F5CC6" w:rsidRPr="009671F0" w:rsidRDefault="006F5CC6" w:rsidP="00F3085B">
      <w:r>
        <w:rPr>
          <w:bdr w:val="nil"/>
        </w:rPr>
        <w:t>Mae'r dull hwn yn sicrhau'r canlynol:</w:t>
      </w:r>
    </w:p>
    <w:p w14:paraId="7F93F61E" w14:textId="77777777" w:rsidR="006F5CC6" w:rsidRPr="00E36AA1" w:rsidRDefault="006F5CC6" w:rsidP="00E36AA1">
      <w:pPr>
        <w:pStyle w:val="ListParagraph"/>
      </w:pPr>
      <w:r w:rsidRPr="00E36AA1">
        <w:t>Bod anghenion o ran y boblogaeth ac iechyd sydd wedi'u nodi ym Mhennod dau yn cael eu hystyried yn systematig ar lefel leol</w:t>
      </w:r>
    </w:p>
    <w:p w14:paraId="6A55D29C" w14:textId="77777777" w:rsidR="006F5CC6" w:rsidRPr="00E36AA1" w:rsidRDefault="006F5CC6" w:rsidP="00E36AA1">
      <w:pPr>
        <w:pStyle w:val="ListParagraph"/>
      </w:pPr>
      <w:r w:rsidRPr="00E36AA1">
        <w:t>Bod gwasanaethau fferyllol sy'n bodoli eisoes yn cael eu hasesu'n gyson ac yn dryloyw</w:t>
      </w:r>
    </w:p>
    <w:p w14:paraId="797D924B" w14:textId="77777777" w:rsidR="006F5CC6" w:rsidRPr="00E36AA1" w:rsidRDefault="006F5CC6" w:rsidP="00E36AA1">
      <w:pPr>
        <w:pStyle w:val="ListParagraph"/>
      </w:pPr>
      <w:r w:rsidRPr="00E36AA1">
        <w:t>Bod amrywiadau rhwng ardaloedd lleol yn cael eu cydnabod, gan gynnal strwythur cymesur a hylaw</w:t>
      </w:r>
    </w:p>
    <w:p w14:paraId="61624F77" w14:textId="77777777" w:rsidR="006F5CC6" w:rsidRPr="009671F0" w:rsidRDefault="006F5CC6" w:rsidP="00F3085B">
      <w:r>
        <w:rPr>
          <w:bdr w:val="nil"/>
        </w:rPr>
        <w:t xml:space="preserve">Mae'r bennod hon yn canolbwyntio ar asesu digonolrwydd y ddarpariaeth bresennol a chanfod pwysau neu risgiau posibl. Ymdrinnir â chanfod meysydd penodol neu ofynion gwasanaeth yn y dyfodol ar wahân yn y bennod nesaf. Caiff pob NCN ei asesu yn ei dro, ac mae dadansoddiad llawn o ddata gweithgarwch ar gyfer pob NCN wedi cael ei gynnwys ym mhob adran NCN. </w:t>
      </w:r>
    </w:p>
    <w:p w14:paraId="138F6AC4" w14:textId="77777777" w:rsidR="006F5CC6" w:rsidRPr="009671F0" w:rsidRDefault="006F5CC6" w:rsidP="00F3085B">
      <w:r>
        <w:rPr>
          <w:bdr w:val="nil"/>
        </w:rPr>
        <w:t xml:space="preserve">Yn ystod o broses o baratoi'r PNA hwn, dylid nodi bod nifer y NCNs o fewn BIPAB wedi newid. Cafodd Gogledd Torfaen a De Torfaen eu cyfuno i ddod yn NCN unigol ar gyfer Torfaen o 1 Hydref 2025, ac roedd Dwyrain Blaenau Gwent a Gorllewin Blaenau Gwent yn ffurfio NCN unigol ar gyfer Blaenau Gwent o 1 Ebrill 2026. </w:t>
      </w:r>
    </w:p>
    <w:p w14:paraId="7FFF8F35" w14:textId="77777777" w:rsidR="006F5CC6" w:rsidRPr="009671F0" w:rsidRDefault="006F5CC6" w:rsidP="00F3085B">
      <w:r>
        <w:rPr>
          <w:bdr w:val="nil"/>
        </w:rPr>
        <w:t>Yn y ddau achos, ni fydd unrhyw newidiadau i'r ôl troed daearyddol, maint y boblogaeth, nifer y darparwyr, y ddarpariaeth bresennol o ran gwasanaethau na'r angen fferyllol wedi'i asesu.</w:t>
      </w:r>
    </w:p>
    <w:p w14:paraId="0A25D254" w14:textId="77777777" w:rsidR="006F5CC6" w:rsidRPr="009671F0" w:rsidRDefault="006F5CC6" w:rsidP="00F3085B">
      <w:r>
        <w:rPr>
          <w:bdr w:val="nil"/>
        </w:rPr>
        <w:t>Er bod gwasanaethau hanfodol a rhai gwasanaethau clinigol ychwanegol yn cael eu hasesu ar lefel NCN er mwyn adlewyrchu mynediad a chapasiti lleol, caiff nifer o wasanaethau mwy arbenigol eu comisiynu ar draws ôl troed y Bwrdd Iechyd. Felly, caiff y gwasanaethau hyn eu hasesu ar lefel y Bwrdd Iechyd i adlewyrchu trefniadau comisiynnu ac i osgoi dyblygu diangen fel rhan o asesu pob ardal leol.</w:t>
      </w:r>
    </w:p>
    <w:p w14:paraId="68028D8C" w14:textId="77777777" w:rsidR="006F5CC6" w:rsidRPr="009671F0" w:rsidRDefault="006F5CC6" w:rsidP="00F3085B">
      <w:r>
        <w:rPr>
          <w:bdr w:val="nil"/>
        </w:rPr>
        <w:t>Mae'r gwasanaethau fferyllol a ddarperir gan Feddygon Fferyllol wedi'u diffinio a'u cyfyngu'n gaeth gan reoliadau cenedlaethol, ac nid oes gan y Bwrdd Iechyd unrhyw ddisgresiwn i estyn eu cwmpas y tu hwnt i'r fframwaith statudol a ddisgrifir ym Mhennod Un.</w:t>
      </w:r>
    </w:p>
    <w:p w14:paraId="44FD1411" w14:textId="77777777" w:rsidR="006F5CC6" w:rsidRPr="009671F0" w:rsidRDefault="006F5CC6" w:rsidP="00E36AA1">
      <w:pPr>
        <w:pStyle w:val="Heading2"/>
      </w:pPr>
      <w:r>
        <w:rPr>
          <w:bdr w:val="nil"/>
        </w:rPr>
        <w:t>Gwasanaethau Fferyllol wedi'u Comisiynu ar Ôl Troed Gwent Gyfan.</w:t>
      </w:r>
    </w:p>
    <w:p w14:paraId="3BF7B2B5" w14:textId="77777777" w:rsidR="006F5CC6" w:rsidRPr="009671F0" w:rsidRDefault="006F5CC6" w:rsidP="00F3085B">
      <w:r>
        <w:rPr>
          <w:bdr w:val="nil"/>
        </w:rPr>
        <w:t>Er bod gwasanaethau hanfodol a rhai gwasanaethau clinigol ychwanegol yn cael eu hasesu ar lefel NCN, caiff nifer o wasanaethau mwy arbenigol eu comisiynu ar draws ôl troed y Bwrdd Iechyd. Felly caiff y gwasanaethau hyn eu hasesu ar wahân er mwyn osgoi dyblygu ac i adlewyrchu bwriadau comisiynu'n well. Bwriad y gwasanaethau hyn yw diwallu anghenion y boblogaeth ar draws ôl troed Gwent ac maent wedi'u seilio'n bennaf ar alw, defnyddio gwasanaethau, a galluoedd darparwyr.</w:t>
      </w:r>
    </w:p>
    <w:p w14:paraId="288F9E20" w14:textId="77777777" w:rsidR="006F5CC6" w:rsidRPr="009671F0" w:rsidRDefault="006F5CC6" w:rsidP="00F3085B">
      <w:r>
        <w:rPr>
          <w:bdr w:val="nil"/>
        </w:rPr>
        <w:t>Fel y cyfryw, nid yw absenoldeb y gwasanaethau hyn o fewn NCN unigol yn awgrymu bod bwlch o ran y ddarpariaeth. Bydd cleifion, defnyddwyr gwasanaeth a sefydliadau partner yn cyrchu'r gwasanaethau hyn fel mater o drefn ar draws ffiniau ardaloedd lleol a chaiff darparwyr eu dethol er mwyn sicrhau cyfrifoldeb, gwydnwch ac ansawdd priodol.</w:t>
      </w:r>
    </w:p>
    <w:p w14:paraId="28B1F955" w14:textId="77777777" w:rsidR="006F5CC6" w:rsidRPr="009671F0" w:rsidRDefault="006F5CC6" w:rsidP="00F3085B">
      <w:r>
        <w:rPr>
          <w:bdr w:val="nil"/>
        </w:rPr>
        <w:t>Mae'r Bwrdd Iechyd wedi cynnal asesiad wedi'i gydgrynhoi o'r gwasanaethau hyn ar lefel Gwent gyfan, gan ystyried lleoliad, data ynghylch gweithgarwch, defnydd o wasanaethau ac anghenion y boblogaeth. Mae'r Bwrdd Iechyd yn fodlon bod y ddarpariaeth bresennol yn ddigonol i ddiwallu anghenion y boblogaeth ar hyn o bryd ac anghenion disgwyliedig y boblogaeth yn y dyfodol.</w:t>
      </w:r>
    </w:p>
    <w:p w14:paraId="4EB70533" w14:textId="77777777" w:rsidR="006F5CC6" w:rsidRPr="009671F0" w:rsidRDefault="006F5CC6" w:rsidP="00F3085B">
      <w:r>
        <w:rPr>
          <w:bdr w:val="nil"/>
        </w:rPr>
        <w:t>Mae'r gwasanaethau sydd wedi'u cynnwys fel rhan o'r dull hwn wedi'u cynnwys isod:</w:t>
      </w:r>
    </w:p>
    <w:p w14:paraId="5E4F4EC4" w14:textId="77777777" w:rsidR="006F5CC6" w:rsidRPr="009671F0" w:rsidRDefault="006F5CC6" w:rsidP="00E36AA1">
      <w:pPr>
        <w:pStyle w:val="bulletsbold"/>
      </w:pPr>
      <w:r>
        <w:t>Gwasanaethau Fferyllol Cartrefi Gofal</w:t>
      </w:r>
    </w:p>
    <w:p w14:paraId="238D9BDB" w14:textId="77777777" w:rsidR="006F5CC6" w:rsidRPr="009671F0" w:rsidRDefault="006F5CC6" w:rsidP="00F3085B">
      <w:r>
        <w:rPr>
          <w:bdr w:val="nil"/>
        </w:rPr>
        <w:t>Nid yw gwasanaethau fferyllol cartrefi gofal yn cael eu comisiynu fel mater o drefn o fewn pob ardal leol. Gall cartrefi gofal fanteisio ar wasanaethau gan ddarparwyr o bob rhan o ôl troed y Bwrdd Iechyd, ac mae'r trefniadau presennol yn ddigonol i ateb y galw.</w:t>
      </w:r>
    </w:p>
    <w:p w14:paraId="0AA0F48F" w14:textId="77777777" w:rsidR="006F5CC6" w:rsidRPr="00E36AA1" w:rsidRDefault="006F5CC6" w:rsidP="00E36AA1">
      <w:pPr>
        <w:pStyle w:val="bulletsbold"/>
      </w:pPr>
      <w:r w:rsidRPr="00E36AA1">
        <w:t xml:space="preserve">Gwasanaeth Adolygu Defnydd o Anadlyddion   </w:t>
      </w:r>
    </w:p>
    <w:p w14:paraId="5BD2B6D0" w14:textId="77777777" w:rsidR="006F5CC6" w:rsidRPr="009671F0" w:rsidRDefault="006F5CC6" w:rsidP="00F3085B">
      <w:r>
        <w:rPr>
          <w:bdr w:val="nil"/>
        </w:rPr>
        <w:t>Mae cymeriant o'r gwasanaeth Adolygu Defnydd o Anadlyddion yn parhau i fod yn gymharol isel ar draws y Bwrdd Iechyd ac mae modd rheoli'r galw presennol yn lleol gyda chapasiti presennol darparwyr</w:t>
      </w:r>
    </w:p>
    <w:p w14:paraId="3DBC317D" w14:textId="77777777" w:rsidR="006F5CC6" w:rsidRPr="009671F0" w:rsidRDefault="006F5CC6" w:rsidP="00E36AA1">
      <w:pPr>
        <w:pStyle w:val="bulletsbold"/>
      </w:pPr>
      <w:r>
        <w:t>Gwasanaeth Feirysau a Gludir yn y Gwaed</w:t>
      </w:r>
    </w:p>
    <w:p w14:paraId="77C35FC6" w14:textId="77777777" w:rsidR="006F5CC6" w:rsidRPr="009671F0" w:rsidRDefault="006F5CC6" w:rsidP="00F3085B">
      <w:r>
        <w:rPr>
          <w:bdr w:val="nil"/>
        </w:rPr>
        <w:t>Caiff y Gwasanaeth Feirysau a Gludir yn y Gwaed ei gomisiynu yn unol ag anghenion a nodir. Mae lefelau gweithgarwch yn parhau i fod yn isel a chânt eu cynorthwyo'n ddigonol gan y darparwyr presennol.</w:t>
      </w:r>
    </w:p>
    <w:p w14:paraId="1D3E2731" w14:textId="77777777" w:rsidR="006F5CC6" w:rsidRPr="009671F0" w:rsidRDefault="006F5CC6" w:rsidP="00E36AA1">
      <w:pPr>
        <w:pStyle w:val="bulletsbold"/>
      </w:pPr>
      <w:r>
        <w:t>Cyfnewid Nodwyddau</w:t>
      </w:r>
    </w:p>
    <w:p w14:paraId="74724ACE" w14:textId="77777777" w:rsidR="006F5CC6" w:rsidRPr="009671F0" w:rsidRDefault="006F5CC6" w:rsidP="00F3085B">
      <w:r>
        <w:rPr>
          <w:bdr w:val="nil"/>
        </w:rPr>
        <w:t>Mae darpariaeth cyfnewid nodwyddau ar y gweill mewn partneriaeth â Bwrdd Cynllunio Ardal Gwent, yn seiliedig ar anghenion y boblogaeth wedi'u hasesu. Caiff gwasanaethau eu cynnig trwy gyfuniad o ddarparwyr arbenigol a fferyllfeydd cymunedol, ac mae'r ddarpariaeth bresennol yn ddigonol i ddiwallu anghenion ar draws y Bwrdd Iechyd.</w:t>
      </w:r>
    </w:p>
    <w:p w14:paraId="5FACB007" w14:textId="77777777" w:rsidR="006F5CC6" w:rsidRPr="009671F0" w:rsidRDefault="006F5CC6" w:rsidP="00E36AA1">
      <w:pPr>
        <w:pStyle w:val="bulletsbold"/>
      </w:pPr>
      <w:r>
        <w:t>Gwasanaeth Cyflenwi'r Tîm Therapi Arsylwi Twbercwlosis Uniongyrchol (DOTS)</w:t>
      </w:r>
    </w:p>
    <w:p w14:paraId="7EE9EBA8" w14:textId="77777777" w:rsidR="006F5CC6" w:rsidRPr="009671F0" w:rsidRDefault="006F5CC6" w:rsidP="00F3085B">
      <w:r>
        <w:rPr>
          <w:bdr w:val="nil"/>
        </w:rPr>
        <w:t>Caiff y Gwasanaeth DOTS Twbercwlosis ei gomisiynu fesul achos mewn ymateb i anghenion a nodir. Nid oes unrhyw ofyniad am ddarpariaeth gyffredinol, ac mae'r trefniadau presennol yn ddigonol.</w:t>
      </w:r>
    </w:p>
    <w:p w14:paraId="6F029A8B" w14:textId="77777777" w:rsidR="006F5CC6" w:rsidRPr="009671F0" w:rsidRDefault="006F5CC6" w:rsidP="00E36AA1">
      <w:pPr>
        <w:pStyle w:val="bulletsbold"/>
      </w:pPr>
      <w:r>
        <w:t xml:space="preserve">Gwasanaeth Gofal Lliniarol y Tu Allan i Oriau </w:t>
      </w:r>
    </w:p>
    <w:p w14:paraId="51EFB2EB" w14:textId="77777777" w:rsidR="006F5CC6" w:rsidRPr="009671F0" w:rsidRDefault="006F5CC6" w:rsidP="00F3085B">
      <w:r>
        <w:rPr>
          <w:bdr w:val="nil"/>
        </w:rPr>
        <w:t>Caiff gwasanaethau fferyllol gofal lliniarol eu comisiynu ar sail Gwent gyfan er mwyn sicrhau darpariaeth ddaearyddol briodol a mynediad prydlon at feddyginiaethau. Mae'r ddarpariaeth bresennol yn ddigonol i ddiwallu anghenion cleifion.</w:t>
      </w:r>
    </w:p>
    <w:p w14:paraId="73AFB4EA" w14:textId="77777777" w:rsidR="006F5CC6" w:rsidRPr="009671F0" w:rsidRDefault="006F5CC6" w:rsidP="00E36AA1">
      <w:pPr>
        <w:pStyle w:val="bulletsbold"/>
      </w:pPr>
      <w:r>
        <w:t>Gwasanaeth Meddyginiaethau Brys</w:t>
      </w:r>
    </w:p>
    <w:p w14:paraId="36BC6327" w14:textId="77777777" w:rsidR="006F5CC6" w:rsidRPr="009671F0" w:rsidRDefault="006F5CC6" w:rsidP="00F3085B">
      <w:r>
        <w:rPr>
          <w:bdr w:val="nil"/>
        </w:rPr>
        <w:t>Caiff y Gwasanaeth Meddyginiaethau Brys ei gomisiynu ar draws y Bwrdd Iechyd, ac mae fferyllfeydd sy'n cymryd rhan yn cynnig mynediad ar gyfer y boblogaeth gyfan. Mae'r ddarpariaeth bresennol yn ddigonol i ateb y galw.</w:t>
      </w:r>
    </w:p>
    <w:p w14:paraId="7434A99B" w14:textId="77777777" w:rsidR="006F5CC6" w:rsidRPr="009671F0" w:rsidRDefault="006F5CC6" w:rsidP="00F3085B">
      <w:r w:rsidRPr="00E36AA1">
        <w:rPr>
          <w:b/>
          <w:bCs/>
          <w:bdr w:val="nil"/>
        </w:rPr>
        <w:t>Tabl 7</w:t>
      </w:r>
      <w:r>
        <w:rPr>
          <w:bdr w:val="nil"/>
        </w:rPr>
        <w:t xml:space="preserve">- Asesu Digonolrwydd </w:t>
      </w:r>
    </w:p>
    <w:tbl>
      <w:tblPr>
        <w:tblStyle w:val="GridTable5Dark-Accent1"/>
        <w:tblW w:w="0" w:type="auto"/>
        <w:tblCellMar>
          <w:top w:w="28" w:type="dxa"/>
          <w:left w:w="28" w:type="dxa"/>
          <w:bottom w:w="28" w:type="dxa"/>
          <w:right w:w="28" w:type="dxa"/>
        </w:tblCellMar>
        <w:tblLook w:val="04A0" w:firstRow="1" w:lastRow="0" w:firstColumn="1" w:lastColumn="0" w:noHBand="0" w:noVBand="1"/>
      </w:tblPr>
      <w:tblGrid>
        <w:gridCol w:w="2231"/>
        <w:gridCol w:w="2232"/>
        <w:gridCol w:w="2231"/>
        <w:gridCol w:w="2232"/>
      </w:tblGrid>
      <w:tr w:rsidR="006F5CC6" w14:paraId="49609B83" w14:textId="77777777" w:rsidTr="00357EF9">
        <w:trPr>
          <w:cnfStyle w:val="100000000000" w:firstRow="1" w:lastRow="0" w:firstColumn="0" w:lastColumn="0" w:oddVBand="0" w:evenVBand="0" w:oddHBand="0" w:evenHBand="0" w:firstRowFirstColumn="0" w:firstRowLastColumn="0" w:lastRowFirstColumn="0" w:lastRowLastColumn="0"/>
          <w:cantSplit/>
          <w:trHeight w:val="454"/>
        </w:trPr>
        <w:tc>
          <w:tcPr>
            <w:cnfStyle w:val="001000000000" w:firstRow="0" w:lastRow="0" w:firstColumn="1" w:lastColumn="0" w:oddVBand="0" w:evenVBand="0" w:oddHBand="0" w:evenHBand="0" w:firstRowFirstColumn="0" w:firstRowLastColumn="0" w:lastRowFirstColumn="0" w:lastRowLastColumn="0"/>
            <w:tcW w:w="2231" w:type="dxa"/>
            <w:vAlign w:val="center"/>
            <w:hideMark/>
          </w:tcPr>
          <w:p w14:paraId="235B825E" w14:textId="5AFE257E" w:rsidR="006F5CC6" w:rsidRPr="00E36AA1" w:rsidRDefault="006F5CC6" w:rsidP="00357EF9">
            <w:pPr>
              <w:spacing w:before="0" w:after="0" w:line="220" w:lineRule="exact"/>
              <w:jc w:val="center"/>
              <w:rPr>
                <w:rFonts w:eastAsia="Times New Roman" w:cs="Times New Roman"/>
                <w:sz w:val="22"/>
                <w:szCs w:val="22"/>
                <w:lang w:eastAsia="en-GB"/>
                <w14:ligatures w14:val="none"/>
              </w:rPr>
            </w:pPr>
            <w:r w:rsidRPr="00E36AA1">
              <w:rPr>
                <w:sz w:val="22"/>
                <w:szCs w:val="22"/>
                <w:bdr w:val="nil"/>
                <w:lang w:eastAsia="en-GB"/>
              </w:rPr>
              <w:t>Gwasanaeth</w:t>
            </w:r>
          </w:p>
        </w:tc>
        <w:tc>
          <w:tcPr>
            <w:tcW w:w="2232" w:type="dxa"/>
            <w:vAlign w:val="center"/>
            <w:hideMark/>
          </w:tcPr>
          <w:p w14:paraId="08A508B9" w14:textId="77777777" w:rsidR="006F5CC6" w:rsidRPr="00E36AA1" w:rsidRDefault="006F5CC6" w:rsidP="00357EF9">
            <w:pPr>
              <w:spacing w:before="0" w:after="0" w:line="220" w:lineRule="exact"/>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2"/>
                <w:szCs w:val="22"/>
                <w:lang w:eastAsia="en-GB"/>
                <w14:ligatures w14:val="none"/>
              </w:rPr>
            </w:pPr>
            <w:r w:rsidRPr="00E36AA1">
              <w:rPr>
                <w:sz w:val="22"/>
                <w:szCs w:val="22"/>
                <w:bdr w:val="nil"/>
                <w:lang w:eastAsia="en-GB"/>
              </w:rPr>
              <w:t>Sail Gomisiynu</w:t>
            </w:r>
          </w:p>
        </w:tc>
        <w:tc>
          <w:tcPr>
            <w:tcW w:w="2231" w:type="dxa"/>
            <w:vAlign w:val="center"/>
            <w:hideMark/>
          </w:tcPr>
          <w:p w14:paraId="3E4C5A01" w14:textId="77777777" w:rsidR="006F5CC6" w:rsidRPr="00E36AA1" w:rsidRDefault="006F5CC6" w:rsidP="00357EF9">
            <w:pPr>
              <w:spacing w:before="0" w:after="0" w:line="220" w:lineRule="exact"/>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2"/>
                <w:szCs w:val="22"/>
                <w:lang w:eastAsia="en-GB"/>
                <w14:ligatures w14:val="none"/>
              </w:rPr>
            </w:pPr>
            <w:r w:rsidRPr="00E36AA1">
              <w:rPr>
                <w:sz w:val="22"/>
                <w:szCs w:val="22"/>
                <w:bdr w:val="nil"/>
                <w:lang w:eastAsia="en-GB"/>
              </w:rPr>
              <w:t>Dull o ran Darpariaeth</w:t>
            </w:r>
          </w:p>
        </w:tc>
        <w:tc>
          <w:tcPr>
            <w:tcW w:w="2232" w:type="dxa"/>
            <w:vAlign w:val="center"/>
            <w:hideMark/>
          </w:tcPr>
          <w:p w14:paraId="1225A611" w14:textId="77777777" w:rsidR="006F5CC6" w:rsidRPr="00E36AA1" w:rsidRDefault="006F5CC6" w:rsidP="00357EF9">
            <w:pPr>
              <w:spacing w:before="0" w:after="0" w:line="220" w:lineRule="exact"/>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2"/>
                <w:szCs w:val="22"/>
                <w:lang w:eastAsia="en-GB"/>
                <w14:ligatures w14:val="none"/>
              </w:rPr>
            </w:pPr>
            <w:r w:rsidRPr="00E36AA1">
              <w:rPr>
                <w:sz w:val="22"/>
                <w:szCs w:val="22"/>
                <w:bdr w:val="nil"/>
                <w:lang w:eastAsia="en-GB"/>
              </w:rPr>
              <w:t>Asesiad o ddigonolrwydd</w:t>
            </w:r>
          </w:p>
        </w:tc>
      </w:tr>
      <w:tr w:rsidR="006F5CC6" w14:paraId="342E164D" w14:textId="77777777" w:rsidTr="00357EF9">
        <w:trPr>
          <w:cnfStyle w:val="000000100000" w:firstRow="0" w:lastRow="0" w:firstColumn="0" w:lastColumn="0" w:oddVBand="0" w:evenVBand="0" w:oddHBand="1" w:evenHBand="0" w:firstRowFirstColumn="0" w:firstRowLastColumn="0" w:lastRowFirstColumn="0" w:lastRowLastColumn="0"/>
          <w:cantSplit/>
          <w:trHeight w:val="454"/>
        </w:trPr>
        <w:tc>
          <w:tcPr>
            <w:cnfStyle w:val="001000000000" w:firstRow="0" w:lastRow="0" w:firstColumn="1" w:lastColumn="0" w:oddVBand="0" w:evenVBand="0" w:oddHBand="0" w:evenHBand="0" w:firstRowFirstColumn="0" w:firstRowLastColumn="0" w:lastRowFirstColumn="0" w:lastRowLastColumn="0"/>
            <w:tcW w:w="2231" w:type="dxa"/>
            <w:tcBorders>
              <w:bottom w:val="single" w:sz="4" w:space="0" w:color="FFFFFF" w:themeColor="background1"/>
            </w:tcBorders>
            <w:vAlign w:val="center"/>
            <w:hideMark/>
          </w:tcPr>
          <w:p w14:paraId="1A3AD96B" w14:textId="77777777" w:rsidR="006F5CC6" w:rsidRPr="00E36AA1" w:rsidRDefault="006F5CC6" w:rsidP="00357EF9">
            <w:pPr>
              <w:spacing w:before="0" w:after="0" w:line="220" w:lineRule="exact"/>
              <w:jc w:val="center"/>
              <w:rPr>
                <w:rFonts w:eastAsia="Times New Roman" w:cs="Times New Roman"/>
                <w:sz w:val="22"/>
                <w:szCs w:val="22"/>
                <w:lang w:eastAsia="en-GB"/>
                <w14:ligatures w14:val="none"/>
              </w:rPr>
            </w:pPr>
            <w:r w:rsidRPr="00E36AA1">
              <w:rPr>
                <w:sz w:val="22"/>
                <w:szCs w:val="22"/>
                <w:bdr w:val="nil"/>
                <w:lang w:eastAsia="en-GB"/>
              </w:rPr>
              <w:t>Cartref Gofal</w:t>
            </w:r>
          </w:p>
        </w:tc>
        <w:tc>
          <w:tcPr>
            <w:tcW w:w="2232" w:type="dxa"/>
            <w:tcBorders>
              <w:bottom w:val="single" w:sz="4" w:space="0" w:color="FFFFFF" w:themeColor="background1"/>
            </w:tcBorders>
            <w:shd w:val="clear" w:color="auto" w:fill="B4C6E7"/>
            <w:vAlign w:val="center"/>
            <w:hideMark/>
          </w:tcPr>
          <w:p w14:paraId="5EB395C4" w14:textId="77777777" w:rsidR="006F5CC6" w:rsidRPr="00E36AA1" w:rsidRDefault="006F5CC6" w:rsidP="00357EF9">
            <w:pPr>
              <w:spacing w:before="0" w:after="0" w:line="220" w:lineRule="exact"/>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2"/>
                <w:szCs w:val="22"/>
                <w:lang w:eastAsia="en-GB"/>
                <w14:ligatures w14:val="none"/>
              </w:rPr>
            </w:pPr>
            <w:r w:rsidRPr="00E36AA1">
              <w:rPr>
                <w:sz w:val="22"/>
                <w:szCs w:val="22"/>
                <w:bdr w:val="nil"/>
                <w:lang w:eastAsia="en-GB"/>
              </w:rPr>
              <w:t>Dewis Bwrdd Iechyd cyfan / darparwr</w:t>
            </w:r>
          </w:p>
        </w:tc>
        <w:tc>
          <w:tcPr>
            <w:tcW w:w="2231" w:type="dxa"/>
            <w:tcBorders>
              <w:bottom w:val="single" w:sz="4" w:space="0" w:color="FFFFFF" w:themeColor="background1"/>
            </w:tcBorders>
            <w:shd w:val="clear" w:color="auto" w:fill="B4C6E7"/>
            <w:vAlign w:val="center"/>
            <w:hideMark/>
          </w:tcPr>
          <w:p w14:paraId="2A856D60" w14:textId="77777777" w:rsidR="006F5CC6" w:rsidRPr="00E36AA1" w:rsidRDefault="006F5CC6" w:rsidP="00357EF9">
            <w:pPr>
              <w:spacing w:before="0" w:after="0" w:line="220" w:lineRule="exact"/>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2"/>
                <w:szCs w:val="22"/>
                <w:lang w:eastAsia="en-GB"/>
                <w14:ligatures w14:val="none"/>
              </w:rPr>
            </w:pPr>
            <w:r w:rsidRPr="00E36AA1">
              <w:rPr>
                <w:sz w:val="22"/>
                <w:szCs w:val="22"/>
                <w:bdr w:val="nil"/>
                <w:lang w:eastAsia="en-GB"/>
              </w:rPr>
              <w:t>Trawsffiniol</w:t>
            </w:r>
          </w:p>
        </w:tc>
        <w:tc>
          <w:tcPr>
            <w:tcW w:w="2232" w:type="dxa"/>
            <w:tcBorders>
              <w:bottom w:val="single" w:sz="4" w:space="0" w:color="FFFFFF" w:themeColor="background1"/>
            </w:tcBorders>
            <w:shd w:val="clear" w:color="auto" w:fill="B4C6E7"/>
            <w:vAlign w:val="center"/>
            <w:hideMark/>
          </w:tcPr>
          <w:p w14:paraId="5BC1C84D" w14:textId="77777777" w:rsidR="006F5CC6" w:rsidRPr="00E36AA1" w:rsidRDefault="006F5CC6" w:rsidP="00357EF9">
            <w:pPr>
              <w:spacing w:before="0" w:after="0" w:line="220" w:lineRule="exact"/>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2"/>
                <w:szCs w:val="22"/>
                <w:lang w:eastAsia="en-GB"/>
                <w14:ligatures w14:val="none"/>
              </w:rPr>
            </w:pPr>
            <w:r w:rsidRPr="00E36AA1">
              <w:rPr>
                <w:sz w:val="22"/>
                <w:szCs w:val="22"/>
                <w:bdr w:val="nil"/>
                <w:lang w:eastAsia="en-GB"/>
              </w:rPr>
              <w:t>Digonol</w:t>
            </w:r>
          </w:p>
        </w:tc>
      </w:tr>
      <w:tr w:rsidR="006F5CC6" w14:paraId="6BF63B77" w14:textId="77777777" w:rsidTr="00357EF9">
        <w:trPr>
          <w:cantSplit/>
          <w:trHeight w:val="454"/>
        </w:trPr>
        <w:tc>
          <w:tcPr>
            <w:cnfStyle w:val="001000000000" w:firstRow="0" w:lastRow="0" w:firstColumn="1" w:lastColumn="0" w:oddVBand="0" w:evenVBand="0" w:oddHBand="0" w:evenHBand="0" w:firstRowFirstColumn="0" w:firstRowLastColumn="0" w:lastRowFirstColumn="0" w:lastRowLastColumn="0"/>
            <w:tcW w:w="2231" w:type="dxa"/>
            <w:tcBorders>
              <w:bottom w:val="single" w:sz="4" w:space="0" w:color="FFFFFF" w:themeColor="background1"/>
            </w:tcBorders>
            <w:vAlign w:val="center"/>
            <w:hideMark/>
          </w:tcPr>
          <w:p w14:paraId="671A6A20" w14:textId="77777777" w:rsidR="006F5CC6" w:rsidRPr="00E36AA1" w:rsidRDefault="006F5CC6" w:rsidP="00357EF9">
            <w:pPr>
              <w:spacing w:before="0" w:after="0" w:line="220" w:lineRule="exact"/>
              <w:jc w:val="center"/>
              <w:rPr>
                <w:rFonts w:eastAsia="Times New Roman" w:cs="Times New Roman"/>
                <w:sz w:val="22"/>
                <w:szCs w:val="22"/>
                <w:lang w:eastAsia="en-GB"/>
                <w14:ligatures w14:val="none"/>
              </w:rPr>
            </w:pPr>
            <w:r w:rsidRPr="00E36AA1">
              <w:rPr>
                <w:sz w:val="22"/>
                <w:szCs w:val="22"/>
                <w:bdr w:val="nil"/>
                <w:lang w:eastAsia="en-GB"/>
              </w:rPr>
              <w:t>IUR</w:t>
            </w:r>
          </w:p>
        </w:tc>
        <w:tc>
          <w:tcPr>
            <w:tcW w:w="2232" w:type="dxa"/>
            <w:tcBorders>
              <w:bottom w:val="single" w:sz="4" w:space="0" w:color="FFFFFF" w:themeColor="background1"/>
            </w:tcBorders>
            <w:shd w:val="clear" w:color="auto" w:fill="D9E2F3"/>
            <w:vAlign w:val="center"/>
            <w:hideMark/>
          </w:tcPr>
          <w:p w14:paraId="7B664BE0" w14:textId="77777777" w:rsidR="006F5CC6" w:rsidRPr="00E36AA1" w:rsidRDefault="006F5CC6" w:rsidP="00357EF9">
            <w:pPr>
              <w:spacing w:before="0" w:after="0" w:line="220" w:lineRule="exact"/>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lang w:eastAsia="en-GB"/>
                <w14:ligatures w14:val="none"/>
              </w:rPr>
            </w:pPr>
            <w:r w:rsidRPr="00E36AA1">
              <w:rPr>
                <w:sz w:val="22"/>
                <w:szCs w:val="22"/>
                <w:bdr w:val="nil"/>
                <w:lang w:eastAsia="en-GB"/>
              </w:rPr>
              <w:t>Wedi'i dargedu</w:t>
            </w:r>
          </w:p>
        </w:tc>
        <w:tc>
          <w:tcPr>
            <w:tcW w:w="2231" w:type="dxa"/>
            <w:tcBorders>
              <w:bottom w:val="single" w:sz="4" w:space="0" w:color="FFFFFF" w:themeColor="background1"/>
            </w:tcBorders>
            <w:shd w:val="clear" w:color="auto" w:fill="D9E2F3"/>
            <w:vAlign w:val="center"/>
            <w:hideMark/>
          </w:tcPr>
          <w:p w14:paraId="1E79D30D" w14:textId="77777777" w:rsidR="006F5CC6" w:rsidRPr="00E36AA1" w:rsidRDefault="006F5CC6" w:rsidP="00357EF9">
            <w:pPr>
              <w:spacing w:before="0" w:after="0" w:line="220" w:lineRule="exact"/>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lang w:eastAsia="en-GB"/>
                <w14:ligatures w14:val="none"/>
              </w:rPr>
            </w:pPr>
            <w:r w:rsidRPr="00E36AA1">
              <w:rPr>
                <w:sz w:val="22"/>
                <w:szCs w:val="22"/>
                <w:bdr w:val="nil"/>
                <w:lang w:eastAsia="en-GB"/>
              </w:rPr>
              <w:t>Darparwyr dethol</w:t>
            </w:r>
          </w:p>
        </w:tc>
        <w:tc>
          <w:tcPr>
            <w:tcW w:w="2232" w:type="dxa"/>
            <w:tcBorders>
              <w:bottom w:val="single" w:sz="4" w:space="0" w:color="FFFFFF" w:themeColor="background1"/>
            </w:tcBorders>
            <w:shd w:val="clear" w:color="auto" w:fill="D9E2F3"/>
            <w:vAlign w:val="center"/>
            <w:hideMark/>
          </w:tcPr>
          <w:p w14:paraId="42A26B2B" w14:textId="77777777" w:rsidR="006F5CC6" w:rsidRPr="00E36AA1" w:rsidRDefault="006F5CC6" w:rsidP="00357EF9">
            <w:pPr>
              <w:spacing w:before="0" w:after="0" w:line="220" w:lineRule="exact"/>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lang w:eastAsia="en-GB"/>
                <w14:ligatures w14:val="none"/>
              </w:rPr>
            </w:pPr>
            <w:r w:rsidRPr="00E36AA1">
              <w:rPr>
                <w:sz w:val="22"/>
                <w:szCs w:val="22"/>
                <w:bdr w:val="nil"/>
                <w:lang w:eastAsia="en-GB"/>
              </w:rPr>
              <w:t>Digonol</w:t>
            </w:r>
          </w:p>
        </w:tc>
      </w:tr>
      <w:tr w:rsidR="006F5CC6" w14:paraId="1F9D9037" w14:textId="77777777" w:rsidTr="00357EF9">
        <w:trPr>
          <w:cnfStyle w:val="000000100000" w:firstRow="0" w:lastRow="0" w:firstColumn="0" w:lastColumn="0" w:oddVBand="0" w:evenVBand="0" w:oddHBand="1" w:evenHBand="0" w:firstRowFirstColumn="0" w:firstRowLastColumn="0" w:lastRowFirstColumn="0" w:lastRowLastColumn="0"/>
          <w:cantSplit/>
          <w:trHeight w:val="454"/>
        </w:trPr>
        <w:tc>
          <w:tcPr>
            <w:cnfStyle w:val="001000000000" w:firstRow="0" w:lastRow="0" w:firstColumn="1" w:lastColumn="0" w:oddVBand="0" w:evenVBand="0" w:oddHBand="0" w:evenHBand="0" w:firstRowFirstColumn="0" w:firstRowLastColumn="0" w:lastRowFirstColumn="0" w:lastRowLastColumn="0"/>
            <w:tcW w:w="2231" w:type="dxa"/>
            <w:tcBorders>
              <w:top w:val="single" w:sz="4" w:space="0" w:color="FFFFFF" w:themeColor="background1"/>
            </w:tcBorders>
            <w:vAlign w:val="center"/>
            <w:hideMark/>
          </w:tcPr>
          <w:p w14:paraId="6054452E" w14:textId="77777777" w:rsidR="006F5CC6" w:rsidRPr="00E36AA1" w:rsidRDefault="006F5CC6" w:rsidP="00357EF9">
            <w:pPr>
              <w:spacing w:before="0" w:after="0" w:line="220" w:lineRule="exact"/>
              <w:jc w:val="center"/>
              <w:rPr>
                <w:rFonts w:eastAsia="Times New Roman" w:cs="Times New Roman"/>
                <w:sz w:val="22"/>
                <w:szCs w:val="22"/>
                <w:lang w:eastAsia="en-GB"/>
                <w14:ligatures w14:val="none"/>
              </w:rPr>
            </w:pPr>
            <w:r w:rsidRPr="00E36AA1">
              <w:rPr>
                <w:sz w:val="22"/>
                <w:szCs w:val="22"/>
                <w:bdr w:val="nil"/>
                <w:lang w:eastAsia="en-GB"/>
              </w:rPr>
              <w:t>BBV</w:t>
            </w:r>
          </w:p>
        </w:tc>
        <w:tc>
          <w:tcPr>
            <w:tcW w:w="2232" w:type="dxa"/>
            <w:tcBorders>
              <w:top w:val="single" w:sz="4" w:space="0" w:color="FFFFFF" w:themeColor="background1"/>
            </w:tcBorders>
            <w:shd w:val="clear" w:color="auto" w:fill="B4C6E7"/>
            <w:vAlign w:val="center"/>
            <w:hideMark/>
          </w:tcPr>
          <w:p w14:paraId="1BEEE6C8" w14:textId="77777777" w:rsidR="006F5CC6" w:rsidRPr="00E36AA1" w:rsidRDefault="006F5CC6" w:rsidP="00357EF9">
            <w:pPr>
              <w:spacing w:before="0" w:after="0" w:line="220" w:lineRule="exact"/>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2"/>
                <w:szCs w:val="22"/>
                <w:lang w:eastAsia="en-GB"/>
                <w14:ligatures w14:val="none"/>
              </w:rPr>
            </w:pPr>
            <w:r w:rsidRPr="00E36AA1">
              <w:rPr>
                <w:sz w:val="22"/>
                <w:szCs w:val="22"/>
                <w:bdr w:val="nil"/>
                <w:lang w:eastAsia="en-GB"/>
              </w:rPr>
              <w:t>Yn seiliedig ar angen</w:t>
            </w:r>
          </w:p>
        </w:tc>
        <w:tc>
          <w:tcPr>
            <w:tcW w:w="2231" w:type="dxa"/>
            <w:tcBorders>
              <w:top w:val="single" w:sz="4" w:space="0" w:color="FFFFFF" w:themeColor="background1"/>
            </w:tcBorders>
            <w:shd w:val="clear" w:color="auto" w:fill="B4C6E7"/>
            <w:vAlign w:val="center"/>
            <w:hideMark/>
          </w:tcPr>
          <w:p w14:paraId="37183DCE" w14:textId="77777777" w:rsidR="006F5CC6" w:rsidRPr="00E36AA1" w:rsidRDefault="006F5CC6" w:rsidP="00357EF9">
            <w:pPr>
              <w:spacing w:before="0" w:after="0" w:line="220" w:lineRule="exact"/>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2"/>
                <w:szCs w:val="22"/>
                <w:lang w:eastAsia="en-GB"/>
                <w14:ligatures w14:val="none"/>
              </w:rPr>
            </w:pPr>
            <w:r w:rsidRPr="00E36AA1">
              <w:rPr>
                <w:sz w:val="22"/>
                <w:szCs w:val="22"/>
                <w:bdr w:val="nil"/>
                <w:lang w:eastAsia="en-GB"/>
              </w:rPr>
              <w:t>Darparwyr cyfyngedig</w:t>
            </w:r>
          </w:p>
        </w:tc>
        <w:tc>
          <w:tcPr>
            <w:tcW w:w="2232" w:type="dxa"/>
            <w:tcBorders>
              <w:top w:val="single" w:sz="4" w:space="0" w:color="FFFFFF" w:themeColor="background1"/>
            </w:tcBorders>
            <w:shd w:val="clear" w:color="auto" w:fill="B4C6E7"/>
            <w:vAlign w:val="center"/>
            <w:hideMark/>
          </w:tcPr>
          <w:p w14:paraId="3807D5B0" w14:textId="77777777" w:rsidR="006F5CC6" w:rsidRPr="00E36AA1" w:rsidRDefault="006F5CC6" w:rsidP="00357EF9">
            <w:pPr>
              <w:spacing w:before="0" w:after="0" w:line="220" w:lineRule="exact"/>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2"/>
                <w:szCs w:val="22"/>
                <w:lang w:eastAsia="en-GB"/>
                <w14:ligatures w14:val="none"/>
              </w:rPr>
            </w:pPr>
            <w:r w:rsidRPr="00E36AA1">
              <w:rPr>
                <w:sz w:val="22"/>
                <w:szCs w:val="22"/>
                <w:bdr w:val="nil"/>
                <w:lang w:eastAsia="en-GB"/>
              </w:rPr>
              <w:t>Digonol</w:t>
            </w:r>
          </w:p>
        </w:tc>
      </w:tr>
      <w:tr w:rsidR="006F5CC6" w14:paraId="39DD896D" w14:textId="77777777" w:rsidTr="00357EF9">
        <w:trPr>
          <w:cantSplit/>
          <w:trHeight w:val="624"/>
        </w:trPr>
        <w:tc>
          <w:tcPr>
            <w:cnfStyle w:val="001000000000" w:firstRow="0" w:lastRow="0" w:firstColumn="1" w:lastColumn="0" w:oddVBand="0" w:evenVBand="0" w:oddHBand="0" w:evenHBand="0" w:firstRowFirstColumn="0" w:firstRowLastColumn="0" w:lastRowFirstColumn="0" w:lastRowLastColumn="0"/>
            <w:tcW w:w="2231" w:type="dxa"/>
            <w:vAlign w:val="center"/>
            <w:hideMark/>
          </w:tcPr>
          <w:p w14:paraId="7AB24832" w14:textId="77777777" w:rsidR="006F5CC6" w:rsidRPr="00E36AA1" w:rsidRDefault="006F5CC6" w:rsidP="00357EF9">
            <w:pPr>
              <w:spacing w:before="0" w:after="0" w:line="220" w:lineRule="exact"/>
              <w:jc w:val="center"/>
              <w:rPr>
                <w:rFonts w:eastAsia="Times New Roman" w:cs="Times New Roman"/>
                <w:sz w:val="22"/>
                <w:szCs w:val="22"/>
                <w:lang w:eastAsia="en-GB"/>
                <w14:ligatures w14:val="none"/>
              </w:rPr>
            </w:pPr>
            <w:r w:rsidRPr="00E36AA1">
              <w:rPr>
                <w:sz w:val="22"/>
                <w:szCs w:val="22"/>
                <w:bdr w:val="nil"/>
                <w:lang w:eastAsia="en-GB"/>
              </w:rPr>
              <w:t>Cyfnewid Nodwyddau</w:t>
            </w:r>
          </w:p>
        </w:tc>
        <w:tc>
          <w:tcPr>
            <w:tcW w:w="2232" w:type="dxa"/>
            <w:shd w:val="clear" w:color="auto" w:fill="D9E2F3"/>
            <w:vAlign w:val="center"/>
            <w:hideMark/>
          </w:tcPr>
          <w:p w14:paraId="2488AB8A" w14:textId="77777777" w:rsidR="006F5CC6" w:rsidRPr="00E36AA1" w:rsidRDefault="006F5CC6" w:rsidP="00357EF9">
            <w:pPr>
              <w:spacing w:before="0" w:after="0" w:line="240" w:lineRule="exact"/>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lang w:eastAsia="en-GB"/>
                <w14:ligatures w14:val="none"/>
              </w:rPr>
            </w:pPr>
            <w:r w:rsidRPr="00E36AA1">
              <w:rPr>
                <w:sz w:val="22"/>
                <w:szCs w:val="22"/>
                <w:bdr w:val="nil"/>
                <w:lang w:eastAsia="en-GB"/>
              </w:rPr>
              <w:t>Wedi'i hysbysu gan GAPB</w:t>
            </w:r>
          </w:p>
        </w:tc>
        <w:tc>
          <w:tcPr>
            <w:tcW w:w="2231" w:type="dxa"/>
            <w:shd w:val="clear" w:color="auto" w:fill="D9E2F3"/>
            <w:vAlign w:val="center"/>
            <w:hideMark/>
          </w:tcPr>
          <w:p w14:paraId="2A298CE6" w14:textId="77777777" w:rsidR="006F5CC6" w:rsidRPr="00E36AA1" w:rsidRDefault="006F5CC6" w:rsidP="00357EF9">
            <w:pPr>
              <w:spacing w:before="0" w:after="0" w:line="240" w:lineRule="exact"/>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lang w:eastAsia="en-GB"/>
                <w14:ligatures w14:val="none"/>
              </w:rPr>
            </w:pPr>
            <w:r w:rsidRPr="00E36AA1">
              <w:rPr>
                <w:sz w:val="22"/>
                <w:szCs w:val="22"/>
                <w:bdr w:val="nil"/>
                <w:lang w:eastAsia="en-GB"/>
              </w:rPr>
              <w:t>Model rhwydwaith</w:t>
            </w:r>
          </w:p>
        </w:tc>
        <w:tc>
          <w:tcPr>
            <w:tcW w:w="2232" w:type="dxa"/>
            <w:shd w:val="clear" w:color="auto" w:fill="D9E2F3"/>
            <w:vAlign w:val="center"/>
            <w:hideMark/>
          </w:tcPr>
          <w:p w14:paraId="170F1D23" w14:textId="77777777" w:rsidR="006F5CC6" w:rsidRPr="00E36AA1" w:rsidRDefault="006F5CC6" w:rsidP="00357EF9">
            <w:pPr>
              <w:spacing w:before="0" w:after="0" w:line="220" w:lineRule="exact"/>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lang w:eastAsia="en-GB"/>
                <w14:ligatures w14:val="none"/>
              </w:rPr>
            </w:pPr>
            <w:r w:rsidRPr="00E36AA1">
              <w:rPr>
                <w:sz w:val="22"/>
                <w:szCs w:val="22"/>
                <w:bdr w:val="nil"/>
                <w:lang w:eastAsia="en-GB"/>
              </w:rPr>
              <w:t>Digonol</w:t>
            </w:r>
          </w:p>
        </w:tc>
      </w:tr>
      <w:tr w:rsidR="006F5CC6" w14:paraId="0187FDC3" w14:textId="77777777" w:rsidTr="00357EF9">
        <w:trPr>
          <w:cnfStyle w:val="000000100000" w:firstRow="0" w:lastRow="0" w:firstColumn="0" w:lastColumn="0" w:oddVBand="0" w:evenVBand="0" w:oddHBand="1" w:evenHBand="0" w:firstRowFirstColumn="0" w:firstRowLastColumn="0" w:lastRowFirstColumn="0" w:lastRowLastColumn="0"/>
          <w:cantSplit/>
          <w:trHeight w:val="454"/>
        </w:trPr>
        <w:tc>
          <w:tcPr>
            <w:cnfStyle w:val="001000000000" w:firstRow="0" w:lastRow="0" w:firstColumn="1" w:lastColumn="0" w:oddVBand="0" w:evenVBand="0" w:oddHBand="0" w:evenHBand="0" w:firstRowFirstColumn="0" w:firstRowLastColumn="0" w:lastRowFirstColumn="0" w:lastRowLastColumn="0"/>
            <w:tcW w:w="2231" w:type="dxa"/>
            <w:vAlign w:val="center"/>
            <w:hideMark/>
          </w:tcPr>
          <w:p w14:paraId="02EDFFE8" w14:textId="77777777" w:rsidR="006F5CC6" w:rsidRPr="00E36AA1" w:rsidRDefault="006F5CC6" w:rsidP="00357EF9">
            <w:pPr>
              <w:spacing w:before="0" w:after="0" w:line="220" w:lineRule="exact"/>
              <w:jc w:val="center"/>
              <w:rPr>
                <w:rFonts w:eastAsia="Times New Roman" w:cs="Times New Roman"/>
                <w:sz w:val="22"/>
                <w:szCs w:val="22"/>
                <w:lang w:eastAsia="en-GB"/>
                <w14:ligatures w14:val="none"/>
              </w:rPr>
            </w:pPr>
            <w:r w:rsidRPr="00E36AA1">
              <w:rPr>
                <w:sz w:val="22"/>
                <w:szCs w:val="22"/>
                <w:bdr w:val="nil"/>
                <w:lang w:eastAsia="en-GB"/>
              </w:rPr>
              <w:t>DOTS TB</w:t>
            </w:r>
          </w:p>
        </w:tc>
        <w:tc>
          <w:tcPr>
            <w:tcW w:w="2232" w:type="dxa"/>
            <w:shd w:val="clear" w:color="auto" w:fill="B4C6E7"/>
            <w:vAlign w:val="center"/>
            <w:hideMark/>
          </w:tcPr>
          <w:p w14:paraId="7F7F0A92" w14:textId="77777777" w:rsidR="006F5CC6" w:rsidRPr="00E36AA1" w:rsidRDefault="006F5CC6" w:rsidP="00357EF9">
            <w:pPr>
              <w:spacing w:before="0" w:after="0" w:line="240" w:lineRule="exact"/>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2"/>
                <w:szCs w:val="22"/>
                <w:lang w:eastAsia="en-GB"/>
                <w14:ligatures w14:val="none"/>
              </w:rPr>
            </w:pPr>
            <w:r w:rsidRPr="00E36AA1">
              <w:rPr>
                <w:sz w:val="22"/>
                <w:szCs w:val="22"/>
                <w:bdr w:val="nil"/>
                <w:lang w:eastAsia="en-GB"/>
              </w:rPr>
              <w:t>Yn seiliedig ar ofal</w:t>
            </w:r>
          </w:p>
        </w:tc>
        <w:tc>
          <w:tcPr>
            <w:tcW w:w="2231" w:type="dxa"/>
            <w:shd w:val="clear" w:color="auto" w:fill="B4C6E7"/>
            <w:vAlign w:val="center"/>
            <w:hideMark/>
          </w:tcPr>
          <w:p w14:paraId="47C57216" w14:textId="77777777" w:rsidR="006F5CC6" w:rsidRPr="00E36AA1" w:rsidRDefault="006F5CC6" w:rsidP="00357EF9">
            <w:pPr>
              <w:spacing w:before="0" w:after="0" w:line="240" w:lineRule="exact"/>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2"/>
                <w:szCs w:val="22"/>
                <w:lang w:eastAsia="en-GB"/>
                <w14:ligatures w14:val="none"/>
              </w:rPr>
            </w:pPr>
            <w:r w:rsidRPr="00E36AA1">
              <w:rPr>
                <w:sz w:val="22"/>
                <w:szCs w:val="22"/>
                <w:bdr w:val="nil"/>
                <w:lang w:eastAsia="en-GB"/>
              </w:rPr>
              <w:t xml:space="preserve">Yn </w:t>
            </w:r>
            <w:r w:rsidRPr="00E36AA1">
              <w:rPr>
                <w:rFonts w:cs="Arial"/>
                <w:sz w:val="22"/>
                <w:szCs w:val="22"/>
                <w:bdr w:val="nil"/>
                <w:lang w:eastAsia="en-GB"/>
              </w:rPr>
              <w:t>ô</w:t>
            </w:r>
            <w:r w:rsidRPr="00E36AA1">
              <w:rPr>
                <w:sz w:val="22"/>
                <w:szCs w:val="22"/>
                <w:bdr w:val="nil"/>
                <w:lang w:eastAsia="en-GB"/>
              </w:rPr>
              <w:t>l yr angen</w:t>
            </w:r>
          </w:p>
        </w:tc>
        <w:tc>
          <w:tcPr>
            <w:tcW w:w="2232" w:type="dxa"/>
            <w:shd w:val="clear" w:color="auto" w:fill="B4C6E7"/>
            <w:vAlign w:val="center"/>
            <w:hideMark/>
          </w:tcPr>
          <w:p w14:paraId="7CB687E3" w14:textId="77777777" w:rsidR="006F5CC6" w:rsidRPr="00E36AA1" w:rsidRDefault="006F5CC6" w:rsidP="00357EF9">
            <w:pPr>
              <w:spacing w:before="0" w:after="0" w:line="220" w:lineRule="exact"/>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2"/>
                <w:szCs w:val="22"/>
                <w:lang w:eastAsia="en-GB"/>
                <w14:ligatures w14:val="none"/>
              </w:rPr>
            </w:pPr>
            <w:r w:rsidRPr="00E36AA1">
              <w:rPr>
                <w:sz w:val="22"/>
                <w:szCs w:val="22"/>
                <w:bdr w:val="nil"/>
                <w:lang w:eastAsia="en-GB"/>
              </w:rPr>
              <w:t>Digonol</w:t>
            </w:r>
          </w:p>
        </w:tc>
      </w:tr>
      <w:tr w:rsidR="006F5CC6" w14:paraId="15AADCF3" w14:textId="77777777" w:rsidTr="00357EF9">
        <w:trPr>
          <w:cantSplit/>
          <w:trHeight w:val="454"/>
        </w:trPr>
        <w:tc>
          <w:tcPr>
            <w:cnfStyle w:val="001000000000" w:firstRow="0" w:lastRow="0" w:firstColumn="1" w:lastColumn="0" w:oddVBand="0" w:evenVBand="0" w:oddHBand="0" w:evenHBand="0" w:firstRowFirstColumn="0" w:firstRowLastColumn="0" w:lastRowFirstColumn="0" w:lastRowLastColumn="0"/>
            <w:tcW w:w="2231" w:type="dxa"/>
            <w:shd w:val="clear" w:color="auto" w:fill="156082"/>
            <w:vAlign w:val="center"/>
            <w:hideMark/>
          </w:tcPr>
          <w:p w14:paraId="591EE3B3" w14:textId="77777777" w:rsidR="006F5CC6" w:rsidRPr="00E36AA1" w:rsidRDefault="006F5CC6" w:rsidP="00357EF9">
            <w:pPr>
              <w:spacing w:before="0" w:after="0" w:line="220" w:lineRule="exact"/>
              <w:jc w:val="center"/>
              <w:rPr>
                <w:rFonts w:eastAsia="Times New Roman" w:cs="Times New Roman"/>
                <w:sz w:val="22"/>
                <w:szCs w:val="22"/>
                <w:lang w:eastAsia="en-GB"/>
                <w14:ligatures w14:val="none"/>
              </w:rPr>
            </w:pPr>
            <w:r w:rsidRPr="00E36AA1">
              <w:rPr>
                <w:sz w:val="22"/>
                <w:szCs w:val="22"/>
                <w:bdr w:val="nil"/>
                <w:lang w:eastAsia="en-GB"/>
              </w:rPr>
              <w:t>Gofal Lliniarol</w:t>
            </w:r>
          </w:p>
        </w:tc>
        <w:tc>
          <w:tcPr>
            <w:tcW w:w="2232" w:type="dxa"/>
            <w:shd w:val="clear" w:color="auto" w:fill="D9E2F3"/>
            <w:vAlign w:val="center"/>
            <w:hideMark/>
          </w:tcPr>
          <w:p w14:paraId="11123D45" w14:textId="77777777" w:rsidR="006F5CC6" w:rsidRPr="00E36AA1" w:rsidRDefault="006F5CC6" w:rsidP="00357EF9">
            <w:pPr>
              <w:spacing w:before="0" w:after="0" w:line="240" w:lineRule="exact"/>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lang w:eastAsia="en-GB"/>
                <w14:ligatures w14:val="none"/>
              </w:rPr>
            </w:pPr>
            <w:r w:rsidRPr="00E36AA1">
              <w:rPr>
                <w:sz w:val="22"/>
                <w:szCs w:val="22"/>
                <w:bdr w:val="nil"/>
                <w:lang w:eastAsia="en-GB"/>
              </w:rPr>
              <w:t>Bwrdd Iechyd cyfan</w:t>
            </w:r>
          </w:p>
        </w:tc>
        <w:tc>
          <w:tcPr>
            <w:tcW w:w="2231" w:type="dxa"/>
            <w:shd w:val="clear" w:color="auto" w:fill="D9E2F3"/>
            <w:vAlign w:val="center"/>
            <w:hideMark/>
          </w:tcPr>
          <w:p w14:paraId="03C54CF2" w14:textId="77777777" w:rsidR="006F5CC6" w:rsidRPr="00E36AA1" w:rsidRDefault="006F5CC6" w:rsidP="00357EF9">
            <w:pPr>
              <w:spacing w:before="0" w:after="0" w:line="240" w:lineRule="exact"/>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lang w:eastAsia="en-GB"/>
                <w14:ligatures w14:val="none"/>
              </w:rPr>
            </w:pPr>
            <w:r w:rsidRPr="00E36AA1">
              <w:rPr>
                <w:sz w:val="22"/>
                <w:szCs w:val="22"/>
                <w:bdr w:val="nil"/>
                <w:lang w:eastAsia="en-GB"/>
              </w:rPr>
              <w:t>Lledaeniad daearyddol</w:t>
            </w:r>
          </w:p>
        </w:tc>
        <w:tc>
          <w:tcPr>
            <w:tcW w:w="2232" w:type="dxa"/>
            <w:shd w:val="clear" w:color="auto" w:fill="D9E2F3"/>
            <w:vAlign w:val="center"/>
            <w:hideMark/>
          </w:tcPr>
          <w:p w14:paraId="4325A154" w14:textId="77777777" w:rsidR="006F5CC6" w:rsidRPr="00E36AA1" w:rsidRDefault="006F5CC6" w:rsidP="00357EF9">
            <w:pPr>
              <w:spacing w:before="0" w:after="0" w:line="220" w:lineRule="exact"/>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lang w:eastAsia="en-GB"/>
                <w14:ligatures w14:val="none"/>
              </w:rPr>
            </w:pPr>
            <w:r w:rsidRPr="00E36AA1">
              <w:rPr>
                <w:sz w:val="22"/>
                <w:szCs w:val="22"/>
                <w:bdr w:val="nil"/>
                <w:lang w:eastAsia="en-GB"/>
              </w:rPr>
              <w:t>Digonol</w:t>
            </w:r>
          </w:p>
        </w:tc>
      </w:tr>
      <w:tr w:rsidR="006F5CC6" w14:paraId="724749BD" w14:textId="77777777" w:rsidTr="00357EF9">
        <w:trPr>
          <w:cnfStyle w:val="000000100000" w:firstRow="0" w:lastRow="0" w:firstColumn="0" w:lastColumn="0" w:oddVBand="0" w:evenVBand="0" w:oddHBand="1" w:evenHBand="0" w:firstRowFirstColumn="0" w:firstRowLastColumn="0" w:lastRowFirstColumn="0" w:lastRowLastColumn="0"/>
          <w:cantSplit/>
          <w:trHeight w:val="454"/>
        </w:trPr>
        <w:tc>
          <w:tcPr>
            <w:cnfStyle w:val="001000000000" w:firstRow="0" w:lastRow="0" w:firstColumn="1" w:lastColumn="0" w:oddVBand="0" w:evenVBand="0" w:oddHBand="0" w:evenHBand="0" w:firstRowFirstColumn="0" w:firstRowLastColumn="0" w:lastRowFirstColumn="0" w:lastRowLastColumn="0"/>
            <w:tcW w:w="2231" w:type="dxa"/>
            <w:vAlign w:val="center"/>
            <w:hideMark/>
          </w:tcPr>
          <w:p w14:paraId="56EB0A0D" w14:textId="77777777" w:rsidR="006F5CC6" w:rsidRPr="00E36AA1" w:rsidRDefault="006F5CC6" w:rsidP="00357EF9">
            <w:pPr>
              <w:spacing w:before="0" w:after="0" w:line="220" w:lineRule="exact"/>
              <w:jc w:val="center"/>
              <w:rPr>
                <w:rFonts w:eastAsia="Times New Roman" w:cs="Times New Roman"/>
                <w:sz w:val="22"/>
                <w:szCs w:val="22"/>
                <w:lang w:eastAsia="en-GB"/>
                <w14:ligatures w14:val="none"/>
              </w:rPr>
            </w:pPr>
            <w:r w:rsidRPr="00E36AA1">
              <w:rPr>
                <w:sz w:val="22"/>
                <w:szCs w:val="22"/>
                <w:bdr w:val="nil"/>
                <w:lang w:eastAsia="en-GB"/>
              </w:rPr>
              <w:t>Meddyginiaethau Brys</w:t>
            </w:r>
          </w:p>
        </w:tc>
        <w:tc>
          <w:tcPr>
            <w:tcW w:w="2232" w:type="dxa"/>
            <w:shd w:val="clear" w:color="auto" w:fill="B4C6E7"/>
            <w:vAlign w:val="center"/>
            <w:hideMark/>
          </w:tcPr>
          <w:p w14:paraId="11ED8245" w14:textId="77777777" w:rsidR="006F5CC6" w:rsidRPr="00E36AA1" w:rsidRDefault="006F5CC6" w:rsidP="00357EF9">
            <w:pPr>
              <w:spacing w:before="0" w:after="0" w:line="240" w:lineRule="exact"/>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2"/>
                <w:szCs w:val="22"/>
                <w:lang w:eastAsia="en-GB"/>
                <w14:ligatures w14:val="none"/>
              </w:rPr>
            </w:pPr>
            <w:r w:rsidRPr="00E36AA1">
              <w:rPr>
                <w:sz w:val="22"/>
                <w:szCs w:val="22"/>
                <w:bdr w:val="nil"/>
                <w:lang w:eastAsia="en-GB"/>
              </w:rPr>
              <w:t>Bwrdd Iechyd cyfan</w:t>
            </w:r>
          </w:p>
        </w:tc>
        <w:tc>
          <w:tcPr>
            <w:tcW w:w="2231" w:type="dxa"/>
            <w:shd w:val="clear" w:color="auto" w:fill="B4C6E7"/>
            <w:vAlign w:val="center"/>
            <w:hideMark/>
          </w:tcPr>
          <w:p w14:paraId="5FAB59F8" w14:textId="77777777" w:rsidR="006F5CC6" w:rsidRPr="00E36AA1" w:rsidRDefault="006F5CC6" w:rsidP="00357EF9">
            <w:pPr>
              <w:spacing w:before="0" w:after="0" w:line="240" w:lineRule="exact"/>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2"/>
                <w:szCs w:val="22"/>
                <w:lang w:eastAsia="en-GB"/>
                <w14:ligatures w14:val="none"/>
              </w:rPr>
            </w:pPr>
            <w:r w:rsidRPr="00E36AA1">
              <w:rPr>
                <w:sz w:val="22"/>
                <w:szCs w:val="22"/>
                <w:bdr w:val="nil"/>
                <w:lang w:eastAsia="en-GB"/>
              </w:rPr>
              <w:t>Darpariaeth rhwydwaith</w:t>
            </w:r>
          </w:p>
        </w:tc>
        <w:tc>
          <w:tcPr>
            <w:tcW w:w="2232" w:type="dxa"/>
            <w:shd w:val="clear" w:color="auto" w:fill="B4C6E7"/>
            <w:vAlign w:val="center"/>
            <w:hideMark/>
          </w:tcPr>
          <w:p w14:paraId="4BA7752E" w14:textId="77777777" w:rsidR="006F5CC6" w:rsidRPr="00E36AA1" w:rsidRDefault="006F5CC6" w:rsidP="00357EF9">
            <w:pPr>
              <w:spacing w:before="0" w:after="0" w:line="220" w:lineRule="exact"/>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2"/>
                <w:szCs w:val="22"/>
                <w:lang w:eastAsia="en-GB"/>
                <w14:ligatures w14:val="none"/>
              </w:rPr>
            </w:pPr>
            <w:r w:rsidRPr="00E36AA1">
              <w:rPr>
                <w:sz w:val="22"/>
                <w:szCs w:val="22"/>
                <w:bdr w:val="nil"/>
                <w:lang w:eastAsia="en-GB"/>
              </w:rPr>
              <w:t>Digonol</w:t>
            </w:r>
          </w:p>
        </w:tc>
      </w:tr>
    </w:tbl>
    <w:p w14:paraId="33E4C44F" w14:textId="77777777" w:rsidR="006F5CC6" w:rsidRDefault="006F5CC6" w:rsidP="00F3085B">
      <w:pPr>
        <w:rPr>
          <w:bdr w:val="nil"/>
        </w:rPr>
      </w:pPr>
    </w:p>
    <w:p w14:paraId="6A4BCCDC" w14:textId="77777777" w:rsidR="006F5CC6" w:rsidRPr="009671F0" w:rsidRDefault="006F5CC6" w:rsidP="00F3085B">
      <w:r>
        <w:rPr>
          <w:bdr w:val="nil"/>
        </w:rPr>
        <w:t>Caiff y gwasanaethau hyn eu comisiynu'n fwriadol ar sail Bwrdd Iechyd cyfan neu sail wedi'i thargedu. Nid yw'r Bwrdd Iechyd wedi nodi unrhyw angen ar hyn o bryd nac unrhyw newid yn y dyfodol i ehangu darpariaeth i'r holl fferyllfeydd neu ardaloedd lleol, gan fod anghenion cleifion yn cael eu diwallu trwy'r rhwydwaith presennol o ddarparwyr. Bydd y Bwrdd Iechyd yn parhau i fonitro gweithgarwch ac anghenion y boblogaeth trwy gydol oes y PNA a bydd yn adolygu trefniadau comisiynu lle bo angen.</w:t>
      </w:r>
    </w:p>
    <w:p w14:paraId="78FEFCAB" w14:textId="77777777" w:rsidR="006F5CC6" w:rsidRPr="009671F0" w:rsidRDefault="006F5CC6" w:rsidP="00E36AA1">
      <w:pPr>
        <w:pStyle w:val="Heading2"/>
      </w:pPr>
      <w:r>
        <w:rPr>
          <w:bdr w:val="nil"/>
        </w:rPr>
        <w:t>Blaenau Gwent</w:t>
      </w:r>
    </w:p>
    <w:p w14:paraId="693029C6" w14:textId="77777777" w:rsidR="006F5CC6" w:rsidRPr="009671F0" w:rsidRDefault="006F5CC6" w:rsidP="00F3085B">
      <w:r>
        <w:rPr>
          <w:bdr w:val="nil"/>
        </w:rPr>
        <w:t>Blaenau Gwent sydd â'r boblogaeth leiaf o fewn ardal y Bwrdd Iechyd ac mae'n profi rhai o'r lefelau uchaf o amddifadedd economaidd-gymdeithasol. Mae Pennod Dau yn nodi bod ganddi'r gyfran uchaf o Ardaloedd Cynnyrch Ehangach Haen Is o fewn y degraddau cenedlaethol mwyaf difreintiedig a'r gyfran uchaf o farwolaethau cyn pryd oherwydd clefydau anhrosglwyddadwy ar draws Gwent. Mae disgwyliad oes a disgwyliad oes iach yn is o gymharu ag awdurdodau lleol eraill, ac mae bylchau nodedig o ran anghydraddoldeb.</w:t>
      </w:r>
    </w:p>
    <w:p w14:paraId="77BF824B" w14:textId="77777777" w:rsidR="006F5CC6" w:rsidRPr="009671F0" w:rsidRDefault="006F5CC6" w:rsidP="00F3085B">
      <w:r>
        <w:rPr>
          <w:bdr w:val="nil"/>
        </w:rPr>
        <w:t>Mae'r strwythur oedran yn adlewyrchu poblogaeth aeddfed o oedran gweithio ac mae niferoedd y trigolion hŷn yn cynyddu. Er bod twf y boblogaeth yn gyffredinol yn gymedrol, mae baich clefydau ataliadwy a chyflyrau hirdymor sy'n dechrau'n gynharach yn parhau i fod yn drawiadol. Mae 16 o fferyllfeydd yn yr ardal hon. Mae'n rhaid i ddarpariaeth ym Mlaenau Gwynt ymateb i'r canlynol:</w:t>
      </w:r>
    </w:p>
    <w:p w14:paraId="08F670A2" w14:textId="77777777" w:rsidR="006F5CC6" w:rsidRPr="009671F0" w:rsidRDefault="006F5CC6" w:rsidP="00E36AA1">
      <w:pPr>
        <w:pStyle w:val="ListParagraph"/>
      </w:pPr>
      <w:r>
        <w:rPr>
          <w:bdr w:val="nil"/>
        </w:rPr>
        <w:t>Amlder uwch o glefyd cardiofasgwlaidd, clefyd anadlol a chydafiechedd</w:t>
      </w:r>
    </w:p>
    <w:p w14:paraId="714BB437" w14:textId="77777777" w:rsidR="006F5CC6" w:rsidRPr="009671F0" w:rsidRDefault="006F5CC6" w:rsidP="00E36AA1">
      <w:pPr>
        <w:pStyle w:val="ListParagraph"/>
      </w:pPr>
      <w:r>
        <w:rPr>
          <w:bdr w:val="nil"/>
        </w:rPr>
        <w:t>Angen uwch am optimeiddio meddyginiaethau a chymorth ymlynu</w:t>
      </w:r>
    </w:p>
    <w:p w14:paraId="004D991F" w14:textId="77777777" w:rsidR="006F5CC6" w:rsidRPr="009671F0" w:rsidRDefault="006F5CC6" w:rsidP="00E36AA1">
      <w:pPr>
        <w:pStyle w:val="ListParagraph"/>
      </w:pPr>
      <w:r>
        <w:rPr>
          <w:bdr w:val="nil"/>
        </w:rPr>
        <w:t>Galw mawr am ymyriadau ataliol (e.e. rhoi'r gorau i ysmygu, brechu)</w:t>
      </w:r>
    </w:p>
    <w:p w14:paraId="3BF7E68B" w14:textId="77777777" w:rsidR="006F5CC6" w:rsidRPr="009671F0" w:rsidRDefault="006F5CC6" w:rsidP="00E36AA1">
      <w:pPr>
        <w:pStyle w:val="ListParagraph"/>
      </w:pPr>
      <w:r>
        <w:rPr>
          <w:bdr w:val="nil"/>
        </w:rPr>
        <w:t>Gwasanaethau hygyrch ar gyfer cymunedau difreintiedig yn cynnwys ymgysylltu is o bosibl â gofal sylfaenol wedi'i drefnu</w:t>
      </w:r>
    </w:p>
    <w:p w14:paraId="305449C0" w14:textId="77777777" w:rsidR="006F5CC6" w:rsidRPr="009671F0" w:rsidRDefault="006F5CC6" w:rsidP="00E36AA1">
      <w:pPr>
        <w:pStyle w:val="ListParagraph"/>
      </w:pPr>
      <w:r>
        <w:rPr>
          <w:bdr w:val="nil"/>
        </w:rPr>
        <w:t>Nodweddion poblogaeth yn y Pen Dwfn - sy'n golygu cymunedau sy'n byw yn yr ardaloedd sydd â'r amddifadedd economaidd-gymdeithasol mwyaf - gan gynnwys cymhlethdod clinigol uwch, cyfraddau ymgynghori cynyddol a'r angen am fodelau gofal rhagweithiol, yn seiliedig ar allgymorth ac sy'n hygyrch i fynd i'r afael ag anghydraddoldebau o ran mynediad a chanlyniadau</w:t>
      </w:r>
    </w:p>
    <w:p w14:paraId="2C9E1827" w14:textId="77777777" w:rsidR="006F5CC6" w:rsidRPr="009671F0" w:rsidRDefault="006F5CC6" w:rsidP="00F3085B">
      <w:r>
        <w:rPr>
          <w:bdr w:val="nil"/>
        </w:rPr>
        <w:t>Mae fferyllfeydd cymunedol yn arbennig o bwysig o ran lliniaru anghenion iechyd sydd wedi'u symbylu gan anghydraddoldeb a darparu cymorth clinigol galw heibio sy'n hygyrch.</w:t>
      </w:r>
    </w:p>
    <w:p w14:paraId="48115BFF" w14:textId="77777777" w:rsidR="006F5CC6" w:rsidRPr="009671F0" w:rsidRDefault="006F5CC6" w:rsidP="00F3085B">
      <w:r>
        <w:rPr>
          <w:bdr w:val="nil"/>
        </w:rPr>
        <w:t>Fel y'i disgrifiwyd yn gynharach yn y bennod hon, o Ebrill 2026, bydd Blaenau Gwent yn cael ei hystyried fel NCN unigol ar ôl cyfuno'r Dwyrain a'r Gorllewin. Nid yw'r cyfuno yn newid yr asesiadau sy'n dilyn.</w:t>
      </w:r>
    </w:p>
    <w:p w14:paraId="5D031895" w14:textId="77777777" w:rsidR="006F5CC6" w:rsidRPr="009671F0" w:rsidRDefault="006F5CC6" w:rsidP="00E36AA1">
      <w:pPr>
        <w:pStyle w:val="Heading3"/>
      </w:pPr>
      <w:r>
        <w:rPr>
          <w:bdr w:val="nil"/>
        </w:rPr>
        <w:t xml:space="preserve"> Dwyrain Blaenau Gwent</w:t>
      </w:r>
    </w:p>
    <w:p w14:paraId="5AD2E8E4" w14:textId="77777777" w:rsidR="006F5CC6" w:rsidRPr="009671F0" w:rsidRDefault="006F5CC6" w:rsidP="00F3085B">
      <w:pPr>
        <w:rPr>
          <w:color w:val="EE0000"/>
        </w:rPr>
      </w:pPr>
      <w:r>
        <w:rPr>
          <w:bdr w:val="nil"/>
        </w:rPr>
        <w:t>Mae Dwyrain Blaenau Gwent yn cynnwys cymunedau'r cymoedd sy'n wynebu heriau economaidd-gymdeithasol hirsefydledig a lefelau uwch o amddifadedd o gymharu â chyfartaledd y Bwrdd Iechyd. Mae'r ardal leol yn profi anghydraddoldeb o ran disgwyliad oes a baich parhaus o ran salwch ataliadwy, gan gyfrannu at alw cyson am wasanaethau gofal sylfaenol hygyrch. Mae proffil y boblogaeth yn adlewyrchu cymunedau sefydledig sy'n cynnwys cyfran gynyddol o drigolion hŷn. Mae'r patrwm demograffig hwn, ochr yn ochr ag anghydraddoldeb iechyd sy'n gysylltiedig ag amddifadedd, yn gysylltiedig ag amlder uwch o gyflyrau cronig, cydafiechedd a gofynion presgripsiynu cymhleth. Felly mae anghenion fferyllol o fewn Dwyrain Blaenau Gwent wedi'u llywio gan ddulliau rheoli cyflyrau hirdymor, optimeiddio meddyginiaethau a chymorth ymlynu, ochr yn ochr ag ymyriadau ataliol sy'n targedu ysmygu, risg gardiofasgwlaidd a chlefydau anadlol. Mae saith fferyllfa yn yr ardal hon.</w:t>
      </w:r>
    </w:p>
    <w:p w14:paraId="683D47B8" w14:textId="77777777" w:rsidR="006F5CC6" w:rsidRPr="009671F0" w:rsidRDefault="006F5CC6" w:rsidP="00E36AA1">
      <w:pPr>
        <w:pStyle w:val="Heading4"/>
      </w:pPr>
      <w:r w:rsidRPr="009671F0">
        <w:t>Y Ddarpariaeth o Wasanaethau Fferyllol</w:t>
      </w:r>
    </w:p>
    <w:p w14:paraId="11F55655" w14:textId="77777777" w:rsidR="006F5CC6" w:rsidRPr="009671F0" w:rsidRDefault="006F5CC6" w:rsidP="00F3085B">
      <w:r>
        <w:rPr>
          <w:bdr w:val="nil"/>
        </w:rPr>
        <w:t>Mae'r tablau isod yn amlinellu gwasanaethau fferyllol y GIG sydd ar gael ar hyn o bryd o fewn Dwyrain Blaenau Gwent, ynghyd â’r ddarpariaeth bresennol a'r lefelau gweithgarwch ar gyfer pob gwasanaeth yn ystod 2024/25.</w:t>
      </w:r>
    </w:p>
    <w:p w14:paraId="0BFDB15B" w14:textId="77777777" w:rsidR="006F5CC6" w:rsidRPr="009671F0" w:rsidRDefault="006F5CC6" w:rsidP="00F3085B">
      <w:bookmarkStart w:id="26" w:name="_Hlk231296512"/>
      <w:r>
        <w:rPr>
          <w:b/>
          <w:bCs/>
          <w:bdr w:val="nil"/>
        </w:rPr>
        <w:t>Tabl 8</w:t>
      </w:r>
      <w:r>
        <w:rPr>
          <w:bdr w:val="nil"/>
        </w:rPr>
        <w:t xml:space="preserve"> – Data Gweithgarwch Dwyrain Blaenau Gwent</w:t>
      </w:r>
    </w:p>
    <w:tbl>
      <w:tblPr>
        <w:tblStyle w:val="GridTable5Dark-Accent13"/>
        <w:tblW w:w="8926" w:type="dxa"/>
        <w:jc w:val="center"/>
        <w:tblLayout w:type="fixed"/>
        <w:tblCellMar>
          <w:top w:w="28" w:type="dxa"/>
          <w:left w:w="57" w:type="dxa"/>
          <w:bottom w:w="28" w:type="dxa"/>
          <w:right w:w="28" w:type="dxa"/>
        </w:tblCellMar>
        <w:tblLook w:val="04A0" w:firstRow="1" w:lastRow="0" w:firstColumn="1" w:lastColumn="0" w:noHBand="0" w:noVBand="1"/>
      </w:tblPr>
      <w:tblGrid>
        <w:gridCol w:w="1696"/>
        <w:gridCol w:w="1560"/>
        <w:gridCol w:w="1417"/>
        <w:gridCol w:w="22"/>
        <w:gridCol w:w="122"/>
        <w:gridCol w:w="1290"/>
        <w:gridCol w:w="1401"/>
        <w:gridCol w:w="1418"/>
      </w:tblGrid>
      <w:tr w:rsidR="006F5CC6" w:rsidRPr="00E36AA1" w14:paraId="3F46437D" w14:textId="77777777" w:rsidTr="00E36AA1">
        <w:trPr>
          <w:cnfStyle w:val="100000000000" w:firstRow="1" w:lastRow="0" w:firstColumn="0" w:lastColumn="0" w:oddVBand="0" w:evenVBand="0" w:oddHBand="0"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7508" w:type="dxa"/>
            <w:gridSpan w:val="7"/>
            <w:tcBorders>
              <w:right w:val="single" w:sz="18" w:space="0" w:color="FFFFFF"/>
            </w:tcBorders>
            <w:shd w:val="clear" w:color="auto" w:fill="156082"/>
            <w:vAlign w:val="center"/>
          </w:tcPr>
          <w:p w14:paraId="1E89A58F" w14:textId="77777777" w:rsidR="006F5CC6" w:rsidRPr="00214590" w:rsidRDefault="006F5CC6" w:rsidP="00214590">
            <w:pPr>
              <w:spacing w:before="0" w:after="0" w:line="240" w:lineRule="auto"/>
              <w:jc w:val="left"/>
              <w:rPr>
                <w:sz w:val="20"/>
                <w:szCs w:val="20"/>
              </w:rPr>
            </w:pPr>
            <w:bookmarkStart w:id="27" w:name="_Hlk231284650"/>
            <w:bookmarkEnd w:id="26"/>
            <w:r w:rsidRPr="00214590">
              <w:rPr>
                <w:sz w:val="20"/>
                <w:szCs w:val="20"/>
                <w:bdr w:val="nil"/>
              </w:rPr>
              <w:t>Dwyrain Blaenau Gwent: Gweithgarwch Gwasanaethau Clinigol Ychwanegol 2024/25</w:t>
            </w:r>
          </w:p>
        </w:tc>
        <w:tc>
          <w:tcPr>
            <w:tcW w:w="1418" w:type="dxa"/>
            <w:tcBorders>
              <w:left w:val="single" w:sz="18" w:space="0" w:color="FFFFFF"/>
            </w:tcBorders>
            <w:shd w:val="clear" w:color="auto" w:fill="156082"/>
            <w:vAlign w:val="center"/>
          </w:tcPr>
          <w:p w14:paraId="21A12CF4" w14:textId="77777777" w:rsidR="006F5CC6" w:rsidRPr="00214590" w:rsidRDefault="006F5CC6" w:rsidP="00214590">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214590">
              <w:rPr>
                <w:sz w:val="20"/>
                <w:szCs w:val="20"/>
                <w:bdr w:val="nil"/>
              </w:rPr>
              <w:t>BIPAB</w:t>
            </w:r>
          </w:p>
        </w:tc>
      </w:tr>
      <w:tr w:rsidR="006F5CC6" w:rsidRPr="00E36AA1" w14:paraId="198094CC" w14:textId="77777777" w:rsidTr="00E36AA1">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4817" w:type="dxa"/>
            <w:gridSpan w:val="5"/>
            <w:shd w:val="clear" w:color="auto" w:fill="156082"/>
            <w:vAlign w:val="center"/>
            <w:hideMark/>
          </w:tcPr>
          <w:p w14:paraId="0597EAC1" w14:textId="77777777" w:rsidR="006F5CC6" w:rsidRPr="00214590" w:rsidRDefault="006F5CC6" w:rsidP="00214590">
            <w:pPr>
              <w:spacing w:before="0" w:after="0" w:line="240" w:lineRule="auto"/>
              <w:jc w:val="left"/>
              <w:rPr>
                <w:sz w:val="20"/>
                <w:szCs w:val="20"/>
              </w:rPr>
            </w:pPr>
            <w:r w:rsidRPr="00214590">
              <w:rPr>
                <w:sz w:val="20"/>
                <w:szCs w:val="20"/>
                <w:bdr w:val="nil"/>
              </w:rPr>
              <w:t>Nifer y Fferyllfeydd</w:t>
            </w:r>
          </w:p>
        </w:tc>
        <w:tc>
          <w:tcPr>
            <w:tcW w:w="2691" w:type="dxa"/>
            <w:gridSpan w:val="2"/>
            <w:tcBorders>
              <w:right w:val="single" w:sz="18" w:space="0" w:color="FFFFFF"/>
            </w:tcBorders>
            <w:vAlign w:val="center"/>
          </w:tcPr>
          <w:p w14:paraId="3015A782" w14:textId="77777777" w:rsidR="006F5CC6" w:rsidRPr="00214590" w:rsidRDefault="006F5CC6" w:rsidP="0021459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b/>
                <w:bCs/>
                <w:sz w:val="20"/>
                <w:szCs w:val="20"/>
              </w:rPr>
            </w:pPr>
            <w:r w:rsidRPr="00214590">
              <w:rPr>
                <w:b/>
                <w:bCs/>
                <w:sz w:val="20"/>
                <w:szCs w:val="20"/>
              </w:rPr>
              <w:t>7</w:t>
            </w:r>
          </w:p>
        </w:tc>
        <w:tc>
          <w:tcPr>
            <w:tcW w:w="1418" w:type="dxa"/>
            <w:tcBorders>
              <w:left w:val="single" w:sz="18" w:space="0" w:color="FFFFFF"/>
            </w:tcBorders>
            <w:vAlign w:val="center"/>
          </w:tcPr>
          <w:p w14:paraId="49C8054F"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214590">
              <w:rPr>
                <w:b/>
                <w:bCs/>
                <w:sz w:val="20"/>
                <w:szCs w:val="20"/>
              </w:rPr>
              <w:t>125</w:t>
            </w:r>
          </w:p>
        </w:tc>
      </w:tr>
      <w:tr w:rsidR="006F5CC6" w:rsidRPr="00E36AA1" w14:paraId="341A8BF0" w14:textId="77777777" w:rsidTr="00E36AA1">
        <w:trPr>
          <w:trHeight w:val="340"/>
          <w:jc w:val="center"/>
        </w:trPr>
        <w:tc>
          <w:tcPr>
            <w:cnfStyle w:val="001000000000" w:firstRow="0" w:lastRow="0" w:firstColumn="1" w:lastColumn="0" w:oddVBand="0" w:evenVBand="0" w:oddHBand="0" w:evenHBand="0" w:firstRowFirstColumn="0" w:firstRowLastColumn="0" w:lastRowFirstColumn="0" w:lastRowLastColumn="0"/>
            <w:tcW w:w="4817" w:type="dxa"/>
            <w:gridSpan w:val="5"/>
            <w:tcBorders>
              <w:bottom w:val="single" w:sz="4" w:space="0" w:color="FFFFFF"/>
            </w:tcBorders>
            <w:shd w:val="clear" w:color="auto" w:fill="156082"/>
            <w:vAlign w:val="center"/>
            <w:hideMark/>
          </w:tcPr>
          <w:p w14:paraId="74D91B91" w14:textId="77777777" w:rsidR="006F5CC6" w:rsidRPr="00214590" w:rsidRDefault="006F5CC6" w:rsidP="00214590">
            <w:pPr>
              <w:spacing w:before="0" w:after="0" w:line="240" w:lineRule="auto"/>
              <w:jc w:val="left"/>
              <w:rPr>
                <w:sz w:val="20"/>
                <w:szCs w:val="20"/>
              </w:rPr>
            </w:pPr>
            <w:r w:rsidRPr="00214590">
              <w:rPr>
                <w:sz w:val="20"/>
                <w:szCs w:val="20"/>
                <w:bdr w:val="nil"/>
              </w:rPr>
              <w:t>Poblogaeth practisau cofrestredig wedi'i phwysoli</w:t>
            </w:r>
          </w:p>
        </w:tc>
        <w:tc>
          <w:tcPr>
            <w:tcW w:w="2691" w:type="dxa"/>
            <w:gridSpan w:val="2"/>
            <w:tcBorders>
              <w:bottom w:val="single" w:sz="4" w:space="0" w:color="FFFFFF"/>
              <w:right w:val="single" w:sz="18" w:space="0" w:color="FFFFFF"/>
            </w:tcBorders>
            <w:vAlign w:val="center"/>
          </w:tcPr>
          <w:p w14:paraId="48037220" w14:textId="77777777" w:rsidR="006F5CC6" w:rsidRPr="00214590" w:rsidRDefault="006F5CC6" w:rsidP="0021459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b/>
                <w:bCs/>
                <w:sz w:val="20"/>
                <w:szCs w:val="20"/>
              </w:rPr>
            </w:pPr>
            <w:r w:rsidRPr="00214590">
              <w:rPr>
                <w:b/>
                <w:bCs/>
                <w:sz w:val="20"/>
                <w:szCs w:val="20"/>
              </w:rPr>
              <w:t>33,370</w:t>
            </w:r>
          </w:p>
        </w:tc>
        <w:tc>
          <w:tcPr>
            <w:tcW w:w="1418" w:type="dxa"/>
            <w:tcBorders>
              <w:left w:val="single" w:sz="18" w:space="0" w:color="FFFFFF"/>
              <w:bottom w:val="single" w:sz="4" w:space="0" w:color="FFFFFF"/>
            </w:tcBorders>
            <w:vAlign w:val="center"/>
          </w:tcPr>
          <w:p w14:paraId="473E178E"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b/>
                <w:bCs/>
                <w:sz w:val="20"/>
                <w:szCs w:val="20"/>
              </w:rPr>
            </w:pPr>
            <w:r w:rsidRPr="00214590">
              <w:rPr>
                <w:b/>
                <w:bCs/>
                <w:sz w:val="20"/>
                <w:szCs w:val="20"/>
              </w:rPr>
              <w:t>618,679</w:t>
            </w:r>
          </w:p>
        </w:tc>
      </w:tr>
      <w:tr w:rsidR="006F5CC6" w:rsidRPr="00E36AA1" w14:paraId="2A31E425" w14:textId="77777777" w:rsidTr="00E36AA1">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4817" w:type="dxa"/>
            <w:gridSpan w:val="5"/>
            <w:tcBorders>
              <w:bottom w:val="single" w:sz="18" w:space="0" w:color="FFFFFF"/>
            </w:tcBorders>
            <w:shd w:val="clear" w:color="auto" w:fill="156082"/>
            <w:vAlign w:val="center"/>
            <w:hideMark/>
          </w:tcPr>
          <w:p w14:paraId="7977387F" w14:textId="77777777" w:rsidR="006F5CC6" w:rsidRPr="00214590" w:rsidRDefault="006F5CC6" w:rsidP="00214590">
            <w:pPr>
              <w:spacing w:before="0" w:after="0" w:line="240" w:lineRule="auto"/>
              <w:jc w:val="left"/>
              <w:rPr>
                <w:sz w:val="20"/>
                <w:szCs w:val="20"/>
              </w:rPr>
            </w:pPr>
            <w:r w:rsidRPr="00214590">
              <w:rPr>
                <w:sz w:val="20"/>
                <w:szCs w:val="20"/>
                <w:bdr w:val="nil"/>
              </w:rPr>
              <w:t>Nifer y fferyllfeydd fesul 10,000 o gleifion</w:t>
            </w:r>
          </w:p>
        </w:tc>
        <w:tc>
          <w:tcPr>
            <w:tcW w:w="2691" w:type="dxa"/>
            <w:gridSpan w:val="2"/>
            <w:tcBorders>
              <w:bottom w:val="single" w:sz="18" w:space="0" w:color="FFFFFF"/>
              <w:right w:val="single" w:sz="18" w:space="0" w:color="FFFFFF"/>
            </w:tcBorders>
            <w:vAlign w:val="center"/>
          </w:tcPr>
          <w:p w14:paraId="6DBF56D2" w14:textId="77777777" w:rsidR="006F5CC6" w:rsidRPr="00214590" w:rsidRDefault="006F5CC6" w:rsidP="0021459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b/>
                <w:bCs/>
                <w:sz w:val="20"/>
                <w:szCs w:val="20"/>
              </w:rPr>
            </w:pPr>
            <w:r w:rsidRPr="00214590">
              <w:rPr>
                <w:b/>
                <w:bCs/>
                <w:sz w:val="20"/>
                <w:szCs w:val="20"/>
              </w:rPr>
              <w:t>2.10</w:t>
            </w:r>
          </w:p>
        </w:tc>
        <w:tc>
          <w:tcPr>
            <w:tcW w:w="1418" w:type="dxa"/>
            <w:tcBorders>
              <w:left w:val="single" w:sz="18" w:space="0" w:color="FFFFFF"/>
              <w:bottom w:val="single" w:sz="18" w:space="0" w:color="FFFFFF"/>
            </w:tcBorders>
            <w:vAlign w:val="center"/>
          </w:tcPr>
          <w:p w14:paraId="6072ABB3"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214590">
              <w:rPr>
                <w:b/>
                <w:bCs/>
                <w:sz w:val="20"/>
                <w:szCs w:val="20"/>
              </w:rPr>
              <w:t>2.02</w:t>
            </w:r>
          </w:p>
        </w:tc>
      </w:tr>
      <w:tr w:rsidR="006F5CC6" w:rsidRPr="00E36AA1" w14:paraId="2AC643B4" w14:textId="77777777" w:rsidTr="00357EF9">
        <w:trPr>
          <w:trHeight w:val="687"/>
          <w:jc w:val="center"/>
        </w:trPr>
        <w:tc>
          <w:tcPr>
            <w:cnfStyle w:val="001000000000" w:firstRow="0" w:lastRow="0" w:firstColumn="1" w:lastColumn="0" w:oddVBand="0" w:evenVBand="0" w:oddHBand="0" w:evenHBand="0" w:firstRowFirstColumn="0" w:firstRowLastColumn="0" w:lastRowFirstColumn="0" w:lastRowLastColumn="0"/>
            <w:tcW w:w="1696" w:type="dxa"/>
            <w:tcBorders>
              <w:top w:val="single" w:sz="18" w:space="0" w:color="FFFFFF"/>
            </w:tcBorders>
            <w:shd w:val="clear" w:color="auto" w:fill="156082"/>
            <w:vAlign w:val="center"/>
            <w:hideMark/>
          </w:tcPr>
          <w:p w14:paraId="570A2B6B" w14:textId="77777777" w:rsidR="006F5CC6" w:rsidRPr="00357EF9" w:rsidRDefault="006F5CC6" w:rsidP="00357EF9">
            <w:pPr>
              <w:spacing w:before="0" w:after="0" w:line="240" w:lineRule="auto"/>
              <w:jc w:val="center"/>
              <w:rPr>
                <w:sz w:val="18"/>
                <w:szCs w:val="18"/>
              </w:rPr>
            </w:pPr>
            <w:r w:rsidRPr="00357EF9">
              <w:rPr>
                <w:sz w:val="18"/>
                <w:szCs w:val="18"/>
                <w:bdr w:val="nil"/>
              </w:rPr>
              <w:t>Gwasanaeth Clinigol Ychwanegol</w:t>
            </w:r>
          </w:p>
        </w:tc>
        <w:tc>
          <w:tcPr>
            <w:tcW w:w="1560" w:type="dxa"/>
            <w:tcBorders>
              <w:top w:val="single" w:sz="18" w:space="0" w:color="FFFFFF"/>
            </w:tcBorders>
            <w:vAlign w:val="center"/>
            <w:hideMark/>
          </w:tcPr>
          <w:p w14:paraId="3C3088C1"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bdr w:val="nil"/>
              </w:rPr>
              <w:t>Nifer y fferyllfeydd a gomisiynwyd</w:t>
            </w:r>
          </w:p>
        </w:tc>
        <w:tc>
          <w:tcPr>
            <w:tcW w:w="1417" w:type="dxa"/>
            <w:tcBorders>
              <w:top w:val="single" w:sz="18" w:space="0" w:color="FFFFFF"/>
            </w:tcBorders>
            <w:vAlign w:val="center"/>
            <w:hideMark/>
          </w:tcPr>
          <w:p w14:paraId="2CFB28A2"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bdr w:val="nil"/>
              </w:rPr>
              <w:t>Canran y fferyllfeydd a gomisiynwyd</w:t>
            </w:r>
          </w:p>
        </w:tc>
        <w:tc>
          <w:tcPr>
            <w:tcW w:w="1434" w:type="dxa"/>
            <w:gridSpan w:val="3"/>
            <w:tcBorders>
              <w:top w:val="single" w:sz="18" w:space="0" w:color="FFFFFF"/>
            </w:tcBorders>
            <w:vAlign w:val="center"/>
            <w:hideMark/>
          </w:tcPr>
          <w:p w14:paraId="3A52A47F"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bdr w:val="nil"/>
              </w:rPr>
              <w:t>Gweithgarwch</w:t>
            </w:r>
          </w:p>
        </w:tc>
        <w:tc>
          <w:tcPr>
            <w:tcW w:w="1401" w:type="dxa"/>
            <w:tcBorders>
              <w:top w:val="single" w:sz="18" w:space="0" w:color="FFFFFF"/>
              <w:right w:val="single" w:sz="18" w:space="0" w:color="FFFFFF"/>
            </w:tcBorders>
            <w:vAlign w:val="center"/>
          </w:tcPr>
          <w:p w14:paraId="0F7D6738"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bdr w:val="nil"/>
              </w:rPr>
              <w:t>Gweithgarwch fesul 10,000 o gleifion</w:t>
            </w:r>
          </w:p>
        </w:tc>
        <w:tc>
          <w:tcPr>
            <w:tcW w:w="1418" w:type="dxa"/>
            <w:tcBorders>
              <w:top w:val="single" w:sz="18" w:space="0" w:color="FFFFFF"/>
              <w:left w:val="single" w:sz="18" w:space="0" w:color="FFFFFF"/>
            </w:tcBorders>
            <w:vAlign w:val="center"/>
          </w:tcPr>
          <w:p w14:paraId="58ED82F8"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bdr w:val="nil"/>
              </w:rPr>
              <w:t>Gweithgarwch fesul 10,000 o gleifion</w:t>
            </w:r>
          </w:p>
        </w:tc>
      </w:tr>
      <w:tr w:rsidR="006F5CC6" w:rsidRPr="00E36AA1" w14:paraId="659E4B2F" w14:textId="77777777" w:rsidTr="00357EF9">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156082"/>
            <w:noWrap/>
            <w:vAlign w:val="center"/>
            <w:hideMark/>
          </w:tcPr>
          <w:p w14:paraId="1320218B" w14:textId="77777777" w:rsidR="006F5CC6" w:rsidRPr="00357EF9" w:rsidRDefault="006F5CC6" w:rsidP="00214590">
            <w:pPr>
              <w:spacing w:before="0" w:after="0" w:line="240" w:lineRule="auto"/>
              <w:jc w:val="center"/>
              <w:rPr>
                <w:b w:val="0"/>
                <w:bCs w:val="0"/>
                <w:sz w:val="18"/>
                <w:szCs w:val="18"/>
              </w:rPr>
            </w:pPr>
            <w:r w:rsidRPr="00357EF9">
              <w:rPr>
                <w:b w:val="0"/>
                <w:bCs w:val="0"/>
                <w:sz w:val="18"/>
                <w:szCs w:val="18"/>
                <w:bdr w:val="nil"/>
              </w:rPr>
              <w:t>Gwasanaeth Anhwylderau Cyffredin (CCPS)</w:t>
            </w:r>
          </w:p>
        </w:tc>
        <w:tc>
          <w:tcPr>
            <w:tcW w:w="1560" w:type="dxa"/>
            <w:noWrap/>
            <w:vAlign w:val="center"/>
            <w:hideMark/>
          </w:tcPr>
          <w:p w14:paraId="52B37A1B" w14:textId="77777777" w:rsidR="006F5CC6" w:rsidRPr="00357EF9"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7</w:t>
            </w:r>
          </w:p>
        </w:tc>
        <w:tc>
          <w:tcPr>
            <w:tcW w:w="1417" w:type="dxa"/>
            <w:vAlign w:val="center"/>
            <w:hideMark/>
          </w:tcPr>
          <w:p w14:paraId="4A6048E1" w14:textId="77777777" w:rsidR="006F5CC6" w:rsidRPr="00357EF9"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bdr w:val="nil"/>
              </w:rPr>
              <w:t>100%</w:t>
            </w:r>
          </w:p>
        </w:tc>
        <w:tc>
          <w:tcPr>
            <w:tcW w:w="1434" w:type="dxa"/>
            <w:gridSpan w:val="3"/>
            <w:vAlign w:val="center"/>
            <w:hideMark/>
          </w:tcPr>
          <w:p w14:paraId="6AD8CF3B" w14:textId="77777777" w:rsidR="006F5CC6" w:rsidRPr="00357EF9"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3178 o</w:t>
            </w:r>
          </w:p>
          <w:p w14:paraId="1A92EF11" w14:textId="77777777" w:rsidR="006F5CC6" w:rsidRPr="00357EF9"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bdr w:val="nil"/>
              </w:rPr>
              <w:t>Ymgynghoriadau</w:t>
            </w:r>
          </w:p>
        </w:tc>
        <w:tc>
          <w:tcPr>
            <w:tcW w:w="1401" w:type="dxa"/>
            <w:tcBorders>
              <w:right w:val="single" w:sz="18" w:space="0" w:color="FFFFFF"/>
            </w:tcBorders>
            <w:vAlign w:val="center"/>
          </w:tcPr>
          <w:p w14:paraId="11EA108F" w14:textId="6D7FE437" w:rsidR="006F5CC6" w:rsidRPr="00357EF9"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952 o</w:t>
            </w:r>
          </w:p>
          <w:p w14:paraId="5B89E5F6" w14:textId="77777777" w:rsidR="006F5CC6" w:rsidRPr="00357EF9"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bdr w:val="nil"/>
              </w:rPr>
              <w:t>Ymgynghoriadau</w:t>
            </w:r>
          </w:p>
        </w:tc>
        <w:tc>
          <w:tcPr>
            <w:tcW w:w="1418" w:type="dxa"/>
            <w:tcBorders>
              <w:left w:val="single" w:sz="18" w:space="0" w:color="FFFFFF"/>
            </w:tcBorders>
            <w:vAlign w:val="center"/>
          </w:tcPr>
          <w:p w14:paraId="5447E80E" w14:textId="77777777" w:rsidR="006F5CC6" w:rsidRPr="00357EF9"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bdr w:val="nil"/>
              </w:rPr>
              <w:t>1,142 o Ymgynghoriadau</w:t>
            </w:r>
          </w:p>
        </w:tc>
      </w:tr>
      <w:tr w:rsidR="006F5CC6" w:rsidRPr="00E36AA1" w14:paraId="31591BA8" w14:textId="77777777" w:rsidTr="00357EF9">
        <w:trPr>
          <w:trHeight w:val="454"/>
          <w:jc w:val="center"/>
        </w:trPr>
        <w:tc>
          <w:tcPr>
            <w:cnfStyle w:val="001000000000" w:firstRow="0" w:lastRow="0" w:firstColumn="1" w:lastColumn="0" w:oddVBand="0" w:evenVBand="0" w:oddHBand="0" w:evenHBand="0" w:firstRowFirstColumn="0" w:firstRowLastColumn="0" w:lastRowFirstColumn="0" w:lastRowLastColumn="0"/>
            <w:tcW w:w="1696" w:type="dxa"/>
            <w:tcBorders>
              <w:bottom w:val="single" w:sz="4" w:space="0" w:color="FFFFFF"/>
            </w:tcBorders>
            <w:shd w:val="clear" w:color="auto" w:fill="156082"/>
            <w:vAlign w:val="center"/>
            <w:hideMark/>
          </w:tcPr>
          <w:p w14:paraId="04B72BB6" w14:textId="77777777" w:rsidR="006F5CC6" w:rsidRPr="00357EF9" w:rsidRDefault="006F5CC6" w:rsidP="00214590">
            <w:pPr>
              <w:spacing w:before="0" w:after="0" w:line="240" w:lineRule="auto"/>
              <w:jc w:val="center"/>
              <w:rPr>
                <w:b w:val="0"/>
                <w:bCs w:val="0"/>
                <w:sz w:val="18"/>
                <w:szCs w:val="18"/>
              </w:rPr>
            </w:pPr>
            <w:r w:rsidRPr="00357EF9">
              <w:rPr>
                <w:b w:val="0"/>
                <w:bCs w:val="0"/>
                <w:sz w:val="18"/>
                <w:szCs w:val="18"/>
                <w:bdr w:val="nil"/>
              </w:rPr>
              <w:t>Gwasanaeth Atal Cenhedlu</w:t>
            </w:r>
          </w:p>
          <w:p w14:paraId="02148C3C" w14:textId="77777777" w:rsidR="006F5CC6" w:rsidRPr="00357EF9" w:rsidRDefault="006F5CC6" w:rsidP="00214590">
            <w:pPr>
              <w:spacing w:before="0" w:after="0" w:line="240" w:lineRule="auto"/>
              <w:jc w:val="center"/>
              <w:rPr>
                <w:b w:val="0"/>
                <w:bCs w:val="0"/>
                <w:sz w:val="18"/>
                <w:szCs w:val="18"/>
              </w:rPr>
            </w:pPr>
            <w:r w:rsidRPr="00357EF9">
              <w:rPr>
                <w:b w:val="0"/>
                <w:bCs w:val="0"/>
                <w:sz w:val="18"/>
                <w:szCs w:val="18"/>
                <w:bdr w:val="nil"/>
              </w:rPr>
              <w:t>(CCPS)</w:t>
            </w:r>
          </w:p>
        </w:tc>
        <w:tc>
          <w:tcPr>
            <w:tcW w:w="1560" w:type="dxa"/>
            <w:tcBorders>
              <w:bottom w:val="single" w:sz="4" w:space="0" w:color="FFFFFF"/>
            </w:tcBorders>
            <w:noWrap/>
            <w:vAlign w:val="center"/>
            <w:hideMark/>
          </w:tcPr>
          <w:p w14:paraId="6954863A" w14:textId="77777777" w:rsidR="006F5CC6" w:rsidRPr="00357EF9"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7</w:t>
            </w:r>
          </w:p>
        </w:tc>
        <w:tc>
          <w:tcPr>
            <w:tcW w:w="1417" w:type="dxa"/>
            <w:tcBorders>
              <w:bottom w:val="single" w:sz="4" w:space="0" w:color="FFFFFF"/>
            </w:tcBorders>
            <w:vAlign w:val="center"/>
            <w:hideMark/>
          </w:tcPr>
          <w:p w14:paraId="6AAE5442" w14:textId="77777777" w:rsidR="006F5CC6" w:rsidRPr="00357EF9"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bdr w:val="nil"/>
              </w:rPr>
              <w:t>100%</w:t>
            </w:r>
          </w:p>
        </w:tc>
        <w:tc>
          <w:tcPr>
            <w:tcW w:w="1434" w:type="dxa"/>
            <w:gridSpan w:val="3"/>
            <w:tcBorders>
              <w:bottom w:val="single" w:sz="4" w:space="0" w:color="FFFFFF"/>
            </w:tcBorders>
            <w:vAlign w:val="center"/>
            <w:hideMark/>
          </w:tcPr>
          <w:p w14:paraId="3CE35C1E" w14:textId="77777777" w:rsidR="006F5CC6" w:rsidRPr="00357EF9"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200 o</w:t>
            </w:r>
          </w:p>
          <w:p w14:paraId="7951B333" w14:textId="77777777" w:rsidR="006F5CC6" w:rsidRPr="00357EF9"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bdr w:val="nil"/>
              </w:rPr>
              <w:t>Ymgynghoriadau</w:t>
            </w:r>
          </w:p>
        </w:tc>
        <w:tc>
          <w:tcPr>
            <w:tcW w:w="1401" w:type="dxa"/>
            <w:tcBorders>
              <w:bottom w:val="single" w:sz="4" w:space="0" w:color="FFFFFF"/>
              <w:right w:val="single" w:sz="18" w:space="0" w:color="FFFFFF"/>
            </w:tcBorders>
            <w:vAlign w:val="center"/>
          </w:tcPr>
          <w:p w14:paraId="4E54B698" w14:textId="77777777" w:rsidR="006F5CC6" w:rsidRPr="00357EF9"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60 o</w:t>
            </w:r>
          </w:p>
          <w:p w14:paraId="22EDC3DB" w14:textId="77777777" w:rsidR="006F5CC6" w:rsidRPr="00357EF9"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bdr w:val="nil"/>
              </w:rPr>
              <w:t>Ymgynghoriadau</w:t>
            </w:r>
          </w:p>
        </w:tc>
        <w:tc>
          <w:tcPr>
            <w:tcW w:w="1418" w:type="dxa"/>
            <w:tcBorders>
              <w:left w:val="single" w:sz="18" w:space="0" w:color="FFFFFF"/>
              <w:bottom w:val="single" w:sz="4" w:space="0" w:color="FFFFFF"/>
            </w:tcBorders>
            <w:vAlign w:val="center"/>
          </w:tcPr>
          <w:p w14:paraId="167F6BD9" w14:textId="77777777" w:rsidR="006F5CC6" w:rsidRPr="00357EF9"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bdr w:val="nil"/>
              </w:rPr>
              <w:t>74 o Ymgynghoriadau</w:t>
            </w:r>
          </w:p>
        </w:tc>
      </w:tr>
      <w:tr w:rsidR="006F5CC6" w:rsidRPr="00E36AA1" w14:paraId="5EE6F1D3" w14:textId="77777777" w:rsidTr="00357EF9">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1696" w:type="dxa"/>
            <w:tcBorders>
              <w:left w:val="nil"/>
            </w:tcBorders>
            <w:shd w:val="clear" w:color="auto" w:fill="156082"/>
            <w:vAlign w:val="center"/>
            <w:hideMark/>
          </w:tcPr>
          <w:p w14:paraId="4286BBDF" w14:textId="77777777" w:rsidR="006F5CC6" w:rsidRPr="00357EF9" w:rsidRDefault="006F5CC6" w:rsidP="00214590">
            <w:pPr>
              <w:spacing w:before="0" w:after="0" w:line="240" w:lineRule="auto"/>
              <w:jc w:val="center"/>
              <w:rPr>
                <w:b w:val="0"/>
                <w:bCs w:val="0"/>
                <w:sz w:val="18"/>
                <w:szCs w:val="18"/>
              </w:rPr>
            </w:pPr>
            <w:r w:rsidRPr="00357EF9">
              <w:rPr>
                <w:b w:val="0"/>
                <w:bCs w:val="0"/>
                <w:sz w:val="18"/>
                <w:szCs w:val="18"/>
                <w:bdr w:val="nil"/>
              </w:rPr>
              <w:t>Gwasanaeth Cyflenwi Meddyginiaethau Brys (CCPS)</w:t>
            </w:r>
          </w:p>
        </w:tc>
        <w:tc>
          <w:tcPr>
            <w:tcW w:w="1560" w:type="dxa"/>
            <w:noWrap/>
            <w:vAlign w:val="center"/>
            <w:hideMark/>
          </w:tcPr>
          <w:p w14:paraId="45E22A8F" w14:textId="77777777" w:rsidR="006F5CC6" w:rsidRPr="00357EF9"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7</w:t>
            </w:r>
          </w:p>
        </w:tc>
        <w:tc>
          <w:tcPr>
            <w:tcW w:w="1417" w:type="dxa"/>
            <w:vAlign w:val="center"/>
            <w:hideMark/>
          </w:tcPr>
          <w:p w14:paraId="108793E8" w14:textId="77777777" w:rsidR="006F5CC6" w:rsidRPr="00357EF9"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bdr w:val="nil"/>
              </w:rPr>
              <w:t>100%</w:t>
            </w:r>
          </w:p>
        </w:tc>
        <w:tc>
          <w:tcPr>
            <w:tcW w:w="1434" w:type="dxa"/>
            <w:gridSpan w:val="3"/>
            <w:vAlign w:val="center"/>
            <w:hideMark/>
          </w:tcPr>
          <w:p w14:paraId="3C41EA99" w14:textId="77777777" w:rsidR="006F5CC6" w:rsidRPr="00357EF9"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438 o</w:t>
            </w:r>
          </w:p>
          <w:p w14:paraId="47D1B5B7" w14:textId="77777777" w:rsidR="006F5CC6" w:rsidRPr="00357EF9"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bdr w:val="nil"/>
              </w:rPr>
              <w:t>Ymgynghoriadau</w:t>
            </w:r>
          </w:p>
        </w:tc>
        <w:tc>
          <w:tcPr>
            <w:tcW w:w="1401" w:type="dxa"/>
            <w:tcBorders>
              <w:right w:val="single" w:sz="18" w:space="0" w:color="FFFFFF"/>
            </w:tcBorders>
            <w:vAlign w:val="center"/>
          </w:tcPr>
          <w:p w14:paraId="533507EB" w14:textId="77777777" w:rsidR="006F5CC6" w:rsidRPr="00357EF9"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131 o</w:t>
            </w:r>
          </w:p>
          <w:p w14:paraId="347DA56D" w14:textId="77777777" w:rsidR="006F5CC6" w:rsidRPr="00357EF9"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bdr w:val="nil"/>
              </w:rPr>
              <w:t>Ymgynghoriadau</w:t>
            </w:r>
          </w:p>
        </w:tc>
        <w:tc>
          <w:tcPr>
            <w:tcW w:w="1418" w:type="dxa"/>
            <w:tcBorders>
              <w:left w:val="single" w:sz="18" w:space="0" w:color="FFFFFF"/>
            </w:tcBorders>
            <w:vAlign w:val="center"/>
          </w:tcPr>
          <w:p w14:paraId="53402562" w14:textId="77777777" w:rsidR="006F5CC6" w:rsidRPr="00357EF9"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bdr w:val="nil"/>
              </w:rPr>
              <w:t>376 o Ymgynghoriadau</w:t>
            </w:r>
          </w:p>
        </w:tc>
      </w:tr>
      <w:tr w:rsidR="006F5CC6" w:rsidRPr="00E36AA1" w14:paraId="4E7ABB0D" w14:textId="77777777" w:rsidTr="00357EF9">
        <w:trPr>
          <w:trHeight w:val="454"/>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156082"/>
            <w:vAlign w:val="center"/>
            <w:hideMark/>
          </w:tcPr>
          <w:p w14:paraId="5CD80198" w14:textId="77777777" w:rsidR="006F5CC6" w:rsidRPr="00357EF9" w:rsidRDefault="006F5CC6" w:rsidP="00214590">
            <w:pPr>
              <w:spacing w:before="0" w:after="0" w:line="240" w:lineRule="auto"/>
              <w:jc w:val="center"/>
              <w:rPr>
                <w:b w:val="0"/>
                <w:bCs w:val="0"/>
                <w:sz w:val="18"/>
                <w:szCs w:val="18"/>
              </w:rPr>
            </w:pPr>
            <w:r w:rsidRPr="00357EF9">
              <w:rPr>
                <w:b w:val="0"/>
                <w:bCs w:val="0"/>
                <w:sz w:val="18"/>
                <w:szCs w:val="18"/>
                <w:bdr w:val="nil"/>
              </w:rPr>
              <w:t>Gwasanaeth Rhagnodi Annibynnol Fferyllfeydd</w:t>
            </w:r>
          </w:p>
        </w:tc>
        <w:tc>
          <w:tcPr>
            <w:tcW w:w="1560" w:type="dxa"/>
            <w:noWrap/>
            <w:vAlign w:val="center"/>
            <w:hideMark/>
          </w:tcPr>
          <w:p w14:paraId="65C20B2B" w14:textId="77777777" w:rsidR="006F5CC6" w:rsidRPr="00357EF9"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4</w:t>
            </w:r>
          </w:p>
        </w:tc>
        <w:tc>
          <w:tcPr>
            <w:tcW w:w="1417" w:type="dxa"/>
            <w:vAlign w:val="center"/>
            <w:hideMark/>
          </w:tcPr>
          <w:p w14:paraId="6033607D" w14:textId="77777777" w:rsidR="006F5CC6" w:rsidRPr="00357EF9"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bdr w:val="nil"/>
              </w:rPr>
              <w:t>57%</w:t>
            </w:r>
          </w:p>
        </w:tc>
        <w:tc>
          <w:tcPr>
            <w:tcW w:w="1434" w:type="dxa"/>
            <w:gridSpan w:val="3"/>
            <w:vAlign w:val="center"/>
            <w:hideMark/>
          </w:tcPr>
          <w:p w14:paraId="2E097C85" w14:textId="77777777" w:rsidR="006F5CC6" w:rsidRPr="00357EF9"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681 o</w:t>
            </w:r>
          </w:p>
          <w:p w14:paraId="3CFABD61" w14:textId="77777777" w:rsidR="006F5CC6" w:rsidRPr="00357EF9"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bdr w:val="nil"/>
              </w:rPr>
              <w:t>Ymgynghoriadau</w:t>
            </w:r>
          </w:p>
        </w:tc>
        <w:tc>
          <w:tcPr>
            <w:tcW w:w="1401" w:type="dxa"/>
            <w:tcBorders>
              <w:right w:val="single" w:sz="18" w:space="0" w:color="FFFFFF"/>
            </w:tcBorders>
            <w:vAlign w:val="center"/>
          </w:tcPr>
          <w:p w14:paraId="7A3FFB84" w14:textId="77777777" w:rsidR="006F5CC6" w:rsidRPr="00357EF9"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204 o</w:t>
            </w:r>
          </w:p>
          <w:p w14:paraId="03A0E986" w14:textId="77777777" w:rsidR="006F5CC6" w:rsidRPr="00357EF9"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bdr w:val="nil"/>
              </w:rPr>
              <w:t>Ymgynghoriadau</w:t>
            </w:r>
          </w:p>
        </w:tc>
        <w:tc>
          <w:tcPr>
            <w:tcW w:w="1418" w:type="dxa"/>
            <w:tcBorders>
              <w:left w:val="single" w:sz="18" w:space="0" w:color="FFFFFF"/>
            </w:tcBorders>
            <w:vAlign w:val="center"/>
          </w:tcPr>
          <w:p w14:paraId="4F2B62D1" w14:textId="77777777" w:rsidR="006F5CC6" w:rsidRPr="00357EF9"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bdr w:val="nil"/>
              </w:rPr>
              <w:t>399 o Ymgynghoriadau</w:t>
            </w:r>
          </w:p>
        </w:tc>
      </w:tr>
      <w:tr w:rsidR="006F5CC6" w:rsidRPr="00E36AA1" w14:paraId="40015CC1" w14:textId="77777777" w:rsidTr="00357EF9">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156082"/>
            <w:vAlign w:val="center"/>
            <w:hideMark/>
          </w:tcPr>
          <w:p w14:paraId="5566B45E" w14:textId="77777777" w:rsidR="006F5CC6" w:rsidRPr="00357EF9" w:rsidRDefault="006F5CC6" w:rsidP="00214590">
            <w:pPr>
              <w:spacing w:before="0" w:after="0" w:line="240" w:lineRule="auto"/>
              <w:jc w:val="center"/>
              <w:rPr>
                <w:b w:val="0"/>
                <w:bCs w:val="0"/>
                <w:sz w:val="18"/>
                <w:szCs w:val="18"/>
              </w:rPr>
            </w:pPr>
            <w:r w:rsidRPr="00357EF9">
              <w:rPr>
                <w:b w:val="0"/>
                <w:bCs w:val="0"/>
                <w:sz w:val="18"/>
                <w:szCs w:val="18"/>
                <w:bdr w:val="nil"/>
              </w:rPr>
              <w:t>Gwasanaeth Adolygu Meddyginiaethau Wrth Ryddhau</w:t>
            </w:r>
          </w:p>
        </w:tc>
        <w:tc>
          <w:tcPr>
            <w:tcW w:w="1560" w:type="dxa"/>
            <w:noWrap/>
            <w:vAlign w:val="center"/>
            <w:hideMark/>
          </w:tcPr>
          <w:p w14:paraId="60226166" w14:textId="77777777" w:rsidR="006F5CC6" w:rsidRPr="00357EF9"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7</w:t>
            </w:r>
          </w:p>
        </w:tc>
        <w:tc>
          <w:tcPr>
            <w:tcW w:w="1417" w:type="dxa"/>
            <w:vAlign w:val="center"/>
            <w:hideMark/>
          </w:tcPr>
          <w:p w14:paraId="21FF6B6F" w14:textId="77777777" w:rsidR="006F5CC6" w:rsidRPr="00357EF9"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bdr w:val="nil"/>
              </w:rPr>
              <w:t>100%</w:t>
            </w:r>
          </w:p>
        </w:tc>
        <w:tc>
          <w:tcPr>
            <w:tcW w:w="1434" w:type="dxa"/>
            <w:gridSpan w:val="3"/>
            <w:vAlign w:val="center"/>
            <w:hideMark/>
          </w:tcPr>
          <w:p w14:paraId="5EC951F2" w14:textId="77777777" w:rsidR="006F5CC6" w:rsidRPr="00357EF9"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145 o</w:t>
            </w:r>
          </w:p>
          <w:p w14:paraId="6C599BD6" w14:textId="77777777" w:rsidR="006F5CC6" w:rsidRPr="00357EF9"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bdr w:val="nil"/>
              </w:rPr>
              <w:t>Adolygiadau</w:t>
            </w:r>
          </w:p>
        </w:tc>
        <w:tc>
          <w:tcPr>
            <w:tcW w:w="1401" w:type="dxa"/>
            <w:tcBorders>
              <w:right w:val="single" w:sz="18" w:space="0" w:color="FFFFFF"/>
            </w:tcBorders>
            <w:vAlign w:val="center"/>
          </w:tcPr>
          <w:p w14:paraId="44BC424D" w14:textId="77777777" w:rsidR="006F5CC6" w:rsidRPr="00357EF9"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43 o</w:t>
            </w:r>
          </w:p>
          <w:p w14:paraId="05484AA2" w14:textId="77777777" w:rsidR="006F5CC6" w:rsidRPr="00357EF9"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bdr w:val="nil"/>
              </w:rPr>
              <w:t>Adolygiadau</w:t>
            </w:r>
          </w:p>
        </w:tc>
        <w:tc>
          <w:tcPr>
            <w:tcW w:w="1418" w:type="dxa"/>
            <w:tcBorders>
              <w:left w:val="single" w:sz="18" w:space="0" w:color="FFFFFF"/>
            </w:tcBorders>
            <w:vAlign w:val="center"/>
          </w:tcPr>
          <w:p w14:paraId="4163E758" w14:textId="77777777" w:rsidR="006F5CC6" w:rsidRPr="00357EF9"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40 o</w:t>
            </w:r>
          </w:p>
          <w:p w14:paraId="30AEE12E" w14:textId="77777777" w:rsidR="006F5CC6" w:rsidRPr="00357EF9"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bdr w:val="nil"/>
              </w:rPr>
              <w:t>Adolygiadau</w:t>
            </w:r>
          </w:p>
        </w:tc>
      </w:tr>
      <w:tr w:rsidR="006F5CC6" w:rsidRPr="00E36AA1" w14:paraId="1C211922" w14:textId="77777777" w:rsidTr="00357EF9">
        <w:trPr>
          <w:trHeight w:val="397"/>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156082"/>
            <w:vAlign w:val="center"/>
            <w:hideMark/>
          </w:tcPr>
          <w:p w14:paraId="0F50370D" w14:textId="77777777" w:rsidR="006F5CC6" w:rsidRPr="00357EF9" w:rsidRDefault="006F5CC6" w:rsidP="00214590">
            <w:pPr>
              <w:spacing w:before="0" w:after="0" w:line="240" w:lineRule="auto"/>
              <w:jc w:val="center"/>
              <w:rPr>
                <w:b w:val="0"/>
                <w:bCs w:val="0"/>
                <w:sz w:val="18"/>
                <w:szCs w:val="18"/>
              </w:rPr>
            </w:pPr>
            <w:r w:rsidRPr="00357EF9">
              <w:rPr>
                <w:b w:val="0"/>
                <w:bCs w:val="0"/>
                <w:sz w:val="18"/>
                <w:szCs w:val="18"/>
                <w:bdr w:val="nil"/>
              </w:rPr>
              <w:t>Gwasanaeth Brechu Rhag y Ffliw</w:t>
            </w:r>
          </w:p>
        </w:tc>
        <w:tc>
          <w:tcPr>
            <w:tcW w:w="1560" w:type="dxa"/>
            <w:noWrap/>
            <w:vAlign w:val="center"/>
            <w:hideMark/>
          </w:tcPr>
          <w:p w14:paraId="135CA685" w14:textId="77777777" w:rsidR="006F5CC6" w:rsidRPr="00357EF9"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7</w:t>
            </w:r>
          </w:p>
        </w:tc>
        <w:tc>
          <w:tcPr>
            <w:tcW w:w="1417" w:type="dxa"/>
            <w:vAlign w:val="center"/>
            <w:hideMark/>
          </w:tcPr>
          <w:p w14:paraId="646D0A04" w14:textId="77777777" w:rsidR="006F5CC6" w:rsidRPr="00357EF9"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bdr w:val="nil"/>
              </w:rPr>
              <w:t>100%</w:t>
            </w:r>
          </w:p>
        </w:tc>
        <w:tc>
          <w:tcPr>
            <w:tcW w:w="1434" w:type="dxa"/>
            <w:gridSpan w:val="3"/>
            <w:vAlign w:val="center"/>
            <w:hideMark/>
          </w:tcPr>
          <w:p w14:paraId="46262327" w14:textId="77777777" w:rsidR="006F5CC6" w:rsidRPr="00357EF9"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604 o</w:t>
            </w:r>
          </w:p>
          <w:p w14:paraId="401F77FE" w14:textId="77777777" w:rsidR="006F5CC6" w:rsidRPr="00357EF9"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bdr w:val="nil"/>
              </w:rPr>
              <w:t>Frechiadau</w:t>
            </w:r>
          </w:p>
        </w:tc>
        <w:tc>
          <w:tcPr>
            <w:tcW w:w="1401" w:type="dxa"/>
            <w:tcBorders>
              <w:right w:val="single" w:sz="18" w:space="0" w:color="FFFFFF"/>
            </w:tcBorders>
            <w:vAlign w:val="center"/>
          </w:tcPr>
          <w:p w14:paraId="124B2989" w14:textId="77777777" w:rsidR="006F5CC6" w:rsidRPr="00357EF9"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181 o</w:t>
            </w:r>
          </w:p>
          <w:p w14:paraId="68853393" w14:textId="77777777" w:rsidR="006F5CC6" w:rsidRPr="00357EF9"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bdr w:val="nil"/>
              </w:rPr>
              <w:t>Frechiadau</w:t>
            </w:r>
          </w:p>
        </w:tc>
        <w:tc>
          <w:tcPr>
            <w:tcW w:w="1418" w:type="dxa"/>
            <w:tcBorders>
              <w:left w:val="single" w:sz="18" w:space="0" w:color="FFFFFF"/>
            </w:tcBorders>
            <w:vAlign w:val="center"/>
          </w:tcPr>
          <w:p w14:paraId="59188131" w14:textId="5E62FF00" w:rsidR="006F5CC6" w:rsidRPr="00357EF9"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bdr w:val="nil"/>
              </w:rPr>
              <w:t>235 o Frechiadau</w:t>
            </w:r>
          </w:p>
        </w:tc>
      </w:tr>
      <w:tr w:rsidR="006F5CC6" w:rsidRPr="00E36AA1" w14:paraId="4733AD63" w14:textId="77777777" w:rsidTr="00357EF9">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156082"/>
            <w:vAlign w:val="center"/>
            <w:hideMark/>
          </w:tcPr>
          <w:p w14:paraId="3CCDE925" w14:textId="77777777" w:rsidR="006F5CC6" w:rsidRPr="00357EF9" w:rsidRDefault="006F5CC6" w:rsidP="00214590">
            <w:pPr>
              <w:spacing w:before="0" w:after="0" w:line="240" w:lineRule="auto"/>
              <w:jc w:val="center"/>
              <w:rPr>
                <w:b w:val="0"/>
                <w:bCs w:val="0"/>
                <w:sz w:val="18"/>
                <w:szCs w:val="18"/>
              </w:rPr>
            </w:pPr>
            <w:r w:rsidRPr="00357EF9">
              <w:rPr>
                <w:b w:val="0"/>
                <w:bCs w:val="0"/>
                <w:sz w:val="18"/>
                <w:szCs w:val="18"/>
                <w:bdr w:val="nil"/>
              </w:rPr>
              <w:t>Gwasanaeth Adolygu Anadlyddion Lefel 1</w:t>
            </w:r>
          </w:p>
        </w:tc>
        <w:tc>
          <w:tcPr>
            <w:tcW w:w="1560" w:type="dxa"/>
            <w:noWrap/>
            <w:vAlign w:val="center"/>
            <w:hideMark/>
          </w:tcPr>
          <w:p w14:paraId="42760855" w14:textId="77777777" w:rsidR="006F5CC6" w:rsidRPr="00357EF9"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1</w:t>
            </w:r>
          </w:p>
        </w:tc>
        <w:tc>
          <w:tcPr>
            <w:tcW w:w="1417" w:type="dxa"/>
            <w:vAlign w:val="center"/>
            <w:hideMark/>
          </w:tcPr>
          <w:p w14:paraId="452A8131" w14:textId="77777777" w:rsidR="006F5CC6" w:rsidRPr="00357EF9"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bdr w:val="nil"/>
              </w:rPr>
              <w:t>14%</w:t>
            </w:r>
          </w:p>
        </w:tc>
        <w:tc>
          <w:tcPr>
            <w:tcW w:w="1434" w:type="dxa"/>
            <w:gridSpan w:val="3"/>
            <w:vAlign w:val="center"/>
            <w:hideMark/>
          </w:tcPr>
          <w:p w14:paraId="0AAB0640" w14:textId="77777777" w:rsidR="006F5CC6" w:rsidRPr="00357EF9"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100 o</w:t>
            </w:r>
          </w:p>
          <w:p w14:paraId="5E1B89BC" w14:textId="77777777" w:rsidR="006F5CC6" w:rsidRPr="00357EF9"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bdr w:val="nil"/>
              </w:rPr>
              <w:t>Ymgynghoriadau</w:t>
            </w:r>
          </w:p>
        </w:tc>
        <w:tc>
          <w:tcPr>
            <w:tcW w:w="1401" w:type="dxa"/>
            <w:tcBorders>
              <w:right w:val="single" w:sz="18" w:space="0" w:color="FFFFFF"/>
            </w:tcBorders>
            <w:vAlign w:val="center"/>
          </w:tcPr>
          <w:p w14:paraId="617FCBE2" w14:textId="77777777" w:rsidR="006F5CC6" w:rsidRPr="00357EF9"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30 o</w:t>
            </w:r>
          </w:p>
          <w:p w14:paraId="7EBD8E17" w14:textId="77777777" w:rsidR="006F5CC6" w:rsidRPr="00357EF9"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bdr w:val="nil"/>
              </w:rPr>
              <w:t>Ymgynghoriadau</w:t>
            </w:r>
          </w:p>
        </w:tc>
        <w:tc>
          <w:tcPr>
            <w:tcW w:w="1418" w:type="dxa"/>
            <w:tcBorders>
              <w:left w:val="single" w:sz="18" w:space="0" w:color="FFFFFF"/>
            </w:tcBorders>
            <w:vAlign w:val="center"/>
          </w:tcPr>
          <w:p w14:paraId="49010543" w14:textId="77777777" w:rsidR="006F5CC6" w:rsidRPr="00357EF9"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bdr w:val="nil"/>
              </w:rPr>
              <w:t>19 o Ymgynghoriadau</w:t>
            </w:r>
          </w:p>
        </w:tc>
      </w:tr>
      <w:tr w:rsidR="006F5CC6" w:rsidRPr="00E36AA1" w14:paraId="1CBEBBEC" w14:textId="77777777" w:rsidTr="00357EF9">
        <w:trPr>
          <w:trHeight w:val="397"/>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156082"/>
            <w:vAlign w:val="center"/>
            <w:hideMark/>
          </w:tcPr>
          <w:p w14:paraId="248F84D6" w14:textId="77777777" w:rsidR="006F5CC6" w:rsidRPr="00357EF9" w:rsidRDefault="006F5CC6" w:rsidP="00214590">
            <w:pPr>
              <w:spacing w:before="0" w:after="0" w:line="240" w:lineRule="auto"/>
              <w:jc w:val="center"/>
              <w:rPr>
                <w:b w:val="0"/>
                <w:bCs w:val="0"/>
                <w:sz w:val="18"/>
                <w:szCs w:val="18"/>
              </w:rPr>
            </w:pPr>
            <w:r w:rsidRPr="00357EF9">
              <w:rPr>
                <w:b w:val="0"/>
                <w:bCs w:val="0"/>
                <w:sz w:val="18"/>
                <w:szCs w:val="18"/>
                <w:bdr w:val="nil"/>
              </w:rPr>
              <w:t>Gwasanaeth Adolygu Anadlyddion Lefel 2</w:t>
            </w:r>
          </w:p>
        </w:tc>
        <w:tc>
          <w:tcPr>
            <w:tcW w:w="1560" w:type="dxa"/>
            <w:noWrap/>
            <w:vAlign w:val="center"/>
            <w:hideMark/>
          </w:tcPr>
          <w:p w14:paraId="30E7BF5D" w14:textId="77777777" w:rsidR="006F5CC6" w:rsidRPr="00357EF9"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1</w:t>
            </w:r>
          </w:p>
        </w:tc>
        <w:tc>
          <w:tcPr>
            <w:tcW w:w="1417" w:type="dxa"/>
            <w:vAlign w:val="center"/>
            <w:hideMark/>
          </w:tcPr>
          <w:p w14:paraId="45A52069" w14:textId="77777777" w:rsidR="006F5CC6" w:rsidRPr="00357EF9"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bdr w:val="nil"/>
              </w:rPr>
              <w:t>14%</w:t>
            </w:r>
          </w:p>
        </w:tc>
        <w:tc>
          <w:tcPr>
            <w:tcW w:w="1434" w:type="dxa"/>
            <w:gridSpan w:val="3"/>
            <w:vAlign w:val="center"/>
            <w:hideMark/>
          </w:tcPr>
          <w:p w14:paraId="6AD93CE0" w14:textId="77777777" w:rsidR="006F5CC6" w:rsidRPr="00357EF9"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0</w:t>
            </w:r>
          </w:p>
        </w:tc>
        <w:tc>
          <w:tcPr>
            <w:tcW w:w="1401" w:type="dxa"/>
            <w:tcBorders>
              <w:right w:val="single" w:sz="18" w:space="0" w:color="FFFFFF"/>
            </w:tcBorders>
            <w:vAlign w:val="center"/>
          </w:tcPr>
          <w:p w14:paraId="2B014A53" w14:textId="77777777" w:rsidR="006F5CC6" w:rsidRPr="00357EF9"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0</w:t>
            </w:r>
          </w:p>
        </w:tc>
        <w:tc>
          <w:tcPr>
            <w:tcW w:w="1418" w:type="dxa"/>
            <w:tcBorders>
              <w:left w:val="single" w:sz="18" w:space="0" w:color="FFFFFF"/>
            </w:tcBorders>
            <w:vAlign w:val="center"/>
          </w:tcPr>
          <w:p w14:paraId="6B8D09D2" w14:textId="77777777" w:rsidR="006F5CC6" w:rsidRPr="00357EF9"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0</w:t>
            </w:r>
          </w:p>
        </w:tc>
      </w:tr>
      <w:tr w:rsidR="006F5CC6" w:rsidRPr="00E36AA1" w14:paraId="2B368080" w14:textId="77777777" w:rsidTr="00357EF9">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156082"/>
            <w:vAlign w:val="center"/>
            <w:hideMark/>
          </w:tcPr>
          <w:p w14:paraId="5C3BFF4F" w14:textId="77777777" w:rsidR="006F5CC6" w:rsidRPr="00357EF9" w:rsidRDefault="006F5CC6" w:rsidP="00214590">
            <w:pPr>
              <w:spacing w:before="0" w:after="0" w:line="240" w:lineRule="auto"/>
              <w:jc w:val="center"/>
              <w:rPr>
                <w:b w:val="0"/>
                <w:bCs w:val="0"/>
                <w:sz w:val="18"/>
                <w:szCs w:val="18"/>
              </w:rPr>
            </w:pPr>
            <w:r w:rsidRPr="00357EF9">
              <w:rPr>
                <w:b w:val="0"/>
                <w:bCs w:val="0"/>
                <w:sz w:val="18"/>
                <w:szCs w:val="18"/>
                <w:bdr w:val="nil"/>
              </w:rPr>
              <w:t>Gwasanaeth Gweinyddu o dan Oruchwyliaeth</w:t>
            </w:r>
          </w:p>
        </w:tc>
        <w:tc>
          <w:tcPr>
            <w:tcW w:w="1560" w:type="dxa"/>
            <w:noWrap/>
            <w:vAlign w:val="center"/>
            <w:hideMark/>
          </w:tcPr>
          <w:p w14:paraId="04BE6AD8" w14:textId="77777777" w:rsidR="006F5CC6" w:rsidRPr="00357EF9"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7</w:t>
            </w:r>
          </w:p>
        </w:tc>
        <w:tc>
          <w:tcPr>
            <w:tcW w:w="1417" w:type="dxa"/>
            <w:vAlign w:val="center"/>
            <w:hideMark/>
          </w:tcPr>
          <w:p w14:paraId="18159E96" w14:textId="77777777" w:rsidR="006F5CC6" w:rsidRPr="00357EF9"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bdr w:val="nil"/>
              </w:rPr>
              <w:t>100%</w:t>
            </w:r>
          </w:p>
        </w:tc>
        <w:tc>
          <w:tcPr>
            <w:tcW w:w="1434" w:type="dxa"/>
            <w:gridSpan w:val="3"/>
            <w:vAlign w:val="center"/>
            <w:hideMark/>
          </w:tcPr>
          <w:p w14:paraId="1071AA3A" w14:textId="77777777" w:rsidR="006F5CC6" w:rsidRPr="00357EF9"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bdr w:val="nil"/>
              </w:rPr>
              <w:t>6,336 o Achosion o Oruchwylio</w:t>
            </w:r>
          </w:p>
        </w:tc>
        <w:tc>
          <w:tcPr>
            <w:tcW w:w="1401" w:type="dxa"/>
            <w:tcBorders>
              <w:right w:val="single" w:sz="18" w:space="0" w:color="FFFFFF"/>
            </w:tcBorders>
            <w:vAlign w:val="center"/>
          </w:tcPr>
          <w:p w14:paraId="739C1C5A" w14:textId="77777777" w:rsidR="006F5CC6" w:rsidRPr="00357EF9"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1,899</w:t>
            </w:r>
          </w:p>
          <w:p w14:paraId="46F8AC1F" w14:textId="77777777" w:rsidR="006F5CC6" w:rsidRPr="00357EF9"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bdr w:val="nil"/>
              </w:rPr>
              <w:t>Achosion o Oruchwylio</w:t>
            </w:r>
          </w:p>
        </w:tc>
        <w:tc>
          <w:tcPr>
            <w:tcW w:w="1418" w:type="dxa"/>
            <w:tcBorders>
              <w:left w:val="single" w:sz="18" w:space="0" w:color="FFFFFF"/>
            </w:tcBorders>
            <w:vAlign w:val="center"/>
          </w:tcPr>
          <w:p w14:paraId="4CEFEBD1" w14:textId="77777777" w:rsidR="006F5CC6" w:rsidRPr="00357EF9"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bdr w:val="nil"/>
              </w:rPr>
              <w:t>1,138 o Achosion o Oruchwylio</w:t>
            </w:r>
          </w:p>
        </w:tc>
      </w:tr>
      <w:tr w:rsidR="006F5CC6" w:rsidRPr="00E36AA1" w14:paraId="619F9F62" w14:textId="77777777" w:rsidTr="00357EF9">
        <w:trPr>
          <w:trHeight w:val="397"/>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156082"/>
            <w:vAlign w:val="center"/>
            <w:hideMark/>
          </w:tcPr>
          <w:p w14:paraId="64EC8497" w14:textId="77777777" w:rsidR="006F5CC6" w:rsidRPr="00357EF9" w:rsidRDefault="006F5CC6" w:rsidP="00214590">
            <w:pPr>
              <w:spacing w:before="0" w:after="0" w:line="240" w:lineRule="auto"/>
              <w:jc w:val="center"/>
              <w:rPr>
                <w:b w:val="0"/>
                <w:bCs w:val="0"/>
                <w:sz w:val="18"/>
                <w:szCs w:val="18"/>
              </w:rPr>
            </w:pPr>
            <w:r w:rsidRPr="00357EF9">
              <w:rPr>
                <w:b w:val="0"/>
                <w:bCs w:val="0"/>
                <w:sz w:val="18"/>
                <w:szCs w:val="18"/>
                <w:bdr w:val="nil"/>
              </w:rPr>
              <w:t>Gwasanaeth Profion Llif Unffordd</w:t>
            </w:r>
          </w:p>
        </w:tc>
        <w:tc>
          <w:tcPr>
            <w:tcW w:w="1560" w:type="dxa"/>
            <w:noWrap/>
            <w:vAlign w:val="center"/>
            <w:hideMark/>
          </w:tcPr>
          <w:p w14:paraId="60A789BE" w14:textId="77777777" w:rsidR="006F5CC6" w:rsidRPr="00357EF9"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5</w:t>
            </w:r>
          </w:p>
        </w:tc>
        <w:tc>
          <w:tcPr>
            <w:tcW w:w="1417" w:type="dxa"/>
            <w:vAlign w:val="center"/>
            <w:hideMark/>
          </w:tcPr>
          <w:p w14:paraId="165C25A7" w14:textId="77777777" w:rsidR="006F5CC6" w:rsidRPr="00357EF9"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bdr w:val="nil"/>
              </w:rPr>
              <w:t>71%</w:t>
            </w:r>
          </w:p>
        </w:tc>
        <w:tc>
          <w:tcPr>
            <w:tcW w:w="1434" w:type="dxa"/>
            <w:gridSpan w:val="3"/>
            <w:vAlign w:val="center"/>
            <w:hideMark/>
          </w:tcPr>
          <w:p w14:paraId="681D3329" w14:textId="77777777" w:rsidR="006F5CC6" w:rsidRPr="00357EF9"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171 o</w:t>
            </w:r>
          </w:p>
          <w:p w14:paraId="43408E47" w14:textId="77777777" w:rsidR="006F5CC6" w:rsidRPr="00357EF9"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bdr w:val="nil"/>
              </w:rPr>
              <w:t>Brofion a ddarparwyd</w:t>
            </w:r>
          </w:p>
        </w:tc>
        <w:tc>
          <w:tcPr>
            <w:tcW w:w="1401" w:type="dxa"/>
            <w:tcBorders>
              <w:right w:val="single" w:sz="18" w:space="0" w:color="FFFFFF"/>
            </w:tcBorders>
            <w:vAlign w:val="center"/>
          </w:tcPr>
          <w:p w14:paraId="1E9F003A" w14:textId="77777777" w:rsidR="006F5CC6" w:rsidRPr="00357EF9"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51 o</w:t>
            </w:r>
          </w:p>
          <w:p w14:paraId="54D88105" w14:textId="77777777" w:rsidR="006F5CC6" w:rsidRPr="00357EF9"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bdr w:val="nil"/>
              </w:rPr>
              <w:t>Brofion a ddarparwyd</w:t>
            </w:r>
          </w:p>
        </w:tc>
        <w:tc>
          <w:tcPr>
            <w:tcW w:w="1418" w:type="dxa"/>
            <w:tcBorders>
              <w:left w:val="single" w:sz="18" w:space="0" w:color="FFFFFF"/>
            </w:tcBorders>
            <w:vAlign w:val="center"/>
          </w:tcPr>
          <w:p w14:paraId="10DA6F64" w14:textId="77777777" w:rsidR="006F5CC6" w:rsidRPr="00357EF9"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38 o</w:t>
            </w:r>
          </w:p>
          <w:p w14:paraId="26F00940" w14:textId="77777777" w:rsidR="006F5CC6" w:rsidRPr="00357EF9"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bdr w:val="nil"/>
              </w:rPr>
              <w:t>Brofion a ddarparwyd</w:t>
            </w:r>
          </w:p>
        </w:tc>
      </w:tr>
      <w:tr w:rsidR="006F5CC6" w:rsidRPr="00E36AA1" w14:paraId="563073E3" w14:textId="77777777" w:rsidTr="00357EF9">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156082"/>
            <w:vAlign w:val="center"/>
            <w:hideMark/>
          </w:tcPr>
          <w:p w14:paraId="43B26937" w14:textId="77777777" w:rsidR="006F5CC6" w:rsidRPr="00357EF9" w:rsidRDefault="006F5CC6" w:rsidP="00214590">
            <w:pPr>
              <w:spacing w:before="0" w:after="0" w:line="240" w:lineRule="auto"/>
              <w:jc w:val="center"/>
              <w:rPr>
                <w:b w:val="0"/>
                <w:bCs w:val="0"/>
                <w:sz w:val="18"/>
                <w:szCs w:val="18"/>
              </w:rPr>
            </w:pPr>
            <w:r w:rsidRPr="00357EF9">
              <w:rPr>
                <w:b w:val="0"/>
                <w:bCs w:val="0"/>
                <w:sz w:val="18"/>
                <w:szCs w:val="18"/>
                <w:bdr w:val="nil"/>
              </w:rPr>
              <w:t>Gwasanaeth Cartrefi Gofal</w:t>
            </w:r>
          </w:p>
        </w:tc>
        <w:tc>
          <w:tcPr>
            <w:tcW w:w="1560" w:type="dxa"/>
            <w:noWrap/>
            <w:vAlign w:val="center"/>
            <w:hideMark/>
          </w:tcPr>
          <w:p w14:paraId="2E7B2B10" w14:textId="77777777" w:rsidR="006F5CC6" w:rsidRPr="00357EF9"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0</w:t>
            </w:r>
          </w:p>
        </w:tc>
        <w:tc>
          <w:tcPr>
            <w:tcW w:w="1417" w:type="dxa"/>
            <w:vAlign w:val="center"/>
            <w:hideMark/>
          </w:tcPr>
          <w:p w14:paraId="462FD49C" w14:textId="77777777" w:rsidR="006F5CC6" w:rsidRPr="00357EF9"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bdr w:val="nil"/>
              </w:rPr>
              <w:t>0%</w:t>
            </w:r>
          </w:p>
        </w:tc>
        <w:tc>
          <w:tcPr>
            <w:tcW w:w="1434" w:type="dxa"/>
            <w:gridSpan w:val="3"/>
            <w:vAlign w:val="center"/>
            <w:hideMark/>
          </w:tcPr>
          <w:p w14:paraId="33FC4FAC" w14:textId="77777777" w:rsidR="006F5CC6" w:rsidRPr="00357EF9"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0</w:t>
            </w:r>
          </w:p>
        </w:tc>
        <w:tc>
          <w:tcPr>
            <w:tcW w:w="1401" w:type="dxa"/>
            <w:tcBorders>
              <w:right w:val="single" w:sz="18" w:space="0" w:color="FFFFFF"/>
            </w:tcBorders>
            <w:vAlign w:val="center"/>
          </w:tcPr>
          <w:p w14:paraId="71893BA5" w14:textId="77777777" w:rsidR="006F5CC6" w:rsidRPr="00357EF9"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0</w:t>
            </w:r>
          </w:p>
        </w:tc>
        <w:tc>
          <w:tcPr>
            <w:tcW w:w="1418" w:type="dxa"/>
            <w:tcBorders>
              <w:left w:val="single" w:sz="18" w:space="0" w:color="FFFFFF"/>
            </w:tcBorders>
            <w:vAlign w:val="center"/>
          </w:tcPr>
          <w:p w14:paraId="38C211B1" w14:textId="16DD87EE" w:rsidR="006F5CC6" w:rsidRPr="00357EF9"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1</w:t>
            </w:r>
          </w:p>
          <w:p w14:paraId="082D8ABF" w14:textId="77777777" w:rsidR="006F5CC6" w:rsidRPr="00357EF9"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bdr w:val="nil"/>
              </w:rPr>
              <w:t>Cartref Gofal</w:t>
            </w:r>
          </w:p>
        </w:tc>
      </w:tr>
      <w:tr w:rsidR="006F5CC6" w:rsidRPr="00E36AA1" w14:paraId="160D7B67" w14:textId="77777777" w:rsidTr="00357EF9">
        <w:trPr>
          <w:trHeight w:val="397"/>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156082"/>
            <w:vAlign w:val="center"/>
            <w:hideMark/>
          </w:tcPr>
          <w:p w14:paraId="1BDAB5A4" w14:textId="77777777" w:rsidR="006F5CC6" w:rsidRPr="00357EF9" w:rsidRDefault="006F5CC6" w:rsidP="00214590">
            <w:pPr>
              <w:spacing w:before="0" w:after="0" w:line="240" w:lineRule="auto"/>
              <w:jc w:val="center"/>
              <w:rPr>
                <w:b w:val="0"/>
                <w:bCs w:val="0"/>
                <w:sz w:val="18"/>
                <w:szCs w:val="18"/>
              </w:rPr>
            </w:pPr>
            <w:r w:rsidRPr="00357EF9">
              <w:rPr>
                <w:b w:val="0"/>
                <w:bCs w:val="0"/>
                <w:sz w:val="18"/>
                <w:szCs w:val="18"/>
                <w:bdr w:val="nil"/>
              </w:rPr>
              <w:t>Gwasanaeth Rhoi'r Gorau i Ysmygu Lefel 2</w:t>
            </w:r>
          </w:p>
        </w:tc>
        <w:tc>
          <w:tcPr>
            <w:tcW w:w="1560" w:type="dxa"/>
            <w:noWrap/>
            <w:vAlign w:val="center"/>
            <w:hideMark/>
          </w:tcPr>
          <w:p w14:paraId="307716D1" w14:textId="77777777" w:rsidR="006F5CC6" w:rsidRPr="00357EF9"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7</w:t>
            </w:r>
          </w:p>
        </w:tc>
        <w:tc>
          <w:tcPr>
            <w:tcW w:w="1439" w:type="dxa"/>
            <w:gridSpan w:val="2"/>
            <w:vAlign w:val="center"/>
            <w:hideMark/>
          </w:tcPr>
          <w:p w14:paraId="63B31947" w14:textId="77777777" w:rsidR="006F5CC6" w:rsidRPr="00357EF9"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bdr w:val="nil"/>
              </w:rPr>
              <w:t>100%</w:t>
            </w:r>
          </w:p>
        </w:tc>
        <w:tc>
          <w:tcPr>
            <w:tcW w:w="1412" w:type="dxa"/>
            <w:gridSpan w:val="2"/>
            <w:vAlign w:val="center"/>
            <w:hideMark/>
          </w:tcPr>
          <w:p w14:paraId="68DDB253" w14:textId="77777777" w:rsidR="006F5CC6" w:rsidRPr="00357EF9"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300 o</w:t>
            </w:r>
          </w:p>
          <w:p w14:paraId="1C0F0BD2" w14:textId="77777777" w:rsidR="006F5CC6" w:rsidRPr="00357EF9"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bdr w:val="nil"/>
              </w:rPr>
              <w:t>Gysylltiadau</w:t>
            </w:r>
          </w:p>
        </w:tc>
        <w:tc>
          <w:tcPr>
            <w:tcW w:w="1401" w:type="dxa"/>
            <w:tcBorders>
              <w:right w:val="single" w:sz="18" w:space="0" w:color="FFFFFF"/>
            </w:tcBorders>
            <w:vAlign w:val="center"/>
          </w:tcPr>
          <w:p w14:paraId="08453FD3" w14:textId="77777777" w:rsidR="006F5CC6" w:rsidRPr="00357EF9"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90 o</w:t>
            </w:r>
          </w:p>
          <w:p w14:paraId="63AE2E88" w14:textId="77777777" w:rsidR="006F5CC6" w:rsidRPr="00357EF9"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bdr w:val="nil"/>
              </w:rPr>
              <w:t>Gysylltiadau</w:t>
            </w:r>
          </w:p>
        </w:tc>
        <w:tc>
          <w:tcPr>
            <w:tcW w:w="1418" w:type="dxa"/>
            <w:tcBorders>
              <w:left w:val="single" w:sz="18" w:space="0" w:color="FFFFFF"/>
            </w:tcBorders>
            <w:vAlign w:val="center"/>
          </w:tcPr>
          <w:p w14:paraId="2C3C100B" w14:textId="4BB482A3" w:rsidR="006F5CC6" w:rsidRPr="00357EF9"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81 o</w:t>
            </w:r>
          </w:p>
          <w:p w14:paraId="17403A69" w14:textId="77777777" w:rsidR="006F5CC6" w:rsidRPr="00357EF9"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bdr w:val="nil"/>
              </w:rPr>
              <w:t>Gysylltiadau</w:t>
            </w:r>
          </w:p>
        </w:tc>
      </w:tr>
      <w:tr w:rsidR="006F5CC6" w:rsidRPr="00E36AA1" w14:paraId="123FF06F" w14:textId="77777777" w:rsidTr="00357EF9">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156082"/>
            <w:vAlign w:val="center"/>
            <w:hideMark/>
          </w:tcPr>
          <w:p w14:paraId="1E43ED2C" w14:textId="77777777" w:rsidR="006F5CC6" w:rsidRPr="00357EF9" w:rsidRDefault="006F5CC6" w:rsidP="00214590">
            <w:pPr>
              <w:spacing w:before="0" w:after="0" w:line="240" w:lineRule="auto"/>
              <w:jc w:val="center"/>
              <w:rPr>
                <w:b w:val="0"/>
                <w:bCs w:val="0"/>
                <w:sz w:val="18"/>
                <w:szCs w:val="18"/>
              </w:rPr>
            </w:pPr>
            <w:r w:rsidRPr="00357EF9">
              <w:rPr>
                <w:b w:val="0"/>
                <w:bCs w:val="0"/>
                <w:sz w:val="18"/>
                <w:szCs w:val="18"/>
                <w:bdr w:val="nil"/>
              </w:rPr>
              <w:t>Gwasanaeth Rhoi'r Gorau i Ysmygu Lefel 3</w:t>
            </w:r>
          </w:p>
        </w:tc>
        <w:tc>
          <w:tcPr>
            <w:tcW w:w="1560" w:type="dxa"/>
            <w:noWrap/>
            <w:vAlign w:val="center"/>
            <w:hideMark/>
          </w:tcPr>
          <w:p w14:paraId="2EEE60CA" w14:textId="77777777" w:rsidR="006F5CC6" w:rsidRPr="00357EF9"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6</w:t>
            </w:r>
          </w:p>
        </w:tc>
        <w:tc>
          <w:tcPr>
            <w:tcW w:w="1439" w:type="dxa"/>
            <w:gridSpan w:val="2"/>
            <w:vAlign w:val="center"/>
            <w:hideMark/>
          </w:tcPr>
          <w:p w14:paraId="0A03FAE1" w14:textId="77777777" w:rsidR="006F5CC6" w:rsidRPr="00357EF9"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bdr w:val="nil"/>
              </w:rPr>
              <w:t>86%</w:t>
            </w:r>
          </w:p>
        </w:tc>
        <w:tc>
          <w:tcPr>
            <w:tcW w:w="1412" w:type="dxa"/>
            <w:gridSpan w:val="2"/>
            <w:vAlign w:val="center"/>
            <w:hideMark/>
          </w:tcPr>
          <w:p w14:paraId="55BC46E1" w14:textId="77777777" w:rsidR="006F5CC6" w:rsidRPr="00357EF9"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272 o</w:t>
            </w:r>
          </w:p>
          <w:p w14:paraId="32F807F8" w14:textId="77777777" w:rsidR="006F5CC6" w:rsidRPr="00357EF9"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bdr w:val="nil"/>
              </w:rPr>
              <w:t>Ymgeisiau i Roi'r Gorau iddi</w:t>
            </w:r>
          </w:p>
        </w:tc>
        <w:tc>
          <w:tcPr>
            <w:tcW w:w="1401" w:type="dxa"/>
            <w:tcBorders>
              <w:right w:val="single" w:sz="18" w:space="0" w:color="FFFFFF"/>
            </w:tcBorders>
            <w:vAlign w:val="center"/>
          </w:tcPr>
          <w:p w14:paraId="705693F3" w14:textId="77777777" w:rsidR="006F5CC6" w:rsidRPr="00357EF9"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82 o</w:t>
            </w:r>
          </w:p>
          <w:p w14:paraId="4476CFD5" w14:textId="77777777" w:rsidR="006F5CC6" w:rsidRPr="00357EF9"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bdr w:val="nil"/>
              </w:rPr>
              <w:t>Ymgeisiau i Roi'r Gorau iddi</w:t>
            </w:r>
          </w:p>
        </w:tc>
        <w:tc>
          <w:tcPr>
            <w:tcW w:w="1418" w:type="dxa"/>
            <w:tcBorders>
              <w:left w:val="single" w:sz="18" w:space="0" w:color="FFFFFF"/>
            </w:tcBorders>
            <w:vAlign w:val="center"/>
          </w:tcPr>
          <w:p w14:paraId="1D0FF047" w14:textId="77777777" w:rsidR="006F5CC6" w:rsidRPr="00357EF9"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57 o</w:t>
            </w:r>
          </w:p>
          <w:p w14:paraId="07819BBA" w14:textId="77777777" w:rsidR="006F5CC6" w:rsidRPr="00357EF9"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bdr w:val="nil"/>
              </w:rPr>
              <w:t>Ymgeisiau i Roi'r Gorau iddi</w:t>
            </w:r>
          </w:p>
        </w:tc>
      </w:tr>
      <w:tr w:rsidR="006F5CC6" w:rsidRPr="00E36AA1" w14:paraId="5C85072E" w14:textId="77777777" w:rsidTr="00357EF9">
        <w:trPr>
          <w:trHeight w:val="397"/>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156082"/>
            <w:vAlign w:val="center"/>
            <w:hideMark/>
          </w:tcPr>
          <w:p w14:paraId="39F79F34" w14:textId="77777777" w:rsidR="006F5CC6" w:rsidRPr="00357EF9" w:rsidRDefault="006F5CC6" w:rsidP="00214590">
            <w:pPr>
              <w:spacing w:before="0" w:after="0" w:line="240" w:lineRule="auto"/>
              <w:jc w:val="center"/>
              <w:rPr>
                <w:b w:val="0"/>
                <w:bCs w:val="0"/>
                <w:sz w:val="18"/>
                <w:szCs w:val="18"/>
              </w:rPr>
            </w:pPr>
            <w:r w:rsidRPr="00357EF9">
              <w:rPr>
                <w:b w:val="0"/>
                <w:bCs w:val="0"/>
                <w:sz w:val="18"/>
                <w:szCs w:val="18"/>
                <w:bdr w:val="nil"/>
              </w:rPr>
              <w:t>Gwasanaeth Cyfnewid Nodwyddau</w:t>
            </w:r>
          </w:p>
        </w:tc>
        <w:tc>
          <w:tcPr>
            <w:tcW w:w="1560" w:type="dxa"/>
            <w:noWrap/>
            <w:vAlign w:val="center"/>
            <w:hideMark/>
          </w:tcPr>
          <w:p w14:paraId="6BA34F4D" w14:textId="77777777" w:rsidR="006F5CC6" w:rsidRPr="00357EF9"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2</w:t>
            </w:r>
          </w:p>
        </w:tc>
        <w:tc>
          <w:tcPr>
            <w:tcW w:w="1439" w:type="dxa"/>
            <w:gridSpan w:val="2"/>
            <w:vAlign w:val="center"/>
            <w:hideMark/>
          </w:tcPr>
          <w:p w14:paraId="73262CC3" w14:textId="77777777" w:rsidR="006F5CC6" w:rsidRPr="00357EF9"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bdr w:val="nil"/>
              </w:rPr>
              <w:t>29%</w:t>
            </w:r>
          </w:p>
        </w:tc>
        <w:tc>
          <w:tcPr>
            <w:tcW w:w="1412" w:type="dxa"/>
            <w:gridSpan w:val="2"/>
            <w:vAlign w:val="center"/>
            <w:hideMark/>
          </w:tcPr>
          <w:p w14:paraId="1A903558" w14:textId="77777777" w:rsidR="006F5CC6" w:rsidRPr="00357EF9"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954 o</w:t>
            </w:r>
          </w:p>
          <w:p w14:paraId="295B383A" w14:textId="77777777" w:rsidR="006F5CC6" w:rsidRPr="00357EF9"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bdr w:val="nil"/>
              </w:rPr>
              <w:t>Ryngweithiadau</w:t>
            </w:r>
          </w:p>
        </w:tc>
        <w:tc>
          <w:tcPr>
            <w:tcW w:w="1401" w:type="dxa"/>
            <w:tcBorders>
              <w:right w:val="single" w:sz="18" w:space="0" w:color="FFFFFF"/>
            </w:tcBorders>
            <w:vAlign w:val="center"/>
          </w:tcPr>
          <w:p w14:paraId="2B88D8F2" w14:textId="77777777" w:rsidR="006F5CC6" w:rsidRPr="00357EF9"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286 o</w:t>
            </w:r>
          </w:p>
          <w:p w14:paraId="3BF78784" w14:textId="77777777" w:rsidR="006F5CC6" w:rsidRPr="00357EF9"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bdr w:val="nil"/>
              </w:rPr>
              <w:t>Ryngweithiadau</w:t>
            </w:r>
          </w:p>
        </w:tc>
        <w:tc>
          <w:tcPr>
            <w:tcW w:w="1418" w:type="dxa"/>
            <w:tcBorders>
              <w:left w:val="single" w:sz="18" w:space="0" w:color="FFFFFF"/>
            </w:tcBorders>
            <w:vAlign w:val="center"/>
          </w:tcPr>
          <w:p w14:paraId="2216B75C" w14:textId="77777777" w:rsidR="006F5CC6" w:rsidRPr="00357EF9"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bdr w:val="nil"/>
              </w:rPr>
              <w:t>115 o Ryngweithiadau</w:t>
            </w:r>
          </w:p>
        </w:tc>
      </w:tr>
      <w:tr w:rsidR="006F5CC6" w:rsidRPr="00E36AA1" w14:paraId="10D8F51C" w14:textId="77777777" w:rsidTr="00357EF9">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156082"/>
            <w:vAlign w:val="center"/>
            <w:hideMark/>
          </w:tcPr>
          <w:p w14:paraId="767169D7" w14:textId="77777777" w:rsidR="006F5CC6" w:rsidRPr="00357EF9" w:rsidRDefault="006F5CC6" w:rsidP="00214590">
            <w:pPr>
              <w:spacing w:before="0" w:after="0" w:line="240" w:lineRule="auto"/>
              <w:jc w:val="center"/>
              <w:rPr>
                <w:b w:val="0"/>
                <w:bCs w:val="0"/>
                <w:sz w:val="18"/>
                <w:szCs w:val="18"/>
              </w:rPr>
            </w:pPr>
            <w:r w:rsidRPr="00357EF9">
              <w:rPr>
                <w:b w:val="0"/>
                <w:bCs w:val="0"/>
                <w:sz w:val="18"/>
                <w:szCs w:val="18"/>
                <w:bdr w:val="nil"/>
              </w:rPr>
              <w:t>Gwasanaeth Feirysau a Gludir yn y Gwaed</w:t>
            </w:r>
          </w:p>
        </w:tc>
        <w:tc>
          <w:tcPr>
            <w:tcW w:w="1560" w:type="dxa"/>
            <w:noWrap/>
            <w:vAlign w:val="center"/>
            <w:hideMark/>
          </w:tcPr>
          <w:p w14:paraId="77F66027" w14:textId="77777777" w:rsidR="006F5CC6" w:rsidRPr="00357EF9"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1</w:t>
            </w:r>
          </w:p>
        </w:tc>
        <w:tc>
          <w:tcPr>
            <w:tcW w:w="1439" w:type="dxa"/>
            <w:gridSpan w:val="2"/>
            <w:vAlign w:val="center"/>
            <w:hideMark/>
          </w:tcPr>
          <w:p w14:paraId="41D3AC88" w14:textId="77777777" w:rsidR="006F5CC6" w:rsidRPr="00357EF9"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bdr w:val="nil"/>
              </w:rPr>
              <w:t>14%</w:t>
            </w:r>
          </w:p>
        </w:tc>
        <w:tc>
          <w:tcPr>
            <w:tcW w:w="1412" w:type="dxa"/>
            <w:gridSpan w:val="2"/>
            <w:vAlign w:val="center"/>
            <w:hideMark/>
          </w:tcPr>
          <w:p w14:paraId="708EBAB0" w14:textId="77777777" w:rsidR="006F5CC6" w:rsidRPr="00357EF9"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0</w:t>
            </w:r>
          </w:p>
        </w:tc>
        <w:tc>
          <w:tcPr>
            <w:tcW w:w="1401" w:type="dxa"/>
            <w:tcBorders>
              <w:right w:val="single" w:sz="18" w:space="0" w:color="FFFFFF"/>
            </w:tcBorders>
            <w:vAlign w:val="center"/>
          </w:tcPr>
          <w:p w14:paraId="2E9CF79C" w14:textId="77777777" w:rsidR="006F5CC6" w:rsidRPr="00357EF9"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0</w:t>
            </w:r>
          </w:p>
        </w:tc>
        <w:tc>
          <w:tcPr>
            <w:tcW w:w="1418" w:type="dxa"/>
            <w:tcBorders>
              <w:left w:val="single" w:sz="18" w:space="0" w:color="FFFFFF"/>
            </w:tcBorders>
            <w:vAlign w:val="center"/>
          </w:tcPr>
          <w:p w14:paraId="56D3F74F" w14:textId="67048480" w:rsidR="006F5CC6" w:rsidRPr="00357EF9"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5 o</w:t>
            </w:r>
          </w:p>
          <w:p w14:paraId="1CC37129" w14:textId="77777777" w:rsidR="006F5CC6" w:rsidRPr="00357EF9"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bdr w:val="nil"/>
              </w:rPr>
              <w:t>Brofion</w:t>
            </w:r>
          </w:p>
        </w:tc>
      </w:tr>
      <w:tr w:rsidR="006F5CC6" w:rsidRPr="00E36AA1" w14:paraId="33E93C04" w14:textId="77777777" w:rsidTr="00357EF9">
        <w:trPr>
          <w:trHeight w:val="454"/>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156082"/>
            <w:vAlign w:val="center"/>
            <w:hideMark/>
          </w:tcPr>
          <w:p w14:paraId="6E3FE406" w14:textId="77777777" w:rsidR="006F5CC6" w:rsidRPr="00357EF9" w:rsidRDefault="006F5CC6" w:rsidP="00214590">
            <w:pPr>
              <w:spacing w:before="0" w:after="0" w:line="240" w:lineRule="auto"/>
              <w:jc w:val="center"/>
              <w:rPr>
                <w:b w:val="0"/>
                <w:bCs w:val="0"/>
                <w:sz w:val="18"/>
                <w:szCs w:val="18"/>
              </w:rPr>
            </w:pPr>
            <w:r w:rsidRPr="00357EF9">
              <w:rPr>
                <w:b w:val="0"/>
                <w:bCs w:val="0"/>
                <w:sz w:val="18"/>
                <w:szCs w:val="18"/>
                <w:bdr w:val="nil"/>
              </w:rPr>
              <w:t>Gwasanaeth Cofnodion Gweinyddu Meddyginiaeth</w:t>
            </w:r>
          </w:p>
        </w:tc>
        <w:tc>
          <w:tcPr>
            <w:tcW w:w="1560" w:type="dxa"/>
            <w:noWrap/>
            <w:vAlign w:val="center"/>
            <w:hideMark/>
          </w:tcPr>
          <w:p w14:paraId="241BA481" w14:textId="77777777" w:rsidR="006F5CC6" w:rsidRPr="00357EF9"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4</w:t>
            </w:r>
          </w:p>
        </w:tc>
        <w:tc>
          <w:tcPr>
            <w:tcW w:w="1439" w:type="dxa"/>
            <w:gridSpan w:val="2"/>
            <w:vAlign w:val="center"/>
            <w:hideMark/>
          </w:tcPr>
          <w:p w14:paraId="5382B91C" w14:textId="77777777" w:rsidR="006F5CC6" w:rsidRPr="00357EF9"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bdr w:val="nil"/>
              </w:rPr>
              <w:t>57%</w:t>
            </w:r>
          </w:p>
        </w:tc>
        <w:tc>
          <w:tcPr>
            <w:tcW w:w="1412" w:type="dxa"/>
            <w:gridSpan w:val="2"/>
            <w:vAlign w:val="center"/>
            <w:hideMark/>
          </w:tcPr>
          <w:p w14:paraId="5904559D" w14:textId="77777777" w:rsidR="006F5CC6" w:rsidRPr="00357EF9"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13 o</w:t>
            </w:r>
          </w:p>
          <w:p w14:paraId="16555E33" w14:textId="77777777" w:rsidR="006F5CC6" w:rsidRPr="00357EF9"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bdr w:val="nil"/>
              </w:rPr>
              <w:t>gleifion</w:t>
            </w:r>
          </w:p>
        </w:tc>
        <w:tc>
          <w:tcPr>
            <w:tcW w:w="1401" w:type="dxa"/>
            <w:tcBorders>
              <w:right w:val="single" w:sz="18" w:space="0" w:color="FFFFFF"/>
            </w:tcBorders>
            <w:vAlign w:val="center"/>
          </w:tcPr>
          <w:p w14:paraId="640B8F29" w14:textId="77777777" w:rsidR="006F5CC6" w:rsidRPr="00357EF9"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4 o</w:t>
            </w:r>
          </w:p>
          <w:p w14:paraId="2A80006C" w14:textId="77777777" w:rsidR="006F5CC6" w:rsidRPr="00357EF9"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bdr w:val="nil"/>
              </w:rPr>
              <w:t>Gleifion</w:t>
            </w:r>
          </w:p>
        </w:tc>
        <w:tc>
          <w:tcPr>
            <w:tcW w:w="1418" w:type="dxa"/>
            <w:tcBorders>
              <w:left w:val="single" w:sz="18" w:space="0" w:color="FFFFFF"/>
            </w:tcBorders>
            <w:vAlign w:val="center"/>
          </w:tcPr>
          <w:p w14:paraId="0B9CF1A0" w14:textId="335C01CF" w:rsidR="006F5CC6" w:rsidRPr="00357EF9"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38 o</w:t>
            </w:r>
          </w:p>
          <w:p w14:paraId="1EEE380E" w14:textId="77777777" w:rsidR="006F5CC6" w:rsidRPr="00357EF9"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bdr w:val="nil"/>
              </w:rPr>
              <w:t>Gleifion</w:t>
            </w:r>
          </w:p>
        </w:tc>
      </w:tr>
      <w:tr w:rsidR="006F5CC6" w:rsidRPr="00E36AA1" w14:paraId="5A97AFCA" w14:textId="77777777" w:rsidTr="00357EF9">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156082"/>
            <w:vAlign w:val="center"/>
            <w:hideMark/>
          </w:tcPr>
          <w:p w14:paraId="15B03182" w14:textId="77777777" w:rsidR="006F5CC6" w:rsidRPr="00357EF9" w:rsidRDefault="006F5CC6" w:rsidP="00214590">
            <w:pPr>
              <w:spacing w:before="0" w:after="0" w:line="240" w:lineRule="auto"/>
              <w:jc w:val="center"/>
              <w:rPr>
                <w:b w:val="0"/>
                <w:bCs w:val="0"/>
                <w:sz w:val="18"/>
                <w:szCs w:val="18"/>
              </w:rPr>
            </w:pPr>
            <w:r w:rsidRPr="00357EF9">
              <w:rPr>
                <w:b w:val="0"/>
                <w:bCs w:val="0"/>
                <w:sz w:val="18"/>
                <w:szCs w:val="18"/>
                <w:bdr w:val="nil"/>
              </w:rPr>
              <w:t>Gwastraff Lleihau Gwastraff</w:t>
            </w:r>
          </w:p>
        </w:tc>
        <w:tc>
          <w:tcPr>
            <w:tcW w:w="1560" w:type="dxa"/>
            <w:noWrap/>
            <w:vAlign w:val="center"/>
            <w:hideMark/>
          </w:tcPr>
          <w:p w14:paraId="236809B7" w14:textId="77777777" w:rsidR="006F5CC6" w:rsidRPr="00357EF9"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6</w:t>
            </w:r>
          </w:p>
        </w:tc>
        <w:tc>
          <w:tcPr>
            <w:tcW w:w="1439" w:type="dxa"/>
            <w:gridSpan w:val="2"/>
            <w:vAlign w:val="center"/>
            <w:hideMark/>
          </w:tcPr>
          <w:p w14:paraId="694981E0" w14:textId="77777777" w:rsidR="006F5CC6" w:rsidRPr="00357EF9"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bdr w:val="nil"/>
              </w:rPr>
              <w:t>86%</w:t>
            </w:r>
          </w:p>
        </w:tc>
        <w:tc>
          <w:tcPr>
            <w:tcW w:w="1412" w:type="dxa"/>
            <w:gridSpan w:val="2"/>
            <w:vAlign w:val="center"/>
            <w:hideMark/>
          </w:tcPr>
          <w:p w14:paraId="44086AC2" w14:textId="77777777" w:rsidR="006F5CC6" w:rsidRPr="00357EF9"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968 o</w:t>
            </w:r>
          </w:p>
          <w:p w14:paraId="11F45C09" w14:textId="77777777" w:rsidR="006F5CC6" w:rsidRPr="00357EF9"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bdr w:val="nil"/>
              </w:rPr>
              <w:t>Ymyriadau</w:t>
            </w:r>
          </w:p>
        </w:tc>
        <w:tc>
          <w:tcPr>
            <w:tcW w:w="1401" w:type="dxa"/>
            <w:tcBorders>
              <w:right w:val="single" w:sz="18" w:space="0" w:color="FFFFFF"/>
            </w:tcBorders>
            <w:vAlign w:val="center"/>
          </w:tcPr>
          <w:p w14:paraId="667B8AA7" w14:textId="77777777" w:rsidR="006F5CC6" w:rsidRPr="00357EF9"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290 o</w:t>
            </w:r>
          </w:p>
          <w:p w14:paraId="2C830A27" w14:textId="77777777" w:rsidR="006F5CC6" w:rsidRPr="00357EF9"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bdr w:val="nil"/>
              </w:rPr>
              <w:t>Ymyriadau</w:t>
            </w:r>
          </w:p>
        </w:tc>
        <w:tc>
          <w:tcPr>
            <w:tcW w:w="1418" w:type="dxa"/>
            <w:tcBorders>
              <w:left w:val="single" w:sz="18" w:space="0" w:color="FFFFFF"/>
            </w:tcBorders>
            <w:vAlign w:val="center"/>
          </w:tcPr>
          <w:p w14:paraId="3A2939B5" w14:textId="77777777" w:rsidR="006F5CC6" w:rsidRPr="00357EF9"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bdr w:val="nil"/>
              </w:rPr>
              <w:t>267 o Ymyriadau</w:t>
            </w:r>
          </w:p>
        </w:tc>
      </w:tr>
      <w:tr w:rsidR="006F5CC6" w:rsidRPr="00E36AA1" w14:paraId="03662ECA" w14:textId="77777777" w:rsidTr="00357EF9">
        <w:trPr>
          <w:trHeight w:val="397"/>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156082"/>
            <w:vAlign w:val="center"/>
            <w:hideMark/>
          </w:tcPr>
          <w:p w14:paraId="083FCCD3" w14:textId="77777777" w:rsidR="006F5CC6" w:rsidRPr="00357EF9" w:rsidRDefault="006F5CC6" w:rsidP="00214590">
            <w:pPr>
              <w:spacing w:before="0" w:after="0" w:line="240" w:lineRule="auto"/>
              <w:jc w:val="center"/>
              <w:rPr>
                <w:b w:val="0"/>
                <w:bCs w:val="0"/>
                <w:sz w:val="18"/>
                <w:szCs w:val="18"/>
              </w:rPr>
            </w:pPr>
            <w:r w:rsidRPr="00357EF9">
              <w:rPr>
                <w:b w:val="0"/>
                <w:bCs w:val="0"/>
                <w:sz w:val="18"/>
                <w:szCs w:val="18"/>
                <w:bdr w:val="nil"/>
              </w:rPr>
              <w:t>Gwasanaeth Cyflenwi DOTS Twbercwlosis</w:t>
            </w:r>
          </w:p>
        </w:tc>
        <w:tc>
          <w:tcPr>
            <w:tcW w:w="1560" w:type="dxa"/>
            <w:noWrap/>
            <w:vAlign w:val="center"/>
            <w:hideMark/>
          </w:tcPr>
          <w:p w14:paraId="12A17879" w14:textId="77777777" w:rsidR="006F5CC6" w:rsidRPr="00357EF9"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0</w:t>
            </w:r>
          </w:p>
        </w:tc>
        <w:tc>
          <w:tcPr>
            <w:tcW w:w="1439" w:type="dxa"/>
            <w:gridSpan w:val="2"/>
            <w:vAlign w:val="center"/>
            <w:hideMark/>
          </w:tcPr>
          <w:p w14:paraId="579767D0" w14:textId="77777777" w:rsidR="006F5CC6" w:rsidRPr="00357EF9"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bdr w:val="nil"/>
              </w:rPr>
              <w:t>0%</w:t>
            </w:r>
          </w:p>
        </w:tc>
        <w:tc>
          <w:tcPr>
            <w:tcW w:w="1412" w:type="dxa"/>
            <w:gridSpan w:val="2"/>
            <w:vAlign w:val="center"/>
            <w:hideMark/>
          </w:tcPr>
          <w:p w14:paraId="667676B2" w14:textId="77777777" w:rsidR="006F5CC6" w:rsidRPr="00357EF9"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0</w:t>
            </w:r>
          </w:p>
        </w:tc>
        <w:tc>
          <w:tcPr>
            <w:tcW w:w="1401" w:type="dxa"/>
            <w:tcBorders>
              <w:right w:val="single" w:sz="18" w:space="0" w:color="FFFFFF"/>
            </w:tcBorders>
            <w:vAlign w:val="center"/>
          </w:tcPr>
          <w:p w14:paraId="69B46639" w14:textId="77777777" w:rsidR="006F5CC6" w:rsidRPr="00357EF9"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0</w:t>
            </w:r>
          </w:p>
        </w:tc>
        <w:tc>
          <w:tcPr>
            <w:tcW w:w="1418" w:type="dxa"/>
            <w:tcBorders>
              <w:left w:val="single" w:sz="18" w:space="0" w:color="FFFFFF"/>
            </w:tcBorders>
            <w:vAlign w:val="center"/>
          </w:tcPr>
          <w:p w14:paraId="48C2978F" w14:textId="77777777" w:rsidR="006F5CC6" w:rsidRPr="00357EF9"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4 o</w:t>
            </w:r>
          </w:p>
          <w:p w14:paraId="6C3D36A4" w14:textId="77777777" w:rsidR="006F5CC6" w:rsidRPr="00357EF9"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bdr w:val="nil"/>
              </w:rPr>
              <w:t>Gleifion</w:t>
            </w:r>
          </w:p>
        </w:tc>
      </w:tr>
      <w:tr w:rsidR="006F5CC6" w:rsidRPr="00E36AA1" w14:paraId="4BD4E44B" w14:textId="77777777" w:rsidTr="00357EF9">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156082"/>
            <w:vAlign w:val="center"/>
          </w:tcPr>
          <w:p w14:paraId="021D9C95" w14:textId="77777777" w:rsidR="006F5CC6" w:rsidRPr="00357EF9" w:rsidRDefault="006F5CC6" w:rsidP="00214590">
            <w:pPr>
              <w:spacing w:before="0" w:after="0" w:line="240" w:lineRule="auto"/>
              <w:jc w:val="center"/>
              <w:rPr>
                <w:b w:val="0"/>
                <w:bCs w:val="0"/>
                <w:sz w:val="18"/>
                <w:szCs w:val="18"/>
              </w:rPr>
            </w:pPr>
            <w:r w:rsidRPr="00357EF9">
              <w:rPr>
                <w:b w:val="0"/>
                <w:bCs w:val="0"/>
                <w:sz w:val="18"/>
                <w:szCs w:val="18"/>
                <w:bdr w:val="nil"/>
              </w:rPr>
              <w:t>Gwasanaeth Rota y Tu Allan i Oriau Gofal Lliniarol</w:t>
            </w:r>
          </w:p>
        </w:tc>
        <w:tc>
          <w:tcPr>
            <w:tcW w:w="1560" w:type="dxa"/>
            <w:noWrap/>
            <w:vAlign w:val="center"/>
          </w:tcPr>
          <w:p w14:paraId="450C9F26" w14:textId="77777777" w:rsidR="006F5CC6" w:rsidRPr="00357EF9"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0</w:t>
            </w:r>
          </w:p>
        </w:tc>
        <w:tc>
          <w:tcPr>
            <w:tcW w:w="1439" w:type="dxa"/>
            <w:gridSpan w:val="2"/>
            <w:vAlign w:val="center"/>
          </w:tcPr>
          <w:p w14:paraId="1042564B" w14:textId="77777777" w:rsidR="006F5CC6" w:rsidRPr="00357EF9"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bdr w:val="nil"/>
              </w:rPr>
              <w:t>Ddim yn berthnasol</w:t>
            </w:r>
          </w:p>
        </w:tc>
        <w:tc>
          <w:tcPr>
            <w:tcW w:w="1412" w:type="dxa"/>
            <w:gridSpan w:val="2"/>
            <w:vAlign w:val="center"/>
          </w:tcPr>
          <w:p w14:paraId="5BF52B6C" w14:textId="77777777" w:rsidR="006F5CC6" w:rsidRPr="00357EF9"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bdr w:val="nil"/>
              </w:rPr>
              <w:t>Ddim yn berthnasol</w:t>
            </w:r>
          </w:p>
        </w:tc>
        <w:tc>
          <w:tcPr>
            <w:tcW w:w="1401" w:type="dxa"/>
            <w:tcBorders>
              <w:right w:val="single" w:sz="18" w:space="0" w:color="FFFFFF"/>
            </w:tcBorders>
            <w:vAlign w:val="center"/>
          </w:tcPr>
          <w:p w14:paraId="678FC691" w14:textId="77777777" w:rsidR="006F5CC6" w:rsidRPr="00357EF9"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bdr w:val="nil"/>
              </w:rPr>
              <w:t>Ddim yn berthnasol</w:t>
            </w:r>
          </w:p>
        </w:tc>
        <w:tc>
          <w:tcPr>
            <w:tcW w:w="1418" w:type="dxa"/>
            <w:tcBorders>
              <w:left w:val="single" w:sz="18" w:space="0" w:color="FFFFFF"/>
            </w:tcBorders>
            <w:vAlign w:val="center"/>
          </w:tcPr>
          <w:p w14:paraId="11C19DF1" w14:textId="77777777" w:rsidR="006F5CC6" w:rsidRPr="00357EF9"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bdr w:val="nil"/>
              </w:rPr>
              <w:t>Ddim yn berthnasol</w:t>
            </w:r>
          </w:p>
        </w:tc>
      </w:tr>
      <w:tr w:rsidR="006F5CC6" w:rsidRPr="00E36AA1" w14:paraId="0F91C373" w14:textId="77777777" w:rsidTr="00357EF9">
        <w:trPr>
          <w:trHeight w:val="397"/>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156082"/>
            <w:vAlign w:val="center"/>
            <w:hideMark/>
          </w:tcPr>
          <w:p w14:paraId="4146DE7F" w14:textId="77777777" w:rsidR="006F5CC6" w:rsidRPr="00357EF9" w:rsidRDefault="006F5CC6" w:rsidP="00214590">
            <w:pPr>
              <w:spacing w:before="0" w:after="0" w:line="240" w:lineRule="auto"/>
              <w:jc w:val="center"/>
              <w:rPr>
                <w:b w:val="0"/>
                <w:bCs w:val="0"/>
                <w:sz w:val="18"/>
                <w:szCs w:val="18"/>
              </w:rPr>
            </w:pPr>
            <w:r w:rsidRPr="00357EF9">
              <w:rPr>
                <w:b w:val="0"/>
                <w:bCs w:val="0"/>
                <w:sz w:val="18"/>
                <w:szCs w:val="18"/>
                <w:bdr w:val="nil"/>
              </w:rPr>
              <w:t>Gwasanaeth Meddyginiaethau Brys Lefel 1</w:t>
            </w:r>
          </w:p>
        </w:tc>
        <w:tc>
          <w:tcPr>
            <w:tcW w:w="1560" w:type="dxa"/>
            <w:noWrap/>
            <w:vAlign w:val="center"/>
            <w:hideMark/>
          </w:tcPr>
          <w:p w14:paraId="56D29264" w14:textId="77777777" w:rsidR="006F5CC6" w:rsidRPr="00357EF9"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1</w:t>
            </w:r>
          </w:p>
        </w:tc>
        <w:tc>
          <w:tcPr>
            <w:tcW w:w="1439" w:type="dxa"/>
            <w:gridSpan w:val="2"/>
            <w:vAlign w:val="center"/>
            <w:hideMark/>
          </w:tcPr>
          <w:p w14:paraId="6746E184" w14:textId="77777777" w:rsidR="006F5CC6" w:rsidRPr="00357EF9"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bdr w:val="nil"/>
              </w:rPr>
              <w:t>14%</w:t>
            </w:r>
          </w:p>
        </w:tc>
        <w:tc>
          <w:tcPr>
            <w:tcW w:w="1412" w:type="dxa"/>
            <w:gridSpan w:val="2"/>
            <w:vAlign w:val="center"/>
            <w:hideMark/>
          </w:tcPr>
          <w:p w14:paraId="254660F8" w14:textId="77777777" w:rsidR="006F5CC6" w:rsidRPr="00357EF9"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bdr w:val="nil"/>
              </w:rPr>
              <w:t>Ddim yn berthnasol</w:t>
            </w:r>
          </w:p>
        </w:tc>
        <w:tc>
          <w:tcPr>
            <w:tcW w:w="1401" w:type="dxa"/>
            <w:tcBorders>
              <w:right w:val="single" w:sz="18" w:space="0" w:color="FFFFFF"/>
            </w:tcBorders>
            <w:vAlign w:val="center"/>
          </w:tcPr>
          <w:p w14:paraId="1802BFAC" w14:textId="77777777" w:rsidR="006F5CC6" w:rsidRPr="00357EF9"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bdr w:val="nil"/>
              </w:rPr>
              <w:t>Ddim yn berthnasol</w:t>
            </w:r>
          </w:p>
        </w:tc>
        <w:tc>
          <w:tcPr>
            <w:tcW w:w="1418" w:type="dxa"/>
            <w:tcBorders>
              <w:left w:val="single" w:sz="18" w:space="0" w:color="FFFFFF"/>
            </w:tcBorders>
            <w:vAlign w:val="center"/>
          </w:tcPr>
          <w:p w14:paraId="3C7FD817" w14:textId="77777777" w:rsidR="006F5CC6" w:rsidRPr="00357EF9"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bdr w:val="nil"/>
              </w:rPr>
              <w:t>Ddim yn berthnasol</w:t>
            </w:r>
          </w:p>
        </w:tc>
      </w:tr>
      <w:tr w:rsidR="006F5CC6" w:rsidRPr="00E36AA1" w14:paraId="371A5C2B" w14:textId="77777777" w:rsidTr="00357EF9">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156082"/>
            <w:vAlign w:val="center"/>
            <w:hideMark/>
          </w:tcPr>
          <w:p w14:paraId="6603C521" w14:textId="77777777" w:rsidR="006F5CC6" w:rsidRPr="00357EF9" w:rsidRDefault="006F5CC6" w:rsidP="00214590">
            <w:pPr>
              <w:spacing w:before="0" w:after="0" w:line="240" w:lineRule="auto"/>
              <w:jc w:val="center"/>
              <w:rPr>
                <w:b w:val="0"/>
                <w:bCs w:val="0"/>
                <w:sz w:val="18"/>
                <w:szCs w:val="18"/>
              </w:rPr>
            </w:pPr>
            <w:r w:rsidRPr="00357EF9">
              <w:rPr>
                <w:b w:val="0"/>
                <w:bCs w:val="0"/>
                <w:sz w:val="18"/>
                <w:szCs w:val="18"/>
                <w:bdr w:val="nil"/>
              </w:rPr>
              <w:t>Gwasanaeth Meddyginiaethau Brys Lefel 2</w:t>
            </w:r>
          </w:p>
        </w:tc>
        <w:tc>
          <w:tcPr>
            <w:tcW w:w="1560" w:type="dxa"/>
            <w:noWrap/>
            <w:vAlign w:val="center"/>
            <w:hideMark/>
          </w:tcPr>
          <w:p w14:paraId="39AE5F3A" w14:textId="77777777" w:rsidR="006F5CC6" w:rsidRPr="00357EF9"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0</w:t>
            </w:r>
          </w:p>
        </w:tc>
        <w:tc>
          <w:tcPr>
            <w:tcW w:w="1439" w:type="dxa"/>
            <w:gridSpan w:val="2"/>
            <w:vAlign w:val="center"/>
            <w:hideMark/>
          </w:tcPr>
          <w:p w14:paraId="7187FE8C" w14:textId="77777777" w:rsidR="006F5CC6" w:rsidRPr="00357EF9"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bdr w:val="nil"/>
              </w:rPr>
              <w:t>0%</w:t>
            </w:r>
          </w:p>
        </w:tc>
        <w:tc>
          <w:tcPr>
            <w:tcW w:w="1412" w:type="dxa"/>
            <w:gridSpan w:val="2"/>
            <w:vAlign w:val="center"/>
            <w:hideMark/>
          </w:tcPr>
          <w:p w14:paraId="093D2FD5" w14:textId="77777777" w:rsidR="006F5CC6" w:rsidRPr="00357EF9"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bdr w:val="nil"/>
              </w:rPr>
              <w:t>Ddim yn berthnasol</w:t>
            </w:r>
          </w:p>
        </w:tc>
        <w:tc>
          <w:tcPr>
            <w:tcW w:w="1401" w:type="dxa"/>
            <w:tcBorders>
              <w:right w:val="single" w:sz="18" w:space="0" w:color="FFFFFF"/>
            </w:tcBorders>
            <w:vAlign w:val="center"/>
          </w:tcPr>
          <w:p w14:paraId="0B60B24F" w14:textId="77777777" w:rsidR="006F5CC6" w:rsidRPr="00357EF9"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bdr w:val="nil"/>
              </w:rPr>
              <w:t>Ddim yn berthnasol</w:t>
            </w:r>
          </w:p>
        </w:tc>
        <w:tc>
          <w:tcPr>
            <w:tcW w:w="1418" w:type="dxa"/>
            <w:tcBorders>
              <w:left w:val="single" w:sz="18" w:space="0" w:color="FFFFFF"/>
            </w:tcBorders>
            <w:vAlign w:val="center"/>
          </w:tcPr>
          <w:p w14:paraId="17A52F75" w14:textId="77777777" w:rsidR="006F5CC6" w:rsidRPr="00357EF9"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bdr w:val="nil"/>
              </w:rPr>
              <w:t>Ddim yn berthnasol</w:t>
            </w:r>
          </w:p>
        </w:tc>
      </w:tr>
      <w:tr w:rsidR="006F5CC6" w:rsidRPr="00E36AA1" w14:paraId="48BEFF76" w14:textId="77777777" w:rsidTr="00357EF9">
        <w:trPr>
          <w:trHeight w:val="397"/>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156082"/>
            <w:vAlign w:val="center"/>
            <w:hideMark/>
          </w:tcPr>
          <w:p w14:paraId="094EAE19" w14:textId="77777777" w:rsidR="006F5CC6" w:rsidRPr="00357EF9" w:rsidRDefault="006F5CC6" w:rsidP="00214590">
            <w:pPr>
              <w:spacing w:before="0" w:after="0" w:line="240" w:lineRule="auto"/>
              <w:jc w:val="center"/>
              <w:rPr>
                <w:b w:val="0"/>
                <w:bCs w:val="0"/>
                <w:sz w:val="18"/>
                <w:szCs w:val="18"/>
              </w:rPr>
            </w:pPr>
            <w:r w:rsidRPr="00357EF9">
              <w:rPr>
                <w:b w:val="0"/>
                <w:bCs w:val="0"/>
                <w:sz w:val="18"/>
                <w:szCs w:val="18"/>
                <w:bdr w:val="nil"/>
              </w:rPr>
              <w:t>Gwasanaeth Rota y Tu Allan i Oriau</w:t>
            </w:r>
          </w:p>
        </w:tc>
        <w:tc>
          <w:tcPr>
            <w:tcW w:w="1560" w:type="dxa"/>
            <w:noWrap/>
            <w:vAlign w:val="center"/>
            <w:hideMark/>
          </w:tcPr>
          <w:p w14:paraId="2A79ABB5" w14:textId="77777777" w:rsidR="006F5CC6" w:rsidRPr="00357EF9"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4</w:t>
            </w:r>
          </w:p>
        </w:tc>
        <w:tc>
          <w:tcPr>
            <w:tcW w:w="1439" w:type="dxa"/>
            <w:gridSpan w:val="2"/>
            <w:vAlign w:val="center"/>
            <w:hideMark/>
          </w:tcPr>
          <w:p w14:paraId="18BD0231" w14:textId="77777777" w:rsidR="006F5CC6" w:rsidRPr="00357EF9"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bdr w:val="nil"/>
              </w:rPr>
              <w:t>57%</w:t>
            </w:r>
          </w:p>
        </w:tc>
        <w:tc>
          <w:tcPr>
            <w:tcW w:w="1412" w:type="dxa"/>
            <w:gridSpan w:val="2"/>
            <w:vAlign w:val="center"/>
            <w:hideMark/>
          </w:tcPr>
          <w:p w14:paraId="2609D790" w14:textId="77777777" w:rsidR="006F5CC6" w:rsidRPr="00357EF9"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bdr w:val="nil"/>
              </w:rPr>
              <w:t>Ddim yn berthnasol</w:t>
            </w:r>
          </w:p>
        </w:tc>
        <w:tc>
          <w:tcPr>
            <w:tcW w:w="1401" w:type="dxa"/>
            <w:tcBorders>
              <w:right w:val="single" w:sz="18" w:space="0" w:color="FFFFFF"/>
            </w:tcBorders>
            <w:vAlign w:val="center"/>
          </w:tcPr>
          <w:p w14:paraId="629F66E8" w14:textId="77777777" w:rsidR="006F5CC6" w:rsidRPr="00357EF9"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bdr w:val="nil"/>
              </w:rPr>
              <w:t>Ddim yn berthnasol</w:t>
            </w:r>
          </w:p>
        </w:tc>
        <w:tc>
          <w:tcPr>
            <w:tcW w:w="1418" w:type="dxa"/>
            <w:tcBorders>
              <w:left w:val="single" w:sz="18" w:space="0" w:color="FFFFFF"/>
            </w:tcBorders>
            <w:vAlign w:val="center"/>
          </w:tcPr>
          <w:p w14:paraId="183BC9F2" w14:textId="77777777" w:rsidR="006F5CC6" w:rsidRPr="00357EF9"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bdr w:val="nil"/>
              </w:rPr>
              <w:t>Ddim yn berthnasol</w:t>
            </w:r>
          </w:p>
        </w:tc>
      </w:tr>
      <w:bookmarkEnd w:id="27"/>
    </w:tbl>
    <w:p w14:paraId="600180E8" w14:textId="77777777" w:rsidR="006F5CC6" w:rsidRDefault="006F5CC6" w:rsidP="00F3085B">
      <w:pPr>
        <w:rPr>
          <w:bdr w:val="nil"/>
        </w:rPr>
      </w:pPr>
    </w:p>
    <w:p w14:paraId="34BB21DE" w14:textId="77777777" w:rsidR="006F5CC6" w:rsidRPr="009671F0" w:rsidRDefault="006F5CC6" w:rsidP="00F3085B">
      <w:r>
        <w:rPr>
          <w:b/>
          <w:bCs/>
          <w:bdr w:val="nil"/>
        </w:rPr>
        <w:t>Tabl 9</w:t>
      </w:r>
      <w:r>
        <w:rPr>
          <w:bdr w:val="nil"/>
        </w:rPr>
        <w:t xml:space="preserve"> – Data Gweithgarwch Dwyrain Blaenau Gwent</w:t>
      </w:r>
    </w:p>
    <w:tbl>
      <w:tblPr>
        <w:tblStyle w:val="GridTable5Dark-Accent14"/>
        <w:tblW w:w="9071" w:type="dxa"/>
        <w:tblLayout w:type="fixed"/>
        <w:tblCellMar>
          <w:top w:w="28" w:type="dxa"/>
          <w:left w:w="57" w:type="dxa"/>
          <w:bottom w:w="28" w:type="dxa"/>
          <w:right w:w="57" w:type="dxa"/>
        </w:tblCellMar>
        <w:tblLook w:val="04A0" w:firstRow="1" w:lastRow="0" w:firstColumn="1" w:lastColumn="0" w:noHBand="0" w:noVBand="1"/>
      </w:tblPr>
      <w:tblGrid>
        <w:gridCol w:w="2336"/>
        <w:gridCol w:w="2245"/>
        <w:gridCol w:w="234"/>
        <w:gridCol w:w="1984"/>
        <w:gridCol w:w="2272"/>
      </w:tblGrid>
      <w:tr w:rsidR="006F5CC6" w14:paraId="79D1B457" w14:textId="77777777" w:rsidTr="0092316E">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6799" w:type="dxa"/>
            <w:gridSpan w:val="4"/>
            <w:tcBorders>
              <w:right w:val="single" w:sz="18" w:space="0" w:color="FFFFFF"/>
            </w:tcBorders>
            <w:shd w:val="clear" w:color="auto" w:fill="156082"/>
            <w:vAlign w:val="center"/>
          </w:tcPr>
          <w:p w14:paraId="0A0F1679" w14:textId="77777777" w:rsidR="006F5CC6" w:rsidRPr="00214590" w:rsidRDefault="006F5CC6" w:rsidP="00214590">
            <w:pPr>
              <w:spacing w:before="0" w:after="0" w:line="240" w:lineRule="auto"/>
              <w:rPr>
                <w:sz w:val="20"/>
                <w:szCs w:val="20"/>
              </w:rPr>
            </w:pPr>
            <w:bookmarkStart w:id="28" w:name="_Hlk231285810"/>
            <w:r w:rsidRPr="00214590">
              <w:rPr>
                <w:sz w:val="20"/>
                <w:szCs w:val="20"/>
                <w:bdr w:val="nil"/>
              </w:rPr>
              <w:t>Dwyrain Blaenau Gwent: Gweithgarwch Dosbarthu 2024/25</w:t>
            </w:r>
          </w:p>
        </w:tc>
        <w:tc>
          <w:tcPr>
            <w:tcW w:w="2268" w:type="dxa"/>
            <w:tcBorders>
              <w:left w:val="single" w:sz="18" w:space="0" w:color="FFFFFF"/>
              <w:bottom w:val="single" w:sz="4" w:space="0" w:color="FFFFFF"/>
            </w:tcBorders>
            <w:shd w:val="clear" w:color="auto" w:fill="156082"/>
            <w:vAlign w:val="center"/>
          </w:tcPr>
          <w:p w14:paraId="7FDDC4BE" w14:textId="77777777" w:rsidR="006F5CC6" w:rsidRPr="00214590" w:rsidRDefault="006F5CC6" w:rsidP="00214590">
            <w:pPr>
              <w:spacing w:before="0" w:after="0" w:line="240" w:lineRule="auto"/>
              <w:cnfStyle w:val="100000000000" w:firstRow="1" w:lastRow="0" w:firstColumn="0" w:lastColumn="0" w:oddVBand="0" w:evenVBand="0" w:oddHBand="0" w:evenHBand="0" w:firstRowFirstColumn="0" w:firstRowLastColumn="0" w:lastRowFirstColumn="0" w:lastRowLastColumn="0"/>
              <w:rPr>
                <w:sz w:val="20"/>
                <w:szCs w:val="20"/>
              </w:rPr>
            </w:pPr>
            <w:r w:rsidRPr="00214590">
              <w:rPr>
                <w:sz w:val="20"/>
                <w:szCs w:val="20"/>
                <w:bdr w:val="nil"/>
              </w:rPr>
              <w:t>BIPAB</w:t>
            </w:r>
          </w:p>
        </w:tc>
      </w:tr>
      <w:tr w:rsidR="006F5CC6" w14:paraId="1006E746" w14:textId="77777777" w:rsidTr="0092316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815" w:type="dxa"/>
            <w:gridSpan w:val="3"/>
            <w:shd w:val="clear" w:color="auto" w:fill="156082"/>
            <w:vAlign w:val="center"/>
            <w:hideMark/>
          </w:tcPr>
          <w:p w14:paraId="7D006F9A" w14:textId="77777777" w:rsidR="006F5CC6" w:rsidRPr="00214590" w:rsidRDefault="006F5CC6" w:rsidP="00214590">
            <w:pPr>
              <w:spacing w:before="0" w:after="0" w:line="240" w:lineRule="auto"/>
              <w:rPr>
                <w:sz w:val="20"/>
                <w:szCs w:val="20"/>
              </w:rPr>
            </w:pPr>
            <w:r w:rsidRPr="00214590">
              <w:rPr>
                <w:sz w:val="20"/>
                <w:szCs w:val="20"/>
                <w:bdr w:val="nil"/>
              </w:rPr>
              <w:t>Nifer y Fferyllfeydd</w:t>
            </w:r>
          </w:p>
        </w:tc>
        <w:tc>
          <w:tcPr>
            <w:tcW w:w="1984" w:type="dxa"/>
            <w:vAlign w:val="center"/>
          </w:tcPr>
          <w:p w14:paraId="14C66CD8" w14:textId="77777777" w:rsidR="006F5CC6" w:rsidRPr="00214590" w:rsidRDefault="006F5CC6" w:rsidP="00214590">
            <w:pPr>
              <w:spacing w:before="0" w:after="0"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214590">
              <w:rPr>
                <w:b/>
                <w:bCs/>
                <w:sz w:val="20"/>
                <w:szCs w:val="20"/>
              </w:rPr>
              <w:t>7</w:t>
            </w:r>
          </w:p>
        </w:tc>
        <w:tc>
          <w:tcPr>
            <w:tcW w:w="2268" w:type="dxa"/>
            <w:tcBorders>
              <w:left w:val="single" w:sz="18" w:space="0" w:color="FFFFFF"/>
            </w:tcBorders>
            <w:vAlign w:val="center"/>
          </w:tcPr>
          <w:p w14:paraId="1B4A64BA"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214590">
              <w:rPr>
                <w:b/>
                <w:bCs/>
                <w:sz w:val="20"/>
                <w:szCs w:val="20"/>
              </w:rPr>
              <w:t>125</w:t>
            </w:r>
          </w:p>
        </w:tc>
      </w:tr>
      <w:tr w:rsidR="006F5CC6" w14:paraId="184F49AE" w14:textId="77777777" w:rsidTr="0092316E">
        <w:trPr>
          <w:trHeight w:val="340"/>
        </w:trPr>
        <w:tc>
          <w:tcPr>
            <w:cnfStyle w:val="001000000000" w:firstRow="0" w:lastRow="0" w:firstColumn="1" w:lastColumn="0" w:oddVBand="0" w:evenVBand="0" w:oddHBand="0" w:evenHBand="0" w:firstRowFirstColumn="0" w:firstRowLastColumn="0" w:lastRowFirstColumn="0" w:lastRowLastColumn="0"/>
            <w:tcW w:w="4815" w:type="dxa"/>
            <w:gridSpan w:val="3"/>
            <w:tcBorders>
              <w:bottom w:val="single" w:sz="4" w:space="0" w:color="FFFFFF"/>
            </w:tcBorders>
            <w:shd w:val="clear" w:color="auto" w:fill="156082"/>
            <w:vAlign w:val="center"/>
            <w:hideMark/>
          </w:tcPr>
          <w:p w14:paraId="73E328A4" w14:textId="77777777" w:rsidR="006F5CC6" w:rsidRPr="00214590" w:rsidRDefault="006F5CC6" w:rsidP="00214590">
            <w:pPr>
              <w:spacing w:before="0" w:after="0" w:line="240" w:lineRule="auto"/>
              <w:rPr>
                <w:sz w:val="20"/>
                <w:szCs w:val="20"/>
              </w:rPr>
            </w:pPr>
            <w:r w:rsidRPr="00214590">
              <w:rPr>
                <w:sz w:val="20"/>
                <w:szCs w:val="20"/>
                <w:bdr w:val="nil"/>
              </w:rPr>
              <w:t>Poblogaeth practisau cofrestredig wedi'i phwysoli</w:t>
            </w:r>
          </w:p>
        </w:tc>
        <w:tc>
          <w:tcPr>
            <w:tcW w:w="1984" w:type="dxa"/>
            <w:tcBorders>
              <w:bottom w:val="single" w:sz="4" w:space="0" w:color="FFFFFF"/>
            </w:tcBorders>
            <w:vAlign w:val="center"/>
          </w:tcPr>
          <w:p w14:paraId="6C9B0EF7" w14:textId="77777777" w:rsidR="006F5CC6" w:rsidRPr="00214590" w:rsidRDefault="006F5CC6" w:rsidP="00214590">
            <w:pPr>
              <w:spacing w:before="0" w:after="0"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214590">
              <w:rPr>
                <w:b/>
                <w:bCs/>
                <w:sz w:val="20"/>
                <w:szCs w:val="20"/>
              </w:rPr>
              <w:t>33,370</w:t>
            </w:r>
          </w:p>
        </w:tc>
        <w:tc>
          <w:tcPr>
            <w:tcW w:w="2268" w:type="dxa"/>
            <w:tcBorders>
              <w:left w:val="single" w:sz="18" w:space="0" w:color="FFFFFF"/>
              <w:bottom w:val="single" w:sz="4" w:space="0" w:color="FFFFFF"/>
            </w:tcBorders>
            <w:vAlign w:val="center"/>
          </w:tcPr>
          <w:p w14:paraId="139A0F72"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b/>
                <w:bCs/>
                <w:sz w:val="20"/>
                <w:szCs w:val="20"/>
              </w:rPr>
            </w:pPr>
            <w:r w:rsidRPr="00214590">
              <w:rPr>
                <w:b/>
                <w:bCs/>
                <w:sz w:val="20"/>
                <w:szCs w:val="20"/>
              </w:rPr>
              <w:t>618,679</w:t>
            </w:r>
          </w:p>
        </w:tc>
      </w:tr>
      <w:tr w:rsidR="006F5CC6" w14:paraId="6C37BBBB" w14:textId="77777777" w:rsidTr="0092316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815" w:type="dxa"/>
            <w:gridSpan w:val="3"/>
            <w:tcBorders>
              <w:bottom w:val="single" w:sz="18" w:space="0" w:color="FFFFFF"/>
            </w:tcBorders>
            <w:shd w:val="clear" w:color="auto" w:fill="156082"/>
            <w:vAlign w:val="center"/>
            <w:hideMark/>
          </w:tcPr>
          <w:p w14:paraId="34CA53B4" w14:textId="77777777" w:rsidR="006F5CC6" w:rsidRPr="00214590" w:rsidRDefault="006F5CC6" w:rsidP="00214590">
            <w:pPr>
              <w:spacing w:before="0" w:after="0" w:line="240" w:lineRule="auto"/>
              <w:rPr>
                <w:sz w:val="20"/>
                <w:szCs w:val="20"/>
              </w:rPr>
            </w:pPr>
            <w:r w:rsidRPr="00214590">
              <w:rPr>
                <w:sz w:val="20"/>
                <w:szCs w:val="20"/>
                <w:bdr w:val="nil"/>
              </w:rPr>
              <w:t>Nifer y fferyllfeydd fesul 10,000 o gleifion</w:t>
            </w:r>
          </w:p>
        </w:tc>
        <w:tc>
          <w:tcPr>
            <w:tcW w:w="1984" w:type="dxa"/>
            <w:tcBorders>
              <w:bottom w:val="single" w:sz="18" w:space="0" w:color="FFFFFF"/>
            </w:tcBorders>
            <w:vAlign w:val="center"/>
          </w:tcPr>
          <w:p w14:paraId="50FA02C5" w14:textId="77777777" w:rsidR="006F5CC6" w:rsidRPr="00214590" w:rsidRDefault="006F5CC6" w:rsidP="00214590">
            <w:pPr>
              <w:spacing w:before="0" w:after="0"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214590">
              <w:rPr>
                <w:b/>
                <w:bCs/>
                <w:sz w:val="20"/>
                <w:szCs w:val="20"/>
              </w:rPr>
              <w:t>2.10</w:t>
            </w:r>
          </w:p>
        </w:tc>
        <w:tc>
          <w:tcPr>
            <w:tcW w:w="2268" w:type="dxa"/>
            <w:tcBorders>
              <w:left w:val="single" w:sz="18" w:space="0" w:color="FFFFFF"/>
              <w:bottom w:val="single" w:sz="18" w:space="0" w:color="FFFFFF"/>
            </w:tcBorders>
            <w:vAlign w:val="center"/>
          </w:tcPr>
          <w:p w14:paraId="22492C5D"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214590">
              <w:rPr>
                <w:b/>
                <w:bCs/>
                <w:sz w:val="20"/>
                <w:szCs w:val="20"/>
              </w:rPr>
              <w:t>2.02</w:t>
            </w:r>
          </w:p>
        </w:tc>
      </w:tr>
      <w:tr w:rsidR="006F5CC6" w14:paraId="26BD8AE3" w14:textId="77777777" w:rsidTr="0092316E">
        <w:trPr>
          <w:trHeight w:val="164"/>
        </w:trPr>
        <w:tc>
          <w:tcPr>
            <w:cnfStyle w:val="001000000000" w:firstRow="0" w:lastRow="0" w:firstColumn="1" w:lastColumn="0" w:oddVBand="0" w:evenVBand="0" w:oddHBand="0" w:evenHBand="0" w:firstRowFirstColumn="0" w:firstRowLastColumn="0" w:lastRowFirstColumn="0" w:lastRowLastColumn="0"/>
            <w:tcW w:w="2336" w:type="dxa"/>
            <w:tcBorders>
              <w:top w:val="single" w:sz="18" w:space="0" w:color="FFFFFF"/>
            </w:tcBorders>
            <w:shd w:val="clear" w:color="auto" w:fill="156082"/>
            <w:vAlign w:val="center"/>
            <w:hideMark/>
          </w:tcPr>
          <w:p w14:paraId="3129EDDE" w14:textId="77777777" w:rsidR="006F5CC6" w:rsidRPr="00214590" w:rsidRDefault="006F5CC6" w:rsidP="00214590">
            <w:pPr>
              <w:spacing w:before="0" w:after="0" w:line="240" w:lineRule="auto"/>
              <w:rPr>
                <w:sz w:val="20"/>
                <w:szCs w:val="20"/>
              </w:rPr>
            </w:pPr>
            <w:r w:rsidRPr="00214590">
              <w:rPr>
                <w:sz w:val="20"/>
                <w:szCs w:val="20"/>
                <w:bdr w:val="nil"/>
              </w:rPr>
              <w:t>Rhagnodydd</w:t>
            </w:r>
          </w:p>
        </w:tc>
        <w:tc>
          <w:tcPr>
            <w:tcW w:w="2245" w:type="dxa"/>
            <w:tcBorders>
              <w:top w:val="single" w:sz="18" w:space="0" w:color="FFFFFF"/>
            </w:tcBorders>
            <w:vAlign w:val="center"/>
            <w:hideMark/>
          </w:tcPr>
          <w:p w14:paraId="30973E15"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bdr w:val="nil"/>
              </w:rPr>
              <w:t>Cyfanswm Nifer y presgripsiynau</w:t>
            </w:r>
          </w:p>
        </w:tc>
        <w:tc>
          <w:tcPr>
            <w:tcW w:w="2218" w:type="dxa"/>
            <w:gridSpan w:val="2"/>
            <w:tcBorders>
              <w:top w:val="single" w:sz="18" w:space="0" w:color="FFFFFF"/>
            </w:tcBorders>
            <w:vAlign w:val="center"/>
            <w:hideMark/>
          </w:tcPr>
          <w:p w14:paraId="35357CB4"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bdr w:val="nil"/>
              </w:rPr>
              <w:t>Presgripsiynau a Ddosbarthwyd fesul 10,000 o'r Boblogaeth wedi'i Phwysoli</w:t>
            </w:r>
          </w:p>
        </w:tc>
        <w:tc>
          <w:tcPr>
            <w:tcW w:w="2272" w:type="dxa"/>
            <w:tcBorders>
              <w:top w:val="single" w:sz="18" w:space="0" w:color="FFFFFF"/>
              <w:left w:val="single" w:sz="18" w:space="0" w:color="FFFFFF"/>
            </w:tcBorders>
            <w:vAlign w:val="center"/>
          </w:tcPr>
          <w:p w14:paraId="5FFDCD65"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bdr w:val="nil"/>
              </w:rPr>
              <w:t>Presgripsiynau a Ddosbarthwyd fesul 10,000 o'r Boblogaeth wedi'i Phwysoli</w:t>
            </w:r>
          </w:p>
        </w:tc>
      </w:tr>
      <w:tr w:rsidR="006F5CC6" w14:paraId="615A203F"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noWrap/>
            <w:vAlign w:val="center"/>
            <w:hideMark/>
          </w:tcPr>
          <w:p w14:paraId="5085EF38" w14:textId="77777777" w:rsidR="006F5CC6" w:rsidRPr="00214590" w:rsidRDefault="006F5CC6" w:rsidP="00214590">
            <w:pPr>
              <w:spacing w:before="0" w:after="0" w:line="240" w:lineRule="auto"/>
              <w:rPr>
                <w:b w:val="0"/>
                <w:bCs w:val="0"/>
                <w:sz w:val="20"/>
                <w:szCs w:val="20"/>
              </w:rPr>
            </w:pPr>
            <w:r w:rsidRPr="00214590">
              <w:rPr>
                <w:b w:val="0"/>
                <w:bCs w:val="0"/>
                <w:sz w:val="20"/>
                <w:szCs w:val="20"/>
                <w:bdr w:val="nil"/>
              </w:rPr>
              <w:t>Pob un</w:t>
            </w:r>
          </w:p>
        </w:tc>
        <w:tc>
          <w:tcPr>
            <w:tcW w:w="2245" w:type="dxa"/>
            <w:noWrap/>
            <w:vAlign w:val="center"/>
            <w:hideMark/>
          </w:tcPr>
          <w:p w14:paraId="3D371F7F"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947,658</w:t>
            </w:r>
          </w:p>
        </w:tc>
        <w:tc>
          <w:tcPr>
            <w:tcW w:w="2218" w:type="dxa"/>
            <w:gridSpan w:val="2"/>
            <w:tcBorders>
              <w:right w:val="single" w:sz="18" w:space="0" w:color="FFFFFF"/>
            </w:tcBorders>
            <w:vAlign w:val="center"/>
            <w:hideMark/>
          </w:tcPr>
          <w:p w14:paraId="06C0110C"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283,985</w:t>
            </w:r>
          </w:p>
        </w:tc>
        <w:tc>
          <w:tcPr>
            <w:tcW w:w="2272" w:type="dxa"/>
            <w:tcBorders>
              <w:left w:val="single" w:sz="18" w:space="0" w:color="FFFFFF"/>
            </w:tcBorders>
            <w:vAlign w:val="center"/>
          </w:tcPr>
          <w:p w14:paraId="115ABEE5"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266,224</w:t>
            </w:r>
          </w:p>
        </w:tc>
      </w:tr>
      <w:tr w:rsidR="006F5CC6" w14:paraId="3BD2AE5E"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tcBorders>
              <w:bottom w:val="single" w:sz="4" w:space="0" w:color="FFFFFF"/>
            </w:tcBorders>
            <w:shd w:val="clear" w:color="auto" w:fill="156082"/>
            <w:vAlign w:val="center"/>
            <w:hideMark/>
          </w:tcPr>
          <w:p w14:paraId="5993EE8C" w14:textId="77777777" w:rsidR="006F5CC6" w:rsidRPr="00214590" w:rsidRDefault="006F5CC6" w:rsidP="00214590">
            <w:pPr>
              <w:spacing w:before="0" w:after="0" w:line="240" w:lineRule="auto"/>
              <w:rPr>
                <w:b w:val="0"/>
                <w:bCs w:val="0"/>
                <w:sz w:val="20"/>
                <w:szCs w:val="20"/>
              </w:rPr>
            </w:pPr>
            <w:r w:rsidRPr="00214590">
              <w:rPr>
                <w:b w:val="0"/>
                <w:bCs w:val="0"/>
                <w:sz w:val="20"/>
                <w:szCs w:val="20"/>
                <w:bdr w:val="nil"/>
              </w:rPr>
              <w:t xml:space="preserve">Meddyg Teulu BIPAB </w:t>
            </w:r>
          </w:p>
        </w:tc>
        <w:tc>
          <w:tcPr>
            <w:tcW w:w="2245" w:type="dxa"/>
            <w:tcBorders>
              <w:bottom w:val="single" w:sz="4" w:space="0" w:color="FFFFFF"/>
            </w:tcBorders>
            <w:noWrap/>
            <w:vAlign w:val="center"/>
            <w:hideMark/>
          </w:tcPr>
          <w:p w14:paraId="1B334CA6"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928,568</w:t>
            </w:r>
          </w:p>
        </w:tc>
        <w:tc>
          <w:tcPr>
            <w:tcW w:w="2218" w:type="dxa"/>
            <w:gridSpan w:val="2"/>
            <w:tcBorders>
              <w:bottom w:val="single" w:sz="4" w:space="0" w:color="FFFFFF"/>
              <w:right w:val="single" w:sz="18" w:space="0" w:color="FFFFFF"/>
            </w:tcBorders>
            <w:vAlign w:val="center"/>
            <w:hideMark/>
          </w:tcPr>
          <w:p w14:paraId="1A104357"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278,264</w:t>
            </w:r>
          </w:p>
        </w:tc>
        <w:tc>
          <w:tcPr>
            <w:tcW w:w="2272" w:type="dxa"/>
            <w:tcBorders>
              <w:left w:val="single" w:sz="18" w:space="0" w:color="FFFFFF"/>
              <w:bottom w:val="single" w:sz="4" w:space="0" w:color="FFFFFF"/>
            </w:tcBorders>
            <w:vAlign w:val="center"/>
          </w:tcPr>
          <w:p w14:paraId="7CF41B92"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254,204</w:t>
            </w:r>
          </w:p>
        </w:tc>
      </w:tr>
      <w:tr w:rsidR="006F5CC6" w14:paraId="7C3FCC7A"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tcBorders>
              <w:left w:val="nil"/>
            </w:tcBorders>
            <w:shd w:val="clear" w:color="auto" w:fill="156082"/>
            <w:vAlign w:val="center"/>
            <w:hideMark/>
          </w:tcPr>
          <w:p w14:paraId="1C782F95" w14:textId="77777777" w:rsidR="006F5CC6" w:rsidRPr="00214590" w:rsidRDefault="006F5CC6" w:rsidP="00214590">
            <w:pPr>
              <w:spacing w:before="0" w:after="0" w:line="240" w:lineRule="auto"/>
              <w:rPr>
                <w:b w:val="0"/>
                <w:bCs w:val="0"/>
                <w:sz w:val="20"/>
                <w:szCs w:val="20"/>
              </w:rPr>
            </w:pPr>
            <w:r w:rsidRPr="00214590">
              <w:rPr>
                <w:b w:val="0"/>
                <w:bCs w:val="0"/>
                <w:sz w:val="20"/>
                <w:szCs w:val="20"/>
                <w:bdr w:val="nil"/>
              </w:rPr>
              <w:t>Meddyg Teulu mewn Bwrdd Iechyd arall</w:t>
            </w:r>
          </w:p>
        </w:tc>
        <w:tc>
          <w:tcPr>
            <w:tcW w:w="2245" w:type="dxa"/>
            <w:noWrap/>
            <w:vAlign w:val="center"/>
            <w:hideMark/>
          </w:tcPr>
          <w:p w14:paraId="49C61C07"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216</w:t>
            </w:r>
          </w:p>
        </w:tc>
        <w:tc>
          <w:tcPr>
            <w:tcW w:w="2218" w:type="dxa"/>
            <w:gridSpan w:val="2"/>
            <w:tcBorders>
              <w:right w:val="single" w:sz="18" w:space="0" w:color="FFFFFF"/>
            </w:tcBorders>
            <w:vAlign w:val="center"/>
            <w:hideMark/>
          </w:tcPr>
          <w:p w14:paraId="502E1B86"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65</w:t>
            </w:r>
          </w:p>
        </w:tc>
        <w:tc>
          <w:tcPr>
            <w:tcW w:w="2272" w:type="dxa"/>
            <w:tcBorders>
              <w:left w:val="single" w:sz="18" w:space="0" w:color="FFFFFF"/>
            </w:tcBorders>
            <w:vAlign w:val="center"/>
          </w:tcPr>
          <w:p w14:paraId="13E2BB80"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4,624</w:t>
            </w:r>
          </w:p>
        </w:tc>
      </w:tr>
      <w:tr w:rsidR="006F5CC6" w14:paraId="547AB636"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36946041" w14:textId="77777777" w:rsidR="006F5CC6" w:rsidRPr="00214590" w:rsidRDefault="006F5CC6" w:rsidP="00214590">
            <w:pPr>
              <w:spacing w:before="0" w:after="0" w:line="240" w:lineRule="auto"/>
              <w:rPr>
                <w:b w:val="0"/>
                <w:bCs w:val="0"/>
                <w:sz w:val="20"/>
                <w:szCs w:val="20"/>
              </w:rPr>
            </w:pPr>
            <w:r w:rsidRPr="00214590">
              <w:rPr>
                <w:b w:val="0"/>
                <w:bCs w:val="0"/>
                <w:sz w:val="20"/>
                <w:szCs w:val="20"/>
                <w:bdr w:val="nil"/>
              </w:rPr>
              <w:t xml:space="preserve">Ysbyty </w:t>
            </w:r>
          </w:p>
        </w:tc>
        <w:tc>
          <w:tcPr>
            <w:tcW w:w="2245" w:type="dxa"/>
            <w:noWrap/>
            <w:vAlign w:val="center"/>
            <w:hideMark/>
          </w:tcPr>
          <w:p w14:paraId="753D61DF"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11,956</w:t>
            </w:r>
          </w:p>
        </w:tc>
        <w:tc>
          <w:tcPr>
            <w:tcW w:w="2218" w:type="dxa"/>
            <w:gridSpan w:val="2"/>
            <w:tcBorders>
              <w:right w:val="single" w:sz="18" w:space="0" w:color="FFFFFF"/>
            </w:tcBorders>
            <w:vAlign w:val="center"/>
            <w:hideMark/>
          </w:tcPr>
          <w:p w14:paraId="4EE0940F"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3,583</w:t>
            </w:r>
          </w:p>
        </w:tc>
        <w:tc>
          <w:tcPr>
            <w:tcW w:w="2272" w:type="dxa"/>
            <w:tcBorders>
              <w:left w:val="single" w:sz="18" w:space="0" w:color="FFFFFF"/>
            </w:tcBorders>
            <w:vAlign w:val="center"/>
          </w:tcPr>
          <w:p w14:paraId="189CDA98"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4,160</w:t>
            </w:r>
          </w:p>
        </w:tc>
      </w:tr>
      <w:tr w:rsidR="006F5CC6" w14:paraId="2AEA3736"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02AD09EA" w14:textId="77777777" w:rsidR="006F5CC6" w:rsidRPr="00214590" w:rsidRDefault="006F5CC6" w:rsidP="00214590">
            <w:pPr>
              <w:spacing w:before="0" w:after="0" w:line="240" w:lineRule="auto"/>
              <w:rPr>
                <w:b w:val="0"/>
                <w:bCs w:val="0"/>
                <w:sz w:val="20"/>
                <w:szCs w:val="20"/>
              </w:rPr>
            </w:pPr>
            <w:r w:rsidRPr="00214590">
              <w:rPr>
                <w:b w:val="0"/>
                <w:bCs w:val="0"/>
                <w:sz w:val="20"/>
                <w:szCs w:val="20"/>
                <w:bdr w:val="nil"/>
              </w:rPr>
              <w:t>Deintydd</w:t>
            </w:r>
          </w:p>
        </w:tc>
        <w:tc>
          <w:tcPr>
            <w:tcW w:w="2245" w:type="dxa"/>
            <w:noWrap/>
            <w:vAlign w:val="center"/>
            <w:hideMark/>
          </w:tcPr>
          <w:p w14:paraId="436216BF"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2,600</w:t>
            </w:r>
          </w:p>
        </w:tc>
        <w:tc>
          <w:tcPr>
            <w:tcW w:w="2218" w:type="dxa"/>
            <w:gridSpan w:val="2"/>
            <w:tcBorders>
              <w:right w:val="single" w:sz="18" w:space="0" w:color="FFFFFF"/>
            </w:tcBorders>
            <w:vAlign w:val="center"/>
            <w:hideMark/>
          </w:tcPr>
          <w:p w14:paraId="250F74D5"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779</w:t>
            </w:r>
          </w:p>
        </w:tc>
        <w:tc>
          <w:tcPr>
            <w:tcW w:w="2272" w:type="dxa"/>
            <w:tcBorders>
              <w:left w:val="single" w:sz="18" w:space="0" w:color="FFFFFF"/>
            </w:tcBorders>
            <w:vAlign w:val="center"/>
          </w:tcPr>
          <w:p w14:paraId="5D01D8E2"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809</w:t>
            </w:r>
          </w:p>
        </w:tc>
      </w:tr>
      <w:tr w:rsidR="006F5CC6" w14:paraId="257980D3"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7654D5AD" w14:textId="77777777" w:rsidR="006F5CC6" w:rsidRPr="00214590" w:rsidRDefault="006F5CC6" w:rsidP="00214590">
            <w:pPr>
              <w:spacing w:before="0" w:after="0" w:line="240" w:lineRule="auto"/>
              <w:rPr>
                <w:b w:val="0"/>
                <w:bCs w:val="0"/>
                <w:sz w:val="20"/>
                <w:szCs w:val="20"/>
              </w:rPr>
            </w:pPr>
            <w:r w:rsidRPr="00214590">
              <w:rPr>
                <w:b w:val="0"/>
                <w:bCs w:val="0"/>
                <w:sz w:val="20"/>
                <w:szCs w:val="20"/>
                <w:bdr w:val="nil"/>
              </w:rPr>
              <w:t xml:space="preserve">Yng Nghymru heb fanylu </w:t>
            </w:r>
          </w:p>
        </w:tc>
        <w:tc>
          <w:tcPr>
            <w:tcW w:w="2245" w:type="dxa"/>
            <w:noWrap/>
            <w:vAlign w:val="center"/>
            <w:hideMark/>
          </w:tcPr>
          <w:p w14:paraId="2F963D7E"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886</w:t>
            </w:r>
          </w:p>
        </w:tc>
        <w:tc>
          <w:tcPr>
            <w:tcW w:w="2218" w:type="dxa"/>
            <w:gridSpan w:val="2"/>
            <w:tcBorders>
              <w:right w:val="single" w:sz="18" w:space="0" w:color="FFFFFF"/>
            </w:tcBorders>
            <w:vAlign w:val="center"/>
            <w:hideMark/>
          </w:tcPr>
          <w:p w14:paraId="31C1D720"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266</w:t>
            </w:r>
          </w:p>
        </w:tc>
        <w:tc>
          <w:tcPr>
            <w:tcW w:w="2272" w:type="dxa"/>
            <w:tcBorders>
              <w:left w:val="single" w:sz="18" w:space="0" w:color="FFFFFF"/>
            </w:tcBorders>
            <w:vAlign w:val="center"/>
          </w:tcPr>
          <w:p w14:paraId="7466C3FC"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718</w:t>
            </w:r>
          </w:p>
        </w:tc>
      </w:tr>
      <w:tr w:rsidR="006F5CC6" w14:paraId="777FA27E"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414FF63E" w14:textId="77777777" w:rsidR="006F5CC6" w:rsidRPr="00214590" w:rsidRDefault="006F5CC6" w:rsidP="00214590">
            <w:pPr>
              <w:spacing w:before="0" w:after="0" w:line="240" w:lineRule="auto"/>
              <w:rPr>
                <w:b w:val="0"/>
                <w:bCs w:val="0"/>
                <w:sz w:val="20"/>
                <w:szCs w:val="20"/>
              </w:rPr>
            </w:pPr>
            <w:r w:rsidRPr="00214590">
              <w:rPr>
                <w:b w:val="0"/>
                <w:bCs w:val="0"/>
                <w:sz w:val="20"/>
                <w:szCs w:val="20"/>
                <w:bdr w:val="nil"/>
              </w:rPr>
              <w:t xml:space="preserve">Carchar BIPAB </w:t>
            </w:r>
          </w:p>
        </w:tc>
        <w:tc>
          <w:tcPr>
            <w:tcW w:w="2245" w:type="dxa"/>
            <w:noWrap/>
            <w:vAlign w:val="center"/>
            <w:hideMark/>
          </w:tcPr>
          <w:p w14:paraId="33A68F53"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0</w:t>
            </w:r>
          </w:p>
        </w:tc>
        <w:tc>
          <w:tcPr>
            <w:tcW w:w="2218" w:type="dxa"/>
            <w:gridSpan w:val="2"/>
            <w:tcBorders>
              <w:right w:val="single" w:sz="18" w:space="0" w:color="FFFFFF"/>
            </w:tcBorders>
            <w:vAlign w:val="center"/>
            <w:hideMark/>
          </w:tcPr>
          <w:p w14:paraId="17D54516"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0</w:t>
            </w:r>
          </w:p>
        </w:tc>
        <w:tc>
          <w:tcPr>
            <w:tcW w:w="2272" w:type="dxa"/>
            <w:tcBorders>
              <w:left w:val="single" w:sz="18" w:space="0" w:color="FFFFFF"/>
            </w:tcBorders>
            <w:vAlign w:val="center"/>
          </w:tcPr>
          <w:p w14:paraId="6BC81FFA"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431</w:t>
            </w:r>
          </w:p>
        </w:tc>
      </w:tr>
      <w:tr w:rsidR="006F5CC6" w14:paraId="6C111566"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7689B288" w14:textId="77777777" w:rsidR="006F5CC6" w:rsidRPr="00214590" w:rsidRDefault="006F5CC6" w:rsidP="00214590">
            <w:pPr>
              <w:spacing w:before="0" w:after="0" w:line="240" w:lineRule="auto"/>
              <w:rPr>
                <w:b w:val="0"/>
                <w:bCs w:val="0"/>
                <w:sz w:val="20"/>
                <w:szCs w:val="20"/>
              </w:rPr>
            </w:pPr>
            <w:r w:rsidRPr="00214590">
              <w:rPr>
                <w:b w:val="0"/>
                <w:bCs w:val="0"/>
                <w:sz w:val="20"/>
                <w:szCs w:val="20"/>
                <w:bdr w:val="nil"/>
              </w:rPr>
              <w:t>Y tu allan i oriau BIPAB</w:t>
            </w:r>
          </w:p>
        </w:tc>
        <w:tc>
          <w:tcPr>
            <w:tcW w:w="2245" w:type="dxa"/>
            <w:noWrap/>
            <w:vAlign w:val="center"/>
            <w:hideMark/>
          </w:tcPr>
          <w:p w14:paraId="1B9307DD"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1,038</w:t>
            </w:r>
          </w:p>
        </w:tc>
        <w:tc>
          <w:tcPr>
            <w:tcW w:w="2218" w:type="dxa"/>
            <w:gridSpan w:val="2"/>
            <w:tcBorders>
              <w:right w:val="single" w:sz="18" w:space="0" w:color="FFFFFF"/>
            </w:tcBorders>
            <w:vAlign w:val="center"/>
            <w:hideMark/>
          </w:tcPr>
          <w:p w14:paraId="72A177E2"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311</w:t>
            </w:r>
          </w:p>
        </w:tc>
        <w:tc>
          <w:tcPr>
            <w:tcW w:w="2272" w:type="dxa"/>
            <w:tcBorders>
              <w:left w:val="single" w:sz="18" w:space="0" w:color="FFFFFF"/>
            </w:tcBorders>
            <w:vAlign w:val="center"/>
          </w:tcPr>
          <w:p w14:paraId="378107B2"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406</w:t>
            </w:r>
          </w:p>
        </w:tc>
      </w:tr>
      <w:tr w:rsidR="006F5CC6" w14:paraId="54101D0B"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666ECCCF" w14:textId="77777777" w:rsidR="006F5CC6" w:rsidRPr="00214590" w:rsidRDefault="006F5CC6" w:rsidP="00214590">
            <w:pPr>
              <w:spacing w:before="0" w:after="0" w:line="240" w:lineRule="auto"/>
              <w:rPr>
                <w:b w:val="0"/>
                <w:bCs w:val="0"/>
                <w:sz w:val="20"/>
                <w:szCs w:val="20"/>
              </w:rPr>
            </w:pPr>
            <w:r w:rsidRPr="00214590">
              <w:rPr>
                <w:b w:val="0"/>
                <w:bCs w:val="0"/>
                <w:sz w:val="20"/>
                <w:szCs w:val="20"/>
                <w:bdr w:val="nil"/>
              </w:rPr>
              <w:t>Rhagnodi Annibynnol Fferyllfeydd</w:t>
            </w:r>
          </w:p>
        </w:tc>
        <w:tc>
          <w:tcPr>
            <w:tcW w:w="2245" w:type="dxa"/>
            <w:noWrap/>
            <w:vAlign w:val="center"/>
            <w:hideMark/>
          </w:tcPr>
          <w:p w14:paraId="43B40AA0"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588</w:t>
            </w:r>
          </w:p>
        </w:tc>
        <w:tc>
          <w:tcPr>
            <w:tcW w:w="2218" w:type="dxa"/>
            <w:gridSpan w:val="2"/>
            <w:tcBorders>
              <w:right w:val="single" w:sz="18" w:space="0" w:color="FFFFFF"/>
            </w:tcBorders>
            <w:vAlign w:val="center"/>
            <w:hideMark/>
          </w:tcPr>
          <w:p w14:paraId="6D086567"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176</w:t>
            </w:r>
          </w:p>
        </w:tc>
        <w:tc>
          <w:tcPr>
            <w:tcW w:w="2272" w:type="dxa"/>
            <w:tcBorders>
              <w:left w:val="single" w:sz="18" w:space="0" w:color="FFFFFF"/>
            </w:tcBorders>
            <w:vAlign w:val="center"/>
          </w:tcPr>
          <w:p w14:paraId="762712FB"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388</w:t>
            </w:r>
          </w:p>
        </w:tc>
      </w:tr>
      <w:tr w:rsidR="006F5CC6" w14:paraId="7507E5EF"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09372490" w14:textId="77777777" w:rsidR="006F5CC6" w:rsidRPr="00214590" w:rsidRDefault="006F5CC6" w:rsidP="00214590">
            <w:pPr>
              <w:spacing w:before="0" w:after="0" w:line="240" w:lineRule="auto"/>
              <w:rPr>
                <w:b w:val="0"/>
                <w:bCs w:val="0"/>
                <w:sz w:val="20"/>
                <w:szCs w:val="20"/>
              </w:rPr>
            </w:pPr>
            <w:r w:rsidRPr="00214590">
              <w:rPr>
                <w:b w:val="0"/>
                <w:bCs w:val="0"/>
                <w:sz w:val="20"/>
                <w:szCs w:val="20"/>
                <w:bdr w:val="nil"/>
              </w:rPr>
              <w:t xml:space="preserve">GDAS </w:t>
            </w:r>
          </w:p>
        </w:tc>
        <w:tc>
          <w:tcPr>
            <w:tcW w:w="2245" w:type="dxa"/>
            <w:noWrap/>
            <w:vAlign w:val="center"/>
            <w:hideMark/>
          </w:tcPr>
          <w:p w14:paraId="23825B91"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931</w:t>
            </w:r>
          </w:p>
        </w:tc>
        <w:tc>
          <w:tcPr>
            <w:tcW w:w="2218" w:type="dxa"/>
            <w:gridSpan w:val="2"/>
            <w:tcBorders>
              <w:right w:val="single" w:sz="18" w:space="0" w:color="FFFFFF"/>
            </w:tcBorders>
            <w:vAlign w:val="center"/>
            <w:hideMark/>
          </w:tcPr>
          <w:p w14:paraId="5AFF8671"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279</w:t>
            </w:r>
          </w:p>
        </w:tc>
        <w:tc>
          <w:tcPr>
            <w:tcW w:w="2272" w:type="dxa"/>
            <w:tcBorders>
              <w:left w:val="single" w:sz="18" w:space="0" w:color="FFFFFF"/>
            </w:tcBorders>
            <w:vAlign w:val="center"/>
          </w:tcPr>
          <w:p w14:paraId="17D582CE"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195</w:t>
            </w:r>
          </w:p>
        </w:tc>
      </w:tr>
      <w:tr w:rsidR="006F5CC6" w14:paraId="569C3D12"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4B0CFE81" w14:textId="77777777" w:rsidR="006F5CC6" w:rsidRPr="00214590" w:rsidRDefault="006F5CC6" w:rsidP="00214590">
            <w:pPr>
              <w:spacing w:before="0" w:after="0" w:line="240" w:lineRule="auto"/>
              <w:rPr>
                <w:b w:val="0"/>
                <w:bCs w:val="0"/>
                <w:sz w:val="20"/>
                <w:szCs w:val="20"/>
              </w:rPr>
            </w:pPr>
            <w:r w:rsidRPr="00214590">
              <w:rPr>
                <w:b w:val="0"/>
                <w:bCs w:val="0"/>
                <w:sz w:val="20"/>
                <w:szCs w:val="20"/>
                <w:bdr w:val="nil"/>
              </w:rPr>
              <w:t xml:space="preserve">Rhagnodi Annibynnol Offthalmig </w:t>
            </w:r>
          </w:p>
        </w:tc>
        <w:tc>
          <w:tcPr>
            <w:tcW w:w="2245" w:type="dxa"/>
            <w:noWrap/>
            <w:vAlign w:val="center"/>
            <w:hideMark/>
          </w:tcPr>
          <w:p w14:paraId="4C8C7E4B"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637</w:t>
            </w:r>
          </w:p>
        </w:tc>
        <w:tc>
          <w:tcPr>
            <w:tcW w:w="2218" w:type="dxa"/>
            <w:gridSpan w:val="2"/>
            <w:tcBorders>
              <w:right w:val="single" w:sz="18" w:space="0" w:color="FFFFFF"/>
            </w:tcBorders>
            <w:vAlign w:val="center"/>
            <w:hideMark/>
          </w:tcPr>
          <w:p w14:paraId="44D5DE82"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191</w:t>
            </w:r>
          </w:p>
        </w:tc>
        <w:tc>
          <w:tcPr>
            <w:tcW w:w="2272" w:type="dxa"/>
            <w:tcBorders>
              <w:left w:val="single" w:sz="18" w:space="0" w:color="FFFFFF"/>
            </w:tcBorders>
            <w:vAlign w:val="center"/>
          </w:tcPr>
          <w:p w14:paraId="5BC60435"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116</w:t>
            </w:r>
          </w:p>
        </w:tc>
      </w:tr>
      <w:tr w:rsidR="006F5CC6" w14:paraId="21DEEFC0"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42DFB0E2" w14:textId="77777777" w:rsidR="006F5CC6" w:rsidRPr="00214590" w:rsidRDefault="006F5CC6" w:rsidP="00214590">
            <w:pPr>
              <w:spacing w:before="0" w:after="0" w:line="240" w:lineRule="auto"/>
              <w:rPr>
                <w:b w:val="0"/>
                <w:bCs w:val="0"/>
                <w:sz w:val="20"/>
                <w:szCs w:val="20"/>
              </w:rPr>
            </w:pPr>
            <w:r w:rsidRPr="00214590">
              <w:rPr>
                <w:b w:val="0"/>
                <w:bCs w:val="0"/>
                <w:sz w:val="20"/>
                <w:szCs w:val="20"/>
                <w:bdr w:val="nil"/>
              </w:rPr>
              <w:t>Rhagnodydd yn Lloegr</w:t>
            </w:r>
          </w:p>
        </w:tc>
        <w:tc>
          <w:tcPr>
            <w:tcW w:w="2245" w:type="dxa"/>
            <w:noWrap/>
            <w:vAlign w:val="center"/>
            <w:hideMark/>
          </w:tcPr>
          <w:p w14:paraId="1A91A3AC"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28</w:t>
            </w:r>
          </w:p>
        </w:tc>
        <w:tc>
          <w:tcPr>
            <w:tcW w:w="2218" w:type="dxa"/>
            <w:gridSpan w:val="2"/>
            <w:tcBorders>
              <w:right w:val="single" w:sz="18" w:space="0" w:color="FFFFFF"/>
            </w:tcBorders>
            <w:vAlign w:val="center"/>
            <w:hideMark/>
          </w:tcPr>
          <w:p w14:paraId="6040C198"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8</w:t>
            </w:r>
          </w:p>
        </w:tc>
        <w:tc>
          <w:tcPr>
            <w:tcW w:w="2272" w:type="dxa"/>
            <w:tcBorders>
              <w:left w:val="single" w:sz="18" w:space="0" w:color="FFFFFF"/>
            </w:tcBorders>
            <w:vAlign w:val="center"/>
          </w:tcPr>
          <w:p w14:paraId="2F4FC254"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79</w:t>
            </w:r>
          </w:p>
        </w:tc>
      </w:tr>
      <w:tr w:rsidR="006F5CC6" w14:paraId="302BCCAA"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00A06D6C" w14:textId="77777777" w:rsidR="006F5CC6" w:rsidRPr="00214590" w:rsidRDefault="006F5CC6" w:rsidP="00214590">
            <w:pPr>
              <w:spacing w:before="0" w:after="0" w:line="240" w:lineRule="auto"/>
              <w:rPr>
                <w:b w:val="0"/>
                <w:bCs w:val="0"/>
                <w:sz w:val="20"/>
                <w:szCs w:val="20"/>
              </w:rPr>
            </w:pPr>
            <w:r w:rsidRPr="00214590">
              <w:rPr>
                <w:b w:val="0"/>
                <w:bCs w:val="0"/>
                <w:sz w:val="20"/>
                <w:szCs w:val="20"/>
                <w:bdr w:val="nil"/>
              </w:rPr>
              <w:t>Tîm Gofal Iechyd ar Sail Gwerth BIPAB</w:t>
            </w:r>
          </w:p>
        </w:tc>
        <w:tc>
          <w:tcPr>
            <w:tcW w:w="2245" w:type="dxa"/>
            <w:noWrap/>
            <w:vAlign w:val="center"/>
            <w:hideMark/>
          </w:tcPr>
          <w:p w14:paraId="25928574"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186</w:t>
            </w:r>
          </w:p>
        </w:tc>
        <w:tc>
          <w:tcPr>
            <w:tcW w:w="2218" w:type="dxa"/>
            <w:gridSpan w:val="2"/>
            <w:tcBorders>
              <w:right w:val="single" w:sz="18" w:space="0" w:color="FFFFFF"/>
            </w:tcBorders>
            <w:vAlign w:val="center"/>
            <w:hideMark/>
          </w:tcPr>
          <w:p w14:paraId="011675FB"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56</w:t>
            </w:r>
          </w:p>
        </w:tc>
        <w:tc>
          <w:tcPr>
            <w:tcW w:w="2272" w:type="dxa"/>
            <w:tcBorders>
              <w:left w:val="single" w:sz="18" w:space="0" w:color="FFFFFF"/>
            </w:tcBorders>
            <w:vAlign w:val="center"/>
          </w:tcPr>
          <w:p w14:paraId="55B8DE0F"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30</w:t>
            </w:r>
          </w:p>
        </w:tc>
      </w:tr>
      <w:tr w:rsidR="006F5CC6" w14:paraId="59612E74"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1B576FF9" w14:textId="77777777" w:rsidR="006F5CC6" w:rsidRPr="00214590" w:rsidRDefault="006F5CC6" w:rsidP="00214590">
            <w:pPr>
              <w:spacing w:before="0" w:after="0" w:line="240" w:lineRule="auto"/>
              <w:rPr>
                <w:b w:val="0"/>
                <w:bCs w:val="0"/>
                <w:sz w:val="20"/>
                <w:szCs w:val="20"/>
              </w:rPr>
            </w:pPr>
            <w:r w:rsidRPr="00214590">
              <w:rPr>
                <w:b w:val="0"/>
                <w:bCs w:val="0"/>
                <w:sz w:val="20"/>
                <w:szCs w:val="20"/>
                <w:bdr w:val="nil"/>
              </w:rPr>
              <w:t xml:space="preserve">ABSDAS </w:t>
            </w:r>
          </w:p>
        </w:tc>
        <w:tc>
          <w:tcPr>
            <w:tcW w:w="2245" w:type="dxa"/>
            <w:noWrap/>
            <w:vAlign w:val="center"/>
            <w:hideMark/>
          </w:tcPr>
          <w:p w14:paraId="046F719C"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0</w:t>
            </w:r>
          </w:p>
        </w:tc>
        <w:tc>
          <w:tcPr>
            <w:tcW w:w="2218" w:type="dxa"/>
            <w:gridSpan w:val="2"/>
            <w:tcBorders>
              <w:right w:val="single" w:sz="18" w:space="0" w:color="FFFFFF"/>
            </w:tcBorders>
            <w:vAlign w:val="center"/>
            <w:hideMark/>
          </w:tcPr>
          <w:p w14:paraId="42663275"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0</w:t>
            </w:r>
          </w:p>
        </w:tc>
        <w:tc>
          <w:tcPr>
            <w:tcW w:w="2272" w:type="dxa"/>
            <w:tcBorders>
              <w:left w:val="single" w:sz="18" w:space="0" w:color="FFFFFF"/>
            </w:tcBorders>
            <w:vAlign w:val="center"/>
          </w:tcPr>
          <w:p w14:paraId="65AA829A"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27</w:t>
            </w:r>
          </w:p>
        </w:tc>
      </w:tr>
      <w:tr w:rsidR="006F5CC6" w14:paraId="36D88FEE"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003FF030" w14:textId="77777777" w:rsidR="006F5CC6" w:rsidRPr="00214590" w:rsidRDefault="006F5CC6" w:rsidP="00214590">
            <w:pPr>
              <w:spacing w:before="0" w:after="0" w:line="240" w:lineRule="auto"/>
              <w:rPr>
                <w:b w:val="0"/>
                <w:bCs w:val="0"/>
                <w:sz w:val="20"/>
                <w:szCs w:val="20"/>
              </w:rPr>
            </w:pPr>
            <w:r w:rsidRPr="00214590">
              <w:rPr>
                <w:b w:val="0"/>
                <w:bCs w:val="0"/>
                <w:sz w:val="20"/>
                <w:szCs w:val="20"/>
                <w:bdr w:val="nil"/>
              </w:rPr>
              <w:t>ATS</w:t>
            </w:r>
          </w:p>
        </w:tc>
        <w:tc>
          <w:tcPr>
            <w:tcW w:w="2245" w:type="dxa"/>
            <w:noWrap/>
            <w:vAlign w:val="center"/>
            <w:hideMark/>
          </w:tcPr>
          <w:p w14:paraId="2FEDFEF6"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0</w:t>
            </w:r>
          </w:p>
        </w:tc>
        <w:tc>
          <w:tcPr>
            <w:tcW w:w="2218" w:type="dxa"/>
            <w:gridSpan w:val="2"/>
            <w:tcBorders>
              <w:right w:val="single" w:sz="18" w:space="0" w:color="FFFFFF"/>
            </w:tcBorders>
            <w:vAlign w:val="center"/>
            <w:hideMark/>
          </w:tcPr>
          <w:p w14:paraId="585AEC93"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0</w:t>
            </w:r>
          </w:p>
        </w:tc>
        <w:tc>
          <w:tcPr>
            <w:tcW w:w="2272" w:type="dxa"/>
            <w:tcBorders>
              <w:left w:val="single" w:sz="18" w:space="0" w:color="FFFFFF"/>
            </w:tcBorders>
            <w:vAlign w:val="center"/>
          </w:tcPr>
          <w:p w14:paraId="33329706"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25</w:t>
            </w:r>
          </w:p>
        </w:tc>
      </w:tr>
      <w:tr w:rsidR="006F5CC6" w14:paraId="7D02767A"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2D1673A1" w14:textId="77777777" w:rsidR="006F5CC6" w:rsidRPr="00214590" w:rsidRDefault="006F5CC6" w:rsidP="00214590">
            <w:pPr>
              <w:spacing w:before="0" w:after="0" w:line="240" w:lineRule="auto"/>
              <w:rPr>
                <w:b w:val="0"/>
                <w:bCs w:val="0"/>
                <w:sz w:val="20"/>
                <w:szCs w:val="20"/>
              </w:rPr>
            </w:pPr>
            <w:r w:rsidRPr="00214590">
              <w:rPr>
                <w:b w:val="0"/>
                <w:bCs w:val="0"/>
                <w:sz w:val="20"/>
                <w:szCs w:val="20"/>
                <w:bdr w:val="nil"/>
              </w:rPr>
              <w:t xml:space="preserve">Gwasanaeth Ymataliaeth BIPAB </w:t>
            </w:r>
          </w:p>
        </w:tc>
        <w:tc>
          <w:tcPr>
            <w:tcW w:w="2245" w:type="dxa"/>
            <w:noWrap/>
            <w:vAlign w:val="center"/>
            <w:hideMark/>
          </w:tcPr>
          <w:p w14:paraId="515EBCFB"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18</w:t>
            </w:r>
          </w:p>
        </w:tc>
        <w:tc>
          <w:tcPr>
            <w:tcW w:w="2218" w:type="dxa"/>
            <w:gridSpan w:val="2"/>
            <w:tcBorders>
              <w:right w:val="single" w:sz="18" w:space="0" w:color="FFFFFF"/>
            </w:tcBorders>
            <w:vAlign w:val="center"/>
            <w:hideMark/>
          </w:tcPr>
          <w:p w14:paraId="3A84CCB0"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5</w:t>
            </w:r>
          </w:p>
        </w:tc>
        <w:tc>
          <w:tcPr>
            <w:tcW w:w="2272" w:type="dxa"/>
            <w:tcBorders>
              <w:left w:val="single" w:sz="18" w:space="0" w:color="FFFFFF"/>
            </w:tcBorders>
            <w:vAlign w:val="center"/>
          </w:tcPr>
          <w:p w14:paraId="13AD5E2C"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10</w:t>
            </w:r>
          </w:p>
        </w:tc>
      </w:tr>
      <w:tr w:rsidR="006F5CC6" w14:paraId="6E357A2E"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628824DF" w14:textId="77777777" w:rsidR="006F5CC6" w:rsidRPr="00214590" w:rsidRDefault="006F5CC6" w:rsidP="00214590">
            <w:pPr>
              <w:spacing w:before="0" w:after="0" w:line="240" w:lineRule="auto"/>
              <w:rPr>
                <w:b w:val="0"/>
                <w:bCs w:val="0"/>
                <w:sz w:val="20"/>
                <w:szCs w:val="20"/>
              </w:rPr>
            </w:pPr>
            <w:r w:rsidRPr="00214590">
              <w:rPr>
                <w:b w:val="0"/>
                <w:bCs w:val="0"/>
                <w:sz w:val="20"/>
                <w:szCs w:val="20"/>
                <w:bdr w:val="nil"/>
              </w:rPr>
              <w:t>Podiatreg BIPAB</w:t>
            </w:r>
          </w:p>
        </w:tc>
        <w:tc>
          <w:tcPr>
            <w:tcW w:w="2245" w:type="dxa"/>
            <w:noWrap/>
            <w:vAlign w:val="center"/>
            <w:hideMark/>
          </w:tcPr>
          <w:p w14:paraId="1BFB7746"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6</w:t>
            </w:r>
          </w:p>
        </w:tc>
        <w:tc>
          <w:tcPr>
            <w:tcW w:w="2218" w:type="dxa"/>
            <w:gridSpan w:val="2"/>
            <w:tcBorders>
              <w:right w:val="single" w:sz="18" w:space="0" w:color="FFFFFF"/>
            </w:tcBorders>
            <w:vAlign w:val="center"/>
            <w:hideMark/>
          </w:tcPr>
          <w:p w14:paraId="191B805D"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2</w:t>
            </w:r>
          </w:p>
        </w:tc>
        <w:tc>
          <w:tcPr>
            <w:tcW w:w="2272" w:type="dxa"/>
            <w:tcBorders>
              <w:left w:val="single" w:sz="18" w:space="0" w:color="FFFFFF"/>
            </w:tcBorders>
            <w:vAlign w:val="center"/>
          </w:tcPr>
          <w:p w14:paraId="4F1831A6"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2</w:t>
            </w:r>
          </w:p>
        </w:tc>
      </w:tr>
      <w:tr w:rsidR="006F5CC6" w14:paraId="0A8057A7"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149D1E7D" w14:textId="77777777" w:rsidR="006F5CC6" w:rsidRPr="00214590" w:rsidRDefault="006F5CC6" w:rsidP="00214590">
            <w:pPr>
              <w:spacing w:before="0" w:after="0" w:line="240" w:lineRule="auto"/>
              <w:rPr>
                <w:b w:val="0"/>
                <w:bCs w:val="0"/>
                <w:sz w:val="20"/>
                <w:szCs w:val="20"/>
              </w:rPr>
            </w:pPr>
            <w:r w:rsidRPr="00214590">
              <w:rPr>
                <w:b w:val="0"/>
                <w:bCs w:val="0"/>
                <w:sz w:val="20"/>
                <w:szCs w:val="20"/>
                <w:bdr w:val="nil"/>
              </w:rPr>
              <w:t>Gwasanaeth Ambiwlans Cymru</w:t>
            </w:r>
          </w:p>
        </w:tc>
        <w:tc>
          <w:tcPr>
            <w:tcW w:w="2245" w:type="dxa"/>
            <w:noWrap/>
            <w:vAlign w:val="center"/>
            <w:hideMark/>
          </w:tcPr>
          <w:p w14:paraId="6AA76AEA"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0</w:t>
            </w:r>
          </w:p>
        </w:tc>
        <w:tc>
          <w:tcPr>
            <w:tcW w:w="2218" w:type="dxa"/>
            <w:gridSpan w:val="2"/>
            <w:tcBorders>
              <w:right w:val="single" w:sz="18" w:space="0" w:color="FFFFFF"/>
            </w:tcBorders>
            <w:vAlign w:val="center"/>
            <w:hideMark/>
          </w:tcPr>
          <w:p w14:paraId="33BD741E"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0</w:t>
            </w:r>
          </w:p>
        </w:tc>
        <w:tc>
          <w:tcPr>
            <w:tcW w:w="2272" w:type="dxa"/>
            <w:tcBorders>
              <w:left w:val="single" w:sz="18" w:space="0" w:color="FFFFFF"/>
            </w:tcBorders>
            <w:vAlign w:val="center"/>
          </w:tcPr>
          <w:p w14:paraId="061C65F7"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0.15</w:t>
            </w:r>
          </w:p>
        </w:tc>
      </w:tr>
      <w:bookmarkEnd w:id="28"/>
    </w:tbl>
    <w:p w14:paraId="78AF4781" w14:textId="77777777" w:rsidR="006F5CC6" w:rsidRPr="009671F0" w:rsidRDefault="006F5CC6" w:rsidP="00F3085B"/>
    <w:p w14:paraId="775715A6" w14:textId="77777777" w:rsidR="006F5CC6" w:rsidRPr="009671F0" w:rsidRDefault="006F5CC6" w:rsidP="00E024F7">
      <w:pPr>
        <w:pStyle w:val="Heading4"/>
      </w:pPr>
      <w:r>
        <w:rPr>
          <w:bdr w:val="nil"/>
        </w:rPr>
        <w:t>Gwasanaethau Fferyllol sydd wedi'u Cyrchu y Tu Allan i'r Ardal Leol</w:t>
      </w:r>
    </w:p>
    <w:p w14:paraId="62E66FD2" w14:textId="77777777" w:rsidR="006F5CC6" w:rsidRPr="009671F0" w:rsidRDefault="006F5CC6" w:rsidP="00F3085B">
      <w:pPr>
        <w:rPr>
          <w:lang w:val="en-US"/>
        </w:rPr>
      </w:pPr>
      <w:r>
        <w:rPr>
          <w:bdr w:val="nil"/>
        </w:rPr>
        <w:t>Mae rhai trigolion yn dewis cyrchu contractwyr y tu allan i'r ardal leol ac ardal y Bwrdd Iechyd naill ai am wasanaethau fferyllol sydd wedi'u lleoli'n agos i ble maent yn gweithio, siopa neu'n ymweld ag ef neu er mwyn cyrchu'r gwasanaethau a gynigir gan Gontractwyr Dosbarthu Cyfarpar.</w:t>
      </w:r>
    </w:p>
    <w:p w14:paraId="3D5CC87F" w14:textId="77777777" w:rsidR="006F5CC6" w:rsidRPr="009671F0" w:rsidRDefault="006F5CC6" w:rsidP="00F3085B">
      <w:pPr>
        <w:rPr>
          <w:lang w:val="en-US"/>
        </w:rPr>
      </w:pPr>
      <w:r>
        <w:rPr>
          <w:bdr w:val="nil"/>
        </w:rPr>
        <w:t>Mae dadansoddiad o weithgarwch presgripsiynu ar draws y pum practis meddyg teulu o fewn yr ardal leol yn ystod 2024/25 yn dangos i'r rhan fwyaf o'r presgripsiynau gael eu dosbarthu gan fferyllfeydd sydd wedi'u lleoli o fewn ardal y NCN. Fodd bynnag, cafodd lleiafrif nodedig, sef 9.4% o'r holl bresgripsiynau, eu dosbarthu y tu allan i'r ardal leol. Er bod hyn yn cynrychioli cyfran gymharol fach o'r cyfanswm gweithgarwch dosbarthu, mae’n amlygu lefelau ystyrlon o ddefnydd y tu</w:t>
      </w:r>
      <w:r>
        <w:rPr>
          <w:rFonts w:ascii="Times New Roman" w:eastAsia="Times New Roman" w:hAnsi="Times New Roman" w:cs="Times New Roman"/>
          <w:bdr w:val="nil"/>
        </w:rPr>
        <w:t xml:space="preserve"> </w:t>
      </w:r>
      <w:r>
        <w:rPr>
          <w:bdr w:val="nil"/>
        </w:rPr>
        <w:t>allan</w:t>
      </w:r>
      <w:r>
        <w:rPr>
          <w:rFonts w:ascii="Times New Roman" w:eastAsia="Times New Roman" w:hAnsi="Times New Roman" w:cs="Times New Roman"/>
          <w:bdr w:val="nil"/>
        </w:rPr>
        <w:t xml:space="preserve"> i'r </w:t>
      </w:r>
      <w:r>
        <w:rPr>
          <w:bdr w:val="nil"/>
        </w:rPr>
        <w:t>ardal, serch hynny.</w:t>
      </w:r>
    </w:p>
    <w:p w14:paraId="2B84779F" w14:textId="77777777" w:rsidR="006F5CC6" w:rsidRPr="009671F0" w:rsidRDefault="006F5CC6" w:rsidP="00F3085B">
      <w:pPr>
        <w:rPr>
          <w:lang w:val="en-US"/>
        </w:rPr>
      </w:pPr>
      <w:r>
        <w:rPr>
          <w:bdr w:val="nil"/>
        </w:rPr>
        <w:t>Ar draws yr ardal leol, roedd y gyfran fwyaf o ddosbarthu allanol yn digwydd o fewn ardaloedd lleol cyfagos. Roedd Dwyrain Caerffili yn cyfrif am 3.7% o'r presgripsiynau a ddosbarthwyd y tu allan i'r ardal leol, ac roedd Gorllewin Blaenau Gwent yn dilyn hyn, sef 1.9%. Cafodd cyfrannau llai eu dosbarthu ar draws yr ardaloedd lleol sy'n weddill. Cafodd cyfran fach arall o bresgripsiynau ei dosbarthu gan fferyllfeydd mewn Byrddau Iechyd eraill, a chafodd cyfran debyg ei gweinyddu gan gontractwyr yn Lloegr. Yn ogystal, cafodd cyfran fach o bresgripsiynau eu cofnodi fel eitemau a weinyddwyd yn bersonol yn hytrach na chael eu dosbarthu trwy fferyllfeydd cymunedol.</w:t>
      </w:r>
    </w:p>
    <w:p w14:paraId="13EDCD2E" w14:textId="77777777" w:rsidR="006F5CC6" w:rsidRPr="009671F0" w:rsidRDefault="006F5CC6" w:rsidP="00F3085B">
      <w:pPr>
        <w:rPr>
          <w:lang w:val="en-US"/>
        </w:rPr>
      </w:pPr>
      <w:r>
        <w:rPr>
          <w:bdr w:val="nil"/>
        </w:rPr>
        <w:t>Mae'n bosibl y gallai fod defnydd ychwanegol o wasanaethau fferyllol o fferyllfeydd sydd wedi'u lleoli y tu allan i'r ardal leol ac ardal y Bwrdd Iechyd. Ni ellir mesur y gweithgarwch hwn gan nad yw'r set ddata gofnodedig yn ymdrin â hyn.</w:t>
      </w:r>
    </w:p>
    <w:p w14:paraId="24E51CF4" w14:textId="77777777" w:rsidR="006F5CC6" w:rsidRPr="009671F0" w:rsidRDefault="006F5CC6" w:rsidP="00E024F7">
      <w:pPr>
        <w:pStyle w:val="Heading4"/>
      </w:pPr>
      <w:r>
        <w:rPr>
          <w:bdr w:val="nil"/>
        </w:rPr>
        <w:t>Dewis a Mynediad at Wasanaethau Fferyllol</w:t>
      </w:r>
    </w:p>
    <w:p w14:paraId="04947BCF" w14:textId="77777777" w:rsidR="006F5CC6" w:rsidRPr="009671F0" w:rsidRDefault="006F5CC6" w:rsidP="00F3085B">
      <w:r>
        <w:rPr>
          <w:bdr w:val="nil"/>
        </w:rPr>
        <w:t>Mae'r rhan fwyaf o'r trigolion sy'n byw yn yr ardal leol ac sy'n gofrestredig ag un o'r pum practis meddyg teulu fel arfer yn defnyddio un o'r fferyllfeydd lleol i dderbyn eu presgripsiynau. Fodd bynnag, mae cyfran o gleifion yn dewis cael eu presgripsiynau o rywle arall. Mae hyn fel arfer gan ei fod yn well ganddynt fferyllfa gyfagos neu gontractwr dosbarthu cyfarpar sydd wedi'u lleoli'n agosach at ble maent yn gweithio, yn siopa, yn treulio amser hamdden, neu am reswm personol arall.</w:t>
      </w:r>
    </w:p>
    <w:p w14:paraId="4F5E6C65" w14:textId="77777777" w:rsidR="006F5CC6" w:rsidRPr="009671F0" w:rsidRDefault="006F5CC6" w:rsidP="00F3085B">
      <w:r>
        <w:rPr>
          <w:bdr w:val="nil"/>
        </w:rPr>
        <w:t>O ran mynediad, mae rhestr fanwl o oriau agor Fferyllfeydd Cymunedol ar gael yn atodiad N.</w:t>
      </w:r>
    </w:p>
    <w:p w14:paraId="7471415E" w14:textId="77777777" w:rsidR="006F5CC6" w:rsidRPr="009671F0" w:rsidRDefault="006F5CC6" w:rsidP="00E024F7">
      <w:pPr>
        <w:pStyle w:val="Heading4"/>
      </w:pPr>
      <w:r>
        <w:rPr>
          <w:bdr w:val="nil"/>
        </w:rPr>
        <w:t>Gwasanaethau GIG Eraill sy'n Dylanwadu ar Anghenion Fferyllol</w:t>
      </w:r>
    </w:p>
    <w:p w14:paraId="37E5BBD2" w14:textId="77777777" w:rsidR="006F5CC6" w:rsidRPr="009671F0" w:rsidRDefault="006F5CC6" w:rsidP="00F3085B">
      <w:r>
        <w:rPr>
          <w:bdr w:val="nil"/>
        </w:rPr>
        <w:t>Mae rhagor o wybodaeth yn ymwneud â dylanwad Gwasanaethau GIG eraill ar anghenion fferyllol wedi'i hamlinellu ym Mhennod 4, ac mae manylion cynhwysfawr wedi'u darparu yn Atodiad O. Nid yw asesiad y Bwrdd Iechyd wedi canfod unrhyw wasanaethau GIG ychwanegol, y tu hwnt i'r rhai a restrir yn Atodiad O, y disgwylir iddynt effeithio ar anghenion fferyllol yn Nwyrain Blaenau Gwent</w:t>
      </w:r>
    </w:p>
    <w:p w14:paraId="036326C2" w14:textId="77777777" w:rsidR="006F5CC6" w:rsidRPr="009671F0" w:rsidRDefault="006F5CC6" w:rsidP="00E024F7">
      <w:pPr>
        <w:pStyle w:val="Heading4"/>
      </w:pPr>
      <w:r w:rsidRPr="009671F0">
        <w:t>Asesiad o Ddigonolrwydd y Ddarpariaeth o Wasanaethau Fferyllol</w:t>
      </w:r>
    </w:p>
    <w:p w14:paraId="0DD28E30" w14:textId="77777777" w:rsidR="006F5CC6" w:rsidRPr="009671F0" w:rsidRDefault="006F5CC6" w:rsidP="00F3085B">
      <w:r>
        <w:rPr>
          <w:bdr w:val="nil"/>
        </w:rPr>
        <w:t>Mae fferyllfeydd o fewn yr ardal leol wedi'u dosbarthu'n helaeth, ac mae safleoedd wedi'u lleoli ar draws yr ardal mewn ardaloedd sydd wedi'u nodweddu gan ddwysedd poblogaeth uwch  a lefelau uwch o amddifadedd. Mae'r dosbarthiad hwn yn ategu hygyrchedd i drigolion sydd fwyaf tebygol o fod angen gwasanaethau fferyllol rheolaidd. Mae dadansoddi hygyrchedd amser gyrru yn dangos bod bron yr ardal leol gyfan o fewn taith 10 munud mewn car i fferyllfa. Yr unig ardal y tu allan i'r trothwy hwn yw darn bach o dir lle nad oes unrhyw boblogaeth breswyl ac felly, nid yw'n peri pryder o ran mynediad.</w:t>
      </w:r>
    </w:p>
    <w:p w14:paraId="61A57345" w14:textId="77777777" w:rsidR="006F5CC6" w:rsidRPr="009671F0" w:rsidRDefault="006F5CC6" w:rsidP="00F3085B">
      <w:r>
        <w:rPr>
          <w:bdr w:val="nil"/>
        </w:rPr>
        <w:t>Mae amcanestyniadau poblogaeth ar gyfer Cyngor Bwrdeistref Sirol Blaenau Gwent yn dangos cynnydd bach yn y boblogaeth gyffredinol dros y blynyddoedd sydd i ddod. Fodd bynnag, mae graddfa'r twf hwn yn gymedrol, sy'n golygu bod disgwyl i unrhyw gynnydd yn y galw am wasanaethau fferyllol sy'n deillio o hyn fod yn gyfyngedig.</w:t>
      </w:r>
    </w:p>
    <w:p w14:paraId="234401DF" w14:textId="77777777" w:rsidR="006F5CC6" w:rsidRPr="009671F0" w:rsidRDefault="006F5CC6" w:rsidP="00F3085B">
      <w:r>
        <w:rPr>
          <w:bdr w:val="nil"/>
        </w:rPr>
        <w:t xml:space="preserve">Ar hyn o bryd, nid oes unrhyw safleoedd tai ychwanegol wedi'u canfod o fewn y Cynllun Datblygu Lleol (LDP) 2026-2021 presennol </w:t>
      </w:r>
      <w:r>
        <w:rPr>
          <w:vertAlign w:val="superscript"/>
        </w:rPr>
        <w:footnoteReference w:id="102"/>
      </w:r>
      <w:r>
        <w:rPr>
          <w:bdr w:val="nil"/>
        </w:rPr>
        <w:t xml:space="preserve"> sy'n perthyn i derfyn amser y ddogfen hon. Gan nad yw'r LDP wedi cael ei ddiweddaru ers yr Asesiad o Anghenion Fferyllol (PNA) diwethaf, ni ddisgwylir i unrhyw ddatblygiad preswyl newydd ddod i'r fei a fyddai'n creu pwysau wedi'i symbylu gan y boblogaeth ar wasanaethau fferyllol.</w:t>
      </w:r>
    </w:p>
    <w:p w14:paraId="03089FC2" w14:textId="77777777" w:rsidR="006F5CC6" w:rsidRPr="009671F0" w:rsidRDefault="006F5CC6" w:rsidP="00F3085B">
      <w:r>
        <w:rPr>
          <w:bdr w:val="nil"/>
        </w:rPr>
        <w:t xml:space="preserve">Gwnaeth pedair o blith y saith fferyllfa sy'n gweithredu yn yr ardal leol ymateb i'r holiadur i gontractwyr. Gwnaeth tair fferyllfa gadarnhau bod ganddynt gapasiti digonol—o ran eiddo a staff—i ddelio ag unrhyw gynnydd yn y galw am y gwasanaethau y maent yn eu darparu. Gwnaeth y bedwaredd fferyllfa ddatgan, er nad oedd ganddynt eiddo a chapasiti staffio ar hyn o bryd, y gallent addasu i ddelio ag unrhyw gynnydd yn y galw. Mae hyn yn dangos lefel sefydlog a gwydn o ddarpariaeth gwasanaeth ar draws yr ardal. </w:t>
      </w:r>
    </w:p>
    <w:p w14:paraId="7CE57D7C" w14:textId="77777777" w:rsidR="006F5CC6" w:rsidRPr="009671F0" w:rsidRDefault="006F5CC6" w:rsidP="00F3085B">
      <w:bookmarkStart w:id="29" w:name="_Hlk230793850"/>
      <w:r>
        <w:rPr>
          <w:bdr w:val="nil"/>
        </w:rPr>
        <w:t>Yn seiliedig ar y dystiolaeth a adolygwyd, mae'r Bwrdd Iechyd yn fodlon bod y ddarpariaeth bresennol o ran gwasanaethau fferyllol hanfodol yn ddigonol i ddiwallu anghenion y boblogaeth yn yr ardal leol hon ar hyn o bryd ac yn y dyfodol, yn ôl pob tebyg.</w:t>
      </w:r>
    </w:p>
    <w:p w14:paraId="0B0BFE1B" w14:textId="77777777" w:rsidR="006F5CC6" w:rsidRPr="009671F0" w:rsidRDefault="006F5CC6" w:rsidP="00F3085B">
      <w:r>
        <w:rPr>
          <w:bdr w:val="nil"/>
        </w:rPr>
        <w:t xml:space="preserve">Mewn perthynas â gwasanaethau fferyllol ychwanegol, mae'r Bwrdd Iechyd wedi cynnal adolygiad cynhwysfawr o ddarpariaeth o fewn y NCN, gan gynnwys gwasanaethau craidd sydd wedi'u comisiynu'n genedlaethol megis y Gwasanaeth Fferylliaeth Gymunedol Glinigol, y Gwasanaeth Brechu Rhag Ffliw Tymhorol, Adolygu Meddyginiaethau ar Adeg Rhyddhau, ochr yn ochr â Helpa Fi i Stopio (Rhoi'r Gorau i Ysmygu). Mae pob gwasanaeth wedi cael ei asesu o ran nifer y contractwyr sydd wedi'u comisiynu i'w ddarparu, lefel y gweithgarwch a welwyd, ac i fesur i ba raddau y mae'r ddarpariaeth bresennol yn adlewyrchu'r angen lleol a nodwyd. Mae dadansoddiad manwl o ddarpariaeth a defnydd gwasanaeth wedi'i amlinellu yn Nhabl 8 a 9 uchod. </w:t>
      </w:r>
    </w:p>
    <w:p w14:paraId="6620062E" w14:textId="77777777" w:rsidR="006F5CC6" w:rsidRPr="009671F0" w:rsidRDefault="006F5CC6" w:rsidP="00F3085B">
      <w:r>
        <w:rPr>
          <w:bdr w:val="nil"/>
        </w:rPr>
        <w:t>Mae'r asesiad hwn yn dangos, ar draws y gwasanaethau hyn, bod y lefelau presennol o ran darpariaeth a gweithgarwch yn ddigonol i ddiwallu anghenion y boblogaeth leol, ac nid oes unrhyw dystiolaeth o alw heb ei ddiwallu neu ofyniad am gomisiynu ychwanegol o fewn y NCN ar hyn o bryd.</w:t>
      </w:r>
    </w:p>
    <w:p w14:paraId="759A11A3" w14:textId="77777777" w:rsidR="006F5CC6" w:rsidRPr="009671F0" w:rsidRDefault="006F5CC6" w:rsidP="00F3085B">
      <w:r>
        <w:rPr>
          <w:bdr w:val="nil"/>
        </w:rPr>
        <w:t xml:space="preserve">Caiff ystod o wasanaethau fferyllol ychwanegol eraill, gan gynnwys cymorth i gartrefi gofal, adolygu defnydd o anadlyddion, profion feirysau a gludir yn y gwaed, cyfnewid nodwyddau, DOTS twbercwlosis, gofal lliniarol a gwasanaethau meddyginiaethau brys, eu comisiynu naill ai ar sail Gwent gyfan neu mewn ymateb i anghenion penodol y boblogaeth, yn hytrach na bod ar gael yn unffurf o fewn pob ardal leol. Yn gyson â'r dull a amlinellir yn Adran 6.2, mae'r gwasanaethau hyn wedi cael eu hasesu ar lefel system gyfan i adlewyrchu trefniadau comisiynu, ffurfwedd gwasanaethau a phatrymau o ran defnydd. </w:t>
      </w:r>
    </w:p>
    <w:p w14:paraId="32A38EE1" w14:textId="77777777" w:rsidR="006F5CC6" w:rsidRPr="009671F0" w:rsidRDefault="006F5CC6" w:rsidP="00F3085B">
      <w:r>
        <w:rPr>
          <w:bdr w:val="nil"/>
        </w:rPr>
        <w:t>Mae'r Bwrdd Iechyd yn fodlon bod y ddarpariaeth bresennol ar lefel Gwent gyfan a darpariaeth wedi'i thargedu o ran y gwasanaethau hyn yn ddigonol i ddiwallu anghenion trigolion yn yr ardal leol hon, ac nid yw eu habsenoldeb o fewn ôl troed y NCN yn cynrychioli bwlch mewn darpariaeth gwasanaeth.</w:t>
      </w:r>
    </w:p>
    <w:p w14:paraId="5C5472EA" w14:textId="77777777" w:rsidR="00F35415" w:rsidRDefault="006F5CC6" w:rsidP="00F35415">
      <w:bookmarkStart w:id="30" w:name="_Hlk230265890"/>
      <w:r>
        <w:rPr>
          <w:bdr w:val="nil"/>
        </w:rPr>
        <w:t xml:space="preserve">Yn seiliedig ar y wybodaeth a amlinellir yn Nhablau 8 a 9 a'r manylion cysylltiedig uchod, </w:t>
      </w:r>
      <w:r w:rsidR="00F35415" w:rsidRPr="002E10FA">
        <w:rPr>
          <w:iCs/>
          <w:color w:val="000000" w:themeColor="text1"/>
        </w:rPr>
        <w:t>mae'r Bwrdd Iechyd yn fodlon bod y gwasanaethau fferyllol presennol, gan gynnwys darpariaeth y ceir mynediad ati mewn ardaloedd cyfagos, yn ddigonol ar hyn o bryd i ddiwallu'r angen a nodwyd.</w:t>
      </w:r>
    </w:p>
    <w:bookmarkEnd w:id="29"/>
    <w:bookmarkEnd w:id="30"/>
    <w:p w14:paraId="57C5F698" w14:textId="77777777" w:rsidR="006F5CC6" w:rsidRPr="009671F0" w:rsidRDefault="006F5CC6" w:rsidP="00E024F7">
      <w:pPr>
        <w:pStyle w:val="Heading3"/>
      </w:pPr>
      <w:r>
        <w:rPr>
          <w:bdr w:val="nil"/>
        </w:rPr>
        <w:t>Gorllewin Blaenau Gwent</w:t>
      </w:r>
    </w:p>
    <w:p w14:paraId="6092025A" w14:textId="77777777" w:rsidR="006F5CC6" w:rsidRPr="009671F0" w:rsidRDefault="006F5CC6" w:rsidP="00F3085B">
      <w:r>
        <w:rPr>
          <w:bdr w:val="nil"/>
        </w:rPr>
        <w:t>Mae Gorllewin Blaenau Gwent yn cynnwys cymunedau sefydledig y cymoedd sydd ag amddifadedd economaidd-gymdeithasol cyson ac anghydraddoldeb iechyd cysylltiedig Er ei bod yn rhannu heriau strwythurol tebyg i rannau eraill o'r fwrdeistref, mae'r ardal leol hon yn cynnwys ardaloedd lle bo angen dwys a galw uwch am wasanaethau gofal iechyd rheng flaen sy'n hygyrch. Mae amlder uwch o gyflyrau cronig, gan gynnwys clefydau cardiofasgwlaidd ac anadlol, ochr yn ochr â ffactorau risg ymddygiadol sy'n cyfrannu at salwch ataliadwy yn dylanwadu ar anghenion iechyd o fewn Gorllewin Blaenau Gwent. Mae'r ffactorau hyn yn arwain at alw cyson am optimeiddio meddyginiaethau, cymorth ymlynu a gwasanaethau fferyllol ataliol. Mae naw fferyllfa yn yr ardal hon.</w:t>
      </w:r>
    </w:p>
    <w:p w14:paraId="5C712E6E" w14:textId="77777777" w:rsidR="006F5CC6" w:rsidRPr="009671F0" w:rsidRDefault="006F5CC6" w:rsidP="00E024F7">
      <w:pPr>
        <w:pStyle w:val="Heading4"/>
      </w:pPr>
      <w:r w:rsidRPr="009671F0">
        <w:t>Y Ddarpariaeth o Wasanaethau Fferyllol</w:t>
      </w:r>
    </w:p>
    <w:p w14:paraId="7D0F15D6" w14:textId="77777777" w:rsidR="006F5CC6" w:rsidRPr="009671F0" w:rsidRDefault="006F5CC6" w:rsidP="00F3085B">
      <w:r>
        <w:rPr>
          <w:bdr w:val="nil"/>
        </w:rPr>
        <w:t>Mae'r tablau isod yn amlinellu gwasanaethau fferyllol y GIG sydd ar gael ar hyn o bryd o fewn Gorllewin Blaenau Gwent, ynghyd â'r ddarpariaeth bresennol a'r lefelau gweithgarwch ar gyfer pob gwasanaeth yn ystod 2024/25.</w:t>
      </w:r>
    </w:p>
    <w:p w14:paraId="46C5B7D1" w14:textId="77777777" w:rsidR="006F5CC6" w:rsidRPr="009671F0" w:rsidRDefault="006F5CC6" w:rsidP="00F3085B">
      <w:bookmarkStart w:id="31" w:name="_Hlk231296797"/>
      <w:r>
        <w:rPr>
          <w:b/>
          <w:bCs/>
          <w:bdr w:val="nil"/>
        </w:rPr>
        <w:t>Tabl 10</w:t>
      </w:r>
      <w:r>
        <w:rPr>
          <w:bdr w:val="nil"/>
        </w:rPr>
        <w:t xml:space="preserve">- Data Gweithgarwch Gorllewin Blaenau Gwent  </w:t>
      </w:r>
    </w:p>
    <w:tbl>
      <w:tblPr>
        <w:tblStyle w:val="GridTable5Dark-Accent15"/>
        <w:tblW w:w="8936" w:type="dxa"/>
        <w:tblLayout w:type="fixed"/>
        <w:tblCellMar>
          <w:top w:w="28" w:type="dxa"/>
          <w:left w:w="57" w:type="dxa"/>
          <w:bottom w:w="28" w:type="dxa"/>
          <w:right w:w="57" w:type="dxa"/>
        </w:tblCellMar>
        <w:tblLook w:val="04A0" w:firstRow="1" w:lastRow="0" w:firstColumn="1" w:lastColumn="0" w:noHBand="0" w:noVBand="1"/>
      </w:tblPr>
      <w:tblGrid>
        <w:gridCol w:w="1871"/>
        <w:gridCol w:w="1412"/>
        <w:gridCol w:w="1412"/>
        <w:gridCol w:w="120"/>
        <w:gridCol w:w="1292"/>
        <w:gridCol w:w="1401"/>
        <w:gridCol w:w="11"/>
        <w:gridCol w:w="1407"/>
        <w:gridCol w:w="10"/>
      </w:tblGrid>
      <w:tr w:rsidR="006F5CC6" w:rsidRPr="00214590" w14:paraId="57AD2781" w14:textId="77777777" w:rsidTr="0092316E">
        <w:trPr>
          <w:gridAfter w:val="1"/>
          <w:cnfStyle w:val="100000000000" w:firstRow="1" w:lastRow="0" w:firstColumn="0" w:lastColumn="0" w:oddVBand="0" w:evenVBand="0" w:oddHBand="0" w:evenHBand="0" w:firstRowFirstColumn="0" w:firstRowLastColumn="0" w:lastRowFirstColumn="0" w:lastRowLastColumn="0"/>
          <w:wAfter w:w="10" w:type="dxa"/>
          <w:trHeight w:val="340"/>
        </w:trPr>
        <w:tc>
          <w:tcPr>
            <w:cnfStyle w:val="001000000000" w:firstRow="0" w:lastRow="0" w:firstColumn="1" w:lastColumn="0" w:oddVBand="0" w:evenVBand="0" w:oddHBand="0" w:evenHBand="0" w:firstRowFirstColumn="0" w:firstRowLastColumn="0" w:lastRowFirstColumn="0" w:lastRowLastColumn="0"/>
            <w:tcW w:w="7508" w:type="dxa"/>
            <w:gridSpan w:val="6"/>
            <w:tcBorders>
              <w:right w:val="single" w:sz="18" w:space="0" w:color="FFFFFF"/>
            </w:tcBorders>
            <w:shd w:val="clear" w:color="auto" w:fill="156082"/>
            <w:vAlign w:val="center"/>
          </w:tcPr>
          <w:p w14:paraId="2A29972E" w14:textId="77777777" w:rsidR="006F5CC6" w:rsidRPr="00214590" w:rsidRDefault="006F5CC6" w:rsidP="00214590">
            <w:pPr>
              <w:spacing w:before="0" w:after="0" w:line="240" w:lineRule="auto"/>
              <w:jc w:val="left"/>
              <w:rPr>
                <w:sz w:val="20"/>
                <w:szCs w:val="20"/>
              </w:rPr>
            </w:pPr>
            <w:bookmarkStart w:id="32" w:name="_Hlk231286027"/>
            <w:bookmarkStart w:id="33" w:name="_Hlk231285859"/>
            <w:bookmarkEnd w:id="31"/>
            <w:r w:rsidRPr="00214590">
              <w:rPr>
                <w:sz w:val="20"/>
                <w:szCs w:val="20"/>
                <w:bdr w:val="nil"/>
              </w:rPr>
              <w:t>Gorllewin Blaenau Gwent: Gweithgarwch Gwasanaethau Clinigol Ychwanegol 2024/25</w:t>
            </w:r>
          </w:p>
        </w:tc>
        <w:tc>
          <w:tcPr>
            <w:tcW w:w="1418" w:type="dxa"/>
            <w:gridSpan w:val="2"/>
            <w:tcBorders>
              <w:left w:val="single" w:sz="18" w:space="0" w:color="FFFFFF"/>
            </w:tcBorders>
            <w:shd w:val="clear" w:color="auto" w:fill="156082"/>
            <w:vAlign w:val="center"/>
          </w:tcPr>
          <w:p w14:paraId="189999C7" w14:textId="77777777" w:rsidR="006F5CC6" w:rsidRPr="00214590" w:rsidRDefault="006F5CC6" w:rsidP="00214590">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214590">
              <w:rPr>
                <w:sz w:val="20"/>
                <w:szCs w:val="20"/>
                <w:bdr w:val="nil"/>
              </w:rPr>
              <w:t>BIPAB</w:t>
            </w:r>
          </w:p>
        </w:tc>
      </w:tr>
      <w:tr w:rsidR="006F5CC6" w:rsidRPr="00214590" w14:paraId="745B7142" w14:textId="77777777" w:rsidTr="0092316E">
        <w:trPr>
          <w:gridAfter w:val="1"/>
          <w:cnfStyle w:val="000000100000" w:firstRow="0" w:lastRow="0" w:firstColumn="0" w:lastColumn="0" w:oddVBand="0" w:evenVBand="0" w:oddHBand="1" w:evenHBand="0" w:firstRowFirstColumn="0" w:firstRowLastColumn="0" w:lastRowFirstColumn="0" w:lastRowLastColumn="0"/>
          <w:wAfter w:w="10" w:type="dxa"/>
          <w:trHeight w:val="340"/>
        </w:trPr>
        <w:tc>
          <w:tcPr>
            <w:cnfStyle w:val="001000000000" w:firstRow="0" w:lastRow="0" w:firstColumn="1" w:lastColumn="0" w:oddVBand="0" w:evenVBand="0" w:oddHBand="0" w:evenHBand="0" w:firstRowFirstColumn="0" w:firstRowLastColumn="0" w:lastRowFirstColumn="0" w:lastRowLastColumn="0"/>
            <w:tcW w:w="4815" w:type="dxa"/>
            <w:gridSpan w:val="4"/>
            <w:shd w:val="clear" w:color="auto" w:fill="156082"/>
            <w:vAlign w:val="center"/>
            <w:hideMark/>
          </w:tcPr>
          <w:p w14:paraId="28D17341" w14:textId="77777777" w:rsidR="006F5CC6" w:rsidRPr="00214590" w:rsidRDefault="006F5CC6" w:rsidP="00214590">
            <w:pPr>
              <w:spacing w:before="0" w:after="0" w:line="240" w:lineRule="auto"/>
              <w:jc w:val="left"/>
              <w:rPr>
                <w:sz w:val="20"/>
                <w:szCs w:val="20"/>
              </w:rPr>
            </w:pPr>
            <w:r w:rsidRPr="00214590">
              <w:rPr>
                <w:sz w:val="20"/>
                <w:szCs w:val="20"/>
                <w:bdr w:val="nil"/>
              </w:rPr>
              <w:t>Nifer y Fferyllfeydd</w:t>
            </w:r>
          </w:p>
        </w:tc>
        <w:tc>
          <w:tcPr>
            <w:tcW w:w="2693" w:type="dxa"/>
            <w:gridSpan w:val="2"/>
            <w:tcBorders>
              <w:right w:val="single" w:sz="18" w:space="0" w:color="FFFFFF"/>
            </w:tcBorders>
            <w:vAlign w:val="center"/>
          </w:tcPr>
          <w:p w14:paraId="063F53F7" w14:textId="77777777" w:rsidR="006F5CC6" w:rsidRPr="00214590" w:rsidRDefault="006F5CC6" w:rsidP="0021459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9</w:t>
            </w:r>
          </w:p>
        </w:tc>
        <w:tc>
          <w:tcPr>
            <w:tcW w:w="1418" w:type="dxa"/>
            <w:gridSpan w:val="2"/>
            <w:tcBorders>
              <w:left w:val="single" w:sz="18" w:space="0" w:color="FFFFFF"/>
            </w:tcBorders>
            <w:vAlign w:val="center"/>
          </w:tcPr>
          <w:p w14:paraId="4684EBEB"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214590">
              <w:rPr>
                <w:b/>
                <w:bCs/>
                <w:sz w:val="20"/>
                <w:szCs w:val="20"/>
              </w:rPr>
              <w:t>125</w:t>
            </w:r>
          </w:p>
        </w:tc>
      </w:tr>
      <w:tr w:rsidR="006F5CC6" w:rsidRPr="00214590" w14:paraId="77AF4BD2" w14:textId="77777777" w:rsidTr="0092316E">
        <w:trPr>
          <w:gridAfter w:val="1"/>
          <w:wAfter w:w="10" w:type="dxa"/>
          <w:trHeight w:val="340"/>
        </w:trPr>
        <w:tc>
          <w:tcPr>
            <w:cnfStyle w:val="001000000000" w:firstRow="0" w:lastRow="0" w:firstColumn="1" w:lastColumn="0" w:oddVBand="0" w:evenVBand="0" w:oddHBand="0" w:evenHBand="0" w:firstRowFirstColumn="0" w:firstRowLastColumn="0" w:lastRowFirstColumn="0" w:lastRowLastColumn="0"/>
            <w:tcW w:w="4815" w:type="dxa"/>
            <w:gridSpan w:val="4"/>
            <w:tcBorders>
              <w:bottom w:val="single" w:sz="4" w:space="0" w:color="FFFFFF"/>
            </w:tcBorders>
            <w:shd w:val="clear" w:color="auto" w:fill="156082"/>
            <w:vAlign w:val="center"/>
            <w:hideMark/>
          </w:tcPr>
          <w:p w14:paraId="7314D77A" w14:textId="77777777" w:rsidR="006F5CC6" w:rsidRPr="00214590" w:rsidRDefault="006F5CC6" w:rsidP="00214590">
            <w:pPr>
              <w:spacing w:before="0" w:after="0" w:line="240" w:lineRule="auto"/>
              <w:jc w:val="left"/>
              <w:rPr>
                <w:sz w:val="20"/>
                <w:szCs w:val="20"/>
              </w:rPr>
            </w:pPr>
            <w:r w:rsidRPr="00214590">
              <w:rPr>
                <w:sz w:val="20"/>
                <w:szCs w:val="20"/>
                <w:bdr w:val="nil"/>
              </w:rPr>
              <w:t>Poblogaeth practisau cofrestredig wedi'i phwysoli</w:t>
            </w:r>
          </w:p>
        </w:tc>
        <w:tc>
          <w:tcPr>
            <w:tcW w:w="2693" w:type="dxa"/>
            <w:gridSpan w:val="2"/>
            <w:tcBorders>
              <w:bottom w:val="single" w:sz="4" w:space="0" w:color="FFFFFF"/>
              <w:right w:val="single" w:sz="18" w:space="0" w:color="FFFFFF"/>
            </w:tcBorders>
            <w:vAlign w:val="center"/>
          </w:tcPr>
          <w:p w14:paraId="019B4FBF" w14:textId="77777777" w:rsidR="006F5CC6" w:rsidRPr="00214590" w:rsidRDefault="006F5CC6" w:rsidP="0021459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39,108</w:t>
            </w:r>
          </w:p>
        </w:tc>
        <w:tc>
          <w:tcPr>
            <w:tcW w:w="1418" w:type="dxa"/>
            <w:gridSpan w:val="2"/>
            <w:tcBorders>
              <w:left w:val="single" w:sz="18" w:space="0" w:color="FFFFFF"/>
              <w:bottom w:val="single" w:sz="4" w:space="0" w:color="FFFFFF"/>
            </w:tcBorders>
            <w:vAlign w:val="center"/>
          </w:tcPr>
          <w:p w14:paraId="3E4EFF92"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b/>
                <w:bCs/>
                <w:sz w:val="20"/>
                <w:szCs w:val="20"/>
              </w:rPr>
            </w:pPr>
            <w:r w:rsidRPr="00214590">
              <w:rPr>
                <w:b/>
                <w:bCs/>
                <w:sz w:val="20"/>
                <w:szCs w:val="20"/>
              </w:rPr>
              <w:t>618,679</w:t>
            </w:r>
          </w:p>
        </w:tc>
      </w:tr>
      <w:tr w:rsidR="006F5CC6" w:rsidRPr="00214590" w14:paraId="41A37D44" w14:textId="77777777" w:rsidTr="0092316E">
        <w:trPr>
          <w:gridAfter w:val="1"/>
          <w:cnfStyle w:val="000000100000" w:firstRow="0" w:lastRow="0" w:firstColumn="0" w:lastColumn="0" w:oddVBand="0" w:evenVBand="0" w:oddHBand="1" w:evenHBand="0" w:firstRowFirstColumn="0" w:firstRowLastColumn="0" w:lastRowFirstColumn="0" w:lastRowLastColumn="0"/>
          <w:wAfter w:w="10" w:type="dxa"/>
          <w:trHeight w:val="340"/>
        </w:trPr>
        <w:tc>
          <w:tcPr>
            <w:cnfStyle w:val="001000000000" w:firstRow="0" w:lastRow="0" w:firstColumn="1" w:lastColumn="0" w:oddVBand="0" w:evenVBand="0" w:oddHBand="0" w:evenHBand="0" w:firstRowFirstColumn="0" w:firstRowLastColumn="0" w:lastRowFirstColumn="0" w:lastRowLastColumn="0"/>
            <w:tcW w:w="4815" w:type="dxa"/>
            <w:gridSpan w:val="4"/>
            <w:tcBorders>
              <w:bottom w:val="single" w:sz="18" w:space="0" w:color="FFFFFF"/>
            </w:tcBorders>
            <w:shd w:val="clear" w:color="auto" w:fill="156082"/>
            <w:vAlign w:val="center"/>
            <w:hideMark/>
          </w:tcPr>
          <w:p w14:paraId="1AFC9D0B" w14:textId="77777777" w:rsidR="006F5CC6" w:rsidRPr="00214590" w:rsidRDefault="006F5CC6" w:rsidP="00214590">
            <w:pPr>
              <w:spacing w:before="0" w:after="0" w:line="240" w:lineRule="auto"/>
              <w:jc w:val="left"/>
              <w:rPr>
                <w:sz w:val="20"/>
                <w:szCs w:val="20"/>
              </w:rPr>
            </w:pPr>
            <w:r w:rsidRPr="00214590">
              <w:rPr>
                <w:sz w:val="20"/>
                <w:szCs w:val="20"/>
                <w:bdr w:val="nil"/>
              </w:rPr>
              <w:t>Nifer y fferyllfeydd fesul 10,000 o gleifion</w:t>
            </w:r>
          </w:p>
        </w:tc>
        <w:tc>
          <w:tcPr>
            <w:tcW w:w="2693" w:type="dxa"/>
            <w:gridSpan w:val="2"/>
            <w:tcBorders>
              <w:bottom w:val="single" w:sz="18" w:space="0" w:color="FFFFFF"/>
              <w:right w:val="single" w:sz="18" w:space="0" w:color="FFFFFF"/>
            </w:tcBorders>
            <w:vAlign w:val="center"/>
          </w:tcPr>
          <w:p w14:paraId="68217C3F" w14:textId="77777777" w:rsidR="006F5CC6" w:rsidRPr="00214590" w:rsidRDefault="006F5CC6" w:rsidP="0021459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2.30</w:t>
            </w:r>
          </w:p>
        </w:tc>
        <w:tc>
          <w:tcPr>
            <w:tcW w:w="1418" w:type="dxa"/>
            <w:gridSpan w:val="2"/>
            <w:tcBorders>
              <w:left w:val="single" w:sz="18" w:space="0" w:color="FFFFFF"/>
              <w:bottom w:val="single" w:sz="18" w:space="0" w:color="FFFFFF"/>
            </w:tcBorders>
            <w:vAlign w:val="center"/>
          </w:tcPr>
          <w:p w14:paraId="67A86124"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214590">
              <w:rPr>
                <w:b/>
                <w:bCs/>
                <w:sz w:val="20"/>
                <w:szCs w:val="20"/>
              </w:rPr>
              <w:t>2.02</w:t>
            </w:r>
          </w:p>
        </w:tc>
      </w:tr>
      <w:bookmarkEnd w:id="32"/>
      <w:tr w:rsidR="006F5CC6" w14:paraId="0F31054D" w14:textId="77777777" w:rsidTr="0092316E">
        <w:trPr>
          <w:trHeight w:val="687"/>
        </w:trPr>
        <w:tc>
          <w:tcPr>
            <w:cnfStyle w:val="001000000000" w:firstRow="0" w:lastRow="0" w:firstColumn="1" w:lastColumn="0" w:oddVBand="0" w:evenVBand="0" w:oddHBand="0" w:evenHBand="0" w:firstRowFirstColumn="0" w:firstRowLastColumn="0" w:lastRowFirstColumn="0" w:lastRowLastColumn="0"/>
            <w:tcW w:w="1871" w:type="dxa"/>
            <w:tcBorders>
              <w:top w:val="single" w:sz="18" w:space="0" w:color="FFFFFF"/>
            </w:tcBorders>
            <w:shd w:val="clear" w:color="auto" w:fill="156082"/>
            <w:vAlign w:val="center"/>
            <w:hideMark/>
          </w:tcPr>
          <w:p w14:paraId="380975B7" w14:textId="77777777" w:rsidR="006F5CC6" w:rsidRPr="00214590" w:rsidRDefault="006F5CC6" w:rsidP="00214590">
            <w:pPr>
              <w:spacing w:before="0" w:after="0" w:line="240" w:lineRule="auto"/>
              <w:jc w:val="left"/>
              <w:rPr>
                <w:sz w:val="20"/>
                <w:szCs w:val="20"/>
              </w:rPr>
            </w:pPr>
            <w:r w:rsidRPr="00214590">
              <w:rPr>
                <w:sz w:val="20"/>
                <w:szCs w:val="20"/>
                <w:bdr w:val="nil"/>
              </w:rPr>
              <w:t>Gwasanaeth Clinigol Ychwanegol</w:t>
            </w:r>
          </w:p>
        </w:tc>
        <w:tc>
          <w:tcPr>
            <w:tcW w:w="1412" w:type="dxa"/>
            <w:tcBorders>
              <w:top w:val="single" w:sz="18" w:space="0" w:color="FFFFFF"/>
            </w:tcBorders>
            <w:vAlign w:val="center"/>
            <w:hideMark/>
          </w:tcPr>
          <w:p w14:paraId="5DF5C96A"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bdr w:val="nil"/>
              </w:rPr>
              <w:t>Nifer y fferyllfeydd a gomisiynwyd</w:t>
            </w:r>
          </w:p>
        </w:tc>
        <w:tc>
          <w:tcPr>
            <w:tcW w:w="1412" w:type="dxa"/>
            <w:tcBorders>
              <w:top w:val="single" w:sz="18" w:space="0" w:color="FFFFFF"/>
            </w:tcBorders>
            <w:vAlign w:val="center"/>
            <w:hideMark/>
          </w:tcPr>
          <w:p w14:paraId="393CE2D7"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bdr w:val="nil"/>
              </w:rPr>
              <w:t>Canran y fferyllfeydd a gomisiynwyd</w:t>
            </w:r>
          </w:p>
        </w:tc>
        <w:tc>
          <w:tcPr>
            <w:tcW w:w="1412" w:type="dxa"/>
            <w:gridSpan w:val="2"/>
            <w:tcBorders>
              <w:top w:val="single" w:sz="18" w:space="0" w:color="FFFFFF"/>
            </w:tcBorders>
            <w:vAlign w:val="center"/>
            <w:hideMark/>
          </w:tcPr>
          <w:p w14:paraId="6FD72B31"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bdr w:val="nil"/>
              </w:rPr>
              <w:t>Gweithgarwch</w:t>
            </w:r>
          </w:p>
        </w:tc>
        <w:tc>
          <w:tcPr>
            <w:tcW w:w="1412" w:type="dxa"/>
            <w:gridSpan w:val="2"/>
            <w:tcBorders>
              <w:top w:val="single" w:sz="18" w:space="0" w:color="FFFFFF"/>
              <w:right w:val="single" w:sz="18" w:space="0" w:color="FFFFFF"/>
            </w:tcBorders>
            <w:vAlign w:val="center"/>
          </w:tcPr>
          <w:p w14:paraId="2CA0F5E1"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bdr w:val="nil"/>
              </w:rPr>
              <w:t>Gweithgarwch fesul 10,000 o gleifion</w:t>
            </w:r>
          </w:p>
        </w:tc>
        <w:tc>
          <w:tcPr>
            <w:tcW w:w="1417" w:type="dxa"/>
            <w:gridSpan w:val="2"/>
            <w:tcBorders>
              <w:top w:val="single" w:sz="18" w:space="0" w:color="FFFFFF"/>
              <w:left w:val="single" w:sz="18" w:space="0" w:color="FFFFFF"/>
            </w:tcBorders>
            <w:vAlign w:val="center"/>
          </w:tcPr>
          <w:p w14:paraId="360594FA"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bdr w:val="nil"/>
              </w:rPr>
              <w:t>Gweithgarwch fesul 10,000 o gleifion</w:t>
            </w:r>
          </w:p>
        </w:tc>
      </w:tr>
      <w:tr w:rsidR="006F5CC6" w14:paraId="095A05BD" w14:textId="77777777" w:rsidTr="0092316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noWrap/>
            <w:vAlign w:val="center"/>
            <w:hideMark/>
          </w:tcPr>
          <w:p w14:paraId="66A52393" w14:textId="77777777" w:rsidR="006F5CC6" w:rsidRPr="00214590" w:rsidRDefault="006F5CC6" w:rsidP="00214590">
            <w:pPr>
              <w:spacing w:before="0" w:after="0" w:line="240" w:lineRule="auto"/>
              <w:jc w:val="left"/>
              <w:rPr>
                <w:b w:val="0"/>
                <w:bCs w:val="0"/>
                <w:sz w:val="20"/>
                <w:szCs w:val="20"/>
              </w:rPr>
            </w:pPr>
            <w:r w:rsidRPr="00214590">
              <w:rPr>
                <w:b w:val="0"/>
                <w:bCs w:val="0"/>
                <w:sz w:val="20"/>
                <w:szCs w:val="20"/>
                <w:bdr w:val="nil"/>
              </w:rPr>
              <w:t>Gwasanaeth Anhwylderau Cyffredin (CCPS)</w:t>
            </w:r>
          </w:p>
        </w:tc>
        <w:tc>
          <w:tcPr>
            <w:tcW w:w="1412" w:type="dxa"/>
            <w:noWrap/>
            <w:vAlign w:val="center"/>
            <w:hideMark/>
          </w:tcPr>
          <w:p w14:paraId="6852BEFA"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9</w:t>
            </w:r>
          </w:p>
        </w:tc>
        <w:tc>
          <w:tcPr>
            <w:tcW w:w="1412" w:type="dxa"/>
            <w:vAlign w:val="center"/>
            <w:hideMark/>
          </w:tcPr>
          <w:p w14:paraId="49757155"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bdr w:val="nil"/>
              </w:rPr>
              <w:t>100%</w:t>
            </w:r>
          </w:p>
        </w:tc>
        <w:tc>
          <w:tcPr>
            <w:tcW w:w="1412" w:type="dxa"/>
            <w:gridSpan w:val="2"/>
            <w:vAlign w:val="center"/>
            <w:hideMark/>
          </w:tcPr>
          <w:p w14:paraId="3989B507"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5940 o</w:t>
            </w:r>
          </w:p>
          <w:p w14:paraId="72F29DA3"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bdr w:val="nil"/>
              </w:rPr>
              <w:t>Ymgynghoriadau</w:t>
            </w:r>
          </w:p>
        </w:tc>
        <w:tc>
          <w:tcPr>
            <w:tcW w:w="1412" w:type="dxa"/>
            <w:gridSpan w:val="2"/>
            <w:tcBorders>
              <w:right w:val="single" w:sz="18" w:space="0" w:color="FFFFFF"/>
            </w:tcBorders>
            <w:vAlign w:val="center"/>
          </w:tcPr>
          <w:p w14:paraId="60967D16"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1,519 o</w:t>
            </w:r>
          </w:p>
          <w:p w14:paraId="08498D09"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bdr w:val="nil"/>
              </w:rPr>
              <w:t>Ymgynghoriadau</w:t>
            </w:r>
          </w:p>
        </w:tc>
        <w:tc>
          <w:tcPr>
            <w:tcW w:w="1417" w:type="dxa"/>
            <w:gridSpan w:val="2"/>
            <w:tcBorders>
              <w:left w:val="single" w:sz="18" w:space="0" w:color="FFFFFF"/>
            </w:tcBorders>
            <w:vAlign w:val="center"/>
          </w:tcPr>
          <w:p w14:paraId="08B45629"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bdr w:val="nil"/>
              </w:rPr>
              <w:t>1,142 o Ymgynghoriadau</w:t>
            </w:r>
          </w:p>
        </w:tc>
      </w:tr>
      <w:tr w:rsidR="006F5CC6" w14:paraId="3119B86C" w14:textId="77777777" w:rsidTr="0092316E">
        <w:trPr>
          <w:trHeight w:val="454"/>
        </w:trPr>
        <w:tc>
          <w:tcPr>
            <w:cnfStyle w:val="001000000000" w:firstRow="0" w:lastRow="0" w:firstColumn="1" w:lastColumn="0" w:oddVBand="0" w:evenVBand="0" w:oddHBand="0" w:evenHBand="0" w:firstRowFirstColumn="0" w:firstRowLastColumn="0" w:lastRowFirstColumn="0" w:lastRowLastColumn="0"/>
            <w:tcW w:w="1871" w:type="dxa"/>
            <w:tcBorders>
              <w:bottom w:val="single" w:sz="4" w:space="0" w:color="FFFFFF"/>
            </w:tcBorders>
            <w:shd w:val="clear" w:color="auto" w:fill="156082"/>
            <w:vAlign w:val="center"/>
            <w:hideMark/>
          </w:tcPr>
          <w:p w14:paraId="5D9AE8E4" w14:textId="77777777" w:rsidR="006F5CC6" w:rsidRPr="00214590" w:rsidRDefault="006F5CC6" w:rsidP="00214590">
            <w:pPr>
              <w:spacing w:before="0" w:after="0" w:line="240" w:lineRule="auto"/>
              <w:jc w:val="left"/>
              <w:rPr>
                <w:b w:val="0"/>
                <w:bCs w:val="0"/>
                <w:sz w:val="20"/>
                <w:szCs w:val="20"/>
              </w:rPr>
            </w:pPr>
            <w:r w:rsidRPr="00214590">
              <w:rPr>
                <w:b w:val="0"/>
                <w:bCs w:val="0"/>
                <w:sz w:val="20"/>
                <w:szCs w:val="20"/>
                <w:bdr w:val="nil"/>
              </w:rPr>
              <w:t>Gwasanaeth Atal Cenhedlu</w:t>
            </w:r>
          </w:p>
          <w:p w14:paraId="1AE56CBD" w14:textId="77777777" w:rsidR="006F5CC6" w:rsidRPr="00214590" w:rsidRDefault="006F5CC6" w:rsidP="00214590">
            <w:pPr>
              <w:spacing w:before="0" w:after="0" w:line="240" w:lineRule="auto"/>
              <w:jc w:val="left"/>
              <w:rPr>
                <w:b w:val="0"/>
                <w:bCs w:val="0"/>
                <w:sz w:val="20"/>
                <w:szCs w:val="20"/>
              </w:rPr>
            </w:pPr>
            <w:r w:rsidRPr="00214590">
              <w:rPr>
                <w:b w:val="0"/>
                <w:bCs w:val="0"/>
                <w:sz w:val="20"/>
                <w:szCs w:val="20"/>
                <w:bdr w:val="nil"/>
              </w:rPr>
              <w:t>(CCPS)</w:t>
            </w:r>
          </w:p>
        </w:tc>
        <w:tc>
          <w:tcPr>
            <w:tcW w:w="1412" w:type="dxa"/>
            <w:tcBorders>
              <w:bottom w:val="single" w:sz="4" w:space="0" w:color="FFFFFF"/>
            </w:tcBorders>
            <w:noWrap/>
            <w:vAlign w:val="center"/>
            <w:hideMark/>
          </w:tcPr>
          <w:p w14:paraId="6E895670"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9</w:t>
            </w:r>
          </w:p>
        </w:tc>
        <w:tc>
          <w:tcPr>
            <w:tcW w:w="1412" w:type="dxa"/>
            <w:tcBorders>
              <w:bottom w:val="single" w:sz="4" w:space="0" w:color="FFFFFF"/>
            </w:tcBorders>
            <w:vAlign w:val="center"/>
            <w:hideMark/>
          </w:tcPr>
          <w:p w14:paraId="25C60757"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bdr w:val="nil"/>
              </w:rPr>
              <w:t>100%</w:t>
            </w:r>
          </w:p>
        </w:tc>
        <w:tc>
          <w:tcPr>
            <w:tcW w:w="1412" w:type="dxa"/>
            <w:gridSpan w:val="2"/>
            <w:tcBorders>
              <w:bottom w:val="single" w:sz="4" w:space="0" w:color="FFFFFF"/>
            </w:tcBorders>
            <w:vAlign w:val="center"/>
            <w:hideMark/>
          </w:tcPr>
          <w:p w14:paraId="391469CD"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314 o</w:t>
            </w:r>
          </w:p>
          <w:p w14:paraId="5F2BA51A"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bdr w:val="nil"/>
              </w:rPr>
              <w:t>Ymgynghoriadau</w:t>
            </w:r>
          </w:p>
        </w:tc>
        <w:tc>
          <w:tcPr>
            <w:tcW w:w="1412" w:type="dxa"/>
            <w:gridSpan w:val="2"/>
            <w:tcBorders>
              <w:bottom w:val="single" w:sz="4" w:space="0" w:color="FFFFFF"/>
              <w:right w:val="single" w:sz="18" w:space="0" w:color="FFFFFF"/>
            </w:tcBorders>
            <w:vAlign w:val="center"/>
          </w:tcPr>
          <w:p w14:paraId="2869C92A"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680 o</w:t>
            </w:r>
          </w:p>
          <w:p w14:paraId="7D570740"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bdr w:val="nil"/>
              </w:rPr>
              <w:t>Ymgynghoriadau</w:t>
            </w:r>
          </w:p>
        </w:tc>
        <w:tc>
          <w:tcPr>
            <w:tcW w:w="1417" w:type="dxa"/>
            <w:gridSpan w:val="2"/>
            <w:tcBorders>
              <w:left w:val="single" w:sz="18" w:space="0" w:color="FFFFFF"/>
              <w:bottom w:val="single" w:sz="4" w:space="0" w:color="FFFFFF"/>
            </w:tcBorders>
            <w:vAlign w:val="center"/>
          </w:tcPr>
          <w:p w14:paraId="0EBE2EE5"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bdr w:val="nil"/>
              </w:rPr>
              <w:t>74 o Ymgynghoriadau</w:t>
            </w:r>
          </w:p>
        </w:tc>
      </w:tr>
      <w:tr w:rsidR="006F5CC6" w14:paraId="535B0BE9" w14:textId="77777777" w:rsidTr="0092316E">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871" w:type="dxa"/>
            <w:tcBorders>
              <w:left w:val="nil"/>
            </w:tcBorders>
            <w:shd w:val="clear" w:color="auto" w:fill="156082"/>
            <w:vAlign w:val="center"/>
            <w:hideMark/>
          </w:tcPr>
          <w:p w14:paraId="42C4C7AC" w14:textId="77777777" w:rsidR="006F5CC6" w:rsidRPr="00214590" w:rsidRDefault="006F5CC6" w:rsidP="00214590">
            <w:pPr>
              <w:spacing w:before="0" w:after="0" w:line="240" w:lineRule="auto"/>
              <w:jc w:val="left"/>
              <w:rPr>
                <w:b w:val="0"/>
                <w:bCs w:val="0"/>
                <w:sz w:val="20"/>
                <w:szCs w:val="20"/>
              </w:rPr>
            </w:pPr>
            <w:r w:rsidRPr="00214590">
              <w:rPr>
                <w:b w:val="0"/>
                <w:bCs w:val="0"/>
                <w:sz w:val="20"/>
                <w:szCs w:val="20"/>
                <w:bdr w:val="nil"/>
              </w:rPr>
              <w:t>Gwasanaeth Cyflenwi Meddyginiaethau Brys (CCPS)</w:t>
            </w:r>
          </w:p>
        </w:tc>
        <w:tc>
          <w:tcPr>
            <w:tcW w:w="1412" w:type="dxa"/>
            <w:noWrap/>
            <w:vAlign w:val="center"/>
            <w:hideMark/>
          </w:tcPr>
          <w:p w14:paraId="122CF36B"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9</w:t>
            </w:r>
          </w:p>
        </w:tc>
        <w:tc>
          <w:tcPr>
            <w:tcW w:w="1412" w:type="dxa"/>
            <w:vAlign w:val="center"/>
            <w:hideMark/>
          </w:tcPr>
          <w:p w14:paraId="618312DB"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bdr w:val="nil"/>
              </w:rPr>
              <w:t>100%</w:t>
            </w:r>
          </w:p>
        </w:tc>
        <w:tc>
          <w:tcPr>
            <w:tcW w:w="1412" w:type="dxa"/>
            <w:gridSpan w:val="2"/>
            <w:vAlign w:val="center"/>
            <w:hideMark/>
          </w:tcPr>
          <w:p w14:paraId="7C77443B"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746 o</w:t>
            </w:r>
          </w:p>
          <w:p w14:paraId="06818220"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bdr w:val="nil"/>
              </w:rPr>
              <w:t>Ymgynghoriadau</w:t>
            </w:r>
          </w:p>
        </w:tc>
        <w:tc>
          <w:tcPr>
            <w:tcW w:w="1412" w:type="dxa"/>
            <w:gridSpan w:val="2"/>
            <w:tcBorders>
              <w:right w:val="single" w:sz="18" w:space="0" w:color="FFFFFF"/>
            </w:tcBorders>
            <w:vAlign w:val="center"/>
          </w:tcPr>
          <w:p w14:paraId="3169AE50"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191 o</w:t>
            </w:r>
          </w:p>
          <w:p w14:paraId="3E50FEBE"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bdr w:val="nil"/>
              </w:rPr>
              <w:t>Ymgynghoriadau</w:t>
            </w:r>
          </w:p>
        </w:tc>
        <w:tc>
          <w:tcPr>
            <w:tcW w:w="1417" w:type="dxa"/>
            <w:gridSpan w:val="2"/>
            <w:tcBorders>
              <w:left w:val="single" w:sz="18" w:space="0" w:color="FFFFFF"/>
            </w:tcBorders>
            <w:vAlign w:val="center"/>
          </w:tcPr>
          <w:p w14:paraId="44498408"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bdr w:val="nil"/>
              </w:rPr>
              <w:t>376 o Ymgynghoriadau</w:t>
            </w:r>
          </w:p>
        </w:tc>
      </w:tr>
      <w:tr w:rsidR="006F5CC6" w14:paraId="31802C0B" w14:textId="77777777" w:rsidTr="0092316E">
        <w:trPr>
          <w:trHeight w:val="454"/>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66E4BDC9" w14:textId="77777777" w:rsidR="006F5CC6" w:rsidRPr="00214590" w:rsidRDefault="006F5CC6" w:rsidP="00214590">
            <w:pPr>
              <w:spacing w:before="0" w:after="0" w:line="240" w:lineRule="auto"/>
              <w:jc w:val="left"/>
              <w:rPr>
                <w:b w:val="0"/>
                <w:bCs w:val="0"/>
                <w:sz w:val="20"/>
                <w:szCs w:val="20"/>
              </w:rPr>
            </w:pPr>
            <w:r w:rsidRPr="00214590">
              <w:rPr>
                <w:b w:val="0"/>
                <w:bCs w:val="0"/>
                <w:sz w:val="20"/>
                <w:szCs w:val="20"/>
                <w:bdr w:val="nil"/>
              </w:rPr>
              <w:t>Gwasanaeth Rhagnodi Annibynnol Fferyllfeydd</w:t>
            </w:r>
          </w:p>
        </w:tc>
        <w:tc>
          <w:tcPr>
            <w:tcW w:w="1412" w:type="dxa"/>
            <w:noWrap/>
            <w:vAlign w:val="center"/>
            <w:hideMark/>
          </w:tcPr>
          <w:p w14:paraId="7051C78B"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4</w:t>
            </w:r>
          </w:p>
        </w:tc>
        <w:tc>
          <w:tcPr>
            <w:tcW w:w="1412" w:type="dxa"/>
            <w:vAlign w:val="center"/>
            <w:hideMark/>
          </w:tcPr>
          <w:p w14:paraId="0C61258C"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bdr w:val="nil"/>
              </w:rPr>
              <w:t>44%</w:t>
            </w:r>
          </w:p>
        </w:tc>
        <w:tc>
          <w:tcPr>
            <w:tcW w:w="1412" w:type="dxa"/>
            <w:gridSpan w:val="2"/>
            <w:vAlign w:val="center"/>
            <w:hideMark/>
          </w:tcPr>
          <w:p w14:paraId="05EA1DB1"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2327 o</w:t>
            </w:r>
          </w:p>
          <w:p w14:paraId="0181BAC3"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bdr w:val="nil"/>
              </w:rPr>
              <w:t>Ymgynghoriadau</w:t>
            </w:r>
          </w:p>
        </w:tc>
        <w:tc>
          <w:tcPr>
            <w:tcW w:w="1412" w:type="dxa"/>
            <w:gridSpan w:val="2"/>
            <w:tcBorders>
              <w:right w:val="single" w:sz="18" w:space="0" w:color="FFFFFF"/>
            </w:tcBorders>
            <w:vAlign w:val="center"/>
          </w:tcPr>
          <w:p w14:paraId="68E68BCD"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595 o</w:t>
            </w:r>
          </w:p>
          <w:p w14:paraId="6F8E23D1"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bdr w:val="nil"/>
              </w:rPr>
              <w:t>Ymgynghoriadau</w:t>
            </w:r>
          </w:p>
        </w:tc>
        <w:tc>
          <w:tcPr>
            <w:tcW w:w="1417" w:type="dxa"/>
            <w:gridSpan w:val="2"/>
            <w:tcBorders>
              <w:left w:val="single" w:sz="18" w:space="0" w:color="FFFFFF"/>
            </w:tcBorders>
            <w:vAlign w:val="center"/>
          </w:tcPr>
          <w:p w14:paraId="3B010741"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bdr w:val="nil"/>
              </w:rPr>
              <w:t>399 o Ymgynghoriadau</w:t>
            </w:r>
          </w:p>
        </w:tc>
      </w:tr>
      <w:tr w:rsidR="006F5CC6" w14:paraId="45720933" w14:textId="77777777" w:rsidTr="0092316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1D267D43" w14:textId="77777777" w:rsidR="006F5CC6" w:rsidRPr="00214590" w:rsidRDefault="006F5CC6" w:rsidP="00214590">
            <w:pPr>
              <w:spacing w:before="0" w:after="0" w:line="240" w:lineRule="auto"/>
              <w:jc w:val="left"/>
              <w:rPr>
                <w:b w:val="0"/>
                <w:bCs w:val="0"/>
                <w:sz w:val="20"/>
                <w:szCs w:val="20"/>
              </w:rPr>
            </w:pPr>
            <w:r w:rsidRPr="00214590">
              <w:rPr>
                <w:b w:val="0"/>
                <w:bCs w:val="0"/>
                <w:sz w:val="20"/>
                <w:szCs w:val="20"/>
                <w:bdr w:val="nil"/>
              </w:rPr>
              <w:t>Gwasanaeth Adolygu Meddyginiaethau ar Adeg Rhyddhau</w:t>
            </w:r>
          </w:p>
        </w:tc>
        <w:tc>
          <w:tcPr>
            <w:tcW w:w="1412" w:type="dxa"/>
            <w:noWrap/>
            <w:vAlign w:val="center"/>
            <w:hideMark/>
          </w:tcPr>
          <w:p w14:paraId="68A02FF4"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9</w:t>
            </w:r>
          </w:p>
        </w:tc>
        <w:tc>
          <w:tcPr>
            <w:tcW w:w="1412" w:type="dxa"/>
            <w:vAlign w:val="center"/>
            <w:hideMark/>
          </w:tcPr>
          <w:p w14:paraId="645CA1D1"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bdr w:val="nil"/>
              </w:rPr>
              <w:t>100%</w:t>
            </w:r>
          </w:p>
        </w:tc>
        <w:tc>
          <w:tcPr>
            <w:tcW w:w="1412" w:type="dxa"/>
            <w:gridSpan w:val="2"/>
            <w:vAlign w:val="center"/>
            <w:hideMark/>
          </w:tcPr>
          <w:p w14:paraId="50B8CAA2"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209 o</w:t>
            </w:r>
          </w:p>
          <w:p w14:paraId="5C427E6B"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bdr w:val="nil"/>
              </w:rPr>
              <w:t>Adolygiadau</w:t>
            </w:r>
          </w:p>
        </w:tc>
        <w:tc>
          <w:tcPr>
            <w:tcW w:w="1412" w:type="dxa"/>
            <w:gridSpan w:val="2"/>
            <w:tcBorders>
              <w:right w:val="single" w:sz="18" w:space="0" w:color="FFFFFF"/>
            </w:tcBorders>
            <w:vAlign w:val="center"/>
          </w:tcPr>
          <w:p w14:paraId="7DF8B957"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53 o</w:t>
            </w:r>
          </w:p>
          <w:p w14:paraId="49EB4314"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bdr w:val="nil"/>
              </w:rPr>
              <w:t>Adolygiadau</w:t>
            </w:r>
          </w:p>
        </w:tc>
        <w:tc>
          <w:tcPr>
            <w:tcW w:w="1417" w:type="dxa"/>
            <w:gridSpan w:val="2"/>
            <w:tcBorders>
              <w:left w:val="single" w:sz="18" w:space="0" w:color="FFFFFF"/>
            </w:tcBorders>
            <w:vAlign w:val="center"/>
          </w:tcPr>
          <w:p w14:paraId="6179357F"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40 o</w:t>
            </w:r>
          </w:p>
          <w:p w14:paraId="0206442C"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bdr w:val="nil"/>
              </w:rPr>
              <w:t>Adolygiadau</w:t>
            </w:r>
          </w:p>
        </w:tc>
      </w:tr>
      <w:tr w:rsidR="006F5CC6" w14:paraId="20D89966" w14:textId="77777777" w:rsidTr="0092316E">
        <w:trPr>
          <w:trHeight w:val="170"/>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42D7D2BB" w14:textId="77777777" w:rsidR="006F5CC6" w:rsidRPr="00214590" w:rsidRDefault="006F5CC6" w:rsidP="00214590">
            <w:pPr>
              <w:spacing w:before="0" w:after="0" w:line="240" w:lineRule="auto"/>
              <w:jc w:val="left"/>
              <w:rPr>
                <w:b w:val="0"/>
                <w:bCs w:val="0"/>
                <w:sz w:val="20"/>
                <w:szCs w:val="20"/>
              </w:rPr>
            </w:pPr>
            <w:r w:rsidRPr="00214590">
              <w:rPr>
                <w:b w:val="0"/>
                <w:bCs w:val="0"/>
                <w:sz w:val="20"/>
                <w:szCs w:val="20"/>
                <w:bdr w:val="nil"/>
              </w:rPr>
              <w:t>Gwasanaeth Brechu Rhag y Ffliw</w:t>
            </w:r>
          </w:p>
        </w:tc>
        <w:tc>
          <w:tcPr>
            <w:tcW w:w="1412" w:type="dxa"/>
            <w:noWrap/>
            <w:vAlign w:val="center"/>
            <w:hideMark/>
          </w:tcPr>
          <w:p w14:paraId="6CBC1B4F"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9</w:t>
            </w:r>
          </w:p>
        </w:tc>
        <w:tc>
          <w:tcPr>
            <w:tcW w:w="1412" w:type="dxa"/>
            <w:vAlign w:val="center"/>
            <w:hideMark/>
          </w:tcPr>
          <w:p w14:paraId="07709B91"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bdr w:val="nil"/>
              </w:rPr>
              <w:t>100%</w:t>
            </w:r>
          </w:p>
        </w:tc>
        <w:tc>
          <w:tcPr>
            <w:tcW w:w="1412" w:type="dxa"/>
            <w:gridSpan w:val="2"/>
            <w:vAlign w:val="center"/>
            <w:hideMark/>
          </w:tcPr>
          <w:p w14:paraId="060CB284"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877 o</w:t>
            </w:r>
          </w:p>
          <w:p w14:paraId="30292535"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bdr w:val="nil"/>
              </w:rPr>
              <w:t>Frechiadau</w:t>
            </w:r>
          </w:p>
        </w:tc>
        <w:tc>
          <w:tcPr>
            <w:tcW w:w="1412" w:type="dxa"/>
            <w:gridSpan w:val="2"/>
            <w:tcBorders>
              <w:right w:val="single" w:sz="18" w:space="0" w:color="FFFFFF"/>
            </w:tcBorders>
            <w:vAlign w:val="center"/>
          </w:tcPr>
          <w:p w14:paraId="35851F06"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224 o</w:t>
            </w:r>
          </w:p>
          <w:p w14:paraId="4F03E892"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bdr w:val="nil"/>
              </w:rPr>
              <w:t>Frechiadau</w:t>
            </w:r>
          </w:p>
        </w:tc>
        <w:tc>
          <w:tcPr>
            <w:tcW w:w="1417" w:type="dxa"/>
            <w:gridSpan w:val="2"/>
            <w:tcBorders>
              <w:left w:val="single" w:sz="18" w:space="0" w:color="FFFFFF"/>
            </w:tcBorders>
            <w:vAlign w:val="center"/>
          </w:tcPr>
          <w:p w14:paraId="63FDF623"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bdr w:val="nil"/>
              </w:rPr>
              <w:t>235 o Frechiadau</w:t>
            </w:r>
          </w:p>
        </w:tc>
      </w:tr>
      <w:tr w:rsidR="006F5CC6" w14:paraId="53606931" w14:textId="77777777" w:rsidTr="0092316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30819B1F" w14:textId="77777777" w:rsidR="006F5CC6" w:rsidRPr="00214590" w:rsidRDefault="006F5CC6" w:rsidP="00214590">
            <w:pPr>
              <w:spacing w:before="0" w:after="0" w:line="240" w:lineRule="auto"/>
              <w:jc w:val="left"/>
              <w:rPr>
                <w:b w:val="0"/>
                <w:bCs w:val="0"/>
                <w:sz w:val="20"/>
                <w:szCs w:val="20"/>
              </w:rPr>
            </w:pPr>
            <w:r w:rsidRPr="00214590">
              <w:rPr>
                <w:b w:val="0"/>
                <w:bCs w:val="0"/>
                <w:sz w:val="20"/>
                <w:szCs w:val="20"/>
                <w:bdr w:val="nil"/>
              </w:rPr>
              <w:t>Gwasanaeth Adolygu Anadlyddion Lefel 1</w:t>
            </w:r>
          </w:p>
        </w:tc>
        <w:tc>
          <w:tcPr>
            <w:tcW w:w="1412" w:type="dxa"/>
            <w:noWrap/>
            <w:vAlign w:val="center"/>
            <w:hideMark/>
          </w:tcPr>
          <w:p w14:paraId="7728CF85"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4</w:t>
            </w:r>
          </w:p>
        </w:tc>
        <w:tc>
          <w:tcPr>
            <w:tcW w:w="1412" w:type="dxa"/>
            <w:vAlign w:val="center"/>
            <w:hideMark/>
          </w:tcPr>
          <w:p w14:paraId="73AE2AA8"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bdr w:val="nil"/>
              </w:rPr>
              <w:t>44%</w:t>
            </w:r>
          </w:p>
        </w:tc>
        <w:tc>
          <w:tcPr>
            <w:tcW w:w="1412" w:type="dxa"/>
            <w:gridSpan w:val="2"/>
            <w:vAlign w:val="center"/>
            <w:hideMark/>
          </w:tcPr>
          <w:p w14:paraId="7BA76D48"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298 o</w:t>
            </w:r>
          </w:p>
          <w:p w14:paraId="611865E8"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bdr w:val="nil"/>
              </w:rPr>
              <w:t>Ymgynghoriadau</w:t>
            </w:r>
          </w:p>
        </w:tc>
        <w:tc>
          <w:tcPr>
            <w:tcW w:w="1412" w:type="dxa"/>
            <w:gridSpan w:val="2"/>
            <w:tcBorders>
              <w:right w:val="single" w:sz="18" w:space="0" w:color="FFFFFF"/>
            </w:tcBorders>
            <w:vAlign w:val="center"/>
          </w:tcPr>
          <w:p w14:paraId="000A4DC7"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76 o</w:t>
            </w:r>
          </w:p>
          <w:p w14:paraId="26566C43"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bdr w:val="nil"/>
              </w:rPr>
              <w:t>Ymgynghoriadau</w:t>
            </w:r>
          </w:p>
        </w:tc>
        <w:tc>
          <w:tcPr>
            <w:tcW w:w="1417" w:type="dxa"/>
            <w:gridSpan w:val="2"/>
            <w:tcBorders>
              <w:left w:val="single" w:sz="18" w:space="0" w:color="FFFFFF"/>
            </w:tcBorders>
            <w:vAlign w:val="center"/>
          </w:tcPr>
          <w:p w14:paraId="5C841D2F"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bdr w:val="nil"/>
              </w:rPr>
              <w:t>19 o Ymgynghoriadau</w:t>
            </w:r>
          </w:p>
        </w:tc>
      </w:tr>
      <w:tr w:rsidR="006F5CC6" w14:paraId="6C3529A5" w14:textId="77777777" w:rsidTr="0092316E">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34B063D4" w14:textId="77777777" w:rsidR="006F5CC6" w:rsidRPr="00214590" w:rsidRDefault="006F5CC6" w:rsidP="00214590">
            <w:pPr>
              <w:spacing w:before="0" w:after="0" w:line="240" w:lineRule="auto"/>
              <w:jc w:val="left"/>
              <w:rPr>
                <w:b w:val="0"/>
                <w:bCs w:val="0"/>
                <w:sz w:val="20"/>
                <w:szCs w:val="20"/>
              </w:rPr>
            </w:pPr>
            <w:r w:rsidRPr="00214590">
              <w:rPr>
                <w:b w:val="0"/>
                <w:bCs w:val="0"/>
                <w:sz w:val="20"/>
                <w:szCs w:val="20"/>
                <w:bdr w:val="nil"/>
              </w:rPr>
              <w:t>Gwasanaeth Adolygu Anadlyddion Lefel 2</w:t>
            </w:r>
          </w:p>
        </w:tc>
        <w:tc>
          <w:tcPr>
            <w:tcW w:w="1412" w:type="dxa"/>
            <w:noWrap/>
            <w:vAlign w:val="center"/>
            <w:hideMark/>
          </w:tcPr>
          <w:p w14:paraId="6DF28C7C"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4</w:t>
            </w:r>
          </w:p>
        </w:tc>
        <w:tc>
          <w:tcPr>
            <w:tcW w:w="1412" w:type="dxa"/>
            <w:vAlign w:val="center"/>
            <w:hideMark/>
          </w:tcPr>
          <w:p w14:paraId="0D047466"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bdr w:val="nil"/>
              </w:rPr>
              <w:t>44%</w:t>
            </w:r>
          </w:p>
        </w:tc>
        <w:tc>
          <w:tcPr>
            <w:tcW w:w="1412" w:type="dxa"/>
            <w:gridSpan w:val="2"/>
            <w:vAlign w:val="center"/>
            <w:hideMark/>
          </w:tcPr>
          <w:p w14:paraId="7EF23090"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0</w:t>
            </w:r>
          </w:p>
        </w:tc>
        <w:tc>
          <w:tcPr>
            <w:tcW w:w="1412" w:type="dxa"/>
            <w:gridSpan w:val="2"/>
            <w:tcBorders>
              <w:right w:val="single" w:sz="18" w:space="0" w:color="FFFFFF"/>
            </w:tcBorders>
            <w:vAlign w:val="center"/>
          </w:tcPr>
          <w:p w14:paraId="2C3DF767"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0</w:t>
            </w:r>
          </w:p>
        </w:tc>
        <w:tc>
          <w:tcPr>
            <w:tcW w:w="1417" w:type="dxa"/>
            <w:gridSpan w:val="2"/>
            <w:tcBorders>
              <w:left w:val="single" w:sz="18" w:space="0" w:color="FFFFFF"/>
            </w:tcBorders>
            <w:vAlign w:val="center"/>
          </w:tcPr>
          <w:p w14:paraId="60490441"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0</w:t>
            </w:r>
          </w:p>
        </w:tc>
      </w:tr>
      <w:tr w:rsidR="006F5CC6" w14:paraId="1D03A944" w14:textId="77777777" w:rsidTr="0092316E">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4E8B9EB2" w14:textId="77777777" w:rsidR="006F5CC6" w:rsidRPr="00214590" w:rsidRDefault="006F5CC6" w:rsidP="00214590">
            <w:pPr>
              <w:spacing w:before="0" w:after="0" w:line="240" w:lineRule="auto"/>
              <w:jc w:val="left"/>
              <w:rPr>
                <w:b w:val="0"/>
                <w:bCs w:val="0"/>
                <w:sz w:val="20"/>
                <w:szCs w:val="20"/>
              </w:rPr>
            </w:pPr>
            <w:r w:rsidRPr="00214590">
              <w:rPr>
                <w:b w:val="0"/>
                <w:bCs w:val="0"/>
                <w:sz w:val="20"/>
                <w:szCs w:val="20"/>
                <w:bdr w:val="nil"/>
              </w:rPr>
              <w:t>Gwasanaeth Gweinyddu o dan Oruchwyliaeth</w:t>
            </w:r>
          </w:p>
        </w:tc>
        <w:tc>
          <w:tcPr>
            <w:tcW w:w="1412" w:type="dxa"/>
            <w:noWrap/>
            <w:vAlign w:val="center"/>
            <w:hideMark/>
          </w:tcPr>
          <w:p w14:paraId="5D53E0F6"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9</w:t>
            </w:r>
          </w:p>
        </w:tc>
        <w:tc>
          <w:tcPr>
            <w:tcW w:w="1412" w:type="dxa"/>
            <w:vAlign w:val="center"/>
            <w:hideMark/>
          </w:tcPr>
          <w:p w14:paraId="75EA3673"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bdr w:val="nil"/>
              </w:rPr>
              <w:t>100%</w:t>
            </w:r>
          </w:p>
        </w:tc>
        <w:tc>
          <w:tcPr>
            <w:tcW w:w="1412" w:type="dxa"/>
            <w:gridSpan w:val="2"/>
            <w:vAlign w:val="center"/>
            <w:hideMark/>
          </w:tcPr>
          <w:p w14:paraId="3537C7FF"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bdr w:val="nil"/>
              </w:rPr>
              <w:t>8510 o Achosion o Oruchwylio</w:t>
            </w:r>
          </w:p>
        </w:tc>
        <w:tc>
          <w:tcPr>
            <w:tcW w:w="1412" w:type="dxa"/>
            <w:gridSpan w:val="2"/>
            <w:tcBorders>
              <w:right w:val="single" w:sz="18" w:space="0" w:color="FFFFFF"/>
            </w:tcBorders>
            <w:vAlign w:val="center"/>
          </w:tcPr>
          <w:p w14:paraId="380062F8"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2,176 o</w:t>
            </w:r>
          </w:p>
          <w:p w14:paraId="01E19C10"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bdr w:val="nil"/>
              </w:rPr>
              <w:t>Achosion o Oruchwylio</w:t>
            </w:r>
          </w:p>
        </w:tc>
        <w:tc>
          <w:tcPr>
            <w:tcW w:w="1417" w:type="dxa"/>
            <w:gridSpan w:val="2"/>
            <w:tcBorders>
              <w:left w:val="single" w:sz="18" w:space="0" w:color="FFFFFF"/>
            </w:tcBorders>
            <w:vAlign w:val="center"/>
          </w:tcPr>
          <w:p w14:paraId="472CCEBB"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bdr w:val="nil"/>
              </w:rPr>
              <w:t>1,138 o Achosion o Oruchwylio</w:t>
            </w:r>
          </w:p>
        </w:tc>
      </w:tr>
      <w:tr w:rsidR="006F5CC6" w14:paraId="7D59D448" w14:textId="77777777" w:rsidTr="0092316E">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30814B34" w14:textId="77777777" w:rsidR="006F5CC6" w:rsidRPr="00214590" w:rsidRDefault="006F5CC6" w:rsidP="00214590">
            <w:pPr>
              <w:spacing w:before="0" w:after="0" w:line="240" w:lineRule="auto"/>
              <w:jc w:val="left"/>
              <w:rPr>
                <w:b w:val="0"/>
                <w:bCs w:val="0"/>
                <w:sz w:val="20"/>
                <w:szCs w:val="20"/>
              </w:rPr>
            </w:pPr>
            <w:r w:rsidRPr="00214590">
              <w:rPr>
                <w:b w:val="0"/>
                <w:bCs w:val="0"/>
                <w:sz w:val="20"/>
                <w:szCs w:val="20"/>
                <w:bdr w:val="nil"/>
              </w:rPr>
              <w:t>Gwasanaeth Profion Llif Unffordd</w:t>
            </w:r>
          </w:p>
        </w:tc>
        <w:tc>
          <w:tcPr>
            <w:tcW w:w="1412" w:type="dxa"/>
            <w:noWrap/>
            <w:vAlign w:val="center"/>
            <w:hideMark/>
          </w:tcPr>
          <w:p w14:paraId="6B2ED7E3"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7</w:t>
            </w:r>
          </w:p>
        </w:tc>
        <w:tc>
          <w:tcPr>
            <w:tcW w:w="1412" w:type="dxa"/>
            <w:vAlign w:val="center"/>
            <w:hideMark/>
          </w:tcPr>
          <w:p w14:paraId="7F1D2309"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bdr w:val="nil"/>
              </w:rPr>
              <w:t>78%</w:t>
            </w:r>
          </w:p>
        </w:tc>
        <w:tc>
          <w:tcPr>
            <w:tcW w:w="1412" w:type="dxa"/>
            <w:gridSpan w:val="2"/>
            <w:vAlign w:val="center"/>
            <w:hideMark/>
          </w:tcPr>
          <w:p w14:paraId="1BD60EFA"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120 o</w:t>
            </w:r>
          </w:p>
          <w:p w14:paraId="7E094649"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bdr w:val="nil"/>
              </w:rPr>
              <w:t>Brofion a ddarparwyd</w:t>
            </w:r>
          </w:p>
        </w:tc>
        <w:tc>
          <w:tcPr>
            <w:tcW w:w="1412" w:type="dxa"/>
            <w:gridSpan w:val="2"/>
            <w:tcBorders>
              <w:right w:val="single" w:sz="18" w:space="0" w:color="FFFFFF"/>
            </w:tcBorders>
            <w:vAlign w:val="center"/>
          </w:tcPr>
          <w:p w14:paraId="44DA6AEF"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31 o</w:t>
            </w:r>
          </w:p>
          <w:p w14:paraId="0A453BF4"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bdr w:val="nil"/>
              </w:rPr>
              <w:t>Brofion a ddarparwyd</w:t>
            </w:r>
          </w:p>
        </w:tc>
        <w:tc>
          <w:tcPr>
            <w:tcW w:w="1417" w:type="dxa"/>
            <w:gridSpan w:val="2"/>
            <w:tcBorders>
              <w:left w:val="single" w:sz="18" w:space="0" w:color="FFFFFF"/>
            </w:tcBorders>
            <w:vAlign w:val="center"/>
          </w:tcPr>
          <w:p w14:paraId="1D19AD0D"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38 o</w:t>
            </w:r>
          </w:p>
          <w:p w14:paraId="7D10820B"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bdr w:val="nil"/>
              </w:rPr>
              <w:t>Brofion a ddarparwyd</w:t>
            </w:r>
          </w:p>
        </w:tc>
      </w:tr>
      <w:tr w:rsidR="006F5CC6" w14:paraId="593F15B4" w14:textId="77777777" w:rsidTr="0092316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7A31CAC2" w14:textId="77777777" w:rsidR="006F5CC6" w:rsidRPr="00214590" w:rsidRDefault="006F5CC6" w:rsidP="00214590">
            <w:pPr>
              <w:spacing w:before="0" w:after="0" w:line="240" w:lineRule="auto"/>
              <w:jc w:val="left"/>
              <w:rPr>
                <w:b w:val="0"/>
                <w:bCs w:val="0"/>
                <w:sz w:val="20"/>
                <w:szCs w:val="20"/>
              </w:rPr>
            </w:pPr>
            <w:r w:rsidRPr="00214590">
              <w:rPr>
                <w:b w:val="0"/>
                <w:bCs w:val="0"/>
                <w:sz w:val="20"/>
                <w:szCs w:val="20"/>
                <w:bdr w:val="nil"/>
              </w:rPr>
              <w:t>Gwasanaeth Cartrefi Gofal</w:t>
            </w:r>
          </w:p>
        </w:tc>
        <w:tc>
          <w:tcPr>
            <w:tcW w:w="1412" w:type="dxa"/>
            <w:noWrap/>
            <w:vAlign w:val="center"/>
            <w:hideMark/>
          </w:tcPr>
          <w:p w14:paraId="633C7760"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0</w:t>
            </w:r>
          </w:p>
        </w:tc>
        <w:tc>
          <w:tcPr>
            <w:tcW w:w="1412" w:type="dxa"/>
            <w:vAlign w:val="center"/>
            <w:hideMark/>
          </w:tcPr>
          <w:p w14:paraId="21BC844E"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bdr w:val="nil"/>
              </w:rPr>
              <w:t>0%</w:t>
            </w:r>
          </w:p>
        </w:tc>
        <w:tc>
          <w:tcPr>
            <w:tcW w:w="1412" w:type="dxa"/>
            <w:gridSpan w:val="2"/>
            <w:vAlign w:val="center"/>
            <w:hideMark/>
          </w:tcPr>
          <w:p w14:paraId="582C636D"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0</w:t>
            </w:r>
          </w:p>
        </w:tc>
        <w:tc>
          <w:tcPr>
            <w:tcW w:w="1412" w:type="dxa"/>
            <w:gridSpan w:val="2"/>
            <w:tcBorders>
              <w:right w:val="single" w:sz="18" w:space="0" w:color="FFFFFF"/>
            </w:tcBorders>
            <w:vAlign w:val="center"/>
          </w:tcPr>
          <w:p w14:paraId="39EF2431"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0</w:t>
            </w:r>
          </w:p>
        </w:tc>
        <w:tc>
          <w:tcPr>
            <w:tcW w:w="1417" w:type="dxa"/>
            <w:gridSpan w:val="2"/>
            <w:tcBorders>
              <w:left w:val="single" w:sz="18" w:space="0" w:color="FFFFFF"/>
            </w:tcBorders>
            <w:vAlign w:val="center"/>
          </w:tcPr>
          <w:p w14:paraId="264C2C3E"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1</w:t>
            </w:r>
          </w:p>
          <w:p w14:paraId="534A0217"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bdr w:val="nil"/>
              </w:rPr>
              <w:t>Cartref Gofal</w:t>
            </w:r>
          </w:p>
        </w:tc>
      </w:tr>
      <w:tr w:rsidR="006F5CC6" w14:paraId="795FC96D" w14:textId="77777777" w:rsidTr="0092316E">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64308310" w14:textId="77777777" w:rsidR="006F5CC6" w:rsidRPr="00214590" w:rsidRDefault="006F5CC6" w:rsidP="00214590">
            <w:pPr>
              <w:spacing w:before="0" w:after="0" w:line="240" w:lineRule="auto"/>
              <w:jc w:val="left"/>
              <w:rPr>
                <w:b w:val="0"/>
                <w:bCs w:val="0"/>
                <w:sz w:val="20"/>
                <w:szCs w:val="20"/>
              </w:rPr>
            </w:pPr>
            <w:r w:rsidRPr="00214590">
              <w:rPr>
                <w:b w:val="0"/>
                <w:bCs w:val="0"/>
                <w:sz w:val="20"/>
                <w:szCs w:val="20"/>
                <w:bdr w:val="nil"/>
              </w:rPr>
              <w:t>Gwasanaeth Rhoi'r Gorau i Ysmygu Lefel 2</w:t>
            </w:r>
          </w:p>
        </w:tc>
        <w:tc>
          <w:tcPr>
            <w:tcW w:w="1412" w:type="dxa"/>
            <w:noWrap/>
            <w:vAlign w:val="center"/>
            <w:hideMark/>
          </w:tcPr>
          <w:p w14:paraId="3420F380"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9</w:t>
            </w:r>
          </w:p>
        </w:tc>
        <w:tc>
          <w:tcPr>
            <w:tcW w:w="1412" w:type="dxa"/>
            <w:vAlign w:val="center"/>
            <w:hideMark/>
          </w:tcPr>
          <w:p w14:paraId="6F2A448C"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bdr w:val="nil"/>
              </w:rPr>
              <w:t>100%</w:t>
            </w:r>
          </w:p>
        </w:tc>
        <w:tc>
          <w:tcPr>
            <w:tcW w:w="1412" w:type="dxa"/>
            <w:gridSpan w:val="2"/>
            <w:vAlign w:val="center"/>
            <w:hideMark/>
          </w:tcPr>
          <w:p w14:paraId="4394A0E6"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471 o</w:t>
            </w:r>
          </w:p>
          <w:p w14:paraId="37ED8314"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bdr w:val="nil"/>
              </w:rPr>
              <w:t>Gysylltiadau</w:t>
            </w:r>
          </w:p>
        </w:tc>
        <w:tc>
          <w:tcPr>
            <w:tcW w:w="1412" w:type="dxa"/>
            <w:gridSpan w:val="2"/>
            <w:tcBorders>
              <w:right w:val="single" w:sz="18" w:space="0" w:color="FFFFFF"/>
            </w:tcBorders>
            <w:vAlign w:val="center"/>
          </w:tcPr>
          <w:p w14:paraId="2DCA62D8"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120 o</w:t>
            </w:r>
          </w:p>
          <w:p w14:paraId="483EC45F"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bdr w:val="nil"/>
              </w:rPr>
              <w:t>Gysylltiadau</w:t>
            </w:r>
          </w:p>
        </w:tc>
        <w:tc>
          <w:tcPr>
            <w:tcW w:w="1417" w:type="dxa"/>
            <w:gridSpan w:val="2"/>
            <w:tcBorders>
              <w:left w:val="single" w:sz="18" w:space="0" w:color="FFFFFF"/>
            </w:tcBorders>
            <w:vAlign w:val="center"/>
          </w:tcPr>
          <w:p w14:paraId="2B004A6D"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81 o</w:t>
            </w:r>
          </w:p>
          <w:p w14:paraId="4534103D"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bdr w:val="nil"/>
              </w:rPr>
              <w:t>Gysylltiadau</w:t>
            </w:r>
          </w:p>
        </w:tc>
      </w:tr>
      <w:tr w:rsidR="006F5CC6" w14:paraId="26997943" w14:textId="77777777" w:rsidTr="0092316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6ABF4F8F" w14:textId="77777777" w:rsidR="006F5CC6" w:rsidRPr="00214590" w:rsidRDefault="006F5CC6" w:rsidP="00214590">
            <w:pPr>
              <w:spacing w:before="0" w:after="0" w:line="240" w:lineRule="auto"/>
              <w:jc w:val="left"/>
              <w:rPr>
                <w:b w:val="0"/>
                <w:bCs w:val="0"/>
                <w:sz w:val="20"/>
                <w:szCs w:val="20"/>
              </w:rPr>
            </w:pPr>
            <w:r w:rsidRPr="00214590">
              <w:rPr>
                <w:b w:val="0"/>
                <w:bCs w:val="0"/>
                <w:sz w:val="20"/>
                <w:szCs w:val="20"/>
                <w:bdr w:val="nil"/>
              </w:rPr>
              <w:t>Gwasanaeth Rhoi'r Gorau i Ysmygu Lefel 3</w:t>
            </w:r>
          </w:p>
        </w:tc>
        <w:tc>
          <w:tcPr>
            <w:tcW w:w="1412" w:type="dxa"/>
            <w:noWrap/>
            <w:vAlign w:val="center"/>
            <w:hideMark/>
          </w:tcPr>
          <w:p w14:paraId="485C0F9E"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7</w:t>
            </w:r>
          </w:p>
        </w:tc>
        <w:tc>
          <w:tcPr>
            <w:tcW w:w="1412" w:type="dxa"/>
            <w:vAlign w:val="center"/>
            <w:hideMark/>
          </w:tcPr>
          <w:p w14:paraId="0ED0051B"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bdr w:val="nil"/>
              </w:rPr>
              <w:t>78%</w:t>
            </w:r>
          </w:p>
        </w:tc>
        <w:tc>
          <w:tcPr>
            <w:tcW w:w="1412" w:type="dxa"/>
            <w:gridSpan w:val="2"/>
            <w:vAlign w:val="center"/>
            <w:hideMark/>
          </w:tcPr>
          <w:p w14:paraId="5D609514"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268 o</w:t>
            </w:r>
          </w:p>
          <w:p w14:paraId="5D4409EA"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bdr w:val="nil"/>
              </w:rPr>
              <w:t>Ymgeisiau i Roi'r Gorau iddi</w:t>
            </w:r>
          </w:p>
        </w:tc>
        <w:tc>
          <w:tcPr>
            <w:tcW w:w="1412" w:type="dxa"/>
            <w:gridSpan w:val="2"/>
            <w:tcBorders>
              <w:right w:val="single" w:sz="18" w:space="0" w:color="FFFFFF"/>
            </w:tcBorders>
            <w:vAlign w:val="center"/>
          </w:tcPr>
          <w:p w14:paraId="163D3432"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69 o</w:t>
            </w:r>
          </w:p>
          <w:p w14:paraId="45082201"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bdr w:val="nil"/>
              </w:rPr>
              <w:t>Ymgeisiau i Roi'r Gorau iddi</w:t>
            </w:r>
          </w:p>
        </w:tc>
        <w:tc>
          <w:tcPr>
            <w:tcW w:w="1417" w:type="dxa"/>
            <w:gridSpan w:val="2"/>
            <w:tcBorders>
              <w:left w:val="single" w:sz="18" w:space="0" w:color="FFFFFF"/>
            </w:tcBorders>
            <w:vAlign w:val="center"/>
          </w:tcPr>
          <w:p w14:paraId="640D50E9"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57 o</w:t>
            </w:r>
          </w:p>
          <w:p w14:paraId="6DE5DE99"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bdr w:val="nil"/>
              </w:rPr>
              <w:t>Ymgeisiau i Roi'r Gorau iddi</w:t>
            </w:r>
          </w:p>
        </w:tc>
      </w:tr>
      <w:tr w:rsidR="006F5CC6" w14:paraId="2DF64B87" w14:textId="77777777" w:rsidTr="0092316E">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68CDC58C" w14:textId="77777777" w:rsidR="006F5CC6" w:rsidRPr="00214590" w:rsidRDefault="006F5CC6" w:rsidP="00214590">
            <w:pPr>
              <w:spacing w:before="0" w:after="0" w:line="240" w:lineRule="auto"/>
              <w:jc w:val="left"/>
              <w:rPr>
                <w:b w:val="0"/>
                <w:bCs w:val="0"/>
                <w:sz w:val="20"/>
                <w:szCs w:val="20"/>
              </w:rPr>
            </w:pPr>
            <w:r w:rsidRPr="00214590">
              <w:rPr>
                <w:b w:val="0"/>
                <w:bCs w:val="0"/>
                <w:sz w:val="20"/>
                <w:szCs w:val="20"/>
                <w:bdr w:val="nil"/>
              </w:rPr>
              <w:t>Gwasanaeth Cyfnewid Nodwyddau</w:t>
            </w:r>
          </w:p>
        </w:tc>
        <w:tc>
          <w:tcPr>
            <w:tcW w:w="1412" w:type="dxa"/>
            <w:noWrap/>
            <w:vAlign w:val="center"/>
            <w:hideMark/>
          </w:tcPr>
          <w:p w14:paraId="39206D44"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2</w:t>
            </w:r>
          </w:p>
        </w:tc>
        <w:tc>
          <w:tcPr>
            <w:tcW w:w="1412" w:type="dxa"/>
            <w:vAlign w:val="center"/>
            <w:hideMark/>
          </w:tcPr>
          <w:p w14:paraId="2C0CA8A4"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bdr w:val="nil"/>
              </w:rPr>
              <w:t>22%</w:t>
            </w:r>
          </w:p>
        </w:tc>
        <w:tc>
          <w:tcPr>
            <w:tcW w:w="1412" w:type="dxa"/>
            <w:gridSpan w:val="2"/>
            <w:vAlign w:val="center"/>
            <w:hideMark/>
          </w:tcPr>
          <w:p w14:paraId="7CAE545F"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534 o</w:t>
            </w:r>
          </w:p>
          <w:p w14:paraId="46E7B493"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bdr w:val="nil"/>
              </w:rPr>
              <w:t>Ryngweithiadau</w:t>
            </w:r>
          </w:p>
        </w:tc>
        <w:tc>
          <w:tcPr>
            <w:tcW w:w="1412" w:type="dxa"/>
            <w:gridSpan w:val="2"/>
            <w:tcBorders>
              <w:right w:val="single" w:sz="18" w:space="0" w:color="FFFFFF"/>
            </w:tcBorders>
            <w:vAlign w:val="center"/>
          </w:tcPr>
          <w:p w14:paraId="4207532E"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137 o</w:t>
            </w:r>
          </w:p>
          <w:p w14:paraId="2E0ED524"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bdr w:val="nil"/>
              </w:rPr>
              <w:t>Ryngweithiadau</w:t>
            </w:r>
          </w:p>
        </w:tc>
        <w:tc>
          <w:tcPr>
            <w:tcW w:w="1417" w:type="dxa"/>
            <w:gridSpan w:val="2"/>
            <w:tcBorders>
              <w:left w:val="single" w:sz="18" w:space="0" w:color="FFFFFF"/>
            </w:tcBorders>
            <w:vAlign w:val="center"/>
          </w:tcPr>
          <w:p w14:paraId="0A13A038"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bdr w:val="nil"/>
              </w:rPr>
              <w:t>115 o Ryngweithiadau</w:t>
            </w:r>
          </w:p>
        </w:tc>
      </w:tr>
      <w:tr w:rsidR="006F5CC6" w14:paraId="726F2452" w14:textId="77777777" w:rsidTr="0092316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5CBC42F2" w14:textId="77777777" w:rsidR="006F5CC6" w:rsidRPr="00214590" w:rsidRDefault="006F5CC6" w:rsidP="00214590">
            <w:pPr>
              <w:spacing w:before="0" w:after="0" w:line="240" w:lineRule="auto"/>
              <w:jc w:val="left"/>
              <w:rPr>
                <w:b w:val="0"/>
                <w:bCs w:val="0"/>
                <w:sz w:val="20"/>
                <w:szCs w:val="20"/>
              </w:rPr>
            </w:pPr>
            <w:r w:rsidRPr="00214590">
              <w:rPr>
                <w:b w:val="0"/>
                <w:bCs w:val="0"/>
                <w:sz w:val="20"/>
                <w:szCs w:val="20"/>
                <w:bdr w:val="nil"/>
              </w:rPr>
              <w:t>Gwasanaeth Feirysau a Gludir yn y Gwaed</w:t>
            </w:r>
          </w:p>
        </w:tc>
        <w:tc>
          <w:tcPr>
            <w:tcW w:w="1412" w:type="dxa"/>
            <w:noWrap/>
            <w:vAlign w:val="center"/>
            <w:hideMark/>
          </w:tcPr>
          <w:p w14:paraId="3D613400"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1</w:t>
            </w:r>
          </w:p>
        </w:tc>
        <w:tc>
          <w:tcPr>
            <w:tcW w:w="1412" w:type="dxa"/>
            <w:vAlign w:val="center"/>
            <w:hideMark/>
          </w:tcPr>
          <w:p w14:paraId="5514C807"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bdr w:val="nil"/>
              </w:rPr>
              <w:t>11%</w:t>
            </w:r>
          </w:p>
        </w:tc>
        <w:tc>
          <w:tcPr>
            <w:tcW w:w="1412" w:type="dxa"/>
            <w:gridSpan w:val="2"/>
            <w:vAlign w:val="center"/>
            <w:hideMark/>
          </w:tcPr>
          <w:p w14:paraId="194AA131"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bdr w:val="nil"/>
              </w:rPr>
              <w:t>18 o brofion</w:t>
            </w:r>
          </w:p>
        </w:tc>
        <w:tc>
          <w:tcPr>
            <w:tcW w:w="1412" w:type="dxa"/>
            <w:gridSpan w:val="2"/>
            <w:tcBorders>
              <w:right w:val="single" w:sz="18" w:space="0" w:color="FFFFFF"/>
            </w:tcBorders>
            <w:vAlign w:val="center"/>
          </w:tcPr>
          <w:p w14:paraId="5F1696D0"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5</w:t>
            </w:r>
          </w:p>
        </w:tc>
        <w:tc>
          <w:tcPr>
            <w:tcW w:w="1417" w:type="dxa"/>
            <w:gridSpan w:val="2"/>
            <w:tcBorders>
              <w:left w:val="single" w:sz="18" w:space="0" w:color="FFFFFF"/>
            </w:tcBorders>
            <w:vAlign w:val="center"/>
          </w:tcPr>
          <w:p w14:paraId="00A48461"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5 o</w:t>
            </w:r>
          </w:p>
          <w:p w14:paraId="42773669"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bdr w:val="nil"/>
              </w:rPr>
              <w:t>Brofion</w:t>
            </w:r>
          </w:p>
        </w:tc>
      </w:tr>
      <w:tr w:rsidR="006F5CC6" w14:paraId="708CA78D" w14:textId="77777777" w:rsidTr="0092316E">
        <w:trPr>
          <w:trHeight w:val="454"/>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2CD162B7" w14:textId="77777777" w:rsidR="006F5CC6" w:rsidRPr="00214590" w:rsidRDefault="006F5CC6" w:rsidP="00214590">
            <w:pPr>
              <w:spacing w:before="0" w:after="0" w:line="240" w:lineRule="auto"/>
              <w:jc w:val="left"/>
              <w:rPr>
                <w:b w:val="0"/>
                <w:bCs w:val="0"/>
                <w:sz w:val="20"/>
                <w:szCs w:val="20"/>
              </w:rPr>
            </w:pPr>
            <w:r w:rsidRPr="00214590">
              <w:rPr>
                <w:b w:val="0"/>
                <w:bCs w:val="0"/>
                <w:sz w:val="20"/>
                <w:szCs w:val="20"/>
                <w:bdr w:val="nil"/>
              </w:rPr>
              <w:t>Gwasanaeth Cofnodion Gweinyddu Meddyginiaeth</w:t>
            </w:r>
          </w:p>
        </w:tc>
        <w:tc>
          <w:tcPr>
            <w:tcW w:w="1412" w:type="dxa"/>
            <w:noWrap/>
            <w:vAlign w:val="center"/>
            <w:hideMark/>
          </w:tcPr>
          <w:p w14:paraId="77C4C2F2"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5</w:t>
            </w:r>
          </w:p>
        </w:tc>
        <w:tc>
          <w:tcPr>
            <w:tcW w:w="1412" w:type="dxa"/>
            <w:vAlign w:val="center"/>
            <w:hideMark/>
          </w:tcPr>
          <w:p w14:paraId="5277AE28"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bdr w:val="nil"/>
              </w:rPr>
              <w:t>56%</w:t>
            </w:r>
          </w:p>
        </w:tc>
        <w:tc>
          <w:tcPr>
            <w:tcW w:w="1412" w:type="dxa"/>
            <w:gridSpan w:val="2"/>
            <w:vAlign w:val="center"/>
            <w:hideMark/>
          </w:tcPr>
          <w:p w14:paraId="54611244"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21 o</w:t>
            </w:r>
          </w:p>
          <w:p w14:paraId="2B069D76"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bdr w:val="nil"/>
              </w:rPr>
              <w:t>gleifion</w:t>
            </w:r>
          </w:p>
        </w:tc>
        <w:tc>
          <w:tcPr>
            <w:tcW w:w="1412" w:type="dxa"/>
            <w:gridSpan w:val="2"/>
            <w:tcBorders>
              <w:right w:val="single" w:sz="18" w:space="0" w:color="FFFFFF"/>
            </w:tcBorders>
            <w:vAlign w:val="center"/>
          </w:tcPr>
          <w:p w14:paraId="37D37AC7"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5 o</w:t>
            </w:r>
          </w:p>
          <w:p w14:paraId="471A0600"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bdr w:val="nil"/>
              </w:rPr>
              <w:t>Gleifion</w:t>
            </w:r>
          </w:p>
        </w:tc>
        <w:tc>
          <w:tcPr>
            <w:tcW w:w="1417" w:type="dxa"/>
            <w:gridSpan w:val="2"/>
            <w:tcBorders>
              <w:left w:val="single" w:sz="18" w:space="0" w:color="FFFFFF"/>
            </w:tcBorders>
            <w:vAlign w:val="center"/>
          </w:tcPr>
          <w:p w14:paraId="4C650272"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38 o</w:t>
            </w:r>
          </w:p>
          <w:p w14:paraId="5A1B9E16"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bdr w:val="nil"/>
              </w:rPr>
              <w:t>Gleifion</w:t>
            </w:r>
          </w:p>
        </w:tc>
      </w:tr>
      <w:tr w:rsidR="006F5CC6" w14:paraId="579219E9" w14:textId="77777777" w:rsidTr="0092316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5F04CC33" w14:textId="77777777" w:rsidR="006F5CC6" w:rsidRPr="00214590" w:rsidRDefault="006F5CC6" w:rsidP="00214590">
            <w:pPr>
              <w:spacing w:before="0" w:after="0" w:line="240" w:lineRule="auto"/>
              <w:jc w:val="left"/>
              <w:rPr>
                <w:b w:val="0"/>
                <w:bCs w:val="0"/>
                <w:sz w:val="20"/>
                <w:szCs w:val="20"/>
              </w:rPr>
            </w:pPr>
            <w:r w:rsidRPr="00214590">
              <w:rPr>
                <w:b w:val="0"/>
                <w:bCs w:val="0"/>
                <w:sz w:val="20"/>
                <w:szCs w:val="20"/>
                <w:bdr w:val="nil"/>
              </w:rPr>
              <w:t>Gwastraff Lleihau Gwastraff</w:t>
            </w:r>
          </w:p>
        </w:tc>
        <w:tc>
          <w:tcPr>
            <w:tcW w:w="1412" w:type="dxa"/>
            <w:noWrap/>
            <w:vAlign w:val="center"/>
            <w:hideMark/>
          </w:tcPr>
          <w:p w14:paraId="561AA3A8"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7</w:t>
            </w:r>
          </w:p>
        </w:tc>
        <w:tc>
          <w:tcPr>
            <w:tcW w:w="1412" w:type="dxa"/>
            <w:vAlign w:val="center"/>
            <w:hideMark/>
          </w:tcPr>
          <w:p w14:paraId="570549C8"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bdr w:val="nil"/>
              </w:rPr>
              <w:t>78%</w:t>
            </w:r>
          </w:p>
        </w:tc>
        <w:tc>
          <w:tcPr>
            <w:tcW w:w="1412" w:type="dxa"/>
            <w:gridSpan w:val="2"/>
            <w:vAlign w:val="center"/>
            <w:hideMark/>
          </w:tcPr>
          <w:p w14:paraId="00EC7120"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1052 o</w:t>
            </w:r>
          </w:p>
          <w:p w14:paraId="09BC8895"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bdr w:val="nil"/>
              </w:rPr>
              <w:t>Ymyriadau</w:t>
            </w:r>
          </w:p>
        </w:tc>
        <w:tc>
          <w:tcPr>
            <w:tcW w:w="1412" w:type="dxa"/>
            <w:gridSpan w:val="2"/>
            <w:tcBorders>
              <w:right w:val="single" w:sz="18" w:space="0" w:color="FFFFFF"/>
            </w:tcBorders>
            <w:vAlign w:val="center"/>
          </w:tcPr>
          <w:p w14:paraId="20D07933"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269 o</w:t>
            </w:r>
          </w:p>
          <w:p w14:paraId="78C659ED"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bdr w:val="nil"/>
              </w:rPr>
              <w:t>Ymyriadau</w:t>
            </w:r>
          </w:p>
        </w:tc>
        <w:tc>
          <w:tcPr>
            <w:tcW w:w="1417" w:type="dxa"/>
            <w:gridSpan w:val="2"/>
            <w:tcBorders>
              <w:left w:val="single" w:sz="18" w:space="0" w:color="FFFFFF"/>
            </w:tcBorders>
            <w:vAlign w:val="center"/>
          </w:tcPr>
          <w:p w14:paraId="6C74CAB9"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bdr w:val="nil"/>
              </w:rPr>
              <w:t>267 o Ymyriadau</w:t>
            </w:r>
          </w:p>
        </w:tc>
      </w:tr>
      <w:tr w:rsidR="006F5CC6" w14:paraId="6A5D526C" w14:textId="77777777" w:rsidTr="0092316E">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1AF8DF7B" w14:textId="77777777" w:rsidR="006F5CC6" w:rsidRPr="00214590" w:rsidRDefault="006F5CC6" w:rsidP="00214590">
            <w:pPr>
              <w:spacing w:before="0" w:after="0" w:line="240" w:lineRule="auto"/>
              <w:jc w:val="left"/>
              <w:rPr>
                <w:b w:val="0"/>
                <w:bCs w:val="0"/>
                <w:sz w:val="20"/>
                <w:szCs w:val="20"/>
              </w:rPr>
            </w:pPr>
            <w:r w:rsidRPr="00214590">
              <w:rPr>
                <w:b w:val="0"/>
                <w:bCs w:val="0"/>
                <w:sz w:val="20"/>
                <w:szCs w:val="20"/>
                <w:bdr w:val="nil"/>
              </w:rPr>
              <w:t>Gwasanaeth Cyflenwi DOTS Twbercwlosis</w:t>
            </w:r>
          </w:p>
        </w:tc>
        <w:tc>
          <w:tcPr>
            <w:tcW w:w="1412" w:type="dxa"/>
            <w:noWrap/>
            <w:vAlign w:val="center"/>
            <w:hideMark/>
          </w:tcPr>
          <w:p w14:paraId="58A2315F"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0</w:t>
            </w:r>
          </w:p>
        </w:tc>
        <w:tc>
          <w:tcPr>
            <w:tcW w:w="1412" w:type="dxa"/>
            <w:vAlign w:val="center"/>
            <w:hideMark/>
          </w:tcPr>
          <w:p w14:paraId="614CF27C"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bdr w:val="nil"/>
              </w:rPr>
              <w:t>0%</w:t>
            </w:r>
          </w:p>
        </w:tc>
        <w:tc>
          <w:tcPr>
            <w:tcW w:w="1412" w:type="dxa"/>
            <w:gridSpan w:val="2"/>
            <w:vAlign w:val="center"/>
            <w:hideMark/>
          </w:tcPr>
          <w:p w14:paraId="5FFF6B3E"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0</w:t>
            </w:r>
          </w:p>
        </w:tc>
        <w:tc>
          <w:tcPr>
            <w:tcW w:w="1412" w:type="dxa"/>
            <w:gridSpan w:val="2"/>
            <w:tcBorders>
              <w:right w:val="single" w:sz="18" w:space="0" w:color="FFFFFF"/>
            </w:tcBorders>
            <w:vAlign w:val="center"/>
          </w:tcPr>
          <w:p w14:paraId="64C20E73"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0</w:t>
            </w:r>
          </w:p>
        </w:tc>
        <w:tc>
          <w:tcPr>
            <w:tcW w:w="1417" w:type="dxa"/>
            <w:gridSpan w:val="2"/>
            <w:tcBorders>
              <w:left w:val="single" w:sz="18" w:space="0" w:color="FFFFFF"/>
            </w:tcBorders>
            <w:vAlign w:val="center"/>
          </w:tcPr>
          <w:p w14:paraId="03B14552"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4 o</w:t>
            </w:r>
          </w:p>
          <w:p w14:paraId="42BD11B6"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bdr w:val="nil"/>
              </w:rPr>
              <w:t>Gleifion</w:t>
            </w:r>
          </w:p>
        </w:tc>
      </w:tr>
      <w:tr w:rsidR="006F5CC6" w14:paraId="7D5247C2" w14:textId="77777777" w:rsidTr="0092316E">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tcPr>
          <w:p w14:paraId="192FFB3D" w14:textId="77777777" w:rsidR="006F5CC6" w:rsidRPr="00214590" w:rsidRDefault="006F5CC6" w:rsidP="00214590">
            <w:pPr>
              <w:spacing w:before="0" w:after="0" w:line="240" w:lineRule="auto"/>
              <w:jc w:val="left"/>
              <w:rPr>
                <w:b w:val="0"/>
                <w:bCs w:val="0"/>
                <w:sz w:val="20"/>
                <w:szCs w:val="20"/>
              </w:rPr>
            </w:pPr>
            <w:r w:rsidRPr="00214590">
              <w:rPr>
                <w:b w:val="0"/>
                <w:bCs w:val="0"/>
                <w:sz w:val="20"/>
                <w:szCs w:val="20"/>
                <w:bdr w:val="nil"/>
              </w:rPr>
              <w:t>Gwasanaeth Rota y Tu Allan i Oriau Gofal Lliniarol</w:t>
            </w:r>
          </w:p>
        </w:tc>
        <w:tc>
          <w:tcPr>
            <w:tcW w:w="1412" w:type="dxa"/>
            <w:noWrap/>
            <w:vAlign w:val="center"/>
          </w:tcPr>
          <w:p w14:paraId="60C60C41"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0</w:t>
            </w:r>
          </w:p>
        </w:tc>
        <w:tc>
          <w:tcPr>
            <w:tcW w:w="1412" w:type="dxa"/>
            <w:vAlign w:val="center"/>
          </w:tcPr>
          <w:p w14:paraId="28D10330"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bdr w:val="nil"/>
              </w:rPr>
              <w:t>0%</w:t>
            </w:r>
          </w:p>
        </w:tc>
        <w:tc>
          <w:tcPr>
            <w:tcW w:w="1412" w:type="dxa"/>
            <w:gridSpan w:val="2"/>
            <w:vAlign w:val="center"/>
          </w:tcPr>
          <w:p w14:paraId="75741FA7"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bdr w:val="nil"/>
              </w:rPr>
              <w:t>Ddim yn berthnasol</w:t>
            </w:r>
          </w:p>
        </w:tc>
        <w:tc>
          <w:tcPr>
            <w:tcW w:w="1412" w:type="dxa"/>
            <w:gridSpan w:val="2"/>
            <w:tcBorders>
              <w:right w:val="single" w:sz="18" w:space="0" w:color="FFFFFF"/>
            </w:tcBorders>
            <w:vAlign w:val="center"/>
          </w:tcPr>
          <w:p w14:paraId="02EF33FF"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bdr w:val="nil"/>
              </w:rPr>
              <w:t>Ddim yn berthnasol</w:t>
            </w:r>
          </w:p>
        </w:tc>
        <w:tc>
          <w:tcPr>
            <w:tcW w:w="1417" w:type="dxa"/>
            <w:gridSpan w:val="2"/>
            <w:tcBorders>
              <w:left w:val="single" w:sz="18" w:space="0" w:color="FFFFFF"/>
            </w:tcBorders>
            <w:vAlign w:val="center"/>
          </w:tcPr>
          <w:p w14:paraId="2DAA6786"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bdr w:val="nil"/>
              </w:rPr>
              <w:t>Ddim yn berthnasol</w:t>
            </w:r>
          </w:p>
        </w:tc>
      </w:tr>
      <w:tr w:rsidR="006F5CC6" w14:paraId="3730E8F6" w14:textId="77777777" w:rsidTr="0092316E">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5897EAA4" w14:textId="77777777" w:rsidR="006F5CC6" w:rsidRPr="00214590" w:rsidRDefault="006F5CC6" w:rsidP="00214590">
            <w:pPr>
              <w:spacing w:before="0" w:after="0" w:line="240" w:lineRule="auto"/>
              <w:jc w:val="left"/>
              <w:rPr>
                <w:b w:val="0"/>
                <w:bCs w:val="0"/>
                <w:sz w:val="20"/>
                <w:szCs w:val="20"/>
              </w:rPr>
            </w:pPr>
            <w:r w:rsidRPr="00214590">
              <w:rPr>
                <w:b w:val="0"/>
                <w:bCs w:val="0"/>
                <w:sz w:val="20"/>
                <w:szCs w:val="20"/>
                <w:bdr w:val="nil"/>
              </w:rPr>
              <w:t>Gwasanaeth Meddyginiaethau Brys Lefel 1</w:t>
            </w:r>
          </w:p>
        </w:tc>
        <w:tc>
          <w:tcPr>
            <w:tcW w:w="1412" w:type="dxa"/>
            <w:noWrap/>
            <w:vAlign w:val="center"/>
            <w:hideMark/>
          </w:tcPr>
          <w:p w14:paraId="57117782"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1</w:t>
            </w:r>
          </w:p>
        </w:tc>
        <w:tc>
          <w:tcPr>
            <w:tcW w:w="1412" w:type="dxa"/>
            <w:vAlign w:val="center"/>
            <w:hideMark/>
          </w:tcPr>
          <w:p w14:paraId="54229F93"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bdr w:val="nil"/>
              </w:rPr>
              <w:t>11%</w:t>
            </w:r>
          </w:p>
        </w:tc>
        <w:tc>
          <w:tcPr>
            <w:tcW w:w="1412" w:type="dxa"/>
            <w:gridSpan w:val="2"/>
            <w:vAlign w:val="center"/>
            <w:hideMark/>
          </w:tcPr>
          <w:p w14:paraId="4F50B314"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bdr w:val="nil"/>
              </w:rPr>
              <w:t>Ddim yn berthnasol</w:t>
            </w:r>
          </w:p>
        </w:tc>
        <w:tc>
          <w:tcPr>
            <w:tcW w:w="1412" w:type="dxa"/>
            <w:gridSpan w:val="2"/>
            <w:tcBorders>
              <w:right w:val="single" w:sz="18" w:space="0" w:color="FFFFFF"/>
            </w:tcBorders>
            <w:vAlign w:val="center"/>
          </w:tcPr>
          <w:p w14:paraId="65F2D696"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bdr w:val="nil"/>
              </w:rPr>
              <w:t>Ddim yn berthnasol</w:t>
            </w:r>
          </w:p>
        </w:tc>
        <w:tc>
          <w:tcPr>
            <w:tcW w:w="1417" w:type="dxa"/>
            <w:gridSpan w:val="2"/>
            <w:tcBorders>
              <w:left w:val="single" w:sz="18" w:space="0" w:color="FFFFFF"/>
            </w:tcBorders>
            <w:vAlign w:val="center"/>
          </w:tcPr>
          <w:p w14:paraId="301F2DE8"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bdr w:val="nil"/>
              </w:rPr>
              <w:t>Ddim yn berthnasol</w:t>
            </w:r>
          </w:p>
        </w:tc>
      </w:tr>
      <w:tr w:rsidR="006F5CC6" w14:paraId="1924597C" w14:textId="77777777" w:rsidTr="0092316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6A65EA60" w14:textId="77777777" w:rsidR="006F5CC6" w:rsidRPr="00214590" w:rsidRDefault="006F5CC6" w:rsidP="00214590">
            <w:pPr>
              <w:spacing w:before="0" w:after="0" w:line="240" w:lineRule="auto"/>
              <w:jc w:val="left"/>
              <w:rPr>
                <w:b w:val="0"/>
                <w:bCs w:val="0"/>
                <w:sz w:val="20"/>
                <w:szCs w:val="20"/>
              </w:rPr>
            </w:pPr>
            <w:r w:rsidRPr="00214590">
              <w:rPr>
                <w:b w:val="0"/>
                <w:bCs w:val="0"/>
                <w:sz w:val="20"/>
                <w:szCs w:val="20"/>
                <w:bdr w:val="nil"/>
              </w:rPr>
              <w:t>Gwasanaeth Meddyginiaethau Brys Lefel 2</w:t>
            </w:r>
          </w:p>
        </w:tc>
        <w:tc>
          <w:tcPr>
            <w:tcW w:w="1412" w:type="dxa"/>
            <w:noWrap/>
            <w:vAlign w:val="center"/>
            <w:hideMark/>
          </w:tcPr>
          <w:p w14:paraId="62DD49E0"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0</w:t>
            </w:r>
          </w:p>
        </w:tc>
        <w:tc>
          <w:tcPr>
            <w:tcW w:w="1412" w:type="dxa"/>
            <w:vAlign w:val="center"/>
            <w:hideMark/>
          </w:tcPr>
          <w:p w14:paraId="5E6810E2"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bdr w:val="nil"/>
              </w:rPr>
              <w:t>0%</w:t>
            </w:r>
          </w:p>
        </w:tc>
        <w:tc>
          <w:tcPr>
            <w:tcW w:w="1412" w:type="dxa"/>
            <w:gridSpan w:val="2"/>
            <w:vAlign w:val="center"/>
            <w:hideMark/>
          </w:tcPr>
          <w:p w14:paraId="595C8744"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bdr w:val="nil"/>
              </w:rPr>
              <w:t>Ddim yn berthnasol</w:t>
            </w:r>
          </w:p>
        </w:tc>
        <w:tc>
          <w:tcPr>
            <w:tcW w:w="1412" w:type="dxa"/>
            <w:gridSpan w:val="2"/>
            <w:tcBorders>
              <w:right w:val="single" w:sz="18" w:space="0" w:color="FFFFFF"/>
            </w:tcBorders>
            <w:vAlign w:val="center"/>
          </w:tcPr>
          <w:p w14:paraId="4DBE1B63"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bdr w:val="nil"/>
              </w:rPr>
              <w:t>Ddim yn berthnasol</w:t>
            </w:r>
          </w:p>
        </w:tc>
        <w:tc>
          <w:tcPr>
            <w:tcW w:w="1417" w:type="dxa"/>
            <w:gridSpan w:val="2"/>
            <w:tcBorders>
              <w:left w:val="single" w:sz="18" w:space="0" w:color="FFFFFF"/>
            </w:tcBorders>
            <w:vAlign w:val="center"/>
          </w:tcPr>
          <w:p w14:paraId="112D7D15"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bdr w:val="nil"/>
              </w:rPr>
              <w:t>Ddim yn berthnasol</w:t>
            </w:r>
          </w:p>
        </w:tc>
      </w:tr>
      <w:tr w:rsidR="006F5CC6" w14:paraId="64311885" w14:textId="77777777" w:rsidTr="0092316E">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2289AF22" w14:textId="77777777" w:rsidR="006F5CC6" w:rsidRPr="00214590" w:rsidRDefault="006F5CC6" w:rsidP="00214590">
            <w:pPr>
              <w:spacing w:before="0" w:after="0" w:line="240" w:lineRule="auto"/>
              <w:jc w:val="left"/>
              <w:rPr>
                <w:b w:val="0"/>
                <w:bCs w:val="0"/>
                <w:sz w:val="20"/>
                <w:szCs w:val="20"/>
              </w:rPr>
            </w:pPr>
            <w:r w:rsidRPr="00214590">
              <w:rPr>
                <w:b w:val="0"/>
                <w:bCs w:val="0"/>
                <w:sz w:val="20"/>
                <w:szCs w:val="20"/>
                <w:bdr w:val="nil"/>
              </w:rPr>
              <w:t>Gwasanaeth Rota y Tu Allan i Oriau</w:t>
            </w:r>
          </w:p>
        </w:tc>
        <w:tc>
          <w:tcPr>
            <w:tcW w:w="1412" w:type="dxa"/>
            <w:noWrap/>
            <w:vAlign w:val="center"/>
            <w:hideMark/>
          </w:tcPr>
          <w:p w14:paraId="171070F6"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3</w:t>
            </w:r>
          </w:p>
        </w:tc>
        <w:tc>
          <w:tcPr>
            <w:tcW w:w="1412" w:type="dxa"/>
            <w:vAlign w:val="center"/>
            <w:hideMark/>
          </w:tcPr>
          <w:p w14:paraId="6CCA5D63"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bdr w:val="nil"/>
              </w:rPr>
              <w:t>33%</w:t>
            </w:r>
          </w:p>
        </w:tc>
        <w:tc>
          <w:tcPr>
            <w:tcW w:w="1412" w:type="dxa"/>
            <w:gridSpan w:val="2"/>
            <w:vAlign w:val="center"/>
            <w:hideMark/>
          </w:tcPr>
          <w:p w14:paraId="2A6D9EDE"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bdr w:val="nil"/>
              </w:rPr>
              <w:t>Ddim yn berthnasol</w:t>
            </w:r>
          </w:p>
        </w:tc>
        <w:tc>
          <w:tcPr>
            <w:tcW w:w="1412" w:type="dxa"/>
            <w:gridSpan w:val="2"/>
            <w:tcBorders>
              <w:right w:val="single" w:sz="18" w:space="0" w:color="FFFFFF"/>
            </w:tcBorders>
            <w:vAlign w:val="center"/>
          </w:tcPr>
          <w:p w14:paraId="4A7486E3"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bdr w:val="nil"/>
              </w:rPr>
              <w:t>Ddim yn berthnasol</w:t>
            </w:r>
          </w:p>
        </w:tc>
        <w:tc>
          <w:tcPr>
            <w:tcW w:w="1417" w:type="dxa"/>
            <w:gridSpan w:val="2"/>
            <w:tcBorders>
              <w:left w:val="single" w:sz="18" w:space="0" w:color="FFFFFF"/>
            </w:tcBorders>
            <w:vAlign w:val="center"/>
          </w:tcPr>
          <w:p w14:paraId="73677CF1"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bdr w:val="nil"/>
              </w:rPr>
              <w:t>Ddim yn berthnasol</w:t>
            </w:r>
          </w:p>
        </w:tc>
      </w:tr>
      <w:bookmarkEnd w:id="33"/>
    </w:tbl>
    <w:p w14:paraId="7AF0EFD6" w14:textId="77777777" w:rsidR="00214590" w:rsidRDefault="00214590" w:rsidP="00F3085B">
      <w:pPr>
        <w:rPr>
          <w:b/>
          <w:bCs/>
          <w:bdr w:val="nil"/>
        </w:rPr>
      </w:pPr>
    </w:p>
    <w:p w14:paraId="4A86809B" w14:textId="4CC349BF" w:rsidR="006F5CC6" w:rsidRPr="009671F0" w:rsidRDefault="006F5CC6" w:rsidP="00F3085B">
      <w:r>
        <w:rPr>
          <w:b/>
          <w:bCs/>
          <w:bdr w:val="nil"/>
        </w:rPr>
        <w:t>Tabl 11</w:t>
      </w:r>
      <w:r>
        <w:rPr>
          <w:bdr w:val="nil"/>
        </w:rPr>
        <w:t xml:space="preserve">- Data Gweithgarwch Gorllewin Blaenau Gwent  </w:t>
      </w:r>
    </w:p>
    <w:tbl>
      <w:tblPr>
        <w:tblStyle w:val="GridTable5Dark-Accent16"/>
        <w:tblW w:w="9071" w:type="dxa"/>
        <w:tblCellMar>
          <w:top w:w="28" w:type="dxa"/>
          <w:left w:w="57" w:type="dxa"/>
          <w:bottom w:w="28" w:type="dxa"/>
          <w:right w:w="57" w:type="dxa"/>
        </w:tblCellMar>
        <w:tblLook w:val="04A0" w:firstRow="1" w:lastRow="0" w:firstColumn="1" w:lastColumn="0" w:noHBand="0" w:noVBand="1"/>
      </w:tblPr>
      <w:tblGrid>
        <w:gridCol w:w="2336"/>
        <w:gridCol w:w="2245"/>
        <w:gridCol w:w="234"/>
        <w:gridCol w:w="2011"/>
        <w:gridCol w:w="2245"/>
      </w:tblGrid>
      <w:tr w:rsidR="006F5CC6" w14:paraId="73AEDD98" w14:textId="77777777" w:rsidTr="0092316E">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6826" w:type="dxa"/>
            <w:gridSpan w:val="4"/>
            <w:tcBorders>
              <w:right w:val="single" w:sz="18" w:space="0" w:color="FFFFFF"/>
            </w:tcBorders>
            <w:shd w:val="clear" w:color="auto" w:fill="156082"/>
            <w:vAlign w:val="center"/>
          </w:tcPr>
          <w:p w14:paraId="25008F6E" w14:textId="77777777" w:rsidR="006F5CC6" w:rsidRPr="00214590" w:rsidRDefault="006F5CC6" w:rsidP="00214590">
            <w:pPr>
              <w:spacing w:before="0" w:after="0" w:line="240" w:lineRule="auto"/>
              <w:jc w:val="left"/>
              <w:rPr>
                <w:sz w:val="20"/>
                <w:szCs w:val="20"/>
              </w:rPr>
            </w:pPr>
            <w:r w:rsidRPr="00214590">
              <w:rPr>
                <w:sz w:val="20"/>
                <w:szCs w:val="20"/>
                <w:bdr w:val="nil"/>
              </w:rPr>
              <w:t>Gorllewin Blaenau Gwent: Gweithgarwch Dosbarthu 2024/25</w:t>
            </w:r>
          </w:p>
        </w:tc>
        <w:tc>
          <w:tcPr>
            <w:tcW w:w="2245" w:type="dxa"/>
            <w:tcBorders>
              <w:left w:val="single" w:sz="18" w:space="0" w:color="FFFFFF"/>
            </w:tcBorders>
            <w:shd w:val="clear" w:color="auto" w:fill="156082"/>
            <w:vAlign w:val="center"/>
          </w:tcPr>
          <w:p w14:paraId="218B2FA0" w14:textId="77777777" w:rsidR="006F5CC6" w:rsidRPr="00214590" w:rsidRDefault="006F5CC6" w:rsidP="00214590">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214590">
              <w:rPr>
                <w:sz w:val="20"/>
                <w:szCs w:val="20"/>
                <w:bdr w:val="nil"/>
              </w:rPr>
              <w:t>BIPAB</w:t>
            </w:r>
          </w:p>
        </w:tc>
      </w:tr>
      <w:tr w:rsidR="006F5CC6" w14:paraId="2529801E" w14:textId="77777777" w:rsidTr="0092316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815" w:type="dxa"/>
            <w:gridSpan w:val="3"/>
            <w:shd w:val="clear" w:color="auto" w:fill="156082"/>
            <w:vAlign w:val="center"/>
            <w:hideMark/>
          </w:tcPr>
          <w:p w14:paraId="16781392" w14:textId="77777777" w:rsidR="006F5CC6" w:rsidRPr="00214590" w:rsidRDefault="006F5CC6" w:rsidP="00214590">
            <w:pPr>
              <w:spacing w:before="0" w:after="0" w:line="240" w:lineRule="auto"/>
              <w:jc w:val="left"/>
              <w:rPr>
                <w:sz w:val="20"/>
                <w:szCs w:val="20"/>
              </w:rPr>
            </w:pPr>
            <w:r w:rsidRPr="00214590">
              <w:rPr>
                <w:sz w:val="20"/>
                <w:szCs w:val="20"/>
                <w:bdr w:val="nil"/>
              </w:rPr>
              <w:t>Nifer y Fferyllfeydd</w:t>
            </w:r>
          </w:p>
        </w:tc>
        <w:tc>
          <w:tcPr>
            <w:tcW w:w="2011" w:type="dxa"/>
            <w:tcBorders>
              <w:right w:val="single" w:sz="18" w:space="0" w:color="FFFFFF"/>
            </w:tcBorders>
            <w:vAlign w:val="center"/>
          </w:tcPr>
          <w:p w14:paraId="17938B8D" w14:textId="77777777" w:rsidR="006F5CC6" w:rsidRPr="00214590" w:rsidRDefault="006F5CC6" w:rsidP="0021459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9</w:t>
            </w:r>
          </w:p>
        </w:tc>
        <w:tc>
          <w:tcPr>
            <w:tcW w:w="2245" w:type="dxa"/>
            <w:tcBorders>
              <w:left w:val="single" w:sz="18" w:space="0" w:color="FFFFFF"/>
            </w:tcBorders>
            <w:vAlign w:val="center"/>
          </w:tcPr>
          <w:p w14:paraId="125D6CF4"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214590">
              <w:rPr>
                <w:b/>
                <w:bCs/>
                <w:sz w:val="20"/>
                <w:szCs w:val="20"/>
              </w:rPr>
              <w:t>125</w:t>
            </w:r>
          </w:p>
        </w:tc>
      </w:tr>
      <w:tr w:rsidR="006F5CC6" w14:paraId="0C81F932" w14:textId="77777777" w:rsidTr="0092316E">
        <w:trPr>
          <w:trHeight w:val="340"/>
        </w:trPr>
        <w:tc>
          <w:tcPr>
            <w:cnfStyle w:val="001000000000" w:firstRow="0" w:lastRow="0" w:firstColumn="1" w:lastColumn="0" w:oddVBand="0" w:evenVBand="0" w:oddHBand="0" w:evenHBand="0" w:firstRowFirstColumn="0" w:firstRowLastColumn="0" w:lastRowFirstColumn="0" w:lastRowLastColumn="0"/>
            <w:tcW w:w="4815" w:type="dxa"/>
            <w:gridSpan w:val="3"/>
            <w:tcBorders>
              <w:bottom w:val="single" w:sz="4" w:space="0" w:color="FFFFFF"/>
            </w:tcBorders>
            <w:shd w:val="clear" w:color="auto" w:fill="156082"/>
            <w:vAlign w:val="center"/>
            <w:hideMark/>
          </w:tcPr>
          <w:p w14:paraId="4424D092" w14:textId="77777777" w:rsidR="006F5CC6" w:rsidRPr="00214590" w:rsidRDefault="006F5CC6" w:rsidP="00214590">
            <w:pPr>
              <w:spacing w:before="0" w:after="0" w:line="240" w:lineRule="auto"/>
              <w:jc w:val="left"/>
              <w:rPr>
                <w:sz w:val="20"/>
                <w:szCs w:val="20"/>
              </w:rPr>
            </w:pPr>
            <w:r w:rsidRPr="00214590">
              <w:rPr>
                <w:sz w:val="20"/>
                <w:szCs w:val="20"/>
                <w:bdr w:val="nil"/>
              </w:rPr>
              <w:t>Poblogaeth practisau cofrestredig wedi'i phwysoli</w:t>
            </w:r>
          </w:p>
        </w:tc>
        <w:tc>
          <w:tcPr>
            <w:tcW w:w="2011" w:type="dxa"/>
            <w:tcBorders>
              <w:bottom w:val="single" w:sz="4" w:space="0" w:color="FFFFFF"/>
              <w:right w:val="single" w:sz="18" w:space="0" w:color="FFFFFF"/>
            </w:tcBorders>
            <w:vAlign w:val="center"/>
          </w:tcPr>
          <w:p w14:paraId="53624A6D" w14:textId="77777777" w:rsidR="006F5CC6" w:rsidRPr="00214590" w:rsidRDefault="006F5CC6" w:rsidP="0021459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39,108</w:t>
            </w:r>
          </w:p>
        </w:tc>
        <w:tc>
          <w:tcPr>
            <w:tcW w:w="2245" w:type="dxa"/>
            <w:tcBorders>
              <w:left w:val="single" w:sz="18" w:space="0" w:color="FFFFFF"/>
              <w:bottom w:val="single" w:sz="4" w:space="0" w:color="FFFFFF"/>
            </w:tcBorders>
            <w:vAlign w:val="center"/>
          </w:tcPr>
          <w:p w14:paraId="7CCE2C2F"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b/>
                <w:bCs/>
                <w:sz w:val="20"/>
                <w:szCs w:val="20"/>
              </w:rPr>
            </w:pPr>
            <w:r w:rsidRPr="00214590">
              <w:rPr>
                <w:b/>
                <w:bCs/>
                <w:sz w:val="20"/>
                <w:szCs w:val="20"/>
              </w:rPr>
              <w:t>618,679</w:t>
            </w:r>
          </w:p>
        </w:tc>
      </w:tr>
      <w:tr w:rsidR="006F5CC6" w14:paraId="00FDB751" w14:textId="77777777" w:rsidTr="0092316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815" w:type="dxa"/>
            <w:gridSpan w:val="3"/>
            <w:tcBorders>
              <w:bottom w:val="single" w:sz="18" w:space="0" w:color="FFFFFF"/>
            </w:tcBorders>
            <w:shd w:val="clear" w:color="auto" w:fill="156082"/>
            <w:vAlign w:val="center"/>
            <w:hideMark/>
          </w:tcPr>
          <w:p w14:paraId="714198DA" w14:textId="77777777" w:rsidR="006F5CC6" w:rsidRPr="00214590" w:rsidRDefault="006F5CC6" w:rsidP="00214590">
            <w:pPr>
              <w:spacing w:before="0" w:after="0" w:line="240" w:lineRule="auto"/>
              <w:jc w:val="left"/>
              <w:rPr>
                <w:sz w:val="20"/>
                <w:szCs w:val="20"/>
              </w:rPr>
            </w:pPr>
            <w:r w:rsidRPr="00214590">
              <w:rPr>
                <w:sz w:val="20"/>
                <w:szCs w:val="20"/>
                <w:bdr w:val="nil"/>
              </w:rPr>
              <w:t>Nifer y fferyllfeydd fesul 10,000 o gleifion</w:t>
            </w:r>
          </w:p>
        </w:tc>
        <w:tc>
          <w:tcPr>
            <w:tcW w:w="2011" w:type="dxa"/>
            <w:tcBorders>
              <w:bottom w:val="single" w:sz="18" w:space="0" w:color="FFFFFF"/>
              <w:right w:val="single" w:sz="18" w:space="0" w:color="FFFFFF"/>
            </w:tcBorders>
            <w:vAlign w:val="center"/>
          </w:tcPr>
          <w:p w14:paraId="7C91CB0B" w14:textId="77777777" w:rsidR="006F5CC6" w:rsidRPr="00214590" w:rsidRDefault="006F5CC6" w:rsidP="0021459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2.30</w:t>
            </w:r>
          </w:p>
        </w:tc>
        <w:tc>
          <w:tcPr>
            <w:tcW w:w="2245" w:type="dxa"/>
            <w:tcBorders>
              <w:left w:val="single" w:sz="18" w:space="0" w:color="FFFFFF"/>
              <w:bottom w:val="single" w:sz="18" w:space="0" w:color="FFFFFF"/>
            </w:tcBorders>
            <w:vAlign w:val="center"/>
          </w:tcPr>
          <w:p w14:paraId="00275BE9"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214590">
              <w:rPr>
                <w:b/>
                <w:bCs/>
                <w:sz w:val="20"/>
                <w:szCs w:val="20"/>
              </w:rPr>
              <w:t>2.02</w:t>
            </w:r>
          </w:p>
        </w:tc>
      </w:tr>
      <w:tr w:rsidR="006F5CC6" w14:paraId="6CAF798B" w14:textId="77777777" w:rsidTr="0092316E">
        <w:trPr>
          <w:trHeight w:val="510"/>
        </w:trPr>
        <w:tc>
          <w:tcPr>
            <w:cnfStyle w:val="001000000000" w:firstRow="0" w:lastRow="0" w:firstColumn="1" w:lastColumn="0" w:oddVBand="0" w:evenVBand="0" w:oddHBand="0" w:evenHBand="0" w:firstRowFirstColumn="0" w:firstRowLastColumn="0" w:lastRowFirstColumn="0" w:lastRowLastColumn="0"/>
            <w:tcW w:w="2336" w:type="dxa"/>
            <w:tcBorders>
              <w:top w:val="single" w:sz="18" w:space="0" w:color="FFFFFF"/>
            </w:tcBorders>
            <w:shd w:val="clear" w:color="auto" w:fill="156082"/>
            <w:vAlign w:val="center"/>
            <w:hideMark/>
          </w:tcPr>
          <w:p w14:paraId="206E3E59" w14:textId="77777777" w:rsidR="006F5CC6" w:rsidRPr="00214590" w:rsidRDefault="006F5CC6" w:rsidP="00214590">
            <w:pPr>
              <w:spacing w:before="0" w:after="0" w:line="240" w:lineRule="auto"/>
              <w:jc w:val="left"/>
              <w:rPr>
                <w:sz w:val="20"/>
                <w:szCs w:val="20"/>
              </w:rPr>
            </w:pPr>
            <w:r w:rsidRPr="00214590">
              <w:rPr>
                <w:sz w:val="20"/>
                <w:szCs w:val="20"/>
              </w:rPr>
              <w:t>Rhagnodydd</w:t>
            </w:r>
          </w:p>
        </w:tc>
        <w:tc>
          <w:tcPr>
            <w:tcW w:w="2245" w:type="dxa"/>
            <w:tcBorders>
              <w:top w:val="single" w:sz="18" w:space="0" w:color="FFFFFF"/>
            </w:tcBorders>
            <w:vAlign w:val="center"/>
            <w:hideMark/>
          </w:tcPr>
          <w:p w14:paraId="405AACB8"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bdr w:val="nil"/>
              </w:rPr>
              <w:t>Cyfanswm Nifer y presgripsiynau</w:t>
            </w:r>
          </w:p>
        </w:tc>
        <w:tc>
          <w:tcPr>
            <w:tcW w:w="2245" w:type="dxa"/>
            <w:gridSpan w:val="2"/>
            <w:tcBorders>
              <w:top w:val="single" w:sz="18" w:space="0" w:color="FFFFFF"/>
            </w:tcBorders>
            <w:vAlign w:val="center"/>
            <w:hideMark/>
          </w:tcPr>
          <w:p w14:paraId="71A0D978"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bdr w:val="nil"/>
              </w:rPr>
              <w:t>Presgripsiynau a Ddosbarthwyd fesul 10,000 o'r Boblogaeth wedi'i Phwysoli</w:t>
            </w:r>
          </w:p>
        </w:tc>
        <w:tc>
          <w:tcPr>
            <w:tcW w:w="2245" w:type="dxa"/>
            <w:tcBorders>
              <w:top w:val="single" w:sz="18" w:space="0" w:color="FFFFFF"/>
              <w:left w:val="single" w:sz="18" w:space="0" w:color="FFFFFF"/>
            </w:tcBorders>
            <w:vAlign w:val="center"/>
          </w:tcPr>
          <w:p w14:paraId="42C3CD80"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bdr w:val="nil"/>
              </w:rPr>
              <w:t>Presgripsiynau a Ddosbarthwyd fesul 10,000 o'r Boblogaeth wedi'i Phwysoli</w:t>
            </w:r>
          </w:p>
        </w:tc>
      </w:tr>
      <w:tr w:rsidR="006F5CC6" w14:paraId="7C0208AE"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noWrap/>
            <w:vAlign w:val="center"/>
            <w:hideMark/>
          </w:tcPr>
          <w:p w14:paraId="22D6C5BB" w14:textId="77777777" w:rsidR="006F5CC6" w:rsidRPr="00214590" w:rsidRDefault="006F5CC6" w:rsidP="00214590">
            <w:pPr>
              <w:spacing w:before="0" w:after="0" w:line="240" w:lineRule="auto"/>
              <w:jc w:val="left"/>
              <w:rPr>
                <w:b w:val="0"/>
                <w:bCs w:val="0"/>
                <w:sz w:val="20"/>
                <w:szCs w:val="20"/>
              </w:rPr>
            </w:pPr>
            <w:r w:rsidRPr="00214590">
              <w:rPr>
                <w:b w:val="0"/>
                <w:bCs w:val="0"/>
                <w:sz w:val="20"/>
                <w:szCs w:val="20"/>
                <w:bdr w:val="nil"/>
              </w:rPr>
              <w:t>Pob un</w:t>
            </w:r>
          </w:p>
        </w:tc>
        <w:tc>
          <w:tcPr>
            <w:tcW w:w="2245" w:type="dxa"/>
            <w:noWrap/>
            <w:vAlign w:val="center"/>
            <w:hideMark/>
          </w:tcPr>
          <w:p w14:paraId="246C50B5"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1,189,670</w:t>
            </w:r>
          </w:p>
        </w:tc>
        <w:tc>
          <w:tcPr>
            <w:tcW w:w="2245" w:type="dxa"/>
            <w:gridSpan w:val="2"/>
            <w:tcBorders>
              <w:right w:val="single" w:sz="18" w:space="0" w:color="FFFFFF"/>
            </w:tcBorders>
            <w:vAlign w:val="center"/>
            <w:hideMark/>
          </w:tcPr>
          <w:p w14:paraId="6A60E4F3"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304,201</w:t>
            </w:r>
          </w:p>
        </w:tc>
        <w:tc>
          <w:tcPr>
            <w:tcW w:w="2245" w:type="dxa"/>
            <w:tcBorders>
              <w:left w:val="single" w:sz="18" w:space="0" w:color="FFFFFF"/>
            </w:tcBorders>
            <w:vAlign w:val="center"/>
          </w:tcPr>
          <w:p w14:paraId="223C3D22"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266,224</w:t>
            </w:r>
          </w:p>
        </w:tc>
      </w:tr>
      <w:tr w:rsidR="006F5CC6" w14:paraId="3A7D49B9"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tcBorders>
              <w:bottom w:val="single" w:sz="4" w:space="0" w:color="FFFFFF"/>
            </w:tcBorders>
            <w:shd w:val="clear" w:color="auto" w:fill="156082"/>
            <w:vAlign w:val="center"/>
            <w:hideMark/>
          </w:tcPr>
          <w:p w14:paraId="7513F86A" w14:textId="77777777" w:rsidR="006F5CC6" w:rsidRPr="00214590" w:rsidRDefault="006F5CC6" w:rsidP="00214590">
            <w:pPr>
              <w:spacing w:before="0" w:after="0" w:line="240" w:lineRule="auto"/>
              <w:jc w:val="left"/>
              <w:rPr>
                <w:b w:val="0"/>
                <w:bCs w:val="0"/>
                <w:sz w:val="20"/>
                <w:szCs w:val="20"/>
              </w:rPr>
            </w:pPr>
            <w:r w:rsidRPr="00214590">
              <w:rPr>
                <w:b w:val="0"/>
                <w:bCs w:val="0"/>
                <w:sz w:val="20"/>
                <w:szCs w:val="20"/>
                <w:bdr w:val="nil"/>
              </w:rPr>
              <w:t xml:space="preserve">Meddyg Teulu BIPAB </w:t>
            </w:r>
          </w:p>
        </w:tc>
        <w:tc>
          <w:tcPr>
            <w:tcW w:w="2245" w:type="dxa"/>
            <w:tcBorders>
              <w:bottom w:val="single" w:sz="4" w:space="0" w:color="FFFFFF"/>
            </w:tcBorders>
            <w:noWrap/>
            <w:vAlign w:val="center"/>
            <w:hideMark/>
          </w:tcPr>
          <w:p w14:paraId="1A2DE86E"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1,161,176</w:t>
            </w:r>
          </w:p>
        </w:tc>
        <w:tc>
          <w:tcPr>
            <w:tcW w:w="2245" w:type="dxa"/>
            <w:gridSpan w:val="2"/>
            <w:tcBorders>
              <w:bottom w:val="single" w:sz="4" w:space="0" w:color="FFFFFF"/>
              <w:right w:val="single" w:sz="18" w:space="0" w:color="FFFFFF"/>
            </w:tcBorders>
            <w:vAlign w:val="center"/>
            <w:hideMark/>
          </w:tcPr>
          <w:p w14:paraId="6E3A896B"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296,915</w:t>
            </w:r>
          </w:p>
        </w:tc>
        <w:tc>
          <w:tcPr>
            <w:tcW w:w="2245" w:type="dxa"/>
            <w:tcBorders>
              <w:left w:val="single" w:sz="18" w:space="0" w:color="FFFFFF"/>
              <w:bottom w:val="single" w:sz="4" w:space="0" w:color="FFFFFF"/>
            </w:tcBorders>
            <w:vAlign w:val="center"/>
          </w:tcPr>
          <w:p w14:paraId="56B6B652"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254,204</w:t>
            </w:r>
          </w:p>
        </w:tc>
      </w:tr>
      <w:tr w:rsidR="006F5CC6" w14:paraId="755C96D7"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tcBorders>
              <w:left w:val="nil"/>
            </w:tcBorders>
            <w:shd w:val="clear" w:color="auto" w:fill="156082"/>
            <w:vAlign w:val="center"/>
            <w:hideMark/>
          </w:tcPr>
          <w:p w14:paraId="73820131" w14:textId="77777777" w:rsidR="006F5CC6" w:rsidRPr="00214590" w:rsidRDefault="006F5CC6" w:rsidP="00214590">
            <w:pPr>
              <w:spacing w:before="0" w:after="0" w:line="240" w:lineRule="auto"/>
              <w:jc w:val="left"/>
              <w:rPr>
                <w:b w:val="0"/>
                <w:bCs w:val="0"/>
                <w:sz w:val="20"/>
                <w:szCs w:val="20"/>
              </w:rPr>
            </w:pPr>
            <w:r w:rsidRPr="00214590">
              <w:rPr>
                <w:b w:val="0"/>
                <w:bCs w:val="0"/>
                <w:sz w:val="20"/>
                <w:szCs w:val="20"/>
                <w:bdr w:val="nil"/>
              </w:rPr>
              <w:t>Meddyg Teulu mewn Bwrdd Iechyd arall</w:t>
            </w:r>
          </w:p>
        </w:tc>
        <w:tc>
          <w:tcPr>
            <w:tcW w:w="2245" w:type="dxa"/>
            <w:noWrap/>
            <w:vAlign w:val="center"/>
            <w:hideMark/>
          </w:tcPr>
          <w:p w14:paraId="5D749D79"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2,302</w:t>
            </w:r>
          </w:p>
        </w:tc>
        <w:tc>
          <w:tcPr>
            <w:tcW w:w="2245" w:type="dxa"/>
            <w:gridSpan w:val="2"/>
            <w:tcBorders>
              <w:right w:val="single" w:sz="18" w:space="0" w:color="FFFFFF"/>
            </w:tcBorders>
            <w:vAlign w:val="center"/>
            <w:hideMark/>
          </w:tcPr>
          <w:p w14:paraId="5DCA21B8"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589</w:t>
            </w:r>
          </w:p>
        </w:tc>
        <w:tc>
          <w:tcPr>
            <w:tcW w:w="2245" w:type="dxa"/>
            <w:tcBorders>
              <w:left w:val="single" w:sz="18" w:space="0" w:color="FFFFFF"/>
            </w:tcBorders>
            <w:vAlign w:val="center"/>
          </w:tcPr>
          <w:p w14:paraId="2E7C65DD"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4,624</w:t>
            </w:r>
          </w:p>
        </w:tc>
      </w:tr>
      <w:tr w:rsidR="006F5CC6" w14:paraId="177F4CC2"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7C13A1D9" w14:textId="77777777" w:rsidR="006F5CC6" w:rsidRPr="00214590" w:rsidRDefault="006F5CC6" w:rsidP="00214590">
            <w:pPr>
              <w:spacing w:before="0" w:after="0" w:line="240" w:lineRule="auto"/>
              <w:jc w:val="left"/>
              <w:rPr>
                <w:b w:val="0"/>
                <w:bCs w:val="0"/>
                <w:sz w:val="20"/>
                <w:szCs w:val="20"/>
              </w:rPr>
            </w:pPr>
            <w:r w:rsidRPr="00214590">
              <w:rPr>
                <w:b w:val="0"/>
                <w:bCs w:val="0"/>
                <w:sz w:val="20"/>
                <w:szCs w:val="20"/>
                <w:bdr w:val="nil"/>
              </w:rPr>
              <w:t xml:space="preserve">Ysbyty </w:t>
            </w:r>
          </w:p>
        </w:tc>
        <w:tc>
          <w:tcPr>
            <w:tcW w:w="2245" w:type="dxa"/>
            <w:noWrap/>
            <w:vAlign w:val="center"/>
            <w:hideMark/>
          </w:tcPr>
          <w:p w14:paraId="183509D4"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15,151</w:t>
            </w:r>
          </w:p>
        </w:tc>
        <w:tc>
          <w:tcPr>
            <w:tcW w:w="2245" w:type="dxa"/>
            <w:gridSpan w:val="2"/>
            <w:tcBorders>
              <w:right w:val="single" w:sz="18" w:space="0" w:color="FFFFFF"/>
            </w:tcBorders>
            <w:vAlign w:val="center"/>
            <w:hideMark/>
          </w:tcPr>
          <w:p w14:paraId="45C6D791"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3,874</w:t>
            </w:r>
          </w:p>
        </w:tc>
        <w:tc>
          <w:tcPr>
            <w:tcW w:w="2245" w:type="dxa"/>
            <w:tcBorders>
              <w:left w:val="single" w:sz="18" w:space="0" w:color="FFFFFF"/>
            </w:tcBorders>
            <w:vAlign w:val="center"/>
          </w:tcPr>
          <w:p w14:paraId="7848AF70"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4,160</w:t>
            </w:r>
          </w:p>
        </w:tc>
      </w:tr>
      <w:tr w:rsidR="006F5CC6" w14:paraId="64A78359"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09B065B4" w14:textId="77777777" w:rsidR="006F5CC6" w:rsidRPr="00214590" w:rsidRDefault="006F5CC6" w:rsidP="00214590">
            <w:pPr>
              <w:spacing w:before="0" w:after="0" w:line="240" w:lineRule="auto"/>
              <w:jc w:val="left"/>
              <w:rPr>
                <w:b w:val="0"/>
                <w:bCs w:val="0"/>
                <w:sz w:val="20"/>
                <w:szCs w:val="20"/>
              </w:rPr>
            </w:pPr>
            <w:r w:rsidRPr="00214590">
              <w:rPr>
                <w:b w:val="0"/>
                <w:bCs w:val="0"/>
                <w:sz w:val="20"/>
                <w:szCs w:val="20"/>
                <w:bdr w:val="nil"/>
              </w:rPr>
              <w:t>Deintydd</w:t>
            </w:r>
          </w:p>
        </w:tc>
        <w:tc>
          <w:tcPr>
            <w:tcW w:w="2245" w:type="dxa"/>
            <w:noWrap/>
            <w:vAlign w:val="center"/>
            <w:hideMark/>
          </w:tcPr>
          <w:p w14:paraId="4F3A58D8"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4,476</w:t>
            </w:r>
          </w:p>
        </w:tc>
        <w:tc>
          <w:tcPr>
            <w:tcW w:w="2245" w:type="dxa"/>
            <w:gridSpan w:val="2"/>
            <w:tcBorders>
              <w:right w:val="single" w:sz="18" w:space="0" w:color="FFFFFF"/>
            </w:tcBorders>
            <w:vAlign w:val="center"/>
            <w:hideMark/>
          </w:tcPr>
          <w:p w14:paraId="0C6F47FD"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1,145</w:t>
            </w:r>
          </w:p>
        </w:tc>
        <w:tc>
          <w:tcPr>
            <w:tcW w:w="2245" w:type="dxa"/>
            <w:tcBorders>
              <w:left w:val="single" w:sz="18" w:space="0" w:color="FFFFFF"/>
            </w:tcBorders>
            <w:vAlign w:val="center"/>
          </w:tcPr>
          <w:p w14:paraId="24296F82"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809</w:t>
            </w:r>
          </w:p>
        </w:tc>
      </w:tr>
      <w:tr w:rsidR="006F5CC6" w14:paraId="24D0F897"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0966E539" w14:textId="77777777" w:rsidR="006F5CC6" w:rsidRPr="00214590" w:rsidRDefault="006F5CC6" w:rsidP="00214590">
            <w:pPr>
              <w:spacing w:before="0" w:after="0" w:line="240" w:lineRule="auto"/>
              <w:jc w:val="left"/>
              <w:rPr>
                <w:b w:val="0"/>
                <w:bCs w:val="0"/>
                <w:sz w:val="20"/>
                <w:szCs w:val="20"/>
              </w:rPr>
            </w:pPr>
            <w:r w:rsidRPr="00214590">
              <w:rPr>
                <w:b w:val="0"/>
                <w:bCs w:val="0"/>
                <w:sz w:val="20"/>
                <w:szCs w:val="20"/>
                <w:bdr w:val="nil"/>
              </w:rPr>
              <w:t xml:space="preserve">Yng Nghymru heb fanylu </w:t>
            </w:r>
          </w:p>
        </w:tc>
        <w:tc>
          <w:tcPr>
            <w:tcW w:w="2245" w:type="dxa"/>
            <w:noWrap/>
            <w:vAlign w:val="center"/>
            <w:hideMark/>
          </w:tcPr>
          <w:p w14:paraId="4B7460CC"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782</w:t>
            </w:r>
          </w:p>
        </w:tc>
        <w:tc>
          <w:tcPr>
            <w:tcW w:w="2245" w:type="dxa"/>
            <w:gridSpan w:val="2"/>
            <w:tcBorders>
              <w:right w:val="single" w:sz="18" w:space="0" w:color="FFFFFF"/>
            </w:tcBorders>
            <w:vAlign w:val="center"/>
            <w:hideMark/>
          </w:tcPr>
          <w:p w14:paraId="4AB24894"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200</w:t>
            </w:r>
          </w:p>
        </w:tc>
        <w:tc>
          <w:tcPr>
            <w:tcW w:w="2245" w:type="dxa"/>
            <w:tcBorders>
              <w:left w:val="single" w:sz="18" w:space="0" w:color="FFFFFF"/>
            </w:tcBorders>
            <w:vAlign w:val="center"/>
          </w:tcPr>
          <w:p w14:paraId="349720C5"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718</w:t>
            </w:r>
          </w:p>
        </w:tc>
      </w:tr>
      <w:tr w:rsidR="006F5CC6" w14:paraId="0F4EB374"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7FDD7638" w14:textId="77777777" w:rsidR="006F5CC6" w:rsidRPr="00214590" w:rsidRDefault="006F5CC6" w:rsidP="00214590">
            <w:pPr>
              <w:spacing w:before="0" w:after="0" w:line="240" w:lineRule="auto"/>
              <w:jc w:val="left"/>
              <w:rPr>
                <w:b w:val="0"/>
                <w:bCs w:val="0"/>
                <w:sz w:val="20"/>
                <w:szCs w:val="20"/>
              </w:rPr>
            </w:pPr>
            <w:r w:rsidRPr="00214590">
              <w:rPr>
                <w:b w:val="0"/>
                <w:bCs w:val="0"/>
                <w:sz w:val="20"/>
                <w:szCs w:val="20"/>
                <w:bdr w:val="nil"/>
              </w:rPr>
              <w:t xml:space="preserve">Carchar BIPAB </w:t>
            </w:r>
          </w:p>
        </w:tc>
        <w:tc>
          <w:tcPr>
            <w:tcW w:w="2245" w:type="dxa"/>
            <w:noWrap/>
            <w:vAlign w:val="center"/>
            <w:hideMark/>
          </w:tcPr>
          <w:p w14:paraId="6E0D397A"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0</w:t>
            </w:r>
          </w:p>
        </w:tc>
        <w:tc>
          <w:tcPr>
            <w:tcW w:w="2245" w:type="dxa"/>
            <w:gridSpan w:val="2"/>
            <w:tcBorders>
              <w:right w:val="single" w:sz="18" w:space="0" w:color="FFFFFF"/>
            </w:tcBorders>
            <w:vAlign w:val="center"/>
            <w:hideMark/>
          </w:tcPr>
          <w:p w14:paraId="0C62F655"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0</w:t>
            </w:r>
          </w:p>
        </w:tc>
        <w:tc>
          <w:tcPr>
            <w:tcW w:w="2245" w:type="dxa"/>
            <w:tcBorders>
              <w:left w:val="single" w:sz="18" w:space="0" w:color="FFFFFF"/>
            </w:tcBorders>
            <w:vAlign w:val="center"/>
          </w:tcPr>
          <w:p w14:paraId="4B90DBD7"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431</w:t>
            </w:r>
          </w:p>
        </w:tc>
      </w:tr>
      <w:tr w:rsidR="006F5CC6" w14:paraId="787F3AEE"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594735A4" w14:textId="77777777" w:rsidR="006F5CC6" w:rsidRPr="00214590" w:rsidRDefault="006F5CC6" w:rsidP="00214590">
            <w:pPr>
              <w:spacing w:before="0" w:after="0" w:line="240" w:lineRule="auto"/>
              <w:jc w:val="left"/>
              <w:rPr>
                <w:b w:val="0"/>
                <w:bCs w:val="0"/>
                <w:sz w:val="20"/>
                <w:szCs w:val="20"/>
              </w:rPr>
            </w:pPr>
            <w:r w:rsidRPr="00214590">
              <w:rPr>
                <w:b w:val="0"/>
                <w:bCs w:val="0"/>
                <w:sz w:val="20"/>
                <w:szCs w:val="20"/>
                <w:bdr w:val="nil"/>
              </w:rPr>
              <w:t>Y tu allan i oriau BIPAB</w:t>
            </w:r>
          </w:p>
        </w:tc>
        <w:tc>
          <w:tcPr>
            <w:tcW w:w="2245" w:type="dxa"/>
            <w:noWrap/>
            <w:vAlign w:val="center"/>
            <w:hideMark/>
          </w:tcPr>
          <w:p w14:paraId="1BE1BFE1"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1,467</w:t>
            </w:r>
          </w:p>
        </w:tc>
        <w:tc>
          <w:tcPr>
            <w:tcW w:w="2245" w:type="dxa"/>
            <w:gridSpan w:val="2"/>
            <w:tcBorders>
              <w:right w:val="single" w:sz="18" w:space="0" w:color="FFFFFF"/>
            </w:tcBorders>
            <w:vAlign w:val="center"/>
            <w:hideMark/>
          </w:tcPr>
          <w:p w14:paraId="3E8AD269"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375</w:t>
            </w:r>
          </w:p>
        </w:tc>
        <w:tc>
          <w:tcPr>
            <w:tcW w:w="2245" w:type="dxa"/>
            <w:tcBorders>
              <w:left w:val="single" w:sz="18" w:space="0" w:color="FFFFFF"/>
            </w:tcBorders>
            <w:vAlign w:val="center"/>
          </w:tcPr>
          <w:p w14:paraId="6EB6DE68"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406</w:t>
            </w:r>
          </w:p>
        </w:tc>
      </w:tr>
      <w:tr w:rsidR="006F5CC6" w14:paraId="30D10C2F"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4404C61B" w14:textId="77777777" w:rsidR="006F5CC6" w:rsidRPr="00214590" w:rsidRDefault="006F5CC6" w:rsidP="00214590">
            <w:pPr>
              <w:spacing w:before="0" w:after="0" w:line="240" w:lineRule="auto"/>
              <w:jc w:val="left"/>
              <w:rPr>
                <w:b w:val="0"/>
                <w:bCs w:val="0"/>
                <w:sz w:val="20"/>
                <w:szCs w:val="20"/>
              </w:rPr>
            </w:pPr>
            <w:r w:rsidRPr="00214590">
              <w:rPr>
                <w:b w:val="0"/>
                <w:bCs w:val="0"/>
                <w:sz w:val="20"/>
                <w:szCs w:val="20"/>
                <w:bdr w:val="nil"/>
              </w:rPr>
              <w:t>Rhagnodi Annibynnol Fferyllfeydd</w:t>
            </w:r>
          </w:p>
        </w:tc>
        <w:tc>
          <w:tcPr>
            <w:tcW w:w="2245" w:type="dxa"/>
            <w:noWrap/>
            <w:vAlign w:val="center"/>
            <w:hideMark/>
          </w:tcPr>
          <w:p w14:paraId="0630C737"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2,166</w:t>
            </w:r>
          </w:p>
        </w:tc>
        <w:tc>
          <w:tcPr>
            <w:tcW w:w="2245" w:type="dxa"/>
            <w:gridSpan w:val="2"/>
            <w:tcBorders>
              <w:right w:val="single" w:sz="18" w:space="0" w:color="FFFFFF"/>
            </w:tcBorders>
            <w:vAlign w:val="center"/>
            <w:hideMark/>
          </w:tcPr>
          <w:p w14:paraId="18572E73"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554</w:t>
            </w:r>
          </w:p>
        </w:tc>
        <w:tc>
          <w:tcPr>
            <w:tcW w:w="2245" w:type="dxa"/>
            <w:tcBorders>
              <w:left w:val="single" w:sz="18" w:space="0" w:color="FFFFFF"/>
            </w:tcBorders>
            <w:vAlign w:val="center"/>
          </w:tcPr>
          <w:p w14:paraId="639D9E5C"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388</w:t>
            </w:r>
          </w:p>
        </w:tc>
      </w:tr>
      <w:tr w:rsidR="006F5CC6" w14:paraId="67CD0462"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5ECD3BF7" w14:textId="77777777" w:rsidR="006F5CC6" w:rsidRPr="00214590" w:rsidRDefault="006F5CC6" w:rsidP="00214590">
            <w:pPr>
              <w:spacing w:before="0" w:after="0" w:line="240" w:lineRule="auto"/>
              <w:jc w:val="left"/>
              <w:rPr>
                <w:b w:val="0"/>
                <w:bCs w:val="0"/>
                <w:sz w:val="20"/>
                <w:szCs w:val="20"/>
              </w:rPr>
            </w:pPr>
            <w:r w:rsidRPr="00214590">
              <w:rPr>
                <w:b w:val="0"/>
                <w:bCs w:val="0"/>
                <w:sz w:val="20"/>
                <w:szCs w:val="20"/>
                <w:bdr w:val="nil"/>
              </w:rPr>
              <w:t xml:space="preserve">GDAS </w:t>
            </w:r>
          </w:p>
        </w:tc>
        <w:tc>
          <w:tcPr>
            <w:tcW w:w="2245" w:type="dxa"/>
            <w:noWrap/>
            <w:vAlign w:val="center"/>
            <w:hideMark/>
          </w:tcPr>
          <w:p w14:paraId="02826B38"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1,201</w:t>
            </w:r>
          </w:p>
        </w:tc>
        <w:tc>
          <w:tcPr>
            <w:tcW w:w="2245" w:type="dxa"/>
            <w:gridSpan w:val="2"/>
            <w:tcBorders>
              <w:right w:val="single" w:sz="18" w:space="0" w:color="FFFFFF"/>
            </w:tcBorders>
            <w:vAlign w:val="center"/>
            <w:hideMark/>
          </w:tcPr>
          <w:p w14:paraId="6057F9D1"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307</w:t>
            </w:r>
          </w:p>
        </w:tc>
        <w:tc>
          <w:tcPr>
            <w:tcW w:w="2245" w:type="dxa"/>
            <w:tcBorders>
              <w:left w:val="single" w:sz="18" w:space="0" w:color="FFFFFF"/>
            </w:tcBorders>
            <w:vAlign w:val="center"/>
          </w:tcPr>
          <w:p w14:paraId="2A17A2CB"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195</w:t>
            </w:r>
          </w:p>
        </w:tc>
      </w:tr>
      <w:tr w:rsidR="006F5CC6" w14:paraId="7E677BD5"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3F2E1E1C" w14:textId="77777777" w:rsidR="006F5CC6" w:rsidRPr="00214590" w:rsidRDefault="006F5CC6" w:rsidP="00214590">
            <w:pPr>
              <w:spacing w:before="0" w:after="0" w:line="240" w:lineRule="auto"/>
              <w:jc w:val="left"/>
              <w:rPr>
                <w:b w:val="0"/>
                <w:bCs w:val="0"/>
                <w:sz w:val="20"/>
                <w:szCs w:val="20"/>
              </w:rPr>
            </w:pPr>
            <w:r w:rsidRPr="00214590">
              <w:rPr>
                <w:b w:val="0"/>
                <w:bCs w:val="0"/>
                <w:sz w:val="20"/>
                <w:szCs w:val="20"/>
                <w:bdr w:val="nil"/>
              </w:rPr>
              <w:t xml:space="preserve">Rhagnodi Annibynnol Offthalmig </w:t>
            </w:r>
          </w:p>
        </w:tc>
        <w:tc>
          <w:tcPr>
            <w:tcW w:w="2245" w:type="dxa"/>
            <w:noWrap/>
            <w:vAlign w:val="center"/>
            <w:hideMark/>
          </w:tcPr>
          <w:p w14:paraId="6745F156"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262</w:t>
            </w:r>
          </w:p>
        </w:tc>
        <w:tc>
          <w:tcPr>
            <w:tcW w:w="2245" w:type="dxa"/>
            <w:gridSpan w:val="2"/>
            <w:tcBorders>
              <w:right w:val="single" w:sz="18" w:space="0" w:color="FFFFFF"/>
            </w:tcBorders>
            <w:vAlign w:val="center"/>
            <w:hideMark/>
          </w:tcPr>
          <w:p w14:paraId="01484FEE"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67</w:t>
            </w:r>
          </w:p>
        </w:tc>
        <w:tc>
          <w:tcPr>
            <w:tcW w:w="2245" w:type="dxa"/>
            <w:tcBorders>
              <w:left w:val="single" w:sz="18" w:space="0" w:color="FFFFFF"/>
            </w:tcBorders>
            <w:vAlign w:val="center"/>
          </w:tcPr>
          <w:p w14:paraId="4E2F0F36"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116</w:t>
            </w:r>
          </w:p>
        </w:tc>
      </w:tr>
      <w:tr w:rsidR="006F5CC6" w14:paraId="036E73CB"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6306914A" w14:textId="77777777" w:rsidR="006F5CC6" w:rsidRPr="00214590" w:rsidRDefault="006F5CC6" w:rsidP="00214590">
            <w:pPr>
              <w:spacing w:before="0" w:after="0" w:line="240" w:lineRule="auto"/>
              <w:jc w:val="left"/>
              <w:rPr>
                <w:b w:val="0"/>
                <w:bCs w:val="0"/>
                <w:sz w:val="20"/>
                <w:szCs w:val="20"/>
              </w:rPr>
            </w:pPr>
            <w:r w:rsidRPr="00214590">
              <w:rPr>
                <w:b w:val="0"/>
                <w:bCs w:val="0"/>
                <w:sz w:val="20"/>
                <w:szCs w:val="20"/>
                <w:bdr w:val="nil"/>
              </w:rPr>
              <w:t>Rhagnodydd yn Lloegr</w:t>
            </w:r>
          </w:p>
        </w:tc>
        <w:tc>
          <w:tcPr>
            <w:tcW w:w="2245" w:type="dxa"/>
            <w:noWrap/>
            <w:vAlign w:val="center"/>
            <w:hideMark/>
          </w:tcPr>
          <w:p w14:paraId="0E00A7EA"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140</w:t>
            </w:r>
          </w:p>
        </w:tc>
        <w:tc>
          <w:tcPr>
            <w:tcW w:w="2245" w:type="dxa"/>
            <w:gridSpan w:val="2"/>
            <w:tcBorders>
              <w:right w:val="single" w:sz="18" w:space="0" w:color="FFFFFF"/>
            </w:tcBorders>
            <w:vAlign w:val="center"/>
            <w:hideMark/>
          </w:tcPr>
          <w:p w14:paraId="4A36824A"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36</w:t>
            </w:r>
          </w:p>
        </w:tc>
        <w:tc>
          <w:tcPr>
            <w:tcW w:w="2245" w:type="dxa"/>
            <w:tcBorders>
              <w:left w:val="single" w:sz="18" w:space="0" w:color="FFFFFF"/>
            </w:tcBorders>
            <w:vAlign w:val="center"/>
          </w:tcPr>
          <w:p w14:paraId="28313942"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79</w:t>
            </w:r>
          </w:p>
        </w:tc>
      </w:tr>
      <w:tr w:rsidR="006F5CC6" w14:paraId="6F300225"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3F5CEBEB" w14:textId="77777777" w:rsidR="006F5CC6" w:rsidRPr="00214590" w:rsidRDefault="006F5CC6" w:rsidP="00214590">
            <w:pPr>
              <w:spacing w:before="0" w:after="0" w:line="240" w:lineRule="auto"/>
              <w:jc w:val="left"/>
              <w:rPr>
                <w:b w:val="0"/>
                <w:bCs w:val="0"/>
                <w:sz w:val="20"/>
                <w:szCs w:val="20"/>
              </w:rPr>
            </w:pPr>
            <w:r w:rsidRPr="00214590">
              <w:rPr>
                <w:b w:val="0"/>
                <w:bCs w:val="0"/>
                <w:sz w:val="20"/>
                <w:szCs w:val="20"/>
                <w:bdr w:val="nil"/>
              </w:rPr>
              <w:t>Tîm Gofal Iechyd ar Sail Gwerth BIPAB</w:t>
            </w:r>
          </w:p>
        </w:tc>
        <w:tc>
          <w:tcPr>
            <w:tcW w:w="2245" w:type="dxa"/>
            <w:noWrap/>
            <w:vAlign w:val="center"/>
            <w:hideMark/>
          </w:tcPr>
          <w:p w14:paraId="6AD3608C"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445</w:t>
            </w:r>
          </w:p>
        </w:tc>
        <w:tc>
          <w:tcPr>
            <w:tcW w:w="2245" w:type="dxa"/>
            <w:gridSpan w:val="2"/>
            <w:tcBorders>
              <w:right w:val="single" w:sz="18" w:space="0" w:color="FFFFFF"/>
            </w:tcBorders>
            <w:vAlign w:val="center"/>
            <w:hideMark/>
          </w:tcPr>
          <w:p w14:paraId="4A2BD451"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114</w:t>
            </w:r>
          </w:p>
        </w:tc>
        <w:tc>
          <w:tcPr>
            <w:tcW w:w="2245" w:type="dxa"/>
            <w:tcBorders>
              <w:left w:val="single" w:sz="18" w:space="0" w:color="FFFFFF"/>
            </w:tcBorders>
            <w:vAlign w:val="center"/>
          </w:tcPr>
          <w:p w14:paraId="0E7D1234"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30</w:t>
            </w:r>
          </w:p>
        </w:tc>
      </w:tr>
      <w:tr w:rsidR="006F5CC6" w14:paraId="2B071ABD"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1FCF3A8E" w14:textId="77777777" w:rsidR="006F5CC6" w:rsidRPr="00214590" w:rsidRDefault="006F5CC6" w:rsidP="00214590">
            <w:pPr>
              <w:spacing w:before="0" w:after="0" w:line="240" w:lineRule="auto"/>
              <w:jc w:val="left"/>
              <w:rPr>
                <w:b w:val="0"/>
                <w:bCs w:val="0"/>
                <w:sz w:val="20"/>
                <w:szCs w:val="20"/>
              </w:rPr>
            </w:pPr>
            <w:r w:rsidRPr="00214590">
              <w:rPr>
                <w:b w:val="0"/>
                <w:bCs w:val="0"/>
                <w:sz w:val="20"/>
                <w:szCs w:val="20"/>
                <w:bdr w:val="nil"/>
              </w:rPr>
              <w:t xml:space="preserve">ABSDAS </w:t>
            </w:r>
          </w:p>
        </w:tc>
        <w:tc>
          <w:tcPr>
            <w:tcW w:w="2245" w:type="dxa"/>
            <w:noWrap/>
            <w:vAlign w:val="center"/>
            <w:hideMark/>
          </w:tcPr>
          <w:p w14:paraId="6C062FD3"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0</w:t>
            </w:r>
          </w:p>
        </w:tc>
        <w:tc>
          <w:tcPr>
            <w:tcW w:w="2245" w:type="dxa"/>
            <w:gridSpan w:val="2"/>
            <w:tcBorders>
              <w:right w:val="single" w:sz="18" w:space="0" w:color="FFFFFF"/>
            </w:tcBorders>
            <w:vAlign w:val="center"/>
            <w:hideMark/>
          </w:tcPr>
          <w:p w14:paraId="4465B47A"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0</w:t>
            </w:r>
          </w:p>
        </w:tc>
        <w:tc>
          <w:tcPr>
            <w:tcW w:w="2245" w:type="dxa"/>
            <w:tcBorders>
              <w:left w:val="single" w:sz="18" w:space="0" w:color="FFFFFF"/>
            </w:tcBorders>
            <w:vAlign w:val="center"/>
          </w:tcPr>
          <w:p w14:paraId="0CC98BDB"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27</w:t>
            </w:r>
          </w:p>
        </w:tc>
      </w:tr>
      <w:tr w:rsidR="006F5CC6" w14:paraId="11F88975"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4A9997C1" w14:textId="77777777" w:rsidR="006F5CC6" w:rsidRPr="00214590" w:rsidRDefault="006F5CC6" w:rsidP="00214590">
            <w:pPr>
              <w:spacing w:before="0" w:after="0" w:line="240" w:lineRule="auto"/>
              <w:jc w:val="left"/>
              <w:rPr>
                <w:b w:val="0"/>
                <w:bCs w:val="0"/>
                <w:sz w:val="20"/>
                <w:szCs w:val="20"/>
              </w:rPr>
            </w:pPr>
            <w:r w:rsidRPr="00214590">
              <w:rPr>
                <w:b w:val="0"/>
                <w:bCs w:val="0"/>
                <w:sz w:val="20"/>
                <w:szCs w:val="20"/>
                <w:bdr w:val="nil"/>
              </w:rPr>
              <w:t>ATS</w:t>
            </w:r>
          </w:p>
        </w:tc>
        <w:tc>
          <w:tcPr>
            <w:tcW w:w="2245" w:type="dxa"/>
            <w:noWrap/>
            <w:vAlign w:val="center"/>
            <w:hideMark/>
          </w:tcPr>
          <w:p w14:paraId="015FB1D1"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16</w:t>
            </w:r>
          </w:p>
        </w:tc>
        <w:tc>
          <w:tcPr>
            <w:tcW w:w="2245" w:type="dxa"/>
            <w:gridSpan w:val="2"/>
            <w:tcBorders>
              <w:right w:val="single" w:sz="18" w:space="0" w:color="FFFFFF"/>
            </w:tcBorders>
            <w:vAlign w:val="center"/>
            <w:hideMark/>
          </w:tcPr>
          <w:p w14:paraId="4F354537"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4</w:t>
            </w:r>
          </w:p>
        </w:tc>
        <w:tc>
          <w:tcPr>
            <w:tcW w:w="2245" w:type="dxa"/>
            <w:tcBorders>
              <w:left w:val="single" w:sz="18" w:space="0" w:color="FFFFFF"/>
            </w:tcBorders>
            <w:vAlign w:val="center"/>
          </w:tcPr>
          <w:p w14:paraId="49AD21DA"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25</w:t>
            </w:r>
          </w:p>
        </w:tc>
      </w:tr>
      <w:tr w:rsidR="006F5CC6" w14:paraId="2A94D313"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06BDF824" w14:textId="77777777" w:rsidR="006F5CC6" w:rsidRPr="00214590" w:rsidRDefault="006F5CC6" w:rsidP="00214590">
            <w:pPr>
              <w:spacing w:before="0" w:after="0" w:line="240" w:lineRule="auto"/>
              <w:jc w:val="left"/>
              <w:rPr>
                <w:b w:val="0"/>
                <w:bCs w:val="0"/>
                <w:sz w:val="20"/>
                <w:szCs w:val="20"/>
              </w:rPr>
            </w:pPr>
            <w:r w:rsidRPr="00214590">
              <w:rPr>
                <w:b w:val="0"/>
                <w:bCs w:val="0"/>
                <w:sz w:val="20"/>
                <w:szCs w:val="20"/>
                <w:bdr w:val="nil"/>
              </w:rPr>
              <w:t xml:space="preserve">Gwasanaeth Ymataliaeth BIPAB </w:t>
            </w:r>
          </w:p>
        </w:tc>
        <w:tc>
          <w:tcPr>
            <w:tcW w:w="2245" w:type="dxa"/>
            <w:noWrap/>
            <w:vAlign w:val="center"/>
            <w:hideMark/>
          </w:tcPr>
          <w:p w14:paraId="40E53E1E"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79</w:t>
            </w:r>
          </w:p>
        </w:tc>
        <w:tc>
          <w:tcPr>
            <w:tcW w:w="2245" w:type="dxa"/>
            <w:gridSpan w:val="2"/>
            <w:tcBorders>
              <w:right w:val="single" w:sz="18" w:space="0" w:color="FFFFFF"/>
            </w:tcBorders>
            <w:vAlign w:val="center"/>
            <w:hideMark/>
          </w:tcPr>
          <w:p w14:paraId="358CD1DA"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20</w:t>
            </w:r>
          </w:p>
        </w:tc>
        <w:tc>
          <w:tcPr>
            <w:tcW w:w="2245" w:type="dxa"/>
            <w:tcBorders>
              <w:left w:val="single" w:sz="18" w:space="0" w:color="FFFFFF"/>
            </w:tcBorders>
            <w:vAlign w:val="center"/>
          </w:tcPr>
          <w:p w14:paraId="765B6093"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10</w:t>
            </w:r>
          </w:p>
        </w:tc>
      </w:tr>
      <w:tr w:rsidR="006F5CC6" w14:paraId="72D37C28"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2A725A7E" w14:textId="77777777" w:rsidR="006F5CC6" w:rsidRPr="00214590" w:rsidRDefault="006F5CC6" w:rsidP="00214590">
            <w:pPr>
              <w:spacing w:before="0" w:after="0" w:line="240" w:lineRule="auto"/>
              <w:jc w:val="left"/>
              <w:rPr>
                <w:b w:val="0"/>
                <w:bCs w:val="0"/>
                <w:sz w:val="20"/>
                <w:szCs w:val="20"/>
              </w:rPr>
            </w:pPr>
            <w:r w:rsidRPr="00214590">
              <w:rPr>
                <w:b w:val="0"/>
                <w:bCs w:val="0"/>
                <w:sz w:val="20"/>
                <w:szCs w:val="20"/>
                <w:bdr w:val="nil"/>
              </w:rPr>
              <w:t>Podiatreg BIPAB</w:t>
            </w:r>
          </w:p>
        </w:tc>
        <w:tc>
          <w:tcPr>
            <w:tcW w:w="2245" w:type="dxa"/>
            <w:noWrap/>
            <w:vAlign w:val="center"/>
            <w:hideMark/>
          </w:tcPr>
          <w:p w14:paraId="00065E68"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5</w:t>
            </w:r>
          </w:p>
        </w:tc>
        <w:tc>
          <w:tcPr>
            <w:tcW w:w="2245" w:type="dxa"/>
            <w:gridSpan w:val="2"/>
            <w:tcBorders>
              <w:right w:val="single" w:sz="18" w:space="0" w:color="FFFFFF"/>
            </w:tcBorders>
            <w:vAlign w:val="center"/>
            <w:hideMark/>
          </w:tcPr>
          <w:p w14:paraId="0F606BF7"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1</w:t>
            </w:r>
          </w:p>
        </w:tc>
        <w:tc>
          <w:tcPr>
            <w:tcW w:w="2245" w:type="dxa"/>
            <w:tcBorders>
              <w:left w:val="single" w:sz="18" w:space="0" w:color="FFFFFF"/>
            </w:tcBorders>
            <w:vAlign w:val="center"/>
          </w:tcPr>
          <w:p w14:paraId="011A8E58"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2</w:t>
            </w:r>
          </w:p>
        </w:tc>
      </w:tr>
      <w:tr w:rsidR="006F5CC6" w14:paraId="515F4014"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364F0F66" w14:textId="77777777" w:rsidR="006F5CC6" w:rsidRPr="00214590" w:rsidRDefault="006F5CC6" w:rsidP="00214590">
            <w:pPr>
              <w:spacing w:before="0" w:after="0" w:line="240" w:lineRule="auto"/>
              <w:jc w:val="left"/>
              <w:rPr>
                <w:b w:val="0"/>
                <w:bCs w:val="0"/>
                <w:sz w:val="20"/>
                <w:szCs w:val="20"/>
              </w:rPr>
            </w:pPr>
            <w:r w:rsidRPr="00214590">
              <w:rPr>
                <w:b w:val="0"/>
                <w:bCs w:val="0"/>
                <w:sz w:val="20"/>
                <w:szCs w:val="20"/>
                <w:bdr w:val="nil"/>
              </w:rPr>
              <w:t>Gwasanaeth Ambiwlans Cymru</w:t>
            </w:r>
          </w:p>
        </w:tc>
        <w:tc>
          <w:tcPr>
            <w:tcW w:w="2245" w:type="dxa"/>
            <w:noWrap/>
            <w:vAlign w:val="center"/>
            <w:hideMark/>
          </w:tcPr>
          <w:p w14:paraId="120E9B71"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2</w:t>
            </w:r>
          </w:p>
        </w:tc>
        <w:tc>
          <w:tcPr>
            <w:tcW w:w="2245" w:type="dxa"/>
            <w:gridSpan w:val="2"/>
            <w:tcBorders>
              <w:right w:val="single" w:sz="18" w:space="0" w:color="FFFFFF"/>
            </w:tcBorders>
            <w:vAlign w:val="center"/>
            <w:hideMark/>
          </w:tcPr>
          <w:p w14:paraId="556DFA4B"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1</w:t>
            </w:r>
          </w:p>
        </w:tc>
        <w:tc>
          <w:tcPr>
            <w:tcW w:w="2245" w:type="dxa"/>
            <w:tcBorders>
              <w:left w:val="single" w:sz="18" w:space="0" w:color="FFFFFF"/>
            </w:tcBorders>
            <w:vAlign w:val="center"/>
          </w:tcPr>
          <w:p w14:paraId="7727EA95"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0.15</w:t>
            </w:r>
          </w:p>
        </w:tc>
      </w:tr>
    </w:tbl>
    <w:p w14:paraId="4E2A131C" w14:textId="77777777" w:rsidR="006F5CC6" w:rsidRPr="009671F0" w:rsidRDefault="006F5CC6" w:rsidP="00F3085B"/>
    <w:p w14:paraId="3F2BFCD4" w14:textId="77777777" w:rsidR="006F5CC6" w:rsidRPr="009671F0" w:rsidRDefault="006F5CC6" w:rsidP="00E024F7">
      <w:pPr>
        <w:pStyle w:val="Heading4"/>
      </w:pPr>
      <w:r>
        <w:rPr>
          <w:bdr w:val="nil"/>
        </w:rPr>
        <w:t>Gwasanaethau fferyllol wedi'u cyrchu y tu allan i'r ardal leol</w:t>
      </w:r>
    </w:p>
    <w:p w14:paraId="158F1AD3" w14:textId="77777777" w:rsidR="006F5CC6" w:rsidRPr="009671F0" w:rsidRDefault="006F5CC6" w:rsidP="00F3085B">
      <w:pPr>
        <w:rPr>
          <w:lang w:val="en-US"/>
        </w:rPr>
      </w:pPr>
      <w:r>
        <w:rPr>
          <w:bdr w:val="nil"/>
        </w:rPr>
        <w:t>Mae rhai trigolion yn dewis cyrchu contractwyr y tu allan i'r ardal leol ac ardal y Bwrdd Iechyd naill ai am wasanaethau fferyllol sydd wedi'u lleoli'n agos i ble maent yn gweithio, siopa neu'n ymweld ag ef neu er mwyn cyrchu'r gwasanaethau a gynigir gan Gontractwyr Dosbarthu Cyfarpar.</w:t>
      </w:r>
    </w:p>
    <w:p w14:paraId="2E04C0E8" w14:textId="77777777" w:rsidR="006F5CC6" w:rsidRPr="00D859D1" w:rsidRDefault="006F5CC6" w:rsidP="00F3085B">
      <w:r w:rsidRPr="00D859D1">
        <w:rPr>
          <w:bdr w:val="nil"/>
        </w:rPr>
        <w:t xml:space="preserve">Er bod y rhan fwyaf o'r presgripsiynau a ysgrifennwyd gan y pum practis meddyg teulu o fewn y NCN wedi'u dosbarthu gan fferyllfeydd o fewn yr ardal leol, cafodd rhyw 4% eu dosbarthu mewn mannau eraill, gan adlewyrchu lefel fach ond ystyrlon o ddosbarthu </w:t>
      </w:r>
      <w:r w:rsidRPr="00D859D1">
        <w:rPr>
          <w:rFonts w:eastAsia="Cambria Math" w:cs="Cambria Math"/>
          <w:bdr w:val="nil"/>
        </w:rPr>
        <w:t>y tu allan</w:t>
      </w:r>
      <w:r w:rsidRPr="00D859D1">
        <w:rPr>
          <w:bdr w:val="nil"/>
        </w:rPr>
        <w:t xml:space="preserve"> i'r ardal.</w:t>
      </w:r>
    </w:p>
    <w:p w14:paraId="07695D3A" w14:textId="77777777" w:rsidR="006F5CC6" w:rsidRPr="009671F0" w:rsidRDefault="006F5CC6" w:rsidP="00F3085B">
      <w:r w:rsidRPr="00D859D1">
        <w:rPr>
          <w:bdr w:val="nil"/>
        </w:rPr>
        <w:t>Dim ond cyfrannau bach iawn o bresgripsiynau a gafodd eu dosbarthu ar</w:t>
      </w:r>
      <w:r>
        <w:rPr>
          <w:bdr w:val="nil"/>
        </w:rPr>
        <w:t xml:space="preserve"> draws yr ardaloedd lleol sy'n weddill, ac mae symiau bach tebyg yn cael eu prosesu gan fferyllfeydd mewn Byrddau Iechyd eraill neu gan gontractwyr yn Lloegr. Cafodd cyfran fach bellach o eitemau ei chofnodi fel rhai a gafodd eu gweinyddu'n bersonol yn hytrach na chael eu dosbarthu trwy fferyllfeydd cymunedol.</w:t>
      </w:r>
    </w:p>
    <w:p w14:paraId="702A1E7C" w14:textId="77777777" w:rsidR="006F5CC6" w:rsidRPr="009671F0" w:rsidRDefault="006F5CC6" w:rsidP="00F3085B">
      <w:r>
        <w:rPr>
          <w:bdr w:val="nil"/>
        </w:rPr>
        <w:t>Efallai bod defnydd ychwanegol o wasanaethau fferyllol wedi'i wneud gan fferyllfeydd y tu allan i'r ardal leol ac ardal y Bwrdd Iechyd. Ni ellir mesur y gweithgarwch hwn gan nad yw'r set ddata gofnodedig yn ymdrin â hyn</w:t>
      </w:r>
    </w:p>
    <w:p w14:paraId="1AE05F87" w14:textId="77777777" w:rsidR="006F5CC6" w:rsidRPr="009671F0" w:rsidRDefault="006F5CC6" w:rsidP="00E024F7">
      <w:pPr>
        <w:pStyle w:val="Heading4"/>
      </w:pPr>
      <w:r>
        <w:rPr>
          <w:bdr w:val="nil"/>
        </w:rPr>
        <w:t>Dewis a Mynediad at Wasanaethau Fferyllol</w:t>
      </w:r>
    </w:p>
    <w:p w14:paraId="2CBD87D9" w14:textId="77777777" w:rsidR="006F5CC6" w:rsidRPr="009671F0" w:rsidRDefault="006F5CC6" w:rsidP="00F3085B">
      <w:r>
        <w:rPr>
          <w:bdr w:val="nil"/>
        </w:rPr>
        <w:t>Mae'r rhan fwyaf o'r trigolion sy'n byw yn yr ardal leol ac sy'n gofrestredig ag un o'r pum practis meddyg teulu fel arfer yn defnyddio un o'r fferyllfeydd lleol i dderbyn eu presgripsiynau. Fodd bynnag, mae cyfran o gleifion yn dewis cael eu presgripsiynau o rywle arall. Mae hyn fel arfer gan ei fod yn well ganddynt fferyllfa gyfagos neu gontractwr dosbarthu cyfarpar sydd wedi'u lleoli'n agosach at ble maent yn gweithio, yn siopa, yn treulio amser hamdden, neu am reswm personol arall.</w:t>
      </w:r>
    </w:p>
    <w:p w14:paraId="7E116672" w14:textId="77777777" w:rsidR="006F5CC6" w:rsidRPr="009671F0" w:rsidRDefault="006F5CC6" w:rsidP="00F3085B">
      <w:bookmarkStart w:id="34" w:name="_Hlk230358963"/>
      <w:r>
        <w:rPr>
          <w:bdr w:val="nil"/>
        </w:rPr>
        <w:t>O ran mynediad, mae rhestr fanwl o oriau agor Fferyllfeydd Cymunedol ar gael yn atodiad N</w:t>
      </w:r>
      <w:bookmarkEnd w:id="34"/>
    </w:p>
    <w:p w14:paraId="7C9422B7" w14:textId="77777777" w:rsidR="006F5CC6" w:rsidRPr="009671F0" w:rsidRDefault="006F5CC6" w:rsidP="00E024F7">
      <w:pPr>
        <w:pStyle w:val="Heading4"/>
      </w:pPr>
      <w:r>
        <w:rPr>
          <w:bdr w:val="nil"/>
        </w:rPr>
        <w:t>Gwasanaethau GIG Eraill sy'n Dylanwadu ar Anghenion Fferyllol</w:t>
      </w:r>
    </w:p>
    <w:p w14:paraId="5A04B7B2" w14:textId="77777777" w:rsidR="006F5CC6" w:rsidRPr="009671F0" w:rsidRDefault="006F5CC6" w:rsidP="00F3085B">
      <w:r>
        <w:rPr>
          <w:bdr w:val="nil"/>
        </w:rPr>
        <w:t>Mae rhagor o wybodaeth yn ymwneud â dylanwad Gwasanaethau GIG eraill ar anghenion fferyllol wedi'i hamlinellu ym Mhennod 4, ac mae manylion cynhwysfawr wedi'u darparu yn Atodiad O. Nid yw asesiad y Bwrdd Iechyd wedi canfod unrhyw wasanaethau GIG ychwanegol, y tu hwnt i'r rhai a restrir yn Atodiad O, y disgwylir iddynt effeithio ar anghenion fferyllol yng Ngorllewin Blaenau Gwent</w:t>
      </w:r>
    </w:p>
    <w:p w14:paraId="02081331" w14:textId="77777777" w:rsidR="006F5CC6" w:rsidRPr="009671F0" w:rsidRDefault="006F5CC6" w:rsidP="00E024F7">
      <w:pPr>
        <w:pStyle w:val="Heading4"/>
      </w:pPr>
      <w:r w:rsidRPr="009671F0">
        <w:t>Asesiad o Ddigonolrwydd y Ddarpariaeth o Wasanaethau Fferyllol</w:t>
      </w:r>
    </w:p>
    <w:p w14:paraId="0AD4E505" w14:textId="77777777" w:rsidR="006F5CC6" w:rsidRPr="009671F0" w:rsidRDefault="006F5CC6" w:rsidP="00F3085B">
      <w:r>
        <w:rPr>
          <w:bdr w:val="nil"/>
        </w:rPr>
        <w:t xml:space="preserve">Mae'r fferyllfeydd o fewn NCN Gorllewin Blaenau Gwent wedi'u dosbarthu'n eang ar draws ardaloedd o ddwysedd poblogaeth ac amddifadedd uwch, ac mae'r holl drigolion yn byw o fewn taith deg munud mewn car i fferyllfa. </w:t>
      </w:r>
    </w:p>
    <w:p w14:paraId="2462965C" w14:textId="77777777" w:rsidR="006F5CC6" w:rsidRPr="009671F0" w:rsidRDefault="006F5CC6" w:rsidP="00F3085B">
      <w:r>
        <w:rPr>
          <w:bdr w:val="nil"/>
        </w:rPr>
        <w:t>Mae rhagamcaniadau ar gyfer Cyngor Bwrdeistref Sirol Blaenau Gwent yn dangos cynnydd bach yn unig yn y boblogaeth dros y blynyddoedd sydd i ddod, sy'n awgrymu y bydd unrhyw bwysau ychwanegol ar wasanaethau fferyllol yn ddibwys. Cafodd un datblygiad tai yng Nglynebwy ei nodi yng Nghynllun Datblygu Lleol 2006-2021, yn cynnwys capasiti o 805 o gartrefi newydd. Gan nad yw'r Cynllun Datblygu Lleol wedi cael ei ddiweddaru ers y PNA diwethaf, erys hwn fel y dyraniad tai a fabwysiadwyd yn ffurfiol yn fwyaf diweddar. Er y bydd y datblygiad yn cyfrannu at dwf y boblogaeth, ni ddisgwylir iddo effeithio'n sylweddol ar alw am wasanaethau fferyllol.</w:t>
      </w:r>
    </w:p>
    <w:p w14:paraId="752F11F7" w14:textId="77777777" w:rsidR="006F5CC6" w:rsidRPr="009671F0" w:rsidRDefault="006F5CC6" w:rsidP="00F3085B">
      <w:r>
        <w:rPr>
          <w:bdr w:val="nil"/>
        </w:rPr>
        <w:t>Gwnaeth wyth o blith y naw fferyllfa sy'n gweithredu yn yr ardal leol ymateb i'r holiadur i gontractwyr. Gwnaeth saith fferyllfa gadarnhau bod ganddynt gapasiti digonol—o ran eiddo a staff—i ddelio ag unrhyw gynnydd yn y galw am y gwasanaethau y maent yn eu darparu. Gwnaeth un darparwr adrodd y byddent yn ei chael yn anodd delio â galw cynyddol oherwydd eiddo cyfyngedig a chapasiti staffio annigonol. Mae hyn yn dangos lefel ddibynadwy a gwydn o wasanaeth yn yr ardal trwyddi draw.</w:t>
      </w:r>
    </w:p>
    <w:p w14:paraId="29D1176C" w14:textId="77777777" w:rsidR="006F5CC6" w:rsidRPr="009671F0" w:rsidRDefault="006F5CC6" w:rsidP="00F3085B">
      <w:r>
        <w:rPr>
          <w:bdr w:val="nil"/>
        </w:rPr>
        <w:t>Yn seiliedig ar y dystiolaeth a adolygwyd, mae'r Bwrdd Iechyd yn fodlon bod y ddarpariaeth bresennol o ran gwasanaethau fferyllol hanfodol yn ddigonol i ddiwallu anghenion y boblogaeth yn yr ardal leol hon ar hyn o bryd ac yn y dyfodol, yn ôl pob tebyg.</w:t>
      </w:r>
    </w:p>
    <w:p w14:paraId="557C4EA5" w14:textId="77777777" w:rsidR="006F5CC6" w:rsidRPr="009671F0" w:rsidRDefault="006F5CC6" w:rsidP="00F3085B">
      <w:r>
        <w:rPr>
          <w:bdr w:val="nil"/>
        </w:rPr>
        <w:t xml:space="preserve">Mewn perthynas â gwasanaethau fferyllol ychwanegol, mae'r Bwrdd Iechyd wedi cynnal adolygiad cynhwysfawr o ddarpariaeth o fewn y NCN, gan gynnwys gwasanaethau craidd sydd wedi'u comisiynu'n genedlaethol megis y Gwasanaeth Fferylliaeth Gymunedol Glinigol, y Gwasanaeth Brechu Rhag Ffliw Tymhorol, Adolygu Meddyginiaethau ar Adeg Rhyddhau, ochr yn ochr â Helpa Fi i Stopio (Rhoi'r Gorau i Ysmygu). Mae pob gwasanaeth wedi cael ei asesu o ran nifer y contractwyr sydd wedi'u comisiynu i'w ddarparu, lefel y gweithgarwch a welwyd, ac i fesur i ba raddau y mae'r ddarpariaeth bresennol yn adlewyrchu'r angen lleol a nodwyd. Mae dadansoddiad manwl o ddarpariaeth a defnydd gwasanaeth wedi'i amlinellu yn Nhablau 10 a 11 uchod. </w:t>
      </w:r>
    </w:p>
    <w:p w14:paraId="1CE1E390" w14:textId="77777777" w:rsidR="006F5CC6" w:rsidRPr="009671F0" w:rsidRDefault="006F5CC6" w:rsidP="00F3085B">
      <w:r>
        <w:rPr>
          <w:bdr w:val="nil"/>
        </w:rPr>
        <w:t>Mae'r asesiad hwn yn dangos, ar draws y gwasanaethau hyn, bod y lefelau presennol o ran darpariaeth a gweithgarwch yn ddigonol i ddiwallu anghenion y boblogaeth leol, ac nid oes unrhyw dystiolaeth o alw heb ei ddiwallu neu ofyniad am gomisiynu ychwanegol o fewn y NCN ar hyn o bryd.</w:t>
      </w:r>
    </w:p>
    <w:p w14:paraId="20E3DA10" w14:textId="77777777" w:rsidR="006F5CC6" w:rsidRPr="009671F0" w:rsidRDefault="006F5CC6" w:rsidP="00F3085B">
      <w:r>
        <w:rPr>
          <w:bdr w:val="nil"/>
        </w:rPr>
        <w:t xml:space="preserve">Caiff ystod o wasanaethau fferyllol ychwanegol eraill, gan gynnwys cymorth i gartrefi gofal, adolygu defnydd o anadlyddion, profion feirysau a gludir yn y gwaed, cyfnewid nodwyddau, DOTS twbercwlosis, gofal lliniarol a gwasanaethau meddyginiaethau brys, eu comisiynu naill ai ar sail Gwent gyfan neu mewn ymateb i anghenion penodol y boblogaeth, yn hytrach na bod ar gael yn unffurf o fewn pob ardal leol. Yn gyson â'r dull a amlinellir yn Adran 6.2, mae'r gwasanaethau hyn wedi cael eu hasesu ar lefel system gyfan i adlewyrchu trefniadau comisiynu, ffurfwedd gwasanaethau a phatrymau o ran defnydd. </w:t>
      </w:r>
    </w:p>
    <w:p w14:paraId="60316DFA" w14:textId="0A882934" w:rsidR="006F5CC6" w:rsidRDefault="006F5CC6" w:rsidP="00F3085B">
      <w:pPr>
        <w:rPr>
          <w:bdr w:val="nil"/>
        </w:rPr>
      </w:pPr>
      <w:r>
        <w:rPr>
          <w:bdr w:val="nil"/>
        </w:rPr>
        <w:t>Mae'r Bwrdd Iechyd yn fodlon bod y ddarpariaeth bresennol ar lefel Gwent gyfan a darpariaeth wedi'i thargedu o ran y gwasanaethau hyn yn ddigonol i ddiwallu anghenion trigolion yn yr ardal leol hon, ac nid yw eu habsenoldeb o fewn ôl troed y NCN yn cynrychioli bwlch mewn darpariaeth gwasanaeth.</w:t>
      </w:r>
    </w:p>
    <w:p w14:paraId="584D8AA1" w14:textId="77777777" w:rsidR="00F35415" w:rsidRPr="002E10FA" w:rsidRDefault="00F35415" w:rsidP="00F35415">
      <w:pPr>
        <w:rPr>
          <w:iCs/>
          <w:color w:val="000000" w:themeColor="text1"/>
        </w:rPr>
      </w:pPr>
      <w:bookmarkStart w:id="35" w:name="_Hlk239258018"/>
      <w:r w:rsidRPr="002E10FA">
        <w:rPr>
          <w:iCs/>
          <w:color w:val="000000" w:themeColor="text1"/>
        </w:rPr>
        <w:t>Yn seiliedig ar y wybodaeth a nodir yn Nhablau 10 ac 11 a'r manylion cysylltiedig uchod, mae'r Bwrdd Iechyd yn fodlon bod y gwasanaethau fferyllol presennol, gan gynnwys darpariaeth y ceir mynediad ati mewn ardaloedd cyfagos, yn ddigonol ar hyn o bryd i ddiwallu'r angen a nodwyd</w:t>
      </w:r>
    </w:p>
    <w:bookmarkEnd w:id="35"/>
    <w:p w14:paraId="24A1689D" w14:textId="77777777" w:rsidR="00F35415" w:rsidRPr="009671F0" w:rsidRDefault="00F35415" w:rsidP="00F3085B"/>
    <w:p w14:paraId="63550BAD" w14:textId="77777777" w:rsidR="006F5CC6" w:rsidRPr="009671F0" w:rsidRDefault="006F5CC6" w:rsidP="00E024F7">
      <w:pPr>
        <w:pStyle w:val="Heading2"/>
      </w:pPr>
      <w:r>
        <w:rPr>
          <w:bdr w:val="nil"/>
        </w:rPr>
        <w:t>Caerffili - Cyd-destun Lleol a Chrynodeb o'r Boblogaeth</w:t>
      </w:r>
    </w:p>
    <w:p w14:paraId="50ADCF5A" w14:textId="77777777" w:rsidR="006F5CC6" w:rsidRPr="009671F0" w:rsidRDefault="006F5CC6" w:rsidP="00F3085B">
      <w:r>
        <w:rPr>
          <w:bdr w:val="nil"/>
        </w:rPr>
        <w:t>Caerffili yw'r awdurdod lleol mwyaf o fewn y Bwrdd Iechyd yn ôl poblogaeth. Mae pennod dau yn amlygu proffil economaidd-gymdeithasol cymysg, yn cynnwys pocedi sylweddol o amddifadedd, yn enwedig yng ngorllewin y fwrdeistref. Mae cyfraddau marwolaethau cyn pryd yn uwch na'r ardaloedd sy'n perfformio orau yng Ngwent, ac mae disgwyliad oes iach yn parhau i fod yn is mewn cymunedau mwy difreintiedig.</w:t>
      </w:r>
    </w:p>
    <w:p w14:paraId="36F891ED" w14:textId="77777777" w:rsidR="006F5CC6" w:rsidRPr="009671F0" w:rsidRDefault="006F5CC6" w:rsidP="00F3085B">
      <w:pPr>
        <w:rPr>
          <w:b/>
          <w:bCs/>
        </w:rPr>
      </w:pPr>
      <w:r>
        <w:rPr>
          <w:bdr w:val="nil"/>
        </w:rPr>
        <w:t>Mae strwythur y boblogaeth yn cynnwys carfan sylweddol o bobl sydd o oedran gweithio ochr yn ochr â phoblogaeth gynyddol sy'n heneiddio. Mae newid demograffig rhagamcanol yn awgrymu bod pwysau cyson ar wasanaethau rheoli cyflyrau hirdymor. Mae 41 o fferyllfeydd yn yr ardal hon, mae'n rhaid i ddarpariaeth yng Nghaerffili fynd i'r afael â'r canlynol:</w:t>
      </w:r>
    </w:p>
    <w:p w14:paraId="79030FF4" w14:textId="77777777" w:rsidR="006F5CC6" w:rsidRPr="00F3085B" w:rsidRDefault="006F5CC6" w:rsidP="00775221">
      <w:pPr>
        <w:pStyle w:val="ListParagraph"/>
        <w:numPr>
          <w:ilvl w:val="0"/>
          <w:numId w:val="8"/>
        </w:numPr>
        <w:rPr>
          <w:b/>
        </w:rPr>
      </w:pPr>
      <w:r w:rsidRPr="00F3085B">
        <w:rPr>
          <w:bdr w:val="nil"/>
        </w:rPr>
        <w:t>Cyfaint presgripsiynu mawr sy'n gysylltiedig â maint y boblogaeth</w:t>
      </w:r>
    </w:p>
    <w:p w14:paraId="05880233" w14:textId="77777777" w:rsidR="006F5CC6" w:rsidRPr="00E024F7" w:rsidRDefault="006F5CC6" w:rsidP="00E024F7">
      <w:pPr>
        <w:pStyle w:val="ListParagraph"/>
      </w:pPr>
      <w:r w:rsidRPr="00E024F7">
        <w:t>Rheoli cyflyrau hirdymor ar draws cymunedau difreintiedig a chymunedau cymysg</w:t>
      </w:r>
    </w:p>
    <w:p w14:paraId="4DC90A0F" w14:textId="77777777" w:rsidR="006F5CC6" w:rsidRPr="00E024F7" w:rsidRDefault="006F5CC6" w:rsidP="00E024F7">
      <w:pPr>
        <w:pStyle w:val="ListParagraph"/>
      </w:pPr>
      <w:r w:rsidRPr="00E024F7">
        <w:t>Angen iechyd cyhoeddus ataliol sy'n gysylltiedig ag ysmygu, gordewdra a risg gardiofasgwlaidd</w:t>
      </w:r>
    </w:p>
    <w:p w14:paraId="3493CFBF" w14:textId="77777777" w:rsidR="006F5CC6" w:rsidRPr="00E024F7" w:rsidRDefault="006F5CC6" w:rsidP="00E024F7">
      <w:pPr>
        <w:pStyle w:val="ListParagraph"/>
      </w:pPr>
      <w:r w:rsidRPr="00E024F7">
        <w:t>Cymorth gyda meddyginiaethau ar gyfer poblogaeth gynyddol sy'n heneiddio</w:t>
      </w:r>
    </w:p>
    <w:p w14:paraId="25959440" w14:textId="77777777" w:rsidR="006F5CC6" w:rsidRPr="00E024F7" w:rsidRDefault="006F5CC6" w:rsidP="00E024F7">
      <w:pPr>
        <w:pStyle w:val="ListParagraph"/>
      </w:pPr>
      <w:r w:rsidRPr="00E024F7">
        <w:t>Nodweddion poblogaeth y Pen Dwfn, gan gynnwys cymhlethdod clinigol cynyddol, cyfraddau ymgynghori uwch a'r angen am fodelau gofal rhagweithiol, sy'n seiliedig ar allgymorth ac sy'n hygyrch er mwyn mynd i'r afael ag anghydraddoldebau o ran mynediad a chanlyniadau</w:t>
      </w:r>
    </w:p>
    <w:p w14:paraId="76652820" w14:textId="77777777" w:rsidR="006F5CC6" w:rsidRPr="009671F0" w:rsidRDefault="006F5CC6" w:rsidP="00F3085B">
      <w:r>
        <w:rPr>
          <w:bdr w:val="nil"/>
        </w:rPr>
        <w:t>Mae graddfa'r boblogaeth yn golygu bod capasiti, hygyrchedd a dosbarthiad gwasanaethau yn ystyriaethau allweddol wrth asesu'r ddarpariaeth yn ddiweddarach.</w:t>
      </w:r>
    </w:p>
    <w:p w14:paraId="21C13B67" w14:textId="77777777" w:rsidR="006F5CC6" w:rsidRPr="009671F0" w:rsidRDefault="006F5CC6" w:rsidP="00E024F7">
      <w:pPr>
        <w:pStyle w:val="Heading3"/>
      </w:pPr>
      <w:r>
        <w:rPr>
          <w:bdr w:val="nil"/>
        </w:rPr>
        <w:t>Dwyrain Caerffili</w:t>
      </w:r>
    </w:p>
    <w:p w14:paraId="0D10A7ED" w14:textId="77777777" w:rsidR="006F5CC6" w:rsidRPr="009671F0" w:rsidRDefault="006F5CC6" w:rsidP="00F3085B">
      <w:r>
        <w:rPr>
          <w:bdr w:val="nil"/>
        </w:rPr>
        <w:t>Mae Dwyrain Caerffili yn cynnwys poblogaeth drefol a rhannol wledig gymysg ynghyd ag ardaloedd o amrywiadau economaidd-gymdeithasol. Er ei fod yn elwa o fod yn agos at gysylltiadau trafnidaeth a chanolbwyntiau economaidd, mae rhannau o'r ardal leol yn profi lefelau uwch o amddifadedd ac anghydraddoldeb sy'n gysylltiedig ag iechyd. Mae'r boblogaeth yn cynnwys carfan sylweddol o bobl o oedran gweithio ochr yn ochr â nifer cynyddol o drigolion hŷn, gan gyfrannu at alw cyson am ddulliau rheoli cyflyrau hirdymor. Mae proffil y ddemograffeg sy'n heneiddio mewn rhannau o'r ardal leol yn cynyddu'r galw am gymorth amlgyffuriaeth, monitro meddyginiaethau risg fawr a gwasanaethau sy'n galluogi pobl i barhau i fod yn annibynnol gartref. Mewn cymdogaethau difreintiedig, mae fferyllfeydd cymunedol yn cyflawni rôl bwysig fel pwyntiau cyswllt hygyrch ar gyfer cyngor, cyflenwadau brys o feddyginiaethau ac ymyriadau iechyd y cyhoedd. Mae 23 o fferyllfeydd yn yr ardal hon</w:t>
      </w:r>
      <w:bookmarkStart w:id="36" w:name="_Hlk227847078"/>
      <w:r>
        <w:rPr>
          <w:bdr w:val="nil"/>
        </w:rPr>
        <w:t>.</w:t>
      </w:r>
    </w:p>
    <w:p w14:paraId="5306E9D7" w14:textId="77777777" w:rsidR="006F5CC6" w:rsidRPr="009671F0" w:rsidRDefault="006F5CC6" w:rsidP="00DC6B8A">
      <w:pPr>
        <w:pStyle w:val="Heading4"/>
      </w:pPr>
      <w:r w:rsidRPr="009671F0">
        <w:t>Y Ddarpariaeth o Wasanaethau Fferyllol</w:t>
      </w:r>
    </w:p>
    <w:p w14:paraId="4B45C687" w14:textId="77777777" w:rsidR="006F5CC6" w:rsidRPr="009671F0" w:rsidRDefault="006F5CC6" w:rsidP="00DC6B8A">
      <w:pPr>
        <w:keepNext/>
      </w:pPr>
      <w:r>
        <w:rPr>
          <w:bdr w:val="nil"/>
        </w:rPr>
        <w:t>Mae'r tablau isod yn amlinellu gwasanaethau fferyllol y GIG sydd ar gael ar hyn o bryd o fewn Dwyrain Caerffili, ynghyd â'r ddarpariaeth bresennol a'r lefelau gweithgarwch ar gyfer pob gwasanaeth yn ystod 2024/25.</w:t>
      </w:r>
    </w:p>
    <w:p w14:paraId="3965E424" w14:textId="6F471B52" w:rsidR="006F5CC6" w:rsidRPr="009671F0" w:rsidRDefault="006F5CC6" w:rsidP="00F3085B">
      <w:r>
        <w:rPr>
          <w:b/>
          <w:bCs/>
          <w:bdr w:val="nil"/>
        </w:rPr>
        <w:t xml:space="preserve">Tabl 12 </w:t>
      </w:r>
      <w:r>
        <w:rPr>
          <w:bdr w:val="nil"/>
        </w:rPr>
        <w:t xml:space="preserve">- Data Gweithgarwch Dwyrain Caerffili </w:t>
      </w:r>
    </w:p>
    <w:tbl>
      <w:tblPr>
        <w:tblStyle w:val="GridTable5Dark-Accent17"/>
        <w:tblW w:w="8926" w:type="dxa"/>
        <w:tblLayout w:type="fixed"/>
        <w:tblCellMar>
          <w:top w:w="28" w:type="dxa"/>
          <w:left w:w="57" w:type="dxa"/>
          <w:bottom w:w="28" w:type="dxa"/>
          <w:right w:w="57" w:type="dxa"/>
        </w:tblCellMar>
        <w:tblLook w:val="04A0" w:firstRow="1" w:lastRow="0" w:firstColumn="1" w:lastColumn="0" w:noHBand="0" w:noVBand="1"/>
      </w:tblPr>
      <w:tblGrid>
        <w:gridCol w:w="1871"/>
        <w:gridCol w:w="1412"/>
        <w:gridCol w:w="1412"/>
        <w:gridCol w:w="1254"/>
        <w:gridCol w:w="158"/>
        <w:gridCol w:w="1401"/>
        <w:gridCol w:w="1418"/>
      </w:tblGrid>
      <w:tr w:rsidR="006F5CC6" w:rsidRPr="00214590" w14:paraId="5CD26795" w14:textId="77777777" w:rsidTr="0092316E">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508" w:type="dxa"/>
            <w:gridSpan w:val="6"/>
            <w:tcBorders>
              <w:right w:val="single" w:sz="18" w:space="0" w:color="FFFFFF"/>
            </w:tcBorders>
            <w:shd w:val="clear" w:color="auto" w:fill="156082"/>
            <w:vAlign w:val="center"/>
          </w:tcPr>
          <w:p w14:paraId="14EE0881" w14:textId="77777777" w:rsidR="006F5CC6" w:rsidRPr="00214590" w:rsidRDefault="006F5CC6" w:rsidP="00214590">
            <w:pPr>
              <w:spacing w:before="0" w:after="0" w:line="240" w:lineRule="auto"/>
              <w:rPr>
                <w:sz w:val="20"/>
                <w:szCs w:val="20"/>
              </w:rPr>
            </w:pPr>
            <w:bookmarkStart w:id="37" w:name="_Hlk233880046"/>
            <w:r w:rsidRPr="00214590">
              <w:rPr>
                <w:sz w:val="20"/>
                <w:szCs w:val="20"/>
                <w:bdr w:val="nil"/>
              </w:rPr>
              <w:t>Dwyrain Caerffili: Gweithgarwch Ychwanegol Gwasanaethau Clinigol 2024/25</w:t>
            </w:r>
          </w:p>
        </w:tc>
        <w:tc>
          <w:tcPr>
            <w:tcW w:w="1418" w:type="dxa"/>
            <w:tcBorders>
              <w:left w:val="single" w:sz="18" w:space="0" w:color="FFFFFF"/>
            </w:tcBorders>
            <w:shd w:val="clear" w:color="auto" w:fill="156082"/>
            <w:vAlign w:val="center"/>
          </w:tcPr>
          <w:p w14:paraId="0AC90506" w14:textId="77777777" w:rsidR="006F5CC6" w:rsidRPr="00214590" w:rsidRDefault="006F5CC6" w:rsidP="00214590">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214590">
              <w:rPr>
                <w:sz w:val="20"/>
                <w:szCs w:val="20"/>
                <w:bdr w:val="nil"/>
              </w:rPr>
              <w:t>BIPAB</w:t>
            </w:r>
          </w:p>
        </w:tc>
      </w:tr>
      <w:tr w:rsidR="006F5CC6" w:rsidRPr="00214590" w14:paraId="6A447BB9" w14:textId="77777777" w:rsidTr="00214590">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949" w:type="dxa"/>
            <w:gridSpan w:val="4"/>
            <w:shd w:val="clear" w:color="auto" w:fill="156082"/>
            <w:vAlign w:val="center"/>
            <w:hideMark/>
          </w:tcPr>
          <w:p w14:paraId="0EDCA602" w14:textId="77777777" w:rsidR="006F5CC6" w:rsidRPr="00214590" w:rsidRDefault="006F5CC6" w:rsidP="00214590">
            <w:pPr>
              <w:spacing w:before="0" w:after="0" w:line="240" w:lineRule="auto"/>
              <w:rPr>
                <w:sz w:val="20"/>
                <w:szCs w:val="20"/>
              </w:rPr>
            </w:pPr>
            <w:r w:rsidRPr="00214590">
              <w:rPr>
                <w:sz w:val="20"/>
                <w:szCs w:val="20"/>
                <w:bdr w:val="nil"/>
              </w:rPr>
              <w:t>Nifer y Fferyllfeydd</w:t>
            </w:r>
          </w:p>
        </w:tc>
        <w:tc>
          <w:tcPr>
            <w:tcW w:w="1559" w:type="dxa"/>
            <w:gridSpan w:val="2"/>
            <w:tcBorders>
              <w:right w:val="single" w:sz="18" w:space="0" w:color="FFFFFF"/>
            </w:tcBorders>
            <w:vAlign w:val="center"/>
          </w:tcPr>
          <w:p w14:paraId="41D95D43" w14:textId="77777777" w:rsidR="006F5CC6" w:rsidRPr="00214590" w:rsidRDefault="006F5CC6" w:rsidP="00214590">
            <w:pPr>
              <w:spacing w:before="0" w:after="0"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214590">
              <w:rPr>
                <w:b/>
                <w:bCs/>
                <w:sz w:val="20"/>
                <w:szCs w:val="20"/>
              </w:rPr>
              <w:t>13</w:t>
            </w:r>
          </w:p>
        </w:tc>
        <w:tc>
          <w:tcPr>
            <w:tcW w:w="1418" w:type="dxa"/>
            <w:tcBorders>
              <w:left w:val="single" w:sz="18" w:space="0" w:color="FFFFFF"/>
            </w:tcBorders>
            <w:vAlign w:val="center"/>
          </w:tcPr>
          <w:p w14:paraId="4ADBB891"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214590">
              <w:rPr>
                <w:b/>
                <w:bCs/>
                <w:sz w:val="20"/>
                <w:szCs w:val="20"/>
              </w:rPr>
              <w:t>125</w:t>
            </w:r>
          </w:p>
        </w:tc>
      </w:tr>
      <w:tr w:rsidR="006F5CC6" w:rsidRPr="00214590" w14:paraId="5DE4CA5E" w14:textId="77777777" w:rsidTr="00214590">
        <w:trPr>
          <w:trHeight w:val="340"/>
        </w:trPr>
        <w:tc>
          <w:tcPr>
            <w:cnfStyle w:val="001000000000" w:firstRow="0" w:lastRow="0" w:firstColumn="1" w:lastColumn="0" w:oddVBand="0" w:evenVBand="0" w:oddHBand="0" w:evenHBand="0" w:firstRowFirstColumn="0" w:firstRowLastColumn="0" w:lastRowFirstColumn="0" w:lastRowLastColumn="0"/>
            <w:tcW w:w="5949" w:type="dxa"/>
            <w:gridSpan w:val="4"/>
            <w:tcBorders>
              <w:bottom w:val="single" w:sz="4" w:space="0" w:color="FFFFFF"/>
            </w:tcBorders>
            <w:shd w:val="clear" w:color="auto" w:fill="156082"/>
            <w:vAlign w:val="center"/>
            <w:hideMark/>
          </w:tcPr>
          <w:p w14:paraId="604B5B5F" w14:textId="77777777" w:rsidR="006F5CC6" w:rsidRPr="00214590" w:rsidRDefault="006F5CC6" w:rsidP="00214590">
            <w:pPr>
              <w:spacing w:before="0" w:after="0" w:line="240" w:lineRule="auto"/>
              <w:rPr>
                <w:sz w:val="20"/>
                <w:szCs w:val="20"/>
              </w:rPr>
            </w:pPr>
            <w:r w:rsidRPr="00214590">
              <w:rPr>
                <w:sz w:val="20"/>
                <w:szCs w:val="20"/>
                <w:bdr w:val="nil"/>
              </w:rPr>
              <w:t>Poblogaeth practisau cofrestredig wedi'i phwysoli</w:t>
            </w:r>
          </w:p>
        </w:tc>
        <w:tc>
          <w:tcPr>
            <w:tcW w:w="1559" w:type="dxa"/>
            <w:gridSpan w:val="2"/>
            <w:tcBorders>
              <w:bottom w:val="single" w:sz="4" w:space="0" w:color="FFFFFF"/>
              <w:right w:val="single" w:sz="18" w:space="0" w:color="FFFFFF"/>
            </w:tcBorders>
            <w:vAlign w:val="center"/>
          </w:tcPr>
          <w:p w14:paraId="45FD2C52" w14:textId="77777777" w:rsidR="006F5CC6" w:rsidRPr="00214590" w:rsidRDefault="006F5CC6" w:rsidP="00214590">
            <w:pPr>
              <w:spacing w:before="0" w:after="0"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214590">
              <w:rPr>
                <w:b/>
                <w:bCs/>
                <w:sz w:val="20"/>
                <w:szCs w:val="20"/>
              </w:rPr>
              <w:t>67,505</w:t>
            </w:r>
          </w:p>
        </w:tc>
        <w:tc>
          <w:tcPr>
            <w:tcW w:w="1418" w:type="dxa"/>
            <w:tcBorders>
              <w:left w:val="single" w:sz="18" w:space="0" w:color="FFFFFF"/>
              <w:bottom w:val="single" w:sz="4" w:space="0" w:color="FFFFFF"/>
            </w:tcBorders>
            <w:vAlign w:val="center"/>
          </w:tcPr>
          <w:p w14:paraId="1C9A1358"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b/>
                <w:bCs/>
                <w:sz w:val="20"/>
                <w:szCs w:val="20"/>
              </w:rPr>
            </w:pPr>
            <w:r w:rsidRPr="00214590">
              <w:rPr>
                <w:b/>
                <w:bCs/>
                <w:sz w:val="20"/>
                <w:szCs w:val="20"/>
              </w:rPr>
              <w:t>618,679</w:t>
            </w:r>
          </w:p>
        </w:tc>
      </w:tr>
      <w:tr w:rsidR="006F5CC6" w:rsidRPr="00214590" w14:paraId="06309C67" w14:textId="77777777" w:rsidTr="00214590">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949" w:type="dxa"/>
            <w:gridSpan w:val="4"/>
            <w:tcBorders>
              <w:bottom w:val="single" w:sz="18" w:space="0" w:color="FFFFFF"/>
            </w:tcBorders>
            <w:shd w:val="clear" w:color="auto" w:fill="156082"/>
            <w:vAlign w:val="center"/>
            <w:hideMark/>
          </w:tcPr>
          <w:p w14:paraId="2D346937" w14:textId="77777777" w:rsidR="006F5CC6" w:rsidRPr="00214590" w:rsidRDefault="006F5CC6" w:rsidP="00214590">
            <w:pPr>
              <w:spacing w:before="0" w:after="0" w:line="240" w:lineRule="auto"/>
              <w:rPr>
                <w:sz w:val="20"/>
                <w:szCs w:val="20"/>
              </w:rPr>
            </w:pPr>
            <w:r w:rsidRPr="00214590">
              <w:rPr>
                <w:sz w:val="20"/>
                <w:szCs w:val="20"/>
                <w:bdr w:val="nil"/>
              </w:rPr>
              <w:t>Nifer y fferyllfeydd fesul 10,000 o gleifion</w:t>
            </w:r>
          </w:p>
        </w:tc>
        <w:tc>
          <w:tcPr>
            <w:tcW w:w="1559" w:type="dxa"/>
            <w:gridSpan w:val="2"/>
            <w:tcBorders>
              <w:bottom w:val="single" w:sz="18" w:space="0" w:color="FFFFFF"/>
              <w:right w:val="single" w:sz="18" w:space="0" w:color="FFFFFF"/>
            </w:tcBorders>
            <w:vAlign w:val="center"/>
          </w:tcPr>
          <w:p w14:paraId="4EB5407E" w14:textId="77777777" w:rsidR="006F5CC6" w:rsidRPr="00214590" w:rsidRDefault="006F5CC6" w:rsidP="00214590">
            <w:pPr>
              <w:spacing w:before="0" w:after="0"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214590">
              <w:rPr>
                <w:b/>
                <w:bCs/>
                <w:sz w:val="20"/>
                <w:szCs w:val="20"/>
              </w:rPr>
              <w:t>1.93</w:t>
            </w:r>
          </w:p>
        </w:tc>
        <w:tc>
          <w:tcPr>
            <w:tcW w:w="1418" w:type="dxa"/>
            <w:tcBorders>
              <w:left w:val="single" w:sz="18" w:space="0" w:color="FFFFFF"/>
              <w:bottom w:val="single" w:sz="18" w:space="0" w:color="FFFFFF"/>
            </w:tcBorders>
            <w:vAlign w:val="center"/>
          </w:tcPr>
          <w:p w14:paraId="1A77EFA0"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214590">
              <w:rPr>
                <w:b/>
                <w:bCs/>
                <w:sz w:val="20"/>
                <w:szCs w:val="20"/>
              </w:rPr>
              <w:t>2.02</w:t>
            </w:r>
          </w:p>
        </w:tc>
      </w:tr>
      <w:tr w:rsidR="006F5CC6" w:rsidRPr="00214590" w14:paraId="1251DA83" w14:textId="77777777" w:rsidTr="0092316E">
        <w:trPr>
          <w:trHeight w:val="687"/>
        </w:trPr>
        <w:tc>
          <w:tcPr>
            <w:cnfStyle w:val="001000000000" w:firstRow="0" w:lastRow="0" w:firstColumn="1" w:lastColumn="0" w:oddVBand="0" w:evenVBand="0" w:oddHBand="0" w:evenHBand="0" w:firstRowFirstColumn="0" w:firstRowLastColumn="0" w:lastRowFirstColumn="0" w:lastRowLastColumn="0"/>
            <w:tcW w:w="1871" w:type="dxa"/>
            <w:tcBorders>
              <w:top w:val="single" w:sz="18" w:space="0" w:color="FFFFFF"/>
            </w:tcBorders>
            <w:shd w:val="clear" w:color="auto" w:fill="156082"/>
            <w:vAlign w:val="center"/>
            <w:hideMark/>
          </w:tcPr>
          <w:p w14:paraId="11ECD5A4" w14:textId="77777777" w:rsidR="006F5CC6" w:rsidRPr="00214590" w:rsidRDefault="006F5CC6" w:rsidP="00214590">
            <w:pPr>
              <w:spacing w:before="0" w:after="0" w:line="240" w:lineRule="auto"/>
              <w:jc w:val="center"/>
              <w:rPr>
                <w:sz w:val="18"/>
                <w:szCs w:val="18"/>
              </w:rPr>
            </w:pPr>
            <w:r w:rsidRPr="00214590">
              <w:rPr>
                <w:sz w:val="18"/>
                <w:szCs w:val="18"/>
                <w:bdr w:val="nil"/>
              </w:rPr>
              <w:t>Gwasanaeth Clinigol Ychwanegol</w:t>
            </w:r>
          </w:p>
        </w:tc>
        <w:tc>
          <w:tcPr>
            <w:tcW w:w="1412" w:type="dxa"/>
            <w:tcBorders>
              <w:top w:val="single" w:sz="18" w:space="0" w:color="FFFFFF"/>
            </w:tcBorders>
            <w:vAlign w:val="center"/>
            <w:hideMark/>
          </w:tcPr>
          <w:p w14:paraId="45CCAD39"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bdr w:val="nil"/>
              </w:rPr>
              <w:t>Nifer y fferyllfeydd a gomisiynwyd</w:t>
            </w:r>
          </w:p>
        </w:tc>
        <w:tc>
          <w:tcPr>
            <w:tcW w:w="1412" w:type="dxa"/>
            <w:tcBorders>
              <w:top w:val="single" w:sz="18" w:space="0" w:color="FFFFFF"/>
            </w:tcBorders>
            <w:vAlign w:val="center"/>
            <w:hideMark/>
          </w:tcPr>
          <w:p w14:paraId="581E49D5"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bdr w:val="nil"/>
              </w:rPr>
              <w:t>Canran y fferyllfeydd a gomisiynwyd</w:t>
            </w:r>
          </w:p>
        </w:tc>
        <w:tc>
          <w:tcPr>
            <w:tcW w:w="1412" w:type="dxa"/>
            <w:gridSpan w:val="2"/>
            <w:tcBorders>
              <w:top w:val="single" w:sz="18" w:space="0" w:color="FFFFFF"/>
            </w:tcBorders>
            <w:vAlign w:val="center"/>
            <w:hideMark/>
          </w:tcPr>
          <w:p w14:paraId="1D036053"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bdr w:val="nil"/>
              </w:rPr>
              <w:t>Gweithgarwch</w:t>
            </w:r>
          </w:p>
        </w:tc>
        <w:tc>
          <w:tcPr>
            <w:tcW w:w="1401" w:type="dxa"/>
            <w:tcBorders>
              <w:top w:val="single" w:sz="18" w:space="0" w:color="FFFFFF"/>
              <w:right w:val="single" w:sz="18" w:space="0" w:color="FFFFFF"/>
            </w:tcBorders>
            <w:vAlign w:val="center"/>
          </w:tcPr>
          <w:p w14:paraId="259311DE"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bdr w:val="nil"/>
              </w:rPr>
              <w:t>Gweithgarwch fesul 10,000 o gleifion</w:t>
            </w:r>
          </w:p>
        </w:tc>
        <w:tc>
          <w:tcPr>
            <w:tcW w:w="1418" w:type="dxa"/>
            <w:tcBorders>
              <w:top w:val="single" w:sz="18" w:space="0" w:color="FFFFFF"/>
              <w:left w:val="single" w:sz="18" w:space="0" w:color="FFFFFF"/>
            </w:tcBorders>
            <w:vAlign w:val="center"/>
          </w:tcPr>
          <w:p w14:paraId="16213097"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bdr w:val="nil"/>
              </w:rPr>
              <w:t>Gweithgarwch fesul 10,000 o gleifion</w:t>
            </w:r>
          </w:p>
        </w:tc>
      </w:tr>
      <w:tr w:rsidR="006F5CC6" w:rsidRPr="00214590" w14:paraId="3F2916E7" w14:textId="77777777" w:rsidTr="0092316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noWrap/>
            <w:vAlign w:val="center"/>
            <w:hideMark/>
          </w:tcPr>
          <w:p w14:paraId="69389C45" w14:textId="77777777" w:rsidR="006F5CC6" w:rsidRPr="00214590" w:rsidRDefault="006F5CC6" w:rsidP="00214590">
            <w:pPr>
              <w:spacing w:before="0" w:after="0" w:line="240" w:lineRule="auto"/>
              <w:rPr>
                <w:b w:val="0"/>
                <w:bCs w:val="0"/>
                <w:sz w:val="18"/>
                <w:szCs w:val="18"/>
              </w:rPr>
            </w:pPr>
            <w:r w:rsidRPr="00214590">
              <w:rPr>
                <w:b w:val="0"/>
                <w:bCs w:val="0"/>
                <w:sz w:val="18"/>
                <w:szCs w:val="18"/>
                <w:bdr w:val="nil"/>
              </w:rPr>
              <w:t>Gwasanaeth Anhwylderau Cyffredin (CCPS)</w:t>
            </w:r>
          </w:p>
        </w:tc>
        <w:tc>
          <w:tcPr>
            <w:tcW w:w="1412" w:type="dxa"/>
            <w:noWrap/>
            <w:vAlign w:val="center"/>
            <w:hideMark/>
          </w:tcPr>
          <w:p w14:paraId="3BCFE440"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rPr>
              <w:t>13</w:t>
            </w:r>
          </w:p>
        </w:tc>
        <w:tc>
          <w:tcPr>
            <w:tcW w:w="1412" w:type="dxa"/>
            <w:vAlign w:val="center"/>
            <w:hideMark/>
          </w:tcPr>
          <w:p w14:paraId="31743548"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bdr w:val="nil"/>
              </w:rPr>
              <w:t>100%</w:t>
            </w:r>
          </w:p>
        </w:tc>
        <w:tc>
          <w:tcPr>
            <w:tcW w:w="1412" w:type="dxa"/>
            <w:gridSpan w:val="2"/>
            <w:vAlign w:val="center"/>
            <w:hideMark/>
          </w:tcPr>
          <w:p w14:paraId="522CD050"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rPr>
              <w:t>5,279 o</w:t>
            </w:r>
          </w:p>
          <w:p w14:paraId="1C408001"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bdr w:val="nil"/>
              </w:rPr>
              <w:t>Ymgynghoriadau</w:t>
            </w:r>
          </w:p>
        </w:tc>
        <w:tc>
          <w:tcPr>
            <w:tcW w:w="1401" w:type="dxa"/>
            <w:tcBorders>
              <w:right w:val="single" w:sz="18" w:space="0" w:color="FFFFFF"/>
            </w:tcBorders>
            <w:vAlign w:val="center"/>
          </w:tcPr>
          <w:p w14:paraId="717B7243"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rPr>
              <w:t>782 o</w:t>
            </w:r>
          </w:p>
          <w:p w14:paraId="27DB749E"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bdr w:val="nil"/>
              </w:rPr>
              <w:t>Ymgynghoriadau</w:t>
            </w:r>
          </w:p>
        </w:tc>
        <w:tc>
          <w:tcPr>
            <w:tcW w:w="1418" w:type="dxa"/>
            <w:tcBorders>
              <w:left w:val="single" w:sz="18" w:space="0" w:color="FFFFFF"/>
            </w:tcBorders>
            <w:vAlign w:val="center"/>
          </w:tcPr>
          <w:p w14:paraId="2915AA0A"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bdr w:val="nil"/>
              </w:rPr>
              <w:t>1,142 o Ymgynghoriadau</w:t>
            </w:r>
          </w:p>
        </w:tc>
      </w:tr>
      <w:tr w:rsidR="006F5CC6" w:rsidRPr="00214590" w14:paraId="4134F4D5" w14:textId="77777777" w:rsidTr="0092316E">
        <w:trPr>
          <w:trHeight w:val="533"/>
        </w:trPr>
        <w:tc>
          <w:tcPr>
            <w:cnfStyle w:val="001000000000" w:firstRow="0" w:lastRow="0" w:firstColumn="1" w:lastColumn="0" w:oddVBand="0" w:evenVBand="0" w:oddHBand="0" w:evenHBand="0" w:firstRowFirstColumn="0" w:firstRowLastColumn="0" w:lastRowFirstColumn="0" w:lastRowLastColumn="0"/>
            <w:tcW w:w="1871" w:type="dxa"/>
            <w:tcBorders>
              <w:bottom w:val="single" w:sz="4" w:space="0" w:color="FFFFFF"/>
            </w:tcBorders>
            <w:shd w:val="clear" w:color="auto" w:fill="156082"/>
            <w:vAlign w:val="center"/>
            <w:hideMark/>
          </w:tcPr>
          <w:p w14:paraId="26606A85" w14:textId="77777777" w:rsidR="006F5CC6" w:rsidRPr="00214590" w:rsidRDefault="006F5CC6" w:rsidP="00214590">
            <w:pPr>
              <w:spacing w:before="0" w:after="0" w:line="240" w:lineRule="auto"/>
              <w:rPr>
                <w:b w:val="0"/>
                <w:bCs w:val="0"/>
                <w:sz w:val="18"/>
                <w:szCs w:val="18"/>
              </w:rPr>
            </w:pPr>
            <w:r w:rsidRPr="00214590">
              <w:rPr>
                <w:b w:val="0"/>
                <w:bCs w:val="0"/>
                <w:sz w:val="18"/>
                <w:szCs w:val="18"/>
                <w:bdr w:val="nil"/>
              </w:rPr>
              <w:t>Gwasanaeth Atal Cenhedlu</w:t>
            </w:r>
          </w:p>
          <w:p w14:paraId="5BE3388C" w14:textId="77777777" w:rsidR="006F5CC6" w:rsidRPr="00214590" w:rsidRDefault="006F5CC6" w:rsidP="00214590">
            <w:pPr>
              <w:spacing w:before="0" w:after="0" w:line="240" w:lineRule="auto"/>
              <w:rPr>
                <w:b w:val="0"/>
                <w:bCs w:val="0"/>
                <w:sz w:val="18"/>
                <w:szCs w:val="18"/>
              </w:rPr>
            </w:pPr>
            <w:r w:rsidRPr="00214590">
              <w:rPr>
                <w:b w:val="0"/>
                <w:bCs w:val="0"/>
                <w:sz w:val="18"/>
                <w:szCs w:val="18"/>
                <w:bdr w:val="nil"/>
              </w:rPr>
              <w:t>(CCPS)</w:t>
            </w:r>
          </w:p>
        </w:tc>
        <w:tc>
          <w:tcPr>
            <w:tcW w:w="1412" w:type="dxa"/>
            <w:tcBorders>
              <w:bottom w:val="single" w:sz="4" w:space="0" w:color="FFFFFF"/>
            </w:tcBorders>
            <w:noWrap/>
            <w:vAlign w:val="center"/>
            <w:hideMark/>
          </w:tcPr>
          <w:p w14:paraId="36FD3098"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rPr>
              <w:t>13</w:t>
            </w:r>
          </w:p>
        </w:tc>
        <w:tc>
          <w:tcPr>
            <w:tcW w:w="1412" w:type="dxa"/>
            <w:tcBorders>
              <w:bottom w:val="single" w:sz="4" w:space="0" w:color="FFFFFF"/>
            </w:tcBorders>
            <w:vAlign w:val="center"/>
            <w:hideMark/>
          </w:tcPr>
          <w:p w14:paraId="2A3E19FA"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bdr w:val="nil"/>
              </w:rPr>
              <w:t>100%</w:t>
            </w:r>
          </w:p>
        </w:tc>
        <w:tc>
          <w:tcPr>
            <w:tcW w:w="1412" w:type="dxa"/>
            <w:gridSpan w:val="2"/>
            <w:tcBorders>
              <w:bottom w:val="single" w:sz="4" w:space="0" w:color="FFFFFF"/>
            </w:tcBorders>
            <w:vAlign w:val="center"/>
            <w:hideMark/>
          </w:tcPr>
          <w:p w14:paraId="2B774EBC"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rPr>
              <w:t>313 o</w:t>
            </w:r>
          </w:p>
          <w:p w14:paraId="1B143DA5"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bdr w:val="nil"/>
              </w:rPr>
              <w:t>Ymgynghoriadau</w:t>
            </w:r>
          </w:p>
        </w:tc>
        <w:tc>
          <w:tcPr>
            <w:tcW w:w="1401" w:type="dxa"/>
            <w:tcBorders>
              <w:bottom w:val="single" w:sz="4" w:space="0" w:color="FFFFFF"/>
              <w:right w:val="single" w:sz="18" w:space="0" w:color="FFFFFF"/>
            </w:tcBorders>
            <w:vAlign w:val="center"/>
          </w:tcPr>
          <w:p w14:paraId="728D9105"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rPr>
              <w:t>46 o</w:t>
            </w:r>
          </w:p>
          <w:p w14:paraId="3C0161DB"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bdr w:val="nil"/>
              </w:rPr>
              <w:t>Ymgynghoriadau</w:t>
            </w:r>
          </w:p>
        </w:tc>
        <w:tc>
          <w:tcPr>
            <w:tcW w:w="1418" w:type="dxa"/>
            <w:tcBorders>
              <w:left w:val="single" w:sz="18" w:space="0" w:color="FFFFFF"/>
              <w:bottom w:val="single" w:sz="4" w:space="0" w:color="FFFFFF"/>
            </w:tcBorders>
            <w:vAlign w:val="center"/>
          </w:tcPr>
          <w:p w14:paraId="1C13DDE9"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bdr w:val="nil"/>
              </w:rPr>
              <w:t>74 o Ymgynghoriadau</w:t>
            </w:r>
          </w:p>
        </w:tc>
      </w:tr>
      <w:tr w:rsidR="006F5CC6" w:rsidRPr="00214590" w14:paraId="054804B9" w14:textId="77777777" w:rsidTr="0092316E">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871" w:type="dxa"/>
            <w:tcBorders>
              <w:left w:val="nil"/>
            </w:tcBorders>
            <w:shd w:val="clear" w:color="auto" w:fill="156082"/>
            <w:vAlign w:val="center"/>
            <w:hideMark/>
          </w:tcPr>
          <w:p w14:paraId="27A16A45" w14:textId="77777777" w:rsidR="006F5CC6" w:rsidRPr="00214590" w:rsidRDefault="006F5CC6" w:rsidP="00214590">
            <w:pPr>
              <w:spacing w:before="0" w:after="0" w:line="240" w:lineRule="auto"/>
              <w:rPr>
                <w:b w:val="0"/>
                <w:bCs w:val="0"/>
                <w:sz w:val="18"/>
                <w:szCs w:val="18"/>
              </w:rPr>
            </w:pPr>
            <w:r w:rsidRPr="00214590">
              <w:rPr>
                <w:b w:val="0"/>
                <w:bCs w:val="0"/>
                <w:sz w:val="18"/>
                <w:szCs w:val="18"/>
                <w:bdr w:val="nil"/>
              </w:rPr>
              <w:t>Gwasanaeth Cyflenwi Meddyginiaethau Brys (CCPS)</w:t>
            </w:r>
          </w:p>
        </w:tc>
        <w:tc>
          <w:tcPr>
            <w:tcW w:w="1412" w:type="dxa"/>
            <w:noWrap/>
            <w:vAlign w:val="center"/>
            <w:hideMark/>
          </w:tcPr>
          <w:p w14:paraId="76769934"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rPr>
              <w:t>13</w:t>
            </w:r>
          </w:p>
        </w:tc>
        <w:tc>
          <w:tcPr>
            <w:tcW w:w="1412" w:type="dxa"/>
            <w:vAlign w:val="center"/>
            <w:hideMark/>
          </w:tcPr>
          <w:p w14:paraId="3EE04C50"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bdr w:val="nil"/>
              </w:rPr>
              <w:t>100%</w:t>
            </w:r>
          </w:p>
        </w:tc>
        <w:tc>
          <w:tcPr>
            <w:tcW w:w="1412" w:type="dxa"/>
            <w:gridSpan w:val="2"/>
            <w:vAlign w:val="center"/>
            <w:hideMark/>
          </w:tcPr>
          <w:p w14:paraId="3DDC6C9C"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rPr>
              <w:t>1,355 o</w:t>
            </w:r>
          </w:p>
          <w:p w14:paraId="4C3F6474"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bdr w:val="nil"/>
              </w:rPr>
              <w:t>Ymgynghoriadau</w:t>
            </w:r>
          </w:p>
        </w:tc>
        <w:tc>
          <w:tcPr>
            <w:tcW w:w="1401" w:type="dxa"/>
            <w:tcBorders>
              <w:right w:val="single" w:sz="18" w:space="0" w:color="FFFFFF"/>
            </w:tcBorders>
            <w:vAlign w:val="center"/>
          </w:tcPr>
          <w:p w14:paraId="36FD906E"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rPr>
              <w:t>201 o</w:t>
            </w:r>
          </w:p>
          <w:p w14:paraId="389AA115"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bdr w:val="nil"/>
              </w:rPr>
              <w:t>Ymgynghoriadau</w:t>
            </w:r>
          </w:p>
        </w:tc>
        <w:tc>
          <w:tcPr>
            <w:tcW w:w="1418" w:type="dxa"/>
            <w:tcBorders>
              <w:left w:val="single" w:sz="18" w:space="0" w:color="FFFFFF"/>
            </w:tcBorders>
            <w:vAlign w:val="center"/>
          </w:tcPr>
          <w:p w14:paraId="1F22634B"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bdr w:val="nil"/>
              </w:rPr>
              <w:t>376 o Ymgynghoriadau</w:t>
            </w:r>
          </w:p>
        </w:tc>
      </w:tr>
      <w:tr w:rsidR="006F5CC6" w:rsidRPr="00214590" w14:paraId="19CC4DF1" w14:textId="77777777" w:rsidTr="0092316E">
        <w:trPr>
          <w:trHeight w:val="454"/>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36E9E3D5" w14:textId="77777777" w:rsidR="006F5CC6" w:rsidRPr="00214590" w:rsidRDefault="006F5CC6" w:rsidP="00214590">
            <w:pPr>
              <w:spacing w:before="0" w:after="0" w:line="240" w:lineRule="auto"/>
              <w:rPr>
                <w:b w:val="0"/>
                <w:bCs w:val="0"/>
                <w:sz w:val="18"/>
                <w:szCs w:val="18"/>
              </w:rPr>
            </w:pPr>
            <w:r w:rsidRPr="00214590">
              <w:rPr>
                <w:b w:val="0"/>
                <w:bCs w:val="0"/>
                <w:sz w:val="18"/>
                <w:szCs w:val="18"/>
                <w:bdr w:val="nil"/>
              </w:rPr>
              <w:t>Gwasanaeth Rhagnodi Annibynnol Fferyllfeydd</w:t>
            </w:r>
          </w:p>
        </w:tc>
        <w:tc>
          <w:tcPr>
            <w:tcW w:w="1412" w:type="dxa"/>
            <w:noWrap/>
            <w:vAlign w:val="center"/>
            <w:hideMark/>
          </w:tcPr>
          <w:p w14:paraId="45D625D0"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rPr>
              <w:t>6</w:t>
            </w:r>
          </w:p>
        </w:tc>
        <w:tc>
          <w:tcPr>
            <w:tcW w:w="1412" w:type="dxa"/>
            <w:vAlign w:val="center"/>
            <w:hideMark/>
          </w:tcPr>
          <w:p w14:paraId="437588AF"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bdr w:val="nil"/>
              </w:rPr>
              <w:t>46%</w:t>
            </w:r>
          </w:p>
        </w:tc>
        <w:tc>
          <w:tcPr>
            <w:tcW w:w="1412" w:type="dxa"/>
            <w:gridSpan w:val="2"/>
            <w:vAlign w:val="center"/>
            <w:hideMark/>
          </w:tcPr>
          <w:p w14:paraId="0F097F8A" w14:textId="45E5780B"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rPr>
              <w:t>1,749 o</w:t>
            </w:r>
          </w:p>
          <w:p w14:paraId="7A6E7C10"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bdr w:val="nil"/>
              </w:rPr>
              <w:t>Ymgynghoriadau</w:t>
            </w:r>
          </w:p>
        </w:tc>
        <w:tc>
          <w:tcPr>
            <w:tcW w:w="1401" w:type="dxa"/>
            <w:tcBorders>
              <w:right w:val="single" w:sz="18" w:space="0" w:color="FFFFFF"/>
            </w:tcBorders>
            <w:vAlign w:val="center"/>
          </w:tcPr>
          <w:p w14:paraId="7B9A7515"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rPr>
              <w:t>259 o</w:t>
            </w:r>
          </w:p>
          <w:p w14:paraId="6F8AAFD2"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bdr w:val="nil"/>
              </w:rPr>
              <w:t>Ymgynghoriadau</w:t>
            </w:r>
          </w:p>
        </w:tc>
        <w:tc>
          <w:tcPr>
            <w:tcW w:w="1418" w:type="dxa"/>
            <w:tcBorders>
              <w:left w:val="single" w:sz="18" w:space="0" w:color="FFFFFF"/>
            </w:tcBorders>
            <w:vAlign w:val="center"/>
          </w:tcPr>
          <w:p w14:paraId="3687FB9C"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bdr w:val="nil"/>
              </w:rPr>
              <w:t>399 o Ymgynghoriadau</w:t>
            </w:r>
          </w:p>
        </w:tc>
      </w:tr>
      <w:tr w:rsidR="006F5CC6" w:rsidRPr="00214590" w14:paraId="6A99F84E" w14:textId="77777777" w:rsidTr="0092316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4DD6C7DA" w14:textId="77777777" w:rsidR="006F5CC6" w:rsidRPr="00214590" w:rsidRDefault="006F5CC6" w:rsidP="00214590">
            <w:pPr>
              <w:spacing w:before="0" w:after="0" w:line="240" w:lineRule="auto"/>
              <w:rPr>
                <w:b w:val="0"/>
                <w:bCs w:val="0"/>
                <w:sz w:val="18"/>
                <w:szCs w:val="18"/>
              </w:rPr>
            </w:pPr>
            <w:r w:rsidRPr="00214590">
              <w:rPr>
                <w:b w:val="0"/>
                <w:bCs w:val="0"/>
                <w:sz w:val="18"/>
                <w:szCs w:val="18"/>
                <w:bdr w:val="nil"/>
              </w:rPr>
              <w:t>Gwasanaeth Adolygu Meddyginiaethau ar Adeg Rhyddhau</w:t>
            </w:r>
          </w:p>
        </w:tc>
        <w:tc>
          <w:tcPr>
            <w:tcW w:w="1412" w:type="dxa"/>
            <w:noWrap/>
            <w:vAlign w:val="center"/>
            <w:hideMark/>
          </w:tcPr>
          <w:p w14:paraId="43BDE3F7"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rPr>
              <w:t>13</w:t>
            </w:r>
          </w:p>
        </w:tc>
        <w:tc>
          <w:tcPr>
            <w:tcW w:w="1412" w:type="dxa"/>
            <w:vAlign w:val="center"/>
            <w:hideMark/>
          </w:tcPr>
          <w:p w14:paraId="66DF588A"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bdr w:val="nil"/>
              </w:rPr>
              <w:t>100%</w:t>
            </w:r>
          </w:p>
        </w:tc>
        <w:tc>
          <w:tcPr>
            <w:tcW w:w="1412" w:type="dxa"/>
            <w:gridSpan w:val="2"/>
            <w:vAlign w:val="center"/>
            <w:hideMark/>
          </w:tcPr>
          <w:p w14:paraId="21548FDC"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rPr>
              <w:t>86 o</w:t>
            </w:r>
          </w:p>
          <w:p w14:paraId="441FA9B6"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bdr w:val="nil"/>
              </w:rPr>
              <w:t>Adolygiadau</w:t>
            </w:r>
          </w:p>
        </w:tc>
        <w:tc>
          <w:tcPr>
            <w:tcW w:w="1401" w:type="dxa"/>
            <w:tcBorders>
              <w:right w:val="single" w:sz="18" w:space="0" w:color="FFFFFF"/>
            </w:tcBorders>
            <w:vAlign w:val="center"/>
          </w:tcPr>
          <w:p w14:paraId="0DBE8D34"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rPr>
              <w:t>13 o</w:t>
            </w:r>
          </w:p>
          <w:p w14:paraId="623BAE73"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bdr w:val="nil"/>
              </w:rPr>
              <w:t>Adolygiadau</w:t>
            </w:r>
          </w:p>
        </w:tc>
        <w:tc>
          <w:tcPr>
            <w:tcW w:w="1418" w:type="dxa"/>
            <w:tcBorders>
              <w:left w:val="single" w:sz="18" w:space="0" w:color="FFFFFF"/>
            </w:tcBorders>
            <w:vAlign w:val="center"/>
          </w:tcPr>
          <w:p w14:paraId="26A05236" w14:textId="0F3B093A"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rPr>
              <w:t>40 o</w:t>
            </w:r>
          </w:p>
          <w:p w14:paraId="6F7EB2B0"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bdr w:val="nil"/>
              </w:rPr>
              <w:t>Adolygiadau</w:t>
            </w:r>
          </w:p>
        </w:tc>
      </w:tr>
      <w:tr w:rsidR="006F5CC6" w:rsidRPr="00214590" w14:paraId="63142513" w14:textId="77777777" w:rsidTr="0092316E">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2FD7B79B" w14:textId="77777777" w:rsidR="006F5CC6" w:rsidRPr="00214590" w:rsidRDefault="006F5CC6" w:rsidP="00214590">
            <w:pPr>
              <w:spacing w:before="0" w:after="0" w:line="240" w:lineRule="auto"/>
              <w:rPr>
                <w:b w:val="0"/>
                <w:bCs w:val="0"/>
                <w:sz w:val="18"/>
                <w:szCs w:val="18"/>
              </w:rPr>
            </w:pPr>
            <w:r w:rsidRPr="00214590">
              <w:rPr>
                <w:b w:val="0"/>
                <w:bCs w:val="0"/>
                <w:sz w:val="18"/>
                <w:szCs w:val="18"/>
                <w:bdr w:val="nil"/>
              </w:rPr>
              <w:t>Gwasanaeth Brechu Rhag y Ffliw</w:t>
            </w:r>
          </w:p>
        </w:tc>
        <w:tc>
          <w:tcPr>
            <w:tcW w:w="1412" w:type="dxa"/>
            <w:noWrap/>
            <w:vAlign w:val="center"/>
            <w:hideMark/>
          </w:tcPr>
          <w:p w14:paraId="01AB8509"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rPr>
              <w:t>11</w:t>
            </w:r>
          </w:p>
        </w:tc>
        <w:tc>
          <w:tcPr>
            <w:tcW w:w="1412" w:type="dxa"/>
            <w:vAlign w:val="center"/>
            <w:hideMark/>
          </w:tcPr>
          <w:p w14:paraId="2C1B67F0"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bdr w:val="nil"/>
              </w:rPr>
              <w:t>85%</w:t>
            </w:r>
          </w:p>
        </w:tc>
        <w:tc>
          <w:tcPr>
            <w:tcW w:w="1412" w:type="dxa"/>
            <w:gridSpan w:val="2"/>
            <w:vAlign w:val="center"/>
            <w:hideMark/>
          </w:tcPr>
          <w:p w14:paraId="326F2879" w14:textId="66DDB7A1"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rPr>
              <w:t>1398 o</w:t>
            </w:r>
          </w:p>
          <w:p w14:paraId="6D7082F8"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bdr w:val="nil"/>
              </w:rPr>
              <w:t>Frechiadau</w:t>
            </w:r>
          </w:p>
        </w:tc>
        <w:tc>
          <w:tcPr>
            <w:tcW w:w="1401" w:type="dxa"/>
            <w:tcBorders>
              <w:right w:val="single" w:sz="18" w:space="0" w:color="FFFFFF"/>
            </w:tcBorders>
            <w:vAlign w:val="center"/>
          </w:tcPr>
          <w:p w14:paraId="105D5C35"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rPr>
              <w:t>207 o</w:t>
            </w:r>
          </w:p>
          <w:p w14:paraId="68A71752"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bdr w:val="nil"/>
              </w:rPr>
              <w:t>Frechiadau</w:t>
            </w:r>
          </w:p>
        </w:tc>
        <w:tc>
          <w:tcPr>
            <w:tcW w:w="1418" w:type="dxa"/>
            <w:tcBorders>
              <w:left w:val="single" w:sz="18" w:space="0" w:color="FFFFFF"/>
            </w:tcBorders>
            <w:vAlign w:val="center"/>
          </w:tcPr>
          <w:p w14:paraId="6D369C39" w14:textId="62DA993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bdr w:val="nil"/>
              </w:rPr>
              <w:t>235 o Frechiadau</w:t>
            </w:r>
          </w:p>
        </w:tc>
      </w:tr>
      <w:tr w:rsidR="006F5CC6" w:rsidRPr="00214590" w14:paraId="3D5F4919" w14:textId="77777777" w:rsidTr="0092316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16DF392C" w14:textId="77777777" w:rsidR="006F5CC6" w:rsidRPr="00214590" w:rsidRDefault="006F5CC6" w:rsidP="00214590">
            <w:pPr>
              <w:spacing w:before="0" w:after="0" w:line="240" w:lineRule="auto"/>
              <w:rPr>
                <w:b w:val="0"/>
                <w:bCs w:val="0"/>
                <w:sz w:val="18"/>
                <w:szCs w:val="18"/>
              </w:rPr>
            </w:pPr>
            <w:r w:rsidRPr="00214590">
              <w:rPr>
                <w:b w:val="0"/>
                <w:bCs w:val="0"/>
                <w:sz w:val="18"/>
                <w:szCs w:val="18"/>
                <w:bdr w:val="nil"/>
              </w:rPr>
              <w:t>Gwasanaeth Adolygu Anadlyddion Lefel 1</w:t>
            </w:r>
          </w:p>
        </w:tc>
        <w:tc>
          <w:tcPr>
            <w:tcW w:w="1412" w:type="dxa"/>
            <w:noWrap/>
            <w:vAlign w:val="center"/>
            <w:hideMark/>
          </w:tcPr>
          <w:p w14:paraId="0CA11CB6"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rPr>
              <w:t>1</w:t>
            </w:r>
          </w:p>
        </w:tc>
        <w:tc>
          <w:tcPr>
            <w:tcW w:w="1412" w:type="dxa"/>
            <w:vAlign w:val="center"/>
            <w:hideMark/>
          </w:tcPr>
          <w:p w14:paraId="1BD72FC9"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bdr w:val="nil"/>
              </w:rPr>
              <w:t>8%</w:t>
            </w:r>
          </w:p>
        </w:tc>
        <w:tc>
          <w:tcPr>
            <w:tcW w:w="1412" w:type="dxa"/>
            <w:gridSpan w:val="2"/>
            <w:vAlign w:val="center"/>
            <w:hideMark/>
          </w:tcPr>
          <w:p w14:paraId="2950F84E"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rPr>
              <w:t>10 o</w:t>
            </w:r>
          </w:p>
          <w:p w14:paraId="22528A5A"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bdr w:val="nil"/>
              </w:rPr>
              <w:t>Ymgynghoriadau</w:t>
            </w:r>
          </w:p>
        </w:tc>
        <w:tc>
          <w:tcPr>
            <w:tcW w:w="1401" w:type="dxa"/>
            <w:tcBorders>
              <w:right w:val="single" w:sz="18" w:space="0" w:color="FFFFFF"/>
            </w:tcBorders>
            <w:vAlign w:val="center"/>
          </w:tcPr>
          <w:p w14:paraId="53925325"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rPr>
              <w:t>1 o</w:t>
            </w:r>
          </w:p>
          <w:p w14:paraId="2F8C91FA"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bdr w:val="nil"/>
              </w:rPr>
              <w:t>Ymgynghoriadau</w:t>
            </w:r>
          </w:p>
        </w:tc>
        <w:tc>
          <w:tcPr>
            <w:tcW w:w="1418" w:type="dxa"/>
            <w:tcBorders>
              <w:left w:val="single" w:sz="18" w:space="0" w:color="FFFFFF"/>
            </w:tcBorders>
            <w:vAlign w:val="center"/>
          </w:tcPr>
          <w:p w14:paraId="3EC8EE00"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bdr w:val="nil"/>
              </w:rPr>
              <w:t>19 o Ymgynghoriadau</w:t>
            </w:r>
          </w:p>
        </w:tc>
      </w:tr>
      <w:tr w:rsidR="006F5CC6" w:rsidRPr="00214590" w14:paraId="436247F7" w14:textId="77777777" w:rsidTr="0092316E">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0B84086C" w14:textId="77777777" w:rsidR="006F5CC6" w:rsidRPr="00214590" w:rsidRDefault="006F5CC6" w:rsidP="00214590">
            <w:pPr>
              <w:spacing w:before="0" w:after="0" w:line="240" w:lineRule="auto"/>
              <w:rPr>
                <w:b w:val="0"/>
                <w:bCs w:val="0"/>
                <w:sz w:val="18"/>
                <w:szCs w:val="18"/>
              </w:rPr>
            </w:pPr>
            <w:r w:rsidRPr="00214590">
              <w:rPr>
                <w:b w:val="0"/>
                <w:bCs w:val="0"/>
                <w:sz w:val="18"/>
                <w:szCs w:val="18"/>
                <w:bdr w:val="nil"/>
              </w:rPr>
              <w:t>Gwasanaeth Adolygu Anadlyddion Lefel 2</w:t>
            </w:r>
          </w:p>
        </w:tc>
        <w:tc>
          <w:tcPr>
            <w:tcW w:w="1412" w:type="dxa"/>
            <w:noWrap/>
            <w:vAlign w:val="center"/>
            <w:hideMark/>
          </w:tcPr>
          <w:p w14:paraId="6343BD85"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rPr>
              <w:t>1</w:t>
            </w:r>
          </w:p>
        </w:tc>
        <w:tc>
          <w:tcPr>
            <w:tcW w:w="1412" w:type="dxa"/>
            <w:vAlign w:val="center"/>
            <w:hideMark/>
          </w:tcPr>
          <w:p w14:paraId="38CA908D"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bdr w:val="nil"/>
              </w:rPr>
              <w:t>8%</w:t>
            </w:r>
          </w:p>
        </w:tc>
        <w:tc>
          <w:tcPr>
            <w:tcW w:w="1412" w:type="dxa"/>
            <w:gridSpan w:val="2"/>
            <w:vAlign w:val="center"/>
            <w:hideMark/>
          </w:tcPr>
          <w:p w14:paraId="4E184704"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rPr>
              <w:t>0</w:t>
            </w:r>
          </w:p>
        </w:tc>
        <w:tc>
          <w:tcPr>
            <w:tcW w:w="1401" w:type="dxa"/>
            <w:tcBorders>
              <w:right w:val="single" w:sz="18" w:space="0" w:color="FFFFFF"/>
            </w:tcBorders>
            <w:vAlign w:val="center"/>
          </w:tcPr>
          <w:p w14:paraId="14693D79"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rPr>
              <w:t>0</w:t>
            </w:r>
          </w:p>
        </w:tc>
        <w:tc>
          <w:tcPr>
            <w:tcW w:w="1418" w:type="dxa"/>
            <w:tcBorders>
              <w:left w:val="single" w:sz="18" w:space="0" w:color="FFFFFF"/>
            </w:tcBorders>
            <w:vAlign w:val="center"/>
          </w:tcPr>
          <w:p w14:paraId="2467F658"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rPr>
              <w:t>0</w:t>
            </w:r>
          </w:p>
        </w:tc>
      </w:tr>
      <w:tr w:rsidR="006F5CC6" w:rsidRPr="00214590" w14:paraId="0C423589" w14:textId="77777777" w:rsidTr="0092316E">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2C6F98D6" w14:textId="77777777" w:rsidR="006F5CC6" w:rsidRPr="00214590" w:rsidRDefault="006F5CC6" w:rsidP="00214590">
            <w:pPr>
              <w:spacing w:before="0" w:after="0" w:line="240" w:lineRule="auto"/>
              <w:rPr>
                <w:b w:val="0"/>
                <w:bCs w:val="0"/>
                <w:sz w:val="18"/>
                <w:szCs w:val="18"/>
              </w:rPr>
            </w:pPr>
            <w:r w:rsidRPr="00214590">
              <w:rPr>
                <w:b w:val="0"/>
                <w:bCs w:val="0"/>
                <w:sz w:val="18"/>
                <w:szCs w:val="18"/>
                <w:bdr w:val="nil"/>
              </w:rPr>
              <w:t>Gwasanaeth Gweinyddu o dan Oruchwyliaeth</w:t>
            </w:r>
          </w:p>
        </w:tc>
        <w:tc>
          <w:tcPr>
            <w:tcW w:w="1412" w:type="dxa"/>
            <w:noWrap/>
            <w:vAlign w:val="center"/>
            <w:hideMark/>
          </w:tcPr>
          <w:p w14:paraId="504715DE"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rPr>
              <w:t>10</w:t>
            </w:r>
          </w:p>
        </w:tc>
        <w:tc>
          <w:tcPr>
            <w:tcW w:w="1412" w:type="dxa"/>
            <w:vAlign w:val="center"/>
            <w:hideMark/>
          </w:tcPr>
          <w:p w14:paraId="521ED477"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bdr w:val="nil"/>
              </w:rPr>
              <w:t>77%</w:t>
            </w:r>
          </w:p>
        </w:tc>
        <w:tc>
          <w:tcPr>
            <w:tcW w:w="1412" w:type="dxa"/>
            <w:gridSpan w:val="2"/>
            <w:vAlign w:val="center"/>
            <w:hideMark/>
          </w:tcPr>
          <w:p w14:paraId="03C9CBE0"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bdr w:val="nil"/>
              </w:rPr>
              <w:t>5,103 o Achosion o Oruchwylio</w:t>
            </w:r>
          </w:p>
        </w:tc>
        <w:tc>
          <w:tcPr>
            <w:tcW w:w="1401" w:type="dxa"/>
            <w:tcBorders>
              <w:right w:val="single" w:sz="18" w:space="0" w:color="FFFFFF"/>
            </w:tcBorders>
            <w:vAlign w:val="center"/>
          </w:tcPr>
          <w:p w14:paraId="6F9F0067"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rPr>
              <w:t>756 o</w:t>
            </w:r>
          </w:p>
          <w:p w14:paraId="41DF59D1"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bdr w:val="nil"/>
              </w:rPr>
              <w:t>Achosion o Oruchwylio</w:t>
            </w:r>
          </w:p>
        </w:tc>
        <w:tc>
          <w:tcPr>
            <w:tcW w:w="1418" w:type="dxa"/>
            <w:tcBorders>
              <w:left w:val="single" w:sz="18" w:space="0" w:color="FFFFFF"/>
            </w:tcBorders>
            <w:vAlign w:val="center"/>
          </w:tcPr>
          <w:p w14:paraId="30857E12"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bdr w:val="nil"/>
              </w:rPr>
              <w:t>1,138 o Achosion o Oruchwylio</w:t>
            </w:r>
          </w:p>
        </w:tc>
      </w:tr>
      <w:tr w:rsidR="006F5CC6" w:rsidRPr="00214590" w14:paraId="2CBEBB27" w14:textId="77777777" w:rsidTr="0092316E">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630C76B3" w14:textId="77777777" w:rsidR="006F5CC6" w:rsidRPr="00214590" w:rsidRDefault="006F5CC6" w:rsidP="00214590">
            <w:pPr>
              <w:spacing w:before="0" w:after="0" w:line="240" w:lineRule="auto"/>
              <w:rPr>
                <w:b w:val="0"/>
                <w:bCs w:val="0"/>
                <w:sz w:val="18"/>
                <w:szCs w:val="18"/>
              </w:rPr>
            </w:pPr>
            <w:r w:rsidRPr="00214590">
              <w:rPr>
                <w:b w:val="0"/>
                <w:bCs w:val="0"/>
                <w:sz w:val="18"/>
                <w:szCs w:val="18"/>
                <w:bdr w:val="nil"/>
              </w:rPr>
              <w:t>Gwasanaeth Profion Llif Unffordd</w:t>
            </w:r>
          </w:p>
        </w:tc>
        <w:tc>
          <w:tcPr>
            <w:tcW w:w="1412" w:type="dxa"/>
            <w:noWrap/>
            <w:vAlign w:val="center"/>
            <w:hideMark/>
          </w:tcPr>
          <w:p w14:paraId="70329820"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rPr>
              <w:t>8</w:t>
            </w:r>
          </w:p>
        </w:tc>
        <w:tc>
          <w:tcPr>
            <w:tcW w:w="1412" w:type="dxa"/>
            <w:vAlign w:val="center"/>
            <w:hideMark/>
          </w:tcPr>
          <w:p w14:paraId="6003016E"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bdr w:val="nil"/>
              </w:rPr>
              <w:t>62%</w:t>
            </w:r>
          </w:p>
        </w:tc>
        <w:tc>
          <w:tcPr>
            <w:tcW w:w="1412" w:type="dxa"/>
            <w:gridSpan w:val="2"/>
            <w:vAlign w:val="center"/>
            <w:hideMark/>
          </w:tcPr>
          <w:p w14:paraId="6E5AB1E6"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rPr>
              <w:t>78 o</w:t>
            </w:r>
          </w:p>
          <w:p w14:paraId="2867B5B3"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bdr w:val="nil"/>
              </w:rPr>
              <w:t>Brofion a ddarparwyd</w:t>
            </w:r>
          </w:p>
        </w:tc>
        <w:tc>
          <w:tcPr>
            <w:tcW w:w="1401" w:type="dxa"/>
            <w:tcBorders>
              <w:right w:val="single" w:sz="18" w:space="0" w:color="FFFFFF"/>
            </w:tcBorders>
            <w:vAlign w:val="center"/>
          </w:tcPr>
          <w:p w14:paraId="2DB2524B"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rPr>
              <w:t>12 o</w:t>
            </w:r>
          </w:p>
          <w:p w14:paraId="2D0BDEEA"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bdr w:val="nil"/>
              </w:rPr>
              <w:t>Brofion a ddarparwyd</w:t>
            </w:r>
          </w:p>
        </w:tc>
        <w:tc>
          <w:tcPr>
            <w:tcW w:w="1418" w:type="dxa"/>
            <w:tcBorders>
              <w:left w:val="single" w:sz="18" w:space="0" w:color="FFFFFF"/>
            </w:tcBorders>
            <w:vAlign w:val="center"/>
          </w:tcPr>
          <w:p w14:paraId="3B737E6A" w14:textId="7734CB3D"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rPr>
              <w:t>38 o</w:t>
            </w:r>
          </w:p>
          <w:p w14:paraId="58C58651"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bdr w:val="nil"/>
              </w:rPr>
              <w:t>Brofion a ddarparwyd</w:t>
            </w:r>
          </w:p>
        </w:tc>
      </w:tr>
      <w:tr w:rsidR="006F5CC6" w:rsidRPr="00214590" w14:paraId="660B0733" w14:textId="77777777" w:rsidTr="0092316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2C1E85F6" w14:textId="77777777" w:rsidR="006F5CC6" w:rsidRPr="00214590" w:rsidRDefault="006F5CC6" w:rsidP="00214590">
            <w:pPr>
              <w:spacing w:before="0" w:after="0" w:line="240" w:lineRule="auto"/>
              <w:rPr>
                <w:b w:val="0"/>
                <w:bCs w:val="0"/>
                <w:sz w:val="18"/>
                <w:szCs w:val="18"/>
              </w:rPr>
            </w:pPr>
            <w:r w:rsidRPr="00214590">
              <w:rPr>
                <w:b w:val="0"/>
                <w:bCs w:val="0"/>
                <w:sz w:val="18"/>
                <w:szCs w:val="18"/>
                <w:bdr w:val="nil"/>
              </w:rPr>
              <w:t>Gwasanaeth Cartrefi Gofal</w:t>
            </w:r>
          </w:p>
        </w:tc>
        <w:tc>
          <w:tcPr>
            <w:tcW w:w="1412" w:type="dxa"/>
            <w:noWrap/>
            <w:vAlign w:val="center"/>
            <w:hideMark/>
          </w:tcPr>
          <w:p w14:paraId="2A05EA16"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rPr>
              <w:t>0</w:t>
            </w:r>
          </w:p>
        </w:tc>
        <w:tc>
          <w:tcPr>
            <w:tcW w:w="1412" w:type="dxa"/>
            <w:vAlign w:val="center"/>
            <w:hideMark/>
          </w:tcPr>
          <w:p w14:paraId="3FF21EEA"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bdr w:val="nil"/>
              </w:rPr>
              <w:t>0%</w:t>
            </w:r>
          </w:p>
        </w:tc>
        <w:tc>
          <w:tcPr>
            <w:tcW w:w="1412" w:type="dxa"/>
            <w:gridSpan w:val="2"/>
            <w:vAlign w:val="center"/>
            <w:hideMark/>
          </w:tcPr>
          <w:p w14:paraId="4698D771"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rPr>
              <w:t>0</w:t>
            </w:r>
          </w:p>
        </w:tc>
        <w:tc>
          <w:tcPr>
            <w:tcW w:w="1401" w:type="dxa"/>
            <w:tcBorders>
              <w:right w:val="single" w:sz="18" w:space="0" w:color="FFFFFF"/>
            </w:tcBorders>
            <w:vAlign w:val="center"/>
          </w:tcPr>
          <w:p w14:paraId="708DDB1F"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rPr>
              <w:t>0</w:t>
            </w:r>
          </w:p>
        </w:tc>
        <w:tc>
          <w:tcPr>
            <w:tcW w:w="1418" w:type="dxa"/>
            <w:tcBorders>
              <w:left w:val="single" w:sz="18" w:space="0" w:color="FFFFFF"/>
            </w:tcBorders>
            <w:vAlign w:val="center"/>
          </w:tcPr>
          <w:p w14:paraId="0D1C22A2" w14:textId="3F65D174"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rPr>
              <w:t>1</w:t>
            </w:r>
          </w:p>
          <w:p w14:paraId="0B6969C3"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bdr w:val="nil"/>
              </w:rPr>
              <w:t>Cartref Gofal</w:t>
            </w:r>
          </w:p>
        </w:tc>
      </w:tr>
      <w:tr w:rsidR="006F5CC6" w:rsidRPr="00214590" w14:paraId="36B61863" w14:textId="77777777" w:rsidTr="0092316E">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5020138E" w14:textId="77777777" w:rsidR="006F5CC6" w:rsidRPr="00214590" w:rsidRDefault="006F5CC6" w:rsidP="00214590">
            <w:pPr>
              <w:spacing w:before="0" w:after="0" w:line="240" w:lineRule="auto"/>
              <w:rPr>
                <w:b w:val="0"/>
                <w:bCs w:val="0"/>
                <w:sz w:val="18"/>
                <w:szCs w:val="18"/>
              </w:rPr>
            </w:pPr>
            <w:r w:rsidRPr="00214590">
              <w:rPr>
                <w:b w:val="0"/>
                <w:bCs w:val="0"/>
                <w:sz w:val="18"/>
                <w:szCs w:val="18"/>
                <w:bdr w:val="nil"/>
              </w:rPr>
              <w:t>Gwasanaeth Rhoi'r Gorau i Ysmygu Lefel 2</w:t>
            </w:r>
          </w:p>
        </w:tc>
        <w:tc>
          <w:tcPr>
            <w:tcW w:w="1412" w:type="dxa"/>
            <w:noWrap/>
            <w:vAlign w:val="center"/>
            <w:hideMark/>
          </w:tcPr>
          <w:p w14:paraId="799B1B3B"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rPr>
              <w:t>12</w:t>
            </w:r>
          </w:p>
        </w:tc>
        <w:tc>
          <w:tcPr>
            <w:tcW w:w="1412" w:type="dxa"/>
            <w:vAlign w:val="center"/>
            <w:hideMark/>
          </w:tcPr>
          <w:p w14:paraId="4E708ECF"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bdr w:val="nil"/>
              </w:rPr>
              <w:t>92%</w:t>
            </w:r>
          </w:p>
        </w:tc>
        <w:tc>
          <w:tcPr>
            <w:tcW w:w="1412" w:type="dxa"/>
            <w:gridSpan w:val="2"/>
            <w:vAlign w:val="center"/>
            <w:hideMark/>
          </w:tcPr>
          <w:p w14:paraId="4F237616"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rPr>
              <w:t>252 o</w:t>
            </w:r>
          </w:p>
          <w:p w14:paraId="1E76107F"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bdr w:val="nil"/>
              </w:rPr>
              <w:t>Gysylltiadau</w:t>
            </w:r>
          </w:p>
        </w:tc>
        <w:tc>
          <w:tcPr>
            <w:tcW w:w="1401" w:type="dxa"/>
            <w:tcBorders>
              <w:right w:val="single" w:sz="18" w:space="0" w:color="FFFFFF"/>
            </w:tcBorders>
            <w:vAlign w:val="center"/>
          </w:tcPr>
          <w:p w14:paraId="32639E32"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rPr>
              <w:t>37 o</w:t>
            </w:r>
          </w:p>
          <w:p w14:paraId="32B8B7A3"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bdr w:val="nil"/>
              </w:rPr>
              <w:t>Gysylltiadau</w:t>
            </w:r>
          </w:p>
        </w:tc>
        <w:tc>
          <w:tcPr>
            <w:tcW w:w="1418" w:type="dxa"/>
            <w:tcBorders>
              <w:left w:val="single" w:sz="18" w:space="0" w:color="FFFFFF"/>
            </w:tcBorders>
            <w:vAlign w:val="center"/>
          </w:tcPr>
          <w:p w14:paraId="7369A906"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rPr>
              <w:t>81 o</w:t>
            </w:r>
          </w:p>
          <w:p w14:paraId="37864FF4"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bdr w:val="nil"/>
              </w:rPr>
              <w:t>Gysylltiadau</w:t>
            </w:r>
          </w:p>
        </w:tc>
      </w:tr>
      <w:tr w:rsidR="006F5CC6" w:rsidRPr="00214590" w14:paraId="499DAE07" w14:textId="77777777" w:rsidTr="0092316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02D25227" w14:textId="77777777" w:rsidR="006F5CC6" w:rsidRPr="00214590" w:rsidRDefault="006F5CC6" w:rsidP="00214590">
            <w:pPr>
              <w:spacing w:before="0" w:after="0" w:line="240" w:lineRule="auto"/>
              <w:rPr>
                <w:b w:val="0"/>
                <w:bCs w:val="0"/>
                <w:sz w:val="18"/>
                <w:szCs w:val="18"/>
              </w:rPr>
            </w:pPr>
            <w:r w:rsidRPr="00214590">
              <w:rPr>
                <w:b w:val="0"/>
                <w:bCs w:val="0"/>
                <w:sz w:val="18"/>
                <w:szCs w:val="18"/>
                <w:bdr w:val="nil"/>
              </w:rPr>
              <w:t>Gwasanaeth Rhoi'r Gorau i Ysmygu Lefel 3</w:t>
            </w:r>
          </w:p>
        </w:tc>
        <w:tc>
          <w:tcPr>
            <w:tcW w:w="1412" w:type="dxa"/>
            <w:noWrap/>
            <w:vAlign w:val="center"/>
            <w:hideMark/>
          </w:tcPr>
          <w:p w14:paraId="59A660E2"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rPr>
              <w:t>8</w:t>
            </w:r>
          </w:p>
        </w:tc>
        <w:tc>
          <w:tcPr>
            <w:tcW w:w="1412" w:type="dxa"/>
            <w:vAlign w:val="center"/>
            <w:hideMark/>
          </w:tcPr>
          <w:p w14:paraId="5EDF9937"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bdr w:val="nil"/>
              </w:rPr>
              <w:t>62%</w:t>
            </w:r>
          </w:p>
        </w:tc>
        <w:tc>
          <w:tcPr>
            <w:tcW w:w="1412" w:type="dxa"/>
            <w:gridSpan w:val="2"/>
            <w:vAlign w:val="center"/>
            <w:hideMark/>
          </w:tcPr>
          <w:p w14:paraId="4305BF07"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rPr>
              <w:t>352 o</w:t>
            </w:r>
          </w:p>
          <w:p w14:paraId="4E7E4689"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bdr w:val="nil"/>
              </w:rPr>
              <w:t>Ymgeisiau i Roi'r Gorau iddi</w:t>
            </w:r>
          </w:p>
        </w:tc>
        <w:tc>
          <w:tcPr>
            <w:tcW w:w="1401" w:type="dxa"/>
            <w:tcBorders>
              <w:right w:val="single" w:sz="18" w:space="0" w:color="FFFFFF"/>
            </w:tcBorders>
            <w:vAlign w:val="center"/>
          </w:tcPr>
          <w:p w14:paraId="5D64CB30"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rPr>
              <w:t>52 o</w:t>
            </w:r>
          </w:p>
          <w:p w14:paraId="7ED3CCF8"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bdr w:val="nil"/>
              </w:rPr>
              <w:t>Ymgeisiau i Roi'r Gorau iddi</w:t>
            </w:r>
          </w:p>
        </w:tc>
        <w:tc>
          <w:tcPr>
            <w:tcW w:w="1418" w:type="dxa"/>
            <w:tcBorders>
              <w:left w:val="single" w:sz="18" w:space="0" w:color="FFFFFF"/>
            </w:tcBorders>
            <w:vAlign w:val="center"/>
          </w:tcPr>
          <w:p w14:paraId="1E6B52D0"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rPr>
              <w:t>57 o</w:t>
            </w:r>
          </w:p>
          <w:p w14:paraId="1654ADD6"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bdr w:val="nil"/>
              </w:rPr>
              <w:t>Ymgeisiau i Roi'r Gorau iddi</w:t>
            </w:r>
          </w:p>
        </w:tc>
      </w:tr>
      <w:tr w:rsidR="006F5CC6" w:rsidRPr="00214590" w14:paraId="32975E7B" w14:textId="77777777" w:rsidTr="0092316E">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412A20BA" w14:textId="77777777" w:rsidR="006F5CC6" w:rsidRPr="00214590" w:rsidRDefault="006F5CC6" w:rsidP="00214590">
            <w:pPr>
              <w:spacing w:before="0" w:after="0" w:line="240" w:lineRule="auto"/>
              <w:rPr>
                <w:b w:val="0"/>
                <w:bCs w:val="0"/>
                <w:sz w:val="18"/>
                <w:szCs w:val="18"/>
              </w:rPr>
            </w:pPr>
            <w:r w:rsidRPr="00214590">
              <w:rPr>
                <w:b w:val="0"/>
                <w:bCs w:val="0"/>
                <w:sz w:val="18"/>
                <w:szCs w:val="18"/>
                <w:bdr w:val="nil"/>
              </w:rPr>
              <w:t>Gwasanaeth Cyfnewid Nodwyddau</w:t>
            </w:r>
          </w:p>
        </w:tc>
        <w:tc>
          <w:tcPr>
            <w:tcW w:w="1412" w:type="dxa"/>
            <w:noWrap/>
            <w:vAlign w:val="center"/>
            <w:hideMark/>
          </w:tcPr>
          <w:p w14:paraId="083665C7"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rPr>
              <w:t>1</w:t>
            </w:r>
          </w:p>
        </w:tc>
        <w:tc>
          <w:tcPr>
            <w:tcW w:w="1412" w:type="dxa"/>
            <w:vAlign w:val="center"/>
            <w:hideMark/>
          </w:tcPr>
          <w:p w14:paraId="29EB2D7B"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bdr w:val="nil"/>
              </w:rPr>
              <w:t>8%</w:t>
            </w:r>
          </w:p>
        </w:tc>
        <w:tc>
          <w:tcPr>
            <w:tcW w:w="1412" w:type="dxa"/>
            <w:gridSpan w:val="2"/>
            <w:vAlign w:val="center"/>
            <w:hideMark/>
          </w:tcPr>
          <w:p w14:paraId="3E3C8546"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rPr>
              <w:t>25 o</w:t>
            </w:r>
          </w:p>
          <w:p w14:paraId="32D1B41C"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bdr w:val="nil"/>
              </w:rPr>
              <w:t>Ryngweithiadau</w:t>
            </w:r>
          </w:p>
        </w:tc>
        <w:tc>
          <w:tcPr>
            <w:tcW w:w="1401" w:type="dxa"/>
            <w:tcBorders>
              <w:right w:val="single" w:sz="18" w:space="0" w:color="FFFFFF"/>
            </w:tcBorders>
            <w:vAlign w:val="center"/>
          </w:tcPr>
          <w:p w14:paraId="31F75C4E"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rPr>
              <w:t>4 o</w:t>
            </w:r>
          </w:p>
          <w:p w14:paraId="799CF6C5"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bdr w:val="nil"/>
              </w:rPr>
              <w:t>Ryngweithiadau</w:t>
            </w:r>
          </w:p>
        </w:tc>
        <w:tc>
          <w:tcPr>
            <w:tcW w:w="1418" w:type="dxa"/>
            <w:tcBorders>
              <w:left w:val="single" w:sz="18" w:space="0" w:color="FFFFFF"/>
            </w:tcBorders>
            <w:vAlign w:val="center"/>
          </w:tcPr>
          <w:p w14:paraId="15B3ECFD"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bdr w:val="nil"/>
              </w:rPr>
              <w:t>115 o Ryngweithiadau</w:t>
            </w:r>
          </w:p>
        </w:tc>
      </w:tr>
      <w:tr w:rsidR="006F5CC6" w:rsidRPr="00214590" w14:paraId="4423D0D8" w14:textId="77777777" w:rsidTr="0092316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741073D7" w14:textId="77777777" w:rsidR="006F5CC6" w:rsidRPr="00214590" w:rsidRDefault="006F5CC6" w:rsidP="00214590">
            <w:pPr>
              <w:spacing w:before="0" w:after="0" w:line="240" w:lineRule="auto"/>
              <w:rPr>
                <w:b w:val="0"/>
                <w:bCs w:val="0"/>
                <w:sz w:val="18"/>
                <w:szCs w:val="18"/>
              </w:rPr>
            </w:pPr>
            <w:r w:rsidRPr="00214590">
              <w:rPr>
                <w:b w:val="0"/>
                <w:bCs w:val="0"/>
                <w:sz w:val="18"/>
                <w:szCs w:val="18"/>
                <w:bdr w:val="nil"/>
              </w:rPr>
              <w:t>Gwasanaeth Feirysau a Gludir yn y Gwaed</w:t>
            </w:r>
          </w:p>
        </w:tc>
        <w:tc>
          <w:tcPr>
            <w:tcW w:w="1412" w:type="dxa"/>
            <w:noWrap/>
            <w:vAlign w:val="center"/>
            <w:hideMark/>
          </w:tcPr>
          <w:p w14:paraId="3638F32C"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rPr>
              <w:t>1</w:t>
            </w:r>
          </w:p>
        </w:tc>
        <w:tc>
          <w:tcPr>
            <w:tcW w:w="1412" w:type="dxa"/>
            <w:vAlign w:val="center"/>
            <w:hideMark/>
          </w:tcPr>
          <w:p w14:paraId="41D5A066"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bdr w:val="nil"/>
              </w:rPr>
              <w:t>8%</w:t>
            </w:r>
          </w:p>
        </w:tc>
        <w:tc>
          <w:tcPr>
            <w:tcW w:w="1412" w:type="dxa"/>
            <w:gridSpan w:val="2"/>
            <w:vAlign w:val="center"/>
            <w:hideMark/>
          </w:tcPr>
          <w:p w14:paraId="3B77327C"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rPr>
              <w:t>1</w:t>
            </w:r>
          </w:p>
        </w:tc>
        <w:tc>
          <w:tcPr>
            <w:tcW w:w="1401" w:type="dxa"/>
            <w:tcBorders>
              <w:right w:val="single" w:sz="18" w:space="0" w:color="FFFFFF"/>
            </w:tcBorders>
            <w:vAlign w:val="center"/>
          </w:tcPr>
          <w:p w14:paraId="66D8992F"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rPr>
              <w:t>0</w:t>
            </w:r>
          </w:p>
        </w:tc>
        <w:tc>
          <w:tcPr>
            <w:tcW w:w="1418" w:type="dxa"/>
            <w:tcBorders>
              <w:left w:val="single" w:sz="18" w:space="0" w:color="FFFFFF"/>
            </w:tcBorders>
            <w:vAlign w:val="center"/>
          </w:tcPr>
          <w:p w14:paraId="1E798D9F" w14:textId="4021375E"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rPr>
              <w:t>5 o</w:t>
            </w:r>
          </w:p>
          <w:p w14:paraId="383AD5AB"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bdr w:val="nil"/>
              </w:rPr>
              <w:t>Brofion</w:t>
            </w:r>
          </w:p>
        </w:tc>
      </w:tr>
      <w:tr w:rsidR="006F5CC6" w:rsidRPr="00214590" w14:paraId="082BABE9" w14:textId="77777777" w:rsidTr="0092316E">
        <w:trPr>
          <w:trHeight w:val="454"/>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2D0FD280" w14:textId="77777777" w:rsidR="006F5CC6" w:rsidRPr="00214590" w:rsidRDefault="006F5CC6" w:rsidP="00214590">
            <w:pPr>
              <w:spacing w:before="0" w:after="0" w:line="240" w:lineRule="auto"/>
              <w:rPr>
                <w:b w:val="0"/>
                <w:bCs w:val="0"/>
                <w:sz w:val="18"/>
                <w:szCs w:val="18"/>
              </w:rPr>
            </w:pPr>
            <w:r w:rsidRPr="00214590">
              <w:rPr>
                <w:b w:val="0"/>
                <w:bCs w:val="0"/>
                <w:sz w:val="18"/>
                <w:szCs w:val="18"/>
                <w:bdr w:val="nil"/>
              </w:rPr>
              <w:t>Gwasanaeth Cofnodion Gweinyddu Meddyginiaeth</w:t>
            </w:r>
          </w:p>
        </w:tc>
        <w:tc>
          <w:tcPr>
            <w:tcW w:w="1412" w:type="dxa"/>
            <w:noWrap/>
            <w:vAlign w:val="center"/>
            <w:hideMark/>
          </w:tcPr>
          <w:p w14:paraId="530B3EC8"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rPr>
              <w:t>7</w:t>
            </w:r>
          </w:p>
        </w:tc>
        <w:tc>
          <w:tcPr>
            <w:tcW w:w="1412" w:type="dxa"/>
            <w:vAlign w:val="center"/>
            <w:hideMark/>
          </w:tcPr>
          <w:p w14:paraId="71746707"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bdr w:val="nil"/>
              </w:rPr>
              <w:t>54%</w:t>
            </w:r>
          </w:p>
        </w:tc>
        <w:tc>
          <w:tcPr>
            <w:tcW w:w="1412" w:type="dxa"/>
            <w:gridSpan w:val="2"/>
            <w:vAlign w:val="center"/>
            <w:hideMark/>
          </w:tcPr>
          <w:p w14:paraId="19A178B9" w14:textId="5555DE06"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rPr>
              <w:t>150 o</w:t>
            </w:r>
          </w:p>
          <w:p w14:paraId="62A10A60"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bdr w:val="nil"/>
              </w:rPr>
              <w:t>gleifion</w:t>
            </w:r>
          </w:p>
        </w:tc>
        <w:tc>
          <w:tcPr>
            <w:tcW w:w="1401" w:type="dxa"/>
            <w:tcBorders>
              <w:right w:val="single" w:sz="18" w:space="0" w:color="FFFFFF"/>
            </w:tcBorders>
            <w:vAlign w:val="center"/>
          </w:tcPr>
          <w:p w14:paraId="5717F56B"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rPr>
              <w:t>22 o</w:t>
            </w:r>
          </w:p>
          <w:p w14:paraId="4D2EDCF7"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bdr w:val="nil"/>
              </w:rPr>
              <w:t>Gleifion</w:t>
            </w:r>
          </w:p>
        </w:tc>
        <w:tc>
          <w:tcPr>
            <w:tcW w:w="1418" w:type="dxa"/>
            <w:tcBorders>
              <w:left w:val="single" w:sz="18" w:space="0" w:color="FFFFFF"/>
            </w:tcBorders>
            <w:vAlign w:val="center"/>
          </w:tcPr>
          <w:p w14:paraId="19DFDA6E"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rPr>
              <w:t>38 o</w:t>
            </w:r>
          </w:p>
          <w:p w14:paraId="3BCB7A9D"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bdr w:val="nil"/>
              </w:rPr>
              <w:t>Gleifion</w:t>
            </w:r>
          </w:p>
        </w:tc>
      </w:tr>
      <w:tr w:rsidR="006F5CC6" w:rsidRPr="00214590" w14:paraId="4E7063D6" w14:textId="77777777" w:rsidTr="0092316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0E6EB914" w14:textId="77777777" w:rsidR="006F5CC6" w:rsidRPr="00214590" w:rsidRDefault="006F5CC6" w:rsidP="00214590">
            <w:pPr>
              <w:spacing w:before="0" w:after="0" w:line="240" w:lineRule="auto"/>
              <w:rPr>
                <w:b w:val="0"/>
                <w:bCs w:val="0"/>
                <w:sz w:val="18"/>
                <w:szCs w:val="18"/>
              </w:rPr>
            </w:pPr>
            <w:r w:rsidRPr="00214590">
              <w:rPr>
                <w:b w:val="0"/>
                <w:bCs w:val="0"/>
                <w:sz w:val="18"/>
                <w:szCs w:val="18"/>
                <w:bdr w:val="nil"/>
              </w:rPr>
              <w:t>Gwastraff Lleihau Gwastraff</w:t>
            </w:r>
          </w:p>
        </w:tc>
        <w:tc>
          <w:tcPr>
            <w:tcW w:w="1412" w:type="dxa"/>
            <w:noWrap/>
            <w:vAlign w:val="center"/>
            <w:hideMark/>
          </w:tcPr>
          <w:p w14:paraId="48BEE6EB"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rPr>
              <w:t>10</w:t>
            </w:r>
          </w:p>
        </w:tc>
        <w:tc>
          <w:tcPr>
            <w:tcW w:w="1412" w:type="dxa"/>
            <w:vAlign w:val="center"/>
            <w:hideMark/>
          </w:tcPr>
          <w:p w14:paraId="5EAD971E"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bdr w:val="nil"/>
              </w:rPr>
              <w:t>77%</w:t>
            </w:r>
          </w:p>
        </w:tc>
        <w:tc>
          <w:tcPr>
            <w:tcW w:w="1412" w:type="dxa"/>
            <w:gridSpan w:val="2"/>
            <w:vAlign w:val="center"/>
            <w:hideMark/>
          </w:tcPr>
          <w:p w14:paraId="448B3A42"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rPr>
              <w:t>862 o</w:t>
            </w:r>
          </w:p>
          <w:p w14:paraId="2C46C015"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bdr w:val="nil"/>
              </w:rPr>
              <w:t>Ymyriadau</w:t>
            </w:r>
          </w:p>
        </w:tc>
        <w:tc>
          <w:tcPr>
            <w:tcW w:w="1401" w:type="dxa"/>
            <w:tcBorders>
              <w:right w:val="single" w:sz="18" w:space="0" w:color="FFFFFF"/>
            </w:tcBorders>
            <w:vAlign w:val="center"/>
          </w:tcPr>
          <w:p w14:paraId="3143B1C2"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rPr>
              <w:t>128 o</w:t>
            </w:r>
          </w:p>
          <w:p w14:paraId="0D0727F0"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bdr w:val="nil"/>
              </w:rPr>
              <w:t>Ymyriadau</w:t>
            </w:r>
          </w:p>
        </w:tc>
        <w:tc>
          <w:tcPr>
            <w:tcW w:w="1418" w:type="dxa"/>
            <w:tcBorders>
              <w:left w:val="single" w:sz="18" w:space="0" w:color="FFFFFF"/>
            </w:tcBorders>
            <w:vAlign w:val="center"/>
          </w:tcPr>
          <w:p w14:paraId="6693C819"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bdr w:val="nil"/>
              </w:rPr>
              <w:t>267 o Ymyriadau</w:t>
            </w:r>
          </w:p>
        </w:tc>
      </w:tr>
      <w:tr w:rsidR="006F5CC6" w:rsidRPr="00214590" w14:paraId="789106A2" w14:textId="77777777" w:rsidTr="0092316E">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48B2F324" w14:textId="77777777" w:rsidR="006F5CC6" w:rsidRPr="00214590" w:rsidRDefault="006F5CC6" w:rsidP="00214590">
            <w:pPr>
              <w:spacing w:before="0" w:after="0" w:line="240" w:lineRule="auto"/>
              <w:rPr>
                <w:b w:val="0"/>
                <w:bCs w:val="0"/>
                <w:sz w:val="18"/>
                <w:szCs w:val="18"/>
              </w:rPr>
            </w:pPr>
            <w:r w:rsidRPr="00214590">
              <w:rPr>
                <w:b w:val="0"/>
                <w:bCs w:val="0"/>
                <w:sz w:val="18"/>
                <w:szCs w:val="18"/>
                <w:bdr w:val="nil"/>
              </w:rPr>
              <w:t>Gwasanaeth Cyflenwi DOTS Twbercwlosis</w:t>
            </w:r>
          </w:p>
        </w:tc>
        <w:tc>
          <w:tcPr>
            <w:tcW w:w="1412" w:type="dxa"/>
            <w:noWrap/>
            <w:vAlign w:val="center"/>
            <w:hideMark/>
          </w:tcPr>
          <w:p w14:paraId="14268339"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rPr>
              <w:t>0</w:t>
            </w:r>
          </w:p>
        </w:tc>
        <w:tc>
          <w:tcPr>
            <w:tcW w:w="1412" w:type="dxa"/>
            <w:vAlign w:val="center"/>
            <w:hideMark/>
          </w:tcPr>
          <w:p w14:paraId="2484DEB3"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bdr w:val="nil"/>
              </w:rPr>
              <w:t>0%</w:t>
            </w:r>
          </w:p>
        </w:tc>
        <w:tc>
          <w:tcPr>
            <w:tcW w:w="1412" w:type="dxa"/>
            <w:gridSpan w:val="2"/>
            <w:vAlign w:val="center"/>
            <w:hideMark/>
          </w:tcPr>
          <w:p w14:paraId="18604D53"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rPr>
              <w:t>0</w:t>
            </w:r>
          </w:p>
        </w:tc>
        <w:tc>
          <w:tcPr>
            <w:tcW w:w="1401" w:type="dxa"/>
            <w:tcBorders>
              <w:right w:val="single" w:sz="18" w:space="0" w:color="FFFFFF"/>
            </w:tcBorders>
            <w:vAlign w:val="center"/>
          </w:tcPr>
          <w:p w14:paraId="418329E4"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rPr>
              <w:t>0</w:t>
            </w:r>
          </w:p>
        </w:tc>
        <w:tc>
          <w:tcPr>
            <w:tcW w:w="1418" w:type="dxa"/>
            <w:tcBorders>
              <w:left w:val="single" w:sz="18" w:space="0" w:color="FFFFFF"/>
            </w:tcBorders>
            <w:vAlign w:val="center"/>
          </w:tcPr>
          <w:p w14:paraId="5FEAE745"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rPr>
              <w:t>4 o</w:t>
            </w:r>
          </w:p>
          <w:p w14:paraId="51B71AEE"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bdr w:val="nil"/>
              </w:rPr>
              <w:t>Gleifion</w:t>
            </w:r>
          </w:p>
        </w:tc>
      </w:tr>
      <w:tr w:rsidR="006F5CC6" w:rsidRPr="00214590" w14:paraId="67503D53" w14:textId="77777777" w:rsidTr="0092316E">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tcPr>
          <w:p w14:paraId="6EB85D73" w14:textId="77777777" w:rsidR="006F5CC6" w:rsidRPr="00214590" w:rsidRDefault="006F5CC6" w:rsidP="00214590">
            <w:pPr>
              <w:spacing w:before="0" w:after="0" w:line="240" w:lineRule="auto"/>
              <w:rPr>
                <w:b w:val="0"/>
                <w:bCs w:val="0"/>
                <w:sz w:val="18"/>
                <w:szCs w:val="18"/>
              </w:rPr>
            </w:pPr>
            <w:r w:rsidRPr="00214590">
              <w:rPr>
                <w:b w:val="0"/>
                <w:bCs w:val="0"/>
                <w:sz w:val="18"/>
                <w:szCs w:val="18"/>
                <w:bdr w:val="nil"/>
              </w:rPr>
              <w:t>Gwasanaeth Rota y Tu Allan i Oriau Gofal Lliniarol</w:t>
            </w:r>
          </w:p>
        </w:tc>
        <w:tc>
          <w:tcPr>
            <w:tcW w:w="1412" w:type="dxa"/>
            <w:noWrap/>
            <w:vAlign w:val="center"/>
          </w:tcPr>
          <w:p w14:paraId="31E5F47F"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rPr>
              <w:t>1</w:t>
            </w:r>
          </w:p>
        </w:tc>
        <w:tc>
          <w:tcPr>
            <w:tcW w:w="1412" w:type="dxa"/>
            <w:vAlign w:val="center"/>
          </w:tcPr>
          <w:p w14:paraId="5DE17F61"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bdr w:val="nil"/>
              </w:rPr>
              <w:t>8%</w:t>
            </w:r>
          </w:p>
        </w:tc>
        <w:tc>
          <w:tcPr>
            <w:tcW w:w="1412" w:type="dxa"/>
            <w:gridSpan w:val="2"/>
            <w:vAlign w:val="center"/>
          </w:tcPr>
          <w:p w14:paraId="2EE0A4E0"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bdr w:val="nil"/>
              </w:rPr>
              <w:t>Ddim yn berthnasol</w:t>
            </w:r>
          </w:p>
        </w:tc>
        <w:tc>
          <w:tcPr>
            <w:tcW w:w="1401" w:type="dxa"/>
            <w:tcBorders>
              <w:right w:val="single" w:sz="18" w:space="0" w:color="FFFFFF"/>
            </w:tcBorders>
            <w:vAlign w:val="center"/>
          </w:tcPr>
          <w:p w14:paraId="7B21E9C8"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bdr w:val="nil"/>
              </w:rPr>
              <w:t>Ddim yn berthnasol</w:t>
            </w:r>
          </w:p>
        </w:tc>
        <w:tc>
          <w:tcPr>
            <w:tcW w:w="1418" w:type="dxa"/>
            <w:tcBorders>
              <w:left w:val="single" w:sz="18" w:space="0" w:color="FFFFFF"/>
            </w:tcBorders>
            <w:vAlign w:val="center"/>
          </w:tcPr>
          <w:p w14:paraId="5F1297A3"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bdr w:val="nil"/>
              </w:rPr>
              <w:t>Ddim yn berthnasol</w:t>
            </w:r>
          </w:p>
        </w:tc>
      </w:tr>
      <w:tr w:rsidR="006F5CC6" w:rsidRPr="00214590" w14:paraId="0D4F2A92" w14:textId="77777777" w:rsidTr="0092316E">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0C4D95B0" w14:textId="77777777" w:rsidR="006F5CC6" w:rsidRPr="00214590" w:rsidRDefault="006F5CC6" w:rsidP="00214590">
            <w:pPr>
              <w:spacing w:before="0" w:after="0" w:line="240" w:lineRule="auto"/>
              <w:rPr>
                <w:b w:val="0"/>
                <w:bCs w:val="0"/>
                <w:sz w:val="18"/>
                <w:szCs w:val="18"/>
              </w:rPr>
            </w:pPr>
            <w:r w:rsidRPr="00214590">
              <w:rPr>
                <w:b w:val="0"/>
                <w:bCs w:val="0"/>
                <w:sz w:val="18"/>
                <w:szCs w:val="18"/>
                <w:bdr w:val="nil"/>
              </w:rPr>
              <w:t>Gwasanaeth Meddyginiaethau Brys Lefel 1</w:t>
            </w:r>
          </w:p>
        </w:tc>
        <w:tc>
          <w:tcPr>
            <w:tcW w:w="1412" w:type="dxa"/>
            <w:noWrap/>
            <w:vAlign w:val="center"/>
            <w:hideMark/>
          </w:tcPr>
          <w:p w14:paraId="17743012"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rPr>
              <w:t>1</w:t>
            </w:r>
          </w:p>
        </w:tc>
        <w:tc>
          <w:tcPr>
            <w:tcW w:w="1412" w:type="dxa"/>
            <w:vAlign w:val="center"/>
            <w:hideMark/>
          </w:tcPr>
          <w:p w14:paraId="5F64DFAE"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bdr w:val="nil"/>
              </w:rPr>
              <w:t>8%</w:t>
            </w:r>
          </w:p>
        </w:tc>
        <w:tc>
          <w:tcPr>
            <w:tcW w:w="1412" w:type="dxa"/>
            <w:gridSpan w:val="2"/>
            <w:vAlign w:val="center"/>
            <w:hideMark/>
          </w:tcPr>
          <w:p w14:paraId="3BE5F871"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bdr w:val="nil"/>
              </w:rPr>
              <w:t>Ddim yn berthnasol</w:t>
            </w:r>
          </w:p>
        </w:tc>
        <w:tc>
          <w:tcPr>
            <w:tcW w:w="1401" w:type="dxa"/>
            <w:tcBorders>
              <w:right w:val="single" w:sz="18" w:space="0" w:color="FFFFFF"/>
            </w:tcBorders>
            <w:vAlign w:val="center"/>
          </w:tcPr>
          <w:p w14:paraId="0078E5EA"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bdr w:val="nil"/>
              </w:rPr>
              <w:t>Ddim yn berthnasol</w:t>
            </w:r>
          </w:p>
        </w:tc>
        <w:tc>
          <w:tcPr>
            <w:tcW w:w="1418" w:type="dxa"/>
            <w:tcBorders>
              <w:left w:val="single" w:sz="18" w:space="0" w:color="FFFFFF"/>
            </w:tcBorders>
            <w:vAlign w:val="center"/>
          </w:tcPr>
          <w:p w14:paraId="3918F3D6"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bdr w:val="nil"/>
              </w:rPr>
              <w:t>Ddim yn berthnasol</w:t>
            </w:r>
          </w:p>
        </w:tc>
      </w:tr>
      <w:tr w:rsidR="006F5CC6" w:rsidRPr="00214590" w14:paraId="3964DF7D" w14:textId="77777777" w:rsidTr="0092316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3120C91B" w14:textId="77777777" w:rsidR="006F5CC6" w:rsidRPr="00214590" w:rsidRDefault="006F5CC6" w:rsidP="00214590">
            <w:pPr>
              <w:spacing w:before="0" w:after="0" w:line="240" w:lineRule="auto"/>
              <w:rPr>
                <w:b w:val="0"/>
                <w:bCs w:val="0"/>
                <w:sz w:val="18"/>
                <w:szCs w:val="18"/>
              </w:rPr>
            </w:pPr>
            <w:r w:rsidRPr="00214590">
              <w:rPr>
                <w:b w:val="0"/>
                <w:bCs w:val="0"/>
                <w:sz w:val="18"/>
                <w:szCs w:val="18"/>
                <w:bdr w:val="nil"/>
              </w:rPr>
              <w:t>Gwasanaeth Meddyginiaethau Brys Lefel 2</w:t>
            </w:r>
          </w:p>
        </w:tc>
        <w:tc>
          <w:tcPr>
            <w:tcW w:w="1412" w:type="dxa"/>
            <w:noWrap/>
            <w:vAlign w:val="center"/>
            <w:hideMark/>
          </w:tcPr>
          <w:p w14:paraId="51CFCEC6"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rPr>
              <w:t>1</w:t>
            </w:r>
          </w:p>
        </w:tc>
        <w:tc>
          <w:tcPr>
            <w:tcW w:w="1412" w:type="dxa"/>
            <w:vAlign w:val="center"/>
            <w:hideMark/>
          </w:tcPr>
          <w:p w14:paraId="2C3C6416"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bdr w:val="nil"/>
              </w:rPr>
              <w:t>0%</w:t>
            </w:r>
          </w:p>
        </w:tc>
        <w:tc>
          <w:tcPr>
            <w:tcW w:w="1412" w:type="dxa"/>
            <w:gridSpan w:val="2"/>
            <w:vAlign w:val="center"/>
            <w:hideMark/>
          </w:tcPr>
          <w:p w14:paraId="23D877E3"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bdr w:val="nil"/>
              </w:rPr>
              <w:t>Ddim yn berthnasol</w:t>
            </w:r>
          </w:p>
        </w:tc>
        <w:tc>
          <w:tcPr>
            <w:tcW w:w="1401" w:type="dxa"/>
            <w:tcBorders>
              <w:right w:val="single" w:sz="18" w:space="0" w:color="FFFFFF"/>
            </w:tcBorders>
            <w:vAlign w:val="center"/>
          </w:tcPr>
          <w:p w14:paraId="427BF56A"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bdr w:val="nil"/>
              </w:rPr>
              <w:t>Ddim yn berthnasol</w:t>
            </w:r>
          </w:p>
        </w:tc>
        <w:tc>
          <w:tcPr>
            <w:tcW w:w="1418" w:type="dxa"/>
            <w:tcBorders>
              <w:left w:val="single" w:sz="18" w:space="0" w:color="FFFFFF"/>
            </w:tcBorders>
            <w:vAlign w:val="center"/>
          </w:tcPr>
          <w:p w14:paraId="2882B4F5"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bdr w:val="nil"/>
              </w:rPr>
              <w:t>Ddim yn berthnasol</w:t>
            </w:r>
          </w:p>
        </w:tc>
      </w:tr>
      <w:tr w:rsidR="006F5CC6" w:rsidRPr="00214590" w14:paraId="2A53766E" w14:textId="77777777" w:rsidTr="0092316E">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6DDE98FF" w14:textId="77777777" w:rsidR="006F5CC6" w:rsidRPr="00214590" w:rsidRDefault="006F5CC6" w:rsidP="00214590">
            <w:pPr>
              <w:spacing w:before="0" w:after="0" w:line="240" w:lineRule="auto"/>
              <w:rPr>
                <w:b w:val="0"/>
                <w:bCs w:val="0"/>
                <w:sz w:val="18"/>
                <w:szCs w:val="18"/>
              </w:rPr>
            </w:pPr>
            <w:r w:rsidRPr="00214590">
              <w:rPr>
                <w:b w:val="0"/>
                <w:bCs w:val="0"/>
                <w:sz w:val="18"/>
                <w:szCs w:val="18"/>
                <w:bdr w:val="nil"/>
              </w:rPr>
              <w:t>Gwasanaeth Rota y Tu Allan i Oriau</w:t>
            </w:r>
          </w:p>
        </w:tc>
        <w:tc>
          <w:tcPr>
            <w:tcW w:w="1412" w:type="dxa"/>
            <w:noWrap/>
            <w:vAlign w:val="center"/>
            <w:hideMark/>
          </w:tcPr>
          <w:p w14:paraId="0FA05FA2"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rPr>
              <w:t>5</w:t>
            </w:r>
          </w:p>
        </w:tc>
        <w:tc>
          <w:tcPr>
            <w:tcW w:w="1412" w:type="dxa"/>
            <w:vAlign w:val="center"/>
            <w:hideMark/>
          </w:tcPr>
          <w:p w14:paraId="16817A09"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bdr w:val="nil"/>
              </w:rPr>
              <w:t>38%</w:t>
            </w:r>
          </w:p>
        </w:tc>
        <w:tc>
          <w:tcPr>
            <w:tcW w:w="1412" w:type="dxa"/>
            <w:gridSpan w:val="2"/>
            <w:vAlign w:val="center"/>
            <w:hideMark/>
          </w:tcPr>
          <w:p w14:paraId="003356E2"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bdr w:val="nil"/>
              </w:rPr>
              <w:t>Ddim yn berthnasol</w:t>
            </w:r>
          </w:p>
        </w:tc>
        <w:tc>
          <w:tcPr>
            <w:tcW w:w="1401" w:type="dxa"/>
            <w:tcBorders>
              <w:right w:val="single" w:sz="18" w:space="0" w:color="FFFFFF"/>
            </w:tcBorders>
            <w:vAlign w:val="center"/>
          </w:tcPr>
          <w:p w14:paraId="4C98C4A3"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bdr w:val="nil"/>
              </w:rPr>
              <w:t>Ddim yn berthnasol</w:t>
            </w:r>
          </w:p>
        </w:tc>
        <w:tc>
          <w:tcPr>
            <w:tcW w:w="1418" w:type="dxa"/>
            <w:tcBorders>
              <w:left w:val="single" w:sz="18" w:space="0" w:color="FFFFFF"/>
            </w:tcBorders>
            <w:vAlign w:val="center"/>
          </w:tcPr>
          <w:p w14:paraId="1BBC8553"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bdr w:val="nil"/>
              </w:rPr>
              <w:t>Ddim yn berthnasol</w:t>
            </w:r>
          </w:p>
        </w:tc>
      </w:tr>
    </w:tbl>
    <w:bookmarkEnd w:id="37"/>
    <w:p w14:paraId="5EF3130E" w14:textId="77777777" w:rsidR="006F5CC6" w:rsidRPr="009671F0" w:rsidRDefault="006F5CC6" w:rsidP="00DC6B8A">
      <w:pPr>
        <w:keepNext/>
      </w:pPr>
      <w:r>
        <w:rPr>
          <w:b/>
          <w:bCs/>
          <w:bdr w:val="nil"/>
        </w:rPr>
        <w:t>Tabl 13</w:t>
      </w:r>
      <w:r>
        <w:rPr>
          <w:bdr w:val="nil"/>
        </w:rPr>
        <w:t xml:space="preserve">- Data Gweithgarwch Dwyrain Caerffili </w:t>
      </w:r>
    </w:p>
    <w:tbl>
      <w:tblPr>
        <w:tblStyle w:val="GridTable5Dark-Accent18"/>
        <w:tblW w:w="9071" w:type="dxa"/>
        <w:tblCellMar>
          <w:top w:w="28" w:type="dxa"/>
          <w:left w:w="57" w:type="dxa"/>
          <w:bottom w:w="28" w:type="dxa"/>
          <w:right w:w="57" w:type="dxa"/>
        </w:tblCellMar>
        <w:tblLook w:val="04A0" w:firstRow="1" w:lastRow="0" w:firstColumn="1" w:lastColumn="0" w:noHBand="0" w:noVBand="1"/>
      </w:tblPr>
      <w:tblGrid>
        <w:gridCol w:w="2336"/>
        <w:gridCol w:w="2245"/>
        <w:gridCol w:w="1226"/>
        <w:gridCol w:w="1019"/>
        <w:gridCol w:w="2245"/>
      </w:tblGrid>
      <w:tr w:rsidR="006F5CC6" w14:paraId="5E177DFE" w14:textId="77777777" w:rsidTr="0092316E">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6826" w:type="dxa"/>
            <w:gridSpan w:val="4"/>
            <w:tcBorders>
              <w:right w:val="single" w:sz="18" w:space="0" w:color="FFFFFF"/>
            </w:tcBorders>
            <w:shd w:val="clear" w:color="auto" w:fill="156082"/>
            <w:vAlign w:val="center"/>
          </w:tcPr>
          <w:p w14:paraId="2E2EE9A9" w14:textId="77777777" w:rsidR="006F5CC6" w:rsidRPr="00214590" w:rsidRDefault="006F5CC6" w:rsidP="00214590">
            <w:pPr>
              <w:spacing w:before="0" w:after="0" w:line="240" w:lineRule="auto"/>
              <w:jc w:val="left"/>
              <w:rPr>
                <w:sz w:val="20"/>
                <w:szCs w:val="20"/>
              </w:rPr>
            </w:pPr>
            <w:r w:rsidRPr="00214590">
              <w:rPr>
                <w:sz w:val="20"/>
                <w:szCs w:val="20"/>
                <w:bdr w:val="nil"/>
              </w:rPr>
              <w:t>Dwyrain Caerffili: Gweithgarwch Dosbarthu    2024/25</w:t>
            </w:r>
          </w:p>
        </w:tc>
        <w:tc>
          <w:tcPr>
            <w:tcW w:w="2245" w:type="dxa"/>
            <w:tcBorders>
              <w:left w:val="single" w:sz="18" w:space="0" w:color="FFFFFF"/>
            </w:tcBorders>
            <w:shd w:val="clear" w:color="auto" w:fill="156082"/>
            <w:vAlign w:val="center"/>
          </w:tcPr>
          <w:p w14:paraId="58C6CF9C" w14:textId="77777777" w:rsidR="006F5CC6" w:rsidRPr="00214590" w:rsidRDefault="006F5CC6" w:rsidP="00214590">
            <w:pPr>
              <w:spacing w:before="0" w:after="0" w:line="240" w:lineRule="auto"/>
              <w:jc w:val="left"/>
              <w:cnfStyle w:val="100000000000" w:firstRow="1" w:lastRow="0" w:firstColumn="0" w:lastColumn="0" w:oddVBand="0" w:evenVBand="0" w:oddHBand="0" w:evenHBand="0" w:firstRowFirstColumn="0" w:firstRowLastColumn="0" w:lastRowFirstColumn="0" w:lastRowLastColumn="0"/>
              <w:rPr>
                <w:sz w:val="20"/>
                <w:szCs w:val="20"/>
              </w:rPr>
            </w:pPr>
            <w:r w:rsidRPr="00214590">
              <w:rPr>
                <w:sz w:val="20"/>
                <w:szCs w:val="20"/>
                <w:bdr w:val="nil"/>
              </w:rPr>
              <w:t>BIPAB</w:t>
            </w:r>
          </w:p>
        </w:tc>
      </w:tr>
      <w:tr w:rsidR="006F5CC6" w14:paraId="4A9D80D3" w14:textId="77777777" w:rsidTr="00214590">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807" w:type="dxa"/>
            <w:gridSpan w:val="3"/>
            <w:shd w:val="clear" w:color="auto" w:fill="156082"/>
            <w:vAlign w:val="center"/>
            <w:hideMark/>
          </w:tcPr>
          <w:p w14:paraId="46496FCF" w14:textId="77777777" w:rsidR="006F5CC6" w:rsidRPr="00214590" w:rsidRDefault="006F5CC6" w:rsidP="00214590">
            <w:pPr>
              <w:spacing w:before="0" w:after="0" w:line="240" w:lineRule="auto"/>
              <w:jc w:val="left"/>
              <w:rPr>
                <w:sz w:val="20"/>
                <w:szCs w:val="20"/>
              </w:rPr>
            </w:pPr>
            <w:r w:rsidRPr="00214590">
              <w:rPr>
                <w:sz w:val="20"/>
                <w:szCs w:val="20"/>
                <w:bdr w:val="nil"/>
              </w:rPr>
              <w:t>Nifer y Fferyllfeydd</w:t>
            </w:r>
          </w:p>
        </w:tc>
        <w:tc>
          <w:tcPr>
            <w:tcW w:w="1019" w:type="dxa"/>
            <w:tcBorders>
              <w:right w:val="single" w:sz="18" w:space="0" w:color="FFFFFF"/>
            </w:tcBorders>
            <w:vAlign w:val="center"/>
          </w:tcPr>
          <w:p w14:paraId="0A533FAE" w14:textId="77777777" w:rsidR="006F5CC6" w:rsidRPr="00214590" w:rsidRDefault="006F5CC6" w:rsidP="0021459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b/>
                <w:bCs/>
                <w:sz w:val="20"/>
                <w:szCs w:val="20"/>
              </w:rPr>
            </w:pPr>
            <w:r w:rsidRPr="00214590">
              <w:rPr>
                <w:b/>
                <w:bCs/>
                <w:sz w:val="20"/>
                <w:szCs w:val="20"/>
              </w:rPr>
              <w:t>13</w:t>
            </w:r>
          </w:p>
        </w:tc>
        <w:tc>
          <w:tcPr>
            <w:tcW w:w="2245" w:type="dxa"/>
            <w:tcBorders>
              <w:left w:val="single" w:sz="18" w:space="0" w:color="FFFFFF"/>
            </w:tcBorders>
            <w:vAlign w:val="center"/>
          </w:tcPr>
          <w:p w14:paraId="36BEA3C5"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214590">
              <w:rPr>
                <w:b/>
                <w:bCs/>
                <w:sz w:val="20"/>
                <w:szCs w:val="20"/>
              </w:rPr>
              <w:t>125</w:t>
            </w:r>
          </w:p>
        </w:tc>
      </w:tr>
      <w:tr w:rsidR="006F5CC6" w14:paraId="3E8DA755" w14:textId="77777777" w:rsidTr="00214590">
        <w:trPr>
          <w:trHeight w:val="340"/>
        </w:trPr>
        <w:tc>
          <w:tcPr>
            <w:cnfStyle w:val="001000000000" w:firstRow="0" w:lastRow="0" w:firstColumn="1" w:lastColumn="0" w:oddVBand="0" w:evenVBand="0" w:oddHBand="0" w:evenHBand="0" w:firstRowFirstColumn="0" w:firstRowLastColumn="0" w:lastRowFirstColumn="0" w:lastRowLastColumn="0"/>
            <w:tcW w:w="5807" w:type="dxa"/>
            <w:gridSpan w:val="3"/>
            <w:tcBorders>
              <w:bottom w:val="single" w:sz="4" w:space="0" w:color="FFFFFF"/>
            </w:tcBorders>
            <w:shd w:val="clear" w:color="auto" w:fill="156082"/>
            <w:vAlign w:val="center"/>
            <w:hideMark/>
          </w:tcPr>
          <w:p w14:paraId="17640AB4" w14:textId="77777777" w:rsidR="006F5CC6" w:rsidRPr="00214590" w:rsidRDefault="006F5CC6" w:rsidP="00214590">
            <w:pPr>
              <w:spacing w:before="0" w:after="0" w:line="240" w:lineRule="auto"/>
              <w:jc w:val="left"/>
              <w:rPr>
                <w:sz w:val="20"/>
                <w:szCs w:val="20"/>
              </w:rPr>
            </w:pPr>
            <w:r w:rsidRPr="00214590">
              <w:rPr>
                <w:sz w:val="20"/>
                <w:szCs w:val="20"/>
                <w:bdr w:val="nil"/>
              </w:rPr>
              <w:t>Poblogaeth practisau cofrestredig wedi'i phwysoli</w:t>
            </w:r>
          </w:p>
        </w:tc>
        <w:tc>
          <w:tcPr>
            <w:tcW w:w="1019" w:type="dxa"/>
            <w:tcBorders>
              <w:bottom w:val="single" w:sz="4" w:space="0" w:color="FFFFFF"/>
              <w:right w:val="single" w:sz="18" w:space="0" w:color="FFFFFF"/>
            </w:tcBorders>
            <w:vAlign w:val="center"/>
          </w:tcPr>
          <w:p w14:paraId="73FB4C04" w14:textId="77777777" w:rsidR="006F5CC6" w:rsidRPr="00214590" w:rsidRDefault="006F5CC6" w:rsidP="0021459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b/>
                <w:bCs/>
                <w:sz w:val="20"/>
                <w:szCs w:val="20"/>
              </w:rPr>
            </w:pPr>
            <w:r w:rsidRPr="00214590">
              <w:rPr>
                <w:b/>
                <w:bCs/>
                <w:sz w:val="20"/>
                <w:szCs w:val="20"/>
              </w:rPr>
              <w:t>67,505</w:t>
            </w:r>
          </w:p>
        </w:tc>
        <w:tc>
          <w:tcPr>
            <w:tcW w:w="2245" w:type="dxa"/>
            <w:tcBorders>
              <w:left w:val="single" w:sz="18" w:space="0" w:color="FFFFFF"/>
              <w:bottom w:val="single" w:sz="4" w:space="0" w:color="FFFFFF"/>
            </w:tcBorders>
            <w:vAlign w:val="center"/>
          </w:tcPr>
          <w:p w14:paraId="0AA0313D"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b/>
                <w:bCs/>
                <w:sz w:val="20"/>
                <w:szCs w:val="20"/>
              </w:rPr>
            </w:pPr>
            <w:r w:rsidRPr="00214590">
              <w:rPr>
                <w:b/>
                <w:bCs/>
                <w:sz w:val="20"/>
                <w:szCs w:val="20"/>
              </w:rPr>
              <w:t>618,679</w:t>
            </w:r>
          </w:p>
        </w:tc>
      </w:tr>
      <w:tr w:rsidR="006F5CC6" w14:paraId="4BB3960E" w14:textId="77777777" w:rsidTr="00214590">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807" w:type="dxa"/>
            <w:gridSpan w:val="3"/>
            <w:tcBorders>
              <w:bottom w:val="single" w:sz="18" w:space="0" w:color="FFFFFF"/>
            </w:tcBorders>
            <w:shd w:val="clear" w:color="auto" w:fill="156082"/>
            <w:vAlign w:val="center"/>
            <w:hideMark/>
          </w:tcPr>
          <w:p w14:paraId="5B594E3B" w14:textId="77777777" w:rsidR="006F5CC6" w:rsidRPr="00214590" w:rsidRDefault="006F5CC6" w:rsidP="00214590">
            <w:pPr>
              <w:spacing w:before="0" w:after="0" w:line="240" w:lineRule="auto"/>
              <w:jc w:val="left"/>
              <w:rPr>
                <w:sz w:val="20"/>
                <w:szCs w:val="20"/>
              </w:rPr>
            </w:pPr>
            <w:r w:rsidRPr="00214590">
              <w:rPr>
                <w:sz w:val="20"/>
                <w:szCs w:val="20"/>
                <w:bdr w:val="nil"/>
              </w:rPr>
              <w:t>Nifer y fferyllfeydd fesul 10,000 o gleifion</w:t>
            </w:r>
          </w:p>
        </w:tc>
        <w:tc>
          <w:tcPr>
            <w:tcW w:w="1019" w:type="dxa"/>
            <w:tcBorders>
              <w:bottom w:val="single" w:sz="18" w:space="0" w:color="FFFFFF"/>
              <w:right w:val="single" w:sz="18" w:space="0" w:color="FFFFFF"/>
            </w:tcBorders>
            <w:vAlign w:val="center"/>
          </w:tcPr>
          <w:p w14:paraId="0C1B0BEC" w14:textId="77777777" w:rsidR="006F5CC6" w:rsidRPr="00214590" w:rsidRDefault="006F5CC6" w:rsidP="0021459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b/>
                <w:bCs/>
                <w:sz w:val="20"/>
                <w:szCs w:val="20"/>
              </w:rPr>
            </w:pPr>
            <w:r w:rsidRPr="00214590">
              <w:rPr>
                <w:b/>
                <w:bCs/>
                <w:sz w:val="20"/>
                <w:szCs w:val="20"/>
              </w:rPr>
              <w:t>1.93</w:t>
            </w:r>
          </w:p>
        </w:tc>
        <w:tc>
          <w:tcPr>
            <w:tcW w:w="2245" w:type="dxa"/>
            <w:tcBorders>
              <w:left w:val="single" w:sz="18" w:space="0" w:color="FFFFFF"/>
              <w:bottom w:val="single" w:sz="18" w:space="0" w:color="FFFFFF"/>
            </w:tcBorders>
            <w:vAlign w:val="center"/>
          </w:tcPr>
          <w:p w14:paraId="04A51216"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214590">
              <w:rPr>
                <w:b/>
                <w:bCs/>
                <w:sz w:val="20"/>
                <w:szCs w:val="20"/>
              </w:rPr>
              <w:t>2.02</w:t>
            </w:r>
          </w:p>
        </w:tc>
      </w:tr>
      <w:tr w:rsidR="006F5CC6" w14:paraId="36324162" w14:textId="77777777" w:rsidTr="0092316E">
        <w:trPr>
          <w:trHeight w:val="510"/>
        </w:trPr>
        <w:tc>
          <w:tcPr>
            <w:cnfStyle w:val="001000000000" w:firstRow="0" w:lastRow="0" w:firstColumn="1" w:lastColumn="0" w:oddVBand="0" w:evenVBand="0" w:oddHBand="0" w:evenHBand="0" w:firstRowFirstColumn="0" w:firstRowLastColumn="0" w:lastRowFirstColumn="0" w:lastRowLastColumn="0"/>
            <w:tcW w:w="2336" w:type="dxa"/>
            <w:tcBorders>
              <w:top w:val="single" w:sz="18" w:space="0" w:color="FFFFFF"/>
            </w:tcBorders>
            <w:shd w:val="clear" w:color="auto" w:fill="156082"/>
            <w:vAlign w:val="center"/>
            <w:hideMark/>
          </w:tcPr>
          <w:p w14:paraId="43907C8A" w14:textId="77777777" w:rsidR="006F5CC6" w:rsidRPr="00214590" w:rsidRDefault="006F5CC6" w:rsidP="00214590">
            <w:pPr>
              <w:spacing w:before="0" w:after="0" w:line="240" w:lineRule="auto"/>
              <w:jc w:val="left"/>
              <w:rPr>
                <w:sz w:val="20"/>
                <w:szCs w:val="20"/>
              </w:rPr>
            </w:pPr>
            <w:r w:rsidRPr="00214590">
              <w:rPr>
                <w:sz w:val="20"/>
                <w:szCs w:val="20"/>
              </w:rPr>
              <w:t>Rhagnodydd</w:t>
            </w:r>
          </w:p>
        </w:tc>
        <w:tc>
          <w:tcPr>
            <w:tcW w:w="2245" w:type="dxa"/>
            <w:tcBorders>
              <w:top w:val="single" w:sz="18" w:space="0" w:color="FFFFFF"/>
            </w:tcBorders>
            <w:vAlign w:val="center"/>
            <w:hideMark/>
          </w:tcPr>
          <w:p w14:paraId="190691BA"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bdr w:val="nil"/>
              </w:rPr>
              <w:t>Cyfanswm Nifer y presgripsiynau</w:t>
            </w:r>
          </w:p>
        </w:tc>
        <w:tc>
          <w:tcPr>
            <w:tcW w:w="2245" w:type="dxa"/>
            <w:gridSpan w:val="2"/>
            <w:tcBorders>
              <w:top w:val="single" w:sz="18" w:space="0" w:color="FFFFFF"/>
            </w:tcBorders>
            <w:vAlign w:val="center"/>
            <w:hideMark/>
          </w:tcPr>
          <w:p w14:paraId="2C114D03"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bdr w:val="nil"/>
              </w:rPr>
              <w:t>Presgripsiynau a Ddosbarthwyd fesul 10,000 o'r Boblogaeth wedi'i Phwysoli</w:t>
            </w:r>
          </w:p>
        </w:tc>
        <w:tc>
          <w:tcPr>
            <w:tcW w:w="2245" w:type="dxa"/>
            <w:tcBorders>
              <w:top w:val="single" w:sz="18" w:space="0" w:color="FFFFFF"/>
              <w:left w:val="single" w:sz="18" w:space="0" w:color="FFFFFF"/>
            </w:tcBorders>
            <w:vAlign w:val="center"/>
          </w:tcPr>
          <w:p w14:paraId="2EC427A9"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bdr w:val="nil"/>
              </w:rPr>
              <w:t>Presgripsiynau a Ddosbarthwyd fesul 10,000 o'r Boblogaeth wedi'i Phwysoli</w:t>
            </w:r>
          </w:p>
        </w:tc>
      </w:tr>
      <w:tr w:rsidR="006F5CC6" w14:paraId="75B5FE16"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noWrap/>
            <w:vAlign w:val="center"/>
            <w:hideMark/>
          </w:tcPr>
          <w:p w14:paraId="41030EEA" w14:textId="77777777" w:rsidR="006F5CC6" w:rsidRPr="00214590" w:rsidRDefault="006F5CC6" w:rsidP="00214590">
            <w:pPr>
              <w:spacing w:before="0" w:after="0" w:line="240" w:lineRule="auto"/>
              <w:jc w:val="left"/>
              <w:rPr>
                <w:b w:val="0"/>
                <w:bCs w:val="0"/>
                <w:sz w:val="20"/>
                <w:szCs w:val="20"/>
              </w:rPr>
            </w:pPr>
            <w:r w:rsidRPr="00214590">
              <w:rPr>
                <w:b w:val="0"/>
                <w:bCs w:val="0"/>
                <w:sz w:val="20"/>
                <w:szCs w:val="20"/>
                <w:bdr w:val="nil"/>
              </w:rPr>
              <w:t>Pob un</w:t>
            </w:r>
          </w:p>
        </w:tc>
        <w:tc>
          <w:tcPr>
            <w:tcW w:w="2245" w:type="dxa"/>
            <w:noWrap/>
            <w:vAlign w:val="center"/>
            <w:hideMark/>
          </w:tcPr>
          <w:p w14:paraId="2D5FF755"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1,750,478</w:t>
            </w:r>
          </w:p>
        </w:tc>
        <w:tc>
          <w:tcPr>
            <w:tcW w:w="2245" w:type="dxa"/>
            <w:gridSpan w:val="2"/>
            <w:tcBorders>
              <w:right w:val="single" w:sz="18" w:space="0" w:color="FFFFFF"/>
            </w:tcBorders>
            <w:vAlign w:val="center"/>
            <w:hideMark/>
          </w:tcPr>
          <w:p w14:paraId="55A046ED"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259,311</w:t>
            </w:r>
          </w:p>
        </w:tc>
        <w:tc>
          <w:tcPr>
            <w:tcW w:w="2245" w:type="dxa"/>
            <w:tcBorders>
              <w:left w:val="single" w:sz="18" w:space="0" w:color="FFFFFF"/>
            </w:tcBorders>
            <w:vAlign w:val="center"/>
          </w:tcPr>
          <w:p w14:paraId="00CDE425"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266,224</w:t>
            </w:r>
          </w:p>
        </w:tc>
      </w:tr>
      <w:tr w:rsidR="006F5CC6" w14:paraId="7065A3CC"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tcBorders>
              <w:bottom w:val="single" w:sz="4" w:space="0" w:color="FFFFFF"/>
            </w:tcBorders>
            <w:shd w:val="clear" w:color="auto" w:fill="156082"/>
            <w:vAlign w:val="center"/>
            <w:hideMark/>
          </w:tcPr>
          <w:p w14:paraId="61E176FF" w14:textId="77777777" w:rsidR="006F5CC6" w:rsidRPr="00214590" w:rsidRDefault="006F5CC6" w:rsidP="00214590">
            <w:pPr>
              <w:spacing w:before="0" w:after="0" w:line="240" w:lineRule="auto"/>
              <w:jc w:val="left"/>
              <w:rPr>
                <w:b w:val="0"/>
                <w:bCs w:val="0"/>
                <w:sz w:val="20"/>
                <w:szCs w:val="20"/>
              </w:rPr>
            </w:pPr>
            <w:r w:rsidRPr="00214590">
              <w:rPr>
                <w:b w:val="0"/>
                <w:bCs w:val="0"/>
                <w:sz w:val="20"/>
                <w:szCs w:val="20"/>
                <w:bdr w:val="nil"/>
              </w:rPr>
              <w:t xml:space="preserve">Meddyg Teulu BIPAB </w:t>
            </w:r>
          </w:p>
        </w:tc>
        <w:tc>
          <w:tcPr>
            <w:tcW w:w="2245" w:type="dxa"/>
            <w:tcBorders>
              <w:bottom w:val="single" w:sz="4" w:space="0" w:color="FFFFFF"/>
            </w:tcBorders>
            <w:noWrap/>
            <w:vAlign w:val="center"/>
            <w:hideMark/>
          </w:tcPr>
          <w:p w14:paraId="219EF453"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1,695,600</w:t>
            </w:r>
          </w:p>
        </w:tc>
        <w:tc>
          <w:tcPr>
            <w:tcW w:w="2245" w:type="dxa"/>
            <w:gridSpan w:val="2"/>
            <w:tcBorders>
              <w:bottom w:val="single" w:sz="4" w:space="0" w:color="FFFFFF"/>
              <w:right w:val="single" w:sz="18" w:space="0" w:color="FFFFFF"/>
            </w:tcBorders>
            <w:vAlign w:val="center"/>
            <w:hideMark/>
          </w:tcPr>
          <w:p w14:paraId="6A0FC5E7"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251,181</w:t>
            </w:r>
          </w:p>
        </w:tc>
        <w:tc>
          <w:tcPr>
            <w:tcW w:w="2245" w:type="dxa"/>
            <w:tcBorders>
              <w:left w:val="single" w:sz="18" w:space="0" w:color="FFFFFF"/>
              <w:bottom w:val="single" w:sz="4" w:space="0" w:color="FFFFFF"/>
            </w:tcBorders>
            <w:vAlign w:val="center"/>
          </w:tcPr>
          <w:p w14:paraId="7A282022"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254,204</w:t>
            </w:r>
          </w:p>
        </w:tc>
      </w:tr>
      <w:tr w:rsidR="006F5CC6" w14:paraId="577BB252"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tcBorders>
              <w:left w:val="nil"/>
            </w:tcBorders>
            <w:shd w:val="clear" w:color="auto" w:fill="156082"/>
            <w:vAlign w:val="center"/>
            <w:hideMark/>
          </w:tcPr>
          <w:p w14:paraId="0649B53C" w14:textId="77777777" w:rsidR="006F5CC6" w:rsidRPr="00214590" w:rsidRDefault="006F5CC6" w:rsidP="00214590">
            <w:pPr>
              <w:spacing w:before="0" w:after="0" w:line="240" w:lineRule="auto"/>
              <w:jc w:val="left"/>
              <w:rPr>
                <w:b w:val="0"/>
                <w:bCs w:val="0"/>
                <w:sz w:val="20"/>
                <w:szCs w:val="20"/>
              </w:rPr>
            </w:pPr>
            <w:r w:rsidRPr="00214590">
              <w:rPr>
                <w:b w:val="0"/>
                <w:bCs w:val="0"/>
                <w:sz w:val="20"/>
                <w:szCs w:val="20"/>
                <w:bdr w:val="nil"/>
              </w:rPr>
              <w:t>Meddyg Teulu mewn Bwrdd Iechyd arall</w:t>
            </w:r>
          </w:p>
        </w:tc>
        <w:tc>
          <w:tcPr>
            <w:tcW w:w="2245" w:type="dxa"/>
            <w:noWrap/>
            <w:vAlign w:val="center"/>
            <w:hideMark/>
          </w:tcPr>
          <w:p w14:paraId="54BA7678"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15,001</w:t>
            </w:r>
          </w:p>
        </w:tc>
        <w:tc>
          <w:tcPr>
            <w:tcW w:w="2245" w:type="dxa"/>
            <w:gridSpan w:val="2"/>
            <w:tcBorders>
              <w:right w:val="single" w:sz="18" w:space="0" w:color="FFFFFF"/>
            </w:tcBorders>
            <w:vAlign w:val="center"/>
            <w:hideMark/>
          </w:tcPr>
          <w:p w14:paraId="105FB1DD"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2,222</w:t>
            </w:r>
          </w:p>
        </w:tc>
        <w:tc>
          <w:tcPr>
            <w:tcW w:w="2245" w:type="dxa"/>
            <w:tcBorders>
              <w:left w:val="single" w:sz="18" w:space="0" w:color="FFFFFF"/>
            </w:tcBorders>
            <w:vAlign w:val="center"/>
          </w:tcPr>
          <w:p w14:paraId="42371DB6"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4,624</w:t>
            </w:r>
          </w:p>
        </w:tc>
      </w:tr>
      <w:tr w:rsidR="006F5CC6" w14:paraId="10600E21"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3F74E083" w14:textId="77777777" w:rsidR="006F5CC6" w:rsidRPr="00214590" w:rsidRDefault="006F5CC6" w:rsidP="00214590">
            <w:pPr>
              <w:spacing w:before="0" w:after="0" w:line="240" w:lineRule="auto"/>
              <w:jc w:val="left"/>
              <w:rPr>
                <w:b w:val="0"/>
                <w:bCs w:val="0"/>
                <w:sz w:val="20"/>
                <w:szCs w:val="20"/>
              </w:rPr>
            </w:pPr>
            <w:r w:rsidRPr="00214590">
              <w:rPr>
                <w:b w:val="0"/>
                <w:bCs w:val="0"/>
                <w:sz w:val="20"/>
                <w:szCs w:val="20"/>
                <w:bdr w:val="nil"/>
              </w:rPr>
              <w:t xml:space="preserve">Ysbyty </w:t>
            </w:r>
          </w:p>
        </w:tc>
        <w:tc>
          <w:tcPr>
            <w:tcW w:w="2245" w:type="dxa"/>
            <w:noWrap/>
            <w:vAlign w:val="center"/>
            <w:hideMark/>
          </w:tcPr>
          <w:p w14:paraId="01D5CA93"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25,685</w:t>
            </w:r>
          </w:p>
        </w:tc>
        <w:tc>
          <w:tcPr>
            <w:tcW w:w="2245" w:type="dxa"/>
            <w:gridSpan w:val="2"/>
            <w:tcBorders>
              <w:right w:val="single" w:sz="18" w:space="0" w:color="FFFFFF"/>
            </w:tcBorders>
            <w:vAlign w:val="center"/>
            <w:hideMark/>
          </w:tcPr>
          <w:p w14:paraId="01C919BC"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3,805</w:t>
            </w:r>
          </w:p>
        </w:tc>
        <w:tc>
          <w:tcPr>
            <w:tcW w:w="2245" w:type="dxa"/>
            <w:tcBorders>
              <w:left w:val="single" w:sz="18" w:space="0" w:color="FFFFFF"/>
            </w:tcBorders>
            <w:vAlign w:val="center"/>
          </w:tcPr>
          <w:p w14:paraId="1AECFAD9"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4,160</w:t>
            </w:r>
          </w:p>
        </w:tc>
      </w:tr>
      <w:tr w:rsidR="006F5CC6" w14:paraId="25244BCF"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500AB5C5" w14:textId="77777777" w:rsidR="006F5CC6" w:rsidRPr="00214590" w:rsidRDefault="006F5CC6" w:rsidP="00214590">
            <w:pPr>
              <w:spacing w:before="0" w:after="0" w:line="240" w:lineRule="auto"/>
              <w:jc w:val="left"/>
              <w:rPr>
                <w:b w:val="0"/>
                <w:bCs w:val="0"/>
                <w:sz w:val="20"/>
                <w:szCs w:val="20"/>
              </w:rPr>
            </w:pPr>
            <w:r w:rsidRPr="00214590">
              <w:rPr>
                <w:b w:val="0"/>
                <w:bCs w:val="0"/>
                <w:sz w:val="20"/>
                <w:szCs w:val="20"/>
                <w:bdr w:val="nil"/>
              </w:rPr>
              <w:t>Deintydd</w:t>
            </w:r>
          </w:p>
        </w:tc>
        <w:tc>
          <w:tcPr>
            <w:tcW w:w="2245" w:type="dxa"/>
            <w:noWrap/>
            <w:vAlign w:val="center"/>
            <w:hideMark/>
          </w:tcPr>
          <w:p w14:paraId="45EC1FBB"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4,523</w:t>
            </w:r>
          </w:p>
        </w:tc>
        <w:tc>
          <w:tcPr>
            <w:tcW w:w="2245" w:type="dxa"/>
            <w:gridSpan w:val="2"/>
            <w:tcBorders>
              <w:right w:val="single" w:sz="18" w:space="0" w:color="FFFFFF"/>
            </w:tcBorders>
            <w:vAlign w:val="center"/>
            <w:hideMark/>
          </w:tcPr>
          <w:p w14:paraId="0E8A289F"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670</w:t>
            </w:r>
          </w:p>
        </w:tc>
        <w:tc>
          <w:tcPr>
            <w:tcW w:w="2245" w:type="dxa"/>
            <w:tcBorders>
              <w:left w:val="single" w:sz="18" w:space="0" w:color="FFFFFF"/>
            </w:tcBorders>
            <w:vAlign w:val="center"/>
          </w:tcPr>
          <w:p w14:paraId="65450D83"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809</w:t>
            </w:r>
          </w:p>
        </w:tc>
      </w:tr>
      <w:tr w:rsidR="006F5CC6" w14:paraId="120D3B8B"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7C7D0948" w14:textId="77777777" w:rsidR="006F5CC6" w:rsidRPr="00214590" w:rsidRDefault="006F5CC6" w:rsidP="00214590">
            <w:pPr>
              <w:spacing w:before="0" w:after="0" w:line="240" w:lineRule="auto"/>
              <w:jc w:val="left"/>
              <w:rPr>
                <w:b w:val="0"/>
                <w:bCs w:val="0"/>
                <w:sz w:val="20"/>
                <w:szCs w:val="20"/>
              </w:rPr>
            </w:pPr>
            <w:r w:rsidRPr="00214590">
              <w:rPr>
                <w:b w:val="0"/>
                <w:bCs w:val="0"/>
                <w:sz w:val="20"/>
                <w:szCs w:val="20"/>
                <w:bdr w:val="nil"/>
              </w:rPr>
              <w:t xml:space="preserve">Yng Nghymru heb fanylu </w:t>
            </w:r>
          </w:p>
        </w:tc>
        <w:tc>
          <w:tcPr>
            <w:tcW w:w="2245" w:type="dxa"/>
            <w:noWrap/>
            <w:vAlign w:val="center"/>
            <w:hideMark/>
          </w:tcPr>
          <w:p w14:paraId="63D9FB20"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4,514</w:t>
            </w:r>
          </w:p>
        </w:tc>
        <w:tc>
          <w:tcPr>
            <w:tcW w:w="2245" w:type="dxa"/>
            <w:gridSpan w:val="2"/>
            <w:tcBorders>
              <w:right w:val="single" w:sz="18" w:space="0" w:color="FFFFFF"/>
            </w:tcBorders>
            <w:vAlign w:val="center"/>
            <w:hideMark/>
          </w:tcPr>
          <w:p w14:paraId="3C83F116"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669</w:t>
            </w:r>
          </w:p>
        </w:tc>
        <w:tc>
          <w:tcPr>
            <w:tcW w:w="2245" w:type="dxa"/>
            <w:tcBorders>
              <w:left w:val="single" w:sz="18" w:space="0" w:color="FFFFFF"/>
            </w:tcBorders>
            <w:vAlign w:val="center"/>
          </w:tcPr>
          <w:p w14:paraId="2CC4B980"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718</w:t>
            </w:r>
          </w:p>
        </w:tc>
      </w:tr>
      <w:tr w:rsidR="006F5CC6" w14:paraId="4B355CCB"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20B20762" w14:textId="77777777" w:rsidR="006F5CC6" w:rsidRPr="00214590" w:rsidRDefault="006F5CC6" w:rsidP="00214590">
            <w:pPr>
              <w:spacing w:before="0" w:after="0" w:line="240" w:lineRule="auto"/>
              <w:jc w:val="left"/>
              <w:rPr>
                <w:b w:val="0"/>
                <w:bCs w:val="0"/>
                <w:sz w:val="20"/>
                <w:szCs w:val="20"/>
              </w:rPr>
            </w:pPr>
            <w:r w:rsidRPr="00214590">
              <w:rPr>
                <w:b w:val="0"/>
                <w:bCs w:val="0"/>
                <w:sz w:val="20"/>
                <w:szCs w:val="20"/>
                <w:bdr w:val="nil"/>
              </w:rPr>
              <w:t xml:space="preserve">Carchar BIPAB </w:t>
            </w:r>
          </w:p>
        </w:tc>
        <w:tc>
          <w:tcPr>
            <w:tcW w:w="2245" w:type="dxa"/>
            <w:noWrap/>
            <w:vAlign w:val="center"/>
            <w:hideMark/>
          </w:tcPr>
          <w:p w14:paraId="68D203CE"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0</w:t>
            </w:r>
          </w:p>
        </w:tc>
        <w:tc>
          <w:tcPr>
            <w:tcW w:w="2245" w:type="dxa"/>
            <w:gridSpan w:val="2"/>
            <w:tcBorders>
              <w:right w:val="single" w:sz="18" w:space="0" w:color="FFFFFF"/>
            </w:tcBorders>
            <w:vAlign w:val="center"/>
            <w:hideMark/>
          </w:tcPr>
          <w:p w14:paraId="5BE8E16E"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0</w:t>
            </w:r>
          </w:p>
        </w:tc>
        <w:tc>
          <w:tcPr>
            <w:tcW w:w="2245" w:type="dxa"/>
            <w:tcBorders>
              <w:left w:val="single" w:sz="18" w:space="0" w:color="FFFFFF"/>
            </w:tcBorders>
            <w:vAlign w:val="center"/>
          </w:tcPr>
          <w:p w14:paraId="101D32DF"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431</w:t>
            </w:r>
          </w:p>
        </w:tc>
      </w:tr>
      <w:tr w:rsidR="006F5CC6" w14:paraId="4525903E"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5935B209" w14:textId="77777777" w:rsidR="006F5CC6" w:rsidRPr="00214590" w:rsidRDefault="006F5CC6" w:rsidP="00214590">
            <w:pPr>
              <w:spacing w:before="0" w:after="0" w:line="240" w:lineRule="auto"/>
              <w:jc w:val="left"/>
              <w:rPr>
                <w:b w:val="0"/>
                <w:bCs w:val="0"/>
                <w:sz w:val="20"/>
                <w:szCs w:val="20"/>
              </w:rPr>
            </w:pPr>
            <w:r w:rsidRPr="00214590">
              <w:rPr>
                <w:b w:val="0"/>
                <w:bCs w:val="0"/>
                <w:sz w:val="20"/>
                <w:szCs w:val="20"/>
                <w:bdr w:val="nil"/>
              </w:rPr>
              <w:t>Y tu allan i oriau BIPAB</w:t>
            </w:r>
          </w:p>
        </w:tc>
        <w:tc>
          <w:tcPr>
            <w:tcW w:w="2245" w:type="dxa"/>
            <w:noWrap/>
            <w:vAlign w:val="center"/>
            <w:hideMark/>
          </w:tcPr>
          <w:p w14:paraId="7BFBD862"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1,562</w:t>
            </w:r>
          </w:p>
        </w:tc>
        <w:tc>
          <w:tcPr>
            <w:tcW w:w="2245" w:type="dxa"/>
            <w:gridSpan w:val="2"/>
            <w:tcBorders>
              <w:right w:val="single" w:sz="18" w:space="0" w:color="FFFFFF"/>
            </w:tcBorders>
            <w:vAlign w:val="center"/>
            <w:hideMark/>
          </w:tcPr>
          <w:p w14:paraId="07A934FF"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231</w:t>
            </w:r>
          </w:p>
        </w:tc>
        <w:tc>
          <w:tcPr>
            <w:tcW w:w="2245" w:type="dxa"/>
            <w:tcBorders>
              <w:left w:val="single" w:sz="18" w:space="0" w:color="FFFFFF"/>
            </w:tcBorders>
            <w:vAlign w:val="center"/>
          </w:tcPr>
          <w:p w14:paraId="0162C4D3"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406</w:t>
            </w:r>
          </w:p>
        </w:tc>
      </w:tr>
      <w:tr w:rsidR="006F5CC6" w14:paraId="219094F3"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4D1B8034" w14:textId="77777777" w:rsidR="006F5CC6" w:rsidRPr="00214590" w:rsidRDefault="006F5CC6" w:rsidP="00214590">
            <w:pPr>
              <w:spacing w:before="0" w:after="0" w:line="240" w:lineRule="auto"/>
              <w:jc w:val="left"/>
              <w:rPr>
                <w:b w:val="0"/>
                <w:bCs w:val="0"/>
                <w:sz w:val="20"/>
                <w:szCs w:val="20"/>
              </w:rPr>
            </w:pPr>
            <w:r w:rsidRPr="00214590">
              <w:rPr>
                <w:b w:val="0"/>
                <w:bCs w:val="0"/>
                <w:sz w:val="20"/>
                <w:szCs w:val="20"/>
                <w:bdr w:val="nil"/>
              </w:rPr>
              <w:t xml:space="preserve">Rhagnodi Annibynnol Fferyllfeydd </w:t>
            </w:r>
          </w:p>
        </w:tc>
        <w:tc>
          <w:tcPr>
            <w:tcW w:w="2245" w:type="dxa"/>
            <w:noWrap/>
            <w:vAlign w:val="center"/>
            <w:hideMark/>
          </w:tcPr>
          <w:p w14:paraId="33121C7D"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1,643</w:t>
            </w:r>
          </w:p>
        </w:tc>
        <w:tc>
          <w:tcPr>
            <w:tcW w:w="2245" w:type="dxa"/>
            <w:gridSpan w:val="2"/>
            <w:tcBorders>
              <w:right w:val="single" w:sz="18" w:space="0" w:color="FFFFFF"/>
            </w:tcBorders>
            <w:vAlign w:val="center"/>
            <w:hideMark/>
          </w:tcPr>
          <w:p w14:paraId="58DBB9D5"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243</w:t>
            </w:r>
          </w:p>
        </w:tc>
        <w:tc>
          <w:tcPr>
            <w:tcW w:w="2245" w:type="dxa"/>
            <w:tcBorders>
              <w:left w:val="single" w:sz="18" w:space="0" w:color="FFFFFF"/>
            </w:tcBorders>
            <w:vAlign w:val="center"/>
          </w:tcPr>
          <w:p w14:paraId="0074F2BB"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388</w:t>
            </w:r>
          </w:p>
        </w:tc>
      </w:tr>
      <w:tr w:rsidR="006F5CC6" w14:paraId="50A8CA72"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42AEFDC7" w14:textId="77777777" w:rsidR="006F5CC6" w:rsidRPr="00214590" w:rsidRDefault="006F5CC6" w:rsidP="00214590">
            <w:pPr>
              <w:spacing w:before="0" w:after="0" w:line="240" w:lineRule="auto"/>
              <w:jc w:val="left"/>
              <w:rPr>
                <w:b w:val="0"/>
                <w:bCs w:val="0"/>
                <w:sz w:val="20"/>
                <w:szCs w:val="20"/>
              </w:rPr>
            </w:pPr>
            <w:r w:rsidRPr="00214590">
              <w:rPr>
                <w:b w:val="0"/>
                <w:bCs w:val="0"/>
                <w:sz w:val="20"/>
                <w:szCs w:val="20"/>
                <w:bdr w:val="nil"/>
              </w:rPr>
              <w:t xml:space="preserve">GDAS </w:t>
            </w:r>
          </w:p>
        </w:tc>
        <w:tc>
          <w:tcPr>
            <w:tcW w:w="2245" w:type="dxa"/>
            <w:noWrap/>
            <w:vAlign w:val="center"/>
            <w:hideMark/>
          </w:tcPr>
          <w:p w14:paraId="4E4A95EB"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1,041</w:t>
            </w:r>
          </w:p>
        </w:tc>
        <w:tc>
          <w:tcPr>
            <w:tcW w:w="2245" w:type="dxa"/>
            <w:gridSpan w:val="2"/>
            <w:tcBorders>
              <w:right w:val="single" w:sz="18" w:space="0" w:color="FFFFFF"/>
            </w:tcBorders>
            <w:vAlign w:val="center"/>
            <w:hideMark/>
          </w:tcPr>
          <w:p w14:paraId="1E6639A1"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154</w:t>
            </w:r>
          </w:p>
        </w:tc>
        <w:tc>
          <w:tcPr>
            <w:tcW w:w="2245" w:type="dxa"/>
            <w:tcBorders>
              <w:left w:val="single" w:sz="18" w:space="0" w:color="FFFFFF"/>
            </w:tcBorders>
            <w:vAlign w:val="center"/>
          </w:tcPr>
          <w:p w14:paraId="52BDA67C"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195</w:t>
            </w:r>
          </w:p>
        </w:tc>
      </w:tr>
      <w:tr w:rsidR="006F5CC6" w14:paraId="066DA902"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766B6ABA" w14:textId="77777777" w:rsidR="006F5CC6" w:rsidRPr="00214590" w:rsidRDefault="006F5CC6" w:rsidP="00214590">
            <w:pPr>
              <w:spacing w:before="0" w:after="0" w:line="240" w:lineRule="auto"/>
              <w:jc w:val="left"/>
              <w:rPr>
                <w:b w:val="0"/>
                <w:bCs w:val="0"/>
                <w:sz w:val="20"/>
                <w:szCs w:val="20"/>
              </w:rPr>
            </w:pPr>
            <w:r w:rsidRPr="00214590">
              <w:rPr>
                <w:b w:val="0"/>
                <w:bCs w:val="0"/>
                <w:sz w:val="20"/>
                <w:szCs w:val="20"/>
                <w:bdr w:val="nil"/>
              </w:rPr>
              <w:t xml:space="preserve">Rhagnodi Annibynnol Offthalmig </w:t>
            </w:r>
          </w:p>
        </w:tc>
        <w:tc>
          <w:tcPr>
            <w:tcW w:w="2245" w:type="dxa"/>
            <w:noWrap/>
            <w:vAlign w:val="center"/>
            <w:hideMark/>
          </w:tcPr>
          <w:p w14:paraId="11EA5051"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458</w:t>
            </w:r>
          </w:p>
        </w:tc>
        <w:tc>
          <w:tcPr>
            <w:tcW w:w="2245" w:type="dxa"/>
            <w:gridSpan w:val="2"/>
            <w:tcBorders>
              <w:right w:val="single" w:sz="18" w:space="0" w:color="FFFFFF"/>
            </w:tcBorders>
            <w:vAlign w:val="center"/>
            <w:hideMark/>
          </w:tcPr>
          <w:p w14:paraId="6517F8E2"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68</w:t>
            </w:r>
          </w:p>
        </w:tc>
        <w:tc>
          <w:tcPr>
            <w:tcW w:w="2245" w:type="dxa"/>
            <w:tcBorders>
              <w:left w:val="single" w:sz="18" w:space="0" w:color="FFFFFF"/>
            </w:tcBorders>
            <w:vAlign w:val="center"/>
          </w:tcPr>
          <w:p w14:paraId="63B3DE8D"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116</w:t>
            </w:r>
          </w:p>
        </w:tc>
      </w:tr>
      <w:tr w:rsidR="006F5CC6" w14:paraId="565F44B7"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37F966C7" w14:textId="77777777" w:rsidR="006F5CC6" w:rsidRPr="00214590" w:rsidRDefault="006F5CC6" w:rsidP="00214590">
            <w:pPr>
              <w:spacing w:before="0" w:after="0" w:line="240" w:lineRule="auto"/>
              <w:jc w:val="left"/>
              <w:rPr>
                <w:b w:val="0"/>
                <w:bCs w:val="0"/>
                <w:sz w:val="20"/>
                <w:szCs w:val="20"/>
              </w:rPr>
            </w:pPr>
            <w:r w:rsidRPr="00214590">
              <w:rPr>
                <w:b w:val="0"/>
                <w:bCs w:val="0"/>
                <w:sz w:val="20"/>
                <w:szCs w:val="20"/>
                <w:bdr w:val="nil"/>
              </w:rPr>
              <w:t>Rhagnodydd yn Lloegr</w:t>
            </w:r>
          </w:p>
        </w:tc>
        <w:tc>
          <w:tcPr>
            <w:tcW w:w="2245" w:type="dxa"/>
            <w:noWrap/>
            <w:vAlign w:val="center"/>
            <w:hideMark/>
          </w:tcPr>
          <w:p w14:paraId="75E8AAD8"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119</w:t>
            </w:r>
          </w:p>
        </w:tc>
        <w:tc>
          <w:tcPr>
            <w:tcW w:w="2245" w:type="dxa"/>
            <w:gridSpan w:val="2"/>
            <w:tcBorders>
              <w:right w:val="single" w:sz="18" w:space="0" w:color="FFFFFF"/>
            </w:tcBorders>
            <w:vAlign w:val="center"/>
            <w:hideMark/>
          </w:tcPr>
          <w:p w14:paraId="79EF1667"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18</w:t>
            </w:r>
          </w:p>
        </w:tc>
        <w:tc>
          <w:tcPr>
            <w:tcW w:w="2245" w:type="dxa"/>
            <w:tcBorders>
              <w:left w:val="single" w:sz="18" w:space="0" w:color="FFFFFF"/>
            </w:tcBorders>
            <w:vAlign w:val="center"/>
          </w:tcPr>
          <w:p w14:paraId="643B6A06"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79</w:t>
            </w:r>
          </w:p>
        </w:tc>
      </w:tr>
      <w:tr w:rsidR="006F5CC6" w14:paraId="1ACF2845"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1FDC06D6" w14:textId="77777777" w:rsidR="006F5CC6" w:rsidRPr="00214590" w:rsidRDefault="006F5CC6" w:rsidP="00214590">
            <w:pPr>
              <w:spacing w:before="0" w:after="0" w:line="240" w:lineRule="auto"/>
              <w:jc w:val="left"/>
              <w:rPr>
                <w:b w:val="0"/>
                <w:bCs w:val="0"/>
                <w:sz w:val="20"/>
                <w:szCs w:val="20"/>
              </w:rPr>
            </w:pPr>
            <w:r w:rsidRPr="00214590">
              <w:rPr>
                <w:b w:val="0"/>
                <w:bCs w:val="0"/>
                <w:sz w:val="20"/>
                <w:szCs w:val="20"/>
                <w:bdr w:val="nil"/>
              </w:rPr>
              <w:t>Tîm Gofal Iechyd ar Sail Gwerth BIPAB</w:t>
            </w:r>
          </w:p>
        </w:tc>
        <w:tc>
          <w:tcPr>
            <w:tcW w:w="2245" w:type="dxa"/>
            <w:noWrap/>
            <w:vAlign w:val="center"/>
            <w:hideMark/>
          </w:tcPr>
          <w:p w14:paraId="56FEF7DD"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189</w:t>
            </w:r>
          </w:p>
        </w:tc>
        <w:tc>
          <w:tcPr>
            <w:tcW w:w="2245" w:type="dxa"/>
            <w:gridSpan w:val="2"/>
            <w:tcBorders>
              <w:right w:val="single" w:sz="18" w:space="0" w:color="FFFFFF"/>
            </w:tcBorders>
            <w:vAlign w:val="center"/>
            <w:hideMark/>
          </w:tcPr>
          <w:p w14:paraId="0E77B500"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28</w:t>
            </w:r>
          </w:p>
        </w:tc>
        <w:tc>
          <w:tcPr>
            <w:tcW w:w="2245" w:type="dxa"/>
            <w:tcBorders>
              <w:left w:val="single" w:sz="18" w:space="0" w:color="FFFFFF"/>
            </w:tcBorders>
            <w:vAlign w:val="center"/>
          </w:tcPr>
          <w:p w14:paraId="21678111"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30</w:t>
            </w:r>
          </w:p>
        </w:tc>
      </w:tr>
      <w:tr w:rsidR="006F5CC6" w14:paraId="7E90A21B"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1848904C" w14:textId="77777777" w:rsidR="006F5CC6" w:rsidRPr="00214590" w:rsidRDefault="006F5CC6" w:rsidP="00214590">
            <w:pPr>
              <w:spacing w:before="0" w:after="0" w:line="240" w:lineRule="auto"/>
              <w:jc w:val="left"/>
              <w:rPr>
                <w:b w:val="0"/>
                <w:bCs w:val="0"/>
                <w:sz w:val="20"/>
                <w:szCs w:val="20"/>
              </w:rPr>
            </w:pPr>
            <w:r w:rsidRPr="00214590">
              <w:rPr>
                <w:b w:val="0"/>
                <w:bCs w:val="0"/>
                <w:sz w:val="20"/>
                <w:szCs w:val="20"/>
                <w:bdr w:val="nil"/>
              </w:rPr>
              <w:t xml:space="preserve">ABSDAS </w:t>
            </w:r>
          </w:p>
        </w:tc>
        <w:tc>
          <w:tcPr>
            <w:tcW w:w="2245" w:type="dxa"/>
            <w:noWrap/>
            <w:vAlign w:val="center"/>
            <w:hideMark/>
          </w:tcPr>
          <w:p w14:paraId="32D4740D"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0</w:t>
            </w:r>
          </w:p>
        </w:tc>
        <w:tc>
          <w:tcPr>
            <w:tcW w:w="2245" w:type="dxa"/>
            <w:gridSpan w:val="2"/>
            <w:tcBorders>
              <w:right w:val="single" w:sz="18" w:space="0" w:color="FFFFFF"/>
            </w:tcBorders>
            <w:vAlign w:val="center"/>
            <w:hideMark/>
          </w:tcPr>
          <w:p w14:paraId="1B74D24B"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0</w:t>
            </w:r>
          </w:p>
        </w:tc>
        <w:tc>
          <w:tcPr>
            <w:tcW w:w="2245" w:type="dxa"/>
            <w:tcBorders>
              <w:left w:val="single" w:sz="18" w:space="0" w:color="FFFFFF"/>
            </w:tcBorders>
            <w:vAlign w:val="center"/>
          </w:tcPr>
          <w:p w14:paraId="6BB44A3B"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27</w:t>
            </w:r>
          </w:p>
        </w:tc>
      </w:tr>
      <w:tr w:rsidR="006F5CC6" w14:paraId="1DF49BDC"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0DA7DC93" w14:textId="77777777" w:rsidR="006F5CC6" w:rsidRPr="00214590" w:rsidRDefault="006F5CC6" w:rsidP="00214590">
            <w:pPr>
              <w:spacing w:before="0" w:after="0" w:line="240" w:lineRule="auto"/>
              <w:jc w:val="left"/>
              <w:rPr>
                <w:b w:val="0"/>
                <w:bCs w:val="0"/>
                <w:sz w:val="20"/>
                <w:szCs w:val="20"/>
              </w:rPr>
            </w:pPr>
            <w:r w:rsidRPr="00214590">
              <w:rPr>
                <w:b w:val="0"/>
                <w:bCs w:val="0"/>
                <w:sz w:val="20"/>
                <w:szCs w:val="20"/>
                <w:bdr w:val="nil"/>
              </w:rPr>
              <w:t>ATS</w:t>
            </w:r>
          </w:p>
        </w:tc>
        <w:tc>
          <w:tcPr>
            <w:tcW w:w="2245" w:type="dxa"/>
            <w:noWrap/>
            <w:vAlign w:val="center"/>
            <w:hideMark/>
          </w:tcPr>
          <w:p w14:paraId="7BC5A321"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82</w:t>
            </w:r>
          </w:p>
        </w:tc>
        <w:tc>
          <w:tcPr>
            <w:tcW w:w="2245" w:type="dxa"/>
            <w:gridSpan w:val="2"/>
            <w:tcBorders>
              <w:right w:val="single" w:sz="18" w:space="0" w:color="FFFFFF"/>
            </w:tcBorders>
            <w:vAlign w:val="center"/>
            <w:hideMark/>
          </w:tcPr>
          <w:p w14:paraId="68101DE0"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12</w:t>
            </w:r>
          </w:p>
        </w:tc>
        <w:tc>
          <w:tcPr>
            <w:tcW w:w="2245" w:type="dxa"/>
            <w:tcBorders>
              <w:left w:val="single" w:sz="18" w:space="0" w:color="FFFFFF"/>
            </w:tcBorders>
            <w:vAlign w:val="center"/>
          </w:tcPr>
          <w:p w14:paraId="4D570200"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25</w:t>
            </w:r>
          </w:p>
        </w:tc>
      </w:tr>
      <w:tr w:rsidR="006F5CC6" w14:paraId="0B3AAE0A"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4C0C02F0" w14:textId="77777777" w:rsidR="006F5CC6" w:rsidRPr="00214590" w:rsidRDefault="006F5CC6" w:rsidP="00214590">
            <w:pPr>
              <w:spacing w:before="0" w:after="0" w:line="240" w:lineRule="auto"/>
              <w:jc w:val="left"/>
              <w:rPr>
                <w:b w:val="0"/>
                <w:bCs w:val="0"/>
                <w:sz w:val="20"/>
                <w:szCs w:val="20"/>
              </w:rPr>
            </w:pPr>
            <w:r w:rsidRPr="00214590">
              <w:rPr>
                <w:b w:val="0"/>
                <w:bCs w:val="0"/>
                <w:sz w:val="20"/>
                <w:szCs w:val="20"/>
                <w:bdr w:val="nil"/>
              </w:rPr>
              <w:t xml:space="preserve">Gwasanaeth Ymataliaeth BIPAB </w:t>
            </w:r>
          </w:p>
        </w:tc>
        <w:tc>
          <w:tcPr>
            <w:tcW w:w="2245" w:type="dxa"/>
            <w:noWrap/>
            <w:vAlign w:val="center"/>
            <w:hideMark/>
          </w:tcPr>
          <w:p w14:paraId="03D99DFD"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51</w:t>
            </w:r>
          </w:p>
        </w:tc>
        <w:tc>
          <w:tcPr>
            <w:tcW w:w="2245" w:type="dxa"/>
            <w:gridSpan w:val="2"/>
            <w:tcBorders>
              <w:right w:val="single" w:sz="18" w:space="0" w:color="FFFFFF"/>
            </w:tcBorders>
            <w:vAlign w:val="center"/>
            <w:hideMark/>
          </w:tcPr>
          <w:p w14:paraId="4E8E9C7F"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8</w:t>
            </w:r>
          </w:p>
        </w:tc>
        <w:tc>
          <w:tcPr>
            <w:tcW w:w="2245" w:type="dxa"/>
            <w:tcBorders>
              <w:left w:val="single" w:sz="18" w:space="0" w:color="FFFFFF"/>
            </w:tcBorders>
            <w:vAlign w:val="center"/>
          </w:tcPr>
          <w:p w14:paraId="501686B5"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10</w:t>
            </w:r>
          </w:p>
        </w:tc>
      </w:tr>
      <w:tr w:rsidR="006F5CC6" w14:paraId="29674DAF"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653378C4" w14:textId="77777777" w:rsidR="006F5CC6" w:rsidRPr="00214590" w:rsidRDefault="006F5CC6" w:rsidP="00214590">
            <w:pPr>
              <w:spacing w:before="0" w:after="0" w:line="240" w:lineRule="auto"/>
              <w:jc w:val="left"/>
              <w:rPr>
                <w:b w:val="0"/>
                <w:bCs w:val="0"/>
                <w:sz w:val="20"/>
                <w:szCs w:val="20"/>
              </w:rPr>
            </w:pPr>
            <w:r w:rsidRPr="00214590">
              <w:rPr>
                <w:b w:val="0"/>
                <w:bCs w:val="0"/>
                <w:sz w:val="20"/>
                <w:szCs w:val="20"/>
                <w:bdr w:val="nil"/>
              </w:rPr>
              <w:t>Podiatreg BIPAB</w:t>
            </w:r>
          </w:p>
        </w:tc>
        <w:tc>
          <w:tcPr>
            <w:tcW w:w="2245" w:type="dxa"/>
            <w:noWrap/>
            <w:vAlign w:val="center"/>
            <w:hideMark/>
          </w:tcPr>
          <w:p w14:paraId="02ACEDD2"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10</w:t>
            </w:r>
          </w:p>
        </w:tc>
        <w:tc>
          <w:tcPr>
            <w:tcW w:w="2245" w:type="dxa"/>
            <w:gridSpan w:val="2"/>
            <w:tcBorders>
              <w:right w:val="single" w:sz="18" w:space="0" w:color="FFFFFF"/>
            </w:tcBorders>
            <w:vAlign w:val="center"/>
            <w:hideMark/>
          </w:tcPr>
          <w:p w14:paraId="3F2C3302"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1</w:t>
            </w:r>
          </w:p>
        </w:tc>
        <w:tc>
          <w:tcPr>
            <w:tcW w:w="2245" w:type="dxa"/>
            <w:tcBorders>
              <w:left w:val="single" w:sz="18" w:space="0" w:color="FFFFFF"/>
            </w:tcBorders>
            <w:vAlign w:val="center"/>
          </w:tcPr>
          <w:p w14:paraId="1DADA388"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14590">
              <w:rPr>
                <w:sz w:val="20"/>
                <w:szCs w:val="20"/>
              </w:rPr>
              <w:t>2</w:t>
            </w:r>
          </w:p>
        </w:tc>
      </w:tr>
      <w:tr w:rsidR="006F5CC6" w14:paraId="3B32BCBF"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7B1BEBAB" w14:textId="77777777" w:rsidR="006F5CC6" w:rsidRPr="00214590" w:rsidRDefault="006F5CC6" w:rsidP="00214590">
            <w:pPr>
              <w:spacing w:before="0" w:after="0" w:line="240" w:lineRule="auto"/>
              <w:jc w:val="left"/>
              <w:rPr>
                <w:b w:val="0"/>
                <w:bCs w:val="0"/>
                <w:sz w:val="20"/>
                <w:szCs w:val="20"/>
              </w:rPr>
            </w:pPr>
            <w:r w:rsidRPr="00214590">
              <w:rPr>
                <w:b w:val="0"/>
                <w:bCs w:val="0"/>
                <w:sz w:val="20"/>
                <w:szCs w:val="20"/>
                <w:bdr w:val="nil"/>
              </w:rPr>
              <w:t>Gwasanaeth Ambiwlans Cymru</w:t>
            </w:r>
          </w:p>
        </w:tc>
        <w:tc>
          <w:tcPr>
            <w:tcW w:w="2245" w:type="dxa"/>
            <w:noWrap/>
            <w:vAlign w:val="center"/>
            <w:hideMark/>
          </w:tcPr>
          <w:p w14:paraId="792CE8B1"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0</w:t>
            </w:r>
          </w:p>
        </w:tc>
        <w:tc>
          <w:tcPr>
            <w:tcW w:w="2245" w:type="dxa"/>
            <w:gridSpan w:val="2"/>
            <w:tcBorders>
              <w:right w:val="single" w:sz="18" w:space="0" w:color="FFFFFF"/>
            </w:tcBorders>
            <w:vAlign w:val="center"/>
            <w:hideMark/>
          </w:tcPr>
          <w:p w14:paraId="4AE7CBF5"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0</w:t>
            </w:r>
          </w:p>
        </w:tc>
        <w:tc>
          <w:tcPr>
            <w:tcW w:w="2245" w:type="dxa"/>
            <w:tcBorders>
              <w:left w:val="single" w:sz="18" w:space="0" w:color="FFFFFF"/>
            </w:tcBorders>
            <w:vAlign w:val="center"/>
          </w:tcPr>
          <w:p w14:paraId="39884102"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rPr>
              <w:t>0.15</w:t>
            </w:r>
          </w:p>
        </w:tc>
      </w:tr>
    </w:tbl>
    <w:p w14:paraId="247FCF1E" w14:textId="77777777" w:rsidR="006F5CC6" w:rsidRPr="009671F0" w:rsidRDefault="006F5CC6" w:rsidP="00F3085B"/>
    <w:p w14:paraId="563982AC" w14:textId="77777777" w:rsidR="006F5CC6" w:rsidRPr="009671F0" w:rsidRDefault="006F5CC6" w:rsidP="00DC6B8A">
      <w:pPr>
        <w:pStyle w:val="Heading4"/>
      </w:pPr>
      <w:r>
        <w:rPr>
          <w:bdr w:val="nil"/>
        </w:rPr>
        <w:t>Gwasanaethau Fferyllol sydd wedi'u Cyrchu y Tu Allan i'r Ardal Leol</w:t>
      </w:r>
    </w:p>
    <w:p w14:paraId="7756D2FA" w14:textId="77777777" w:rsidR="006F5CC6" w:rsidRPr="009671F0" w:rsidRDefault="006F5CC6" w:rsidP="00F3085B">
      <w:pPr>
        <w:rPr>
          <w:lang w:val="en-US"/>
        </w:rPr>
      </w:pPr>
      <w:r>
        <w:rPr>
          <w:bdr w:val="nil"/>
        </w:rPr>
        <w:t>Mae rhai trigolion yn dewis cyrchu contractwyr y tu allan i'r ardal leol ac ardal y Bwrdd Iechyd naill ai am wasanaethau fferyllol sydd wedi'u lleoli'n agos i ble maent yn gweithio, siopa neu'n ymweld ag ef neu er mwyn cyrchu'r gwasanaethau a gynigir gan Gontractwyr Dosbarthu Cyfarpar.</w:t>
      </w:r>
    </w:p>
    <w:p w14:paraId="58E8C07F" w14:textId="77777777" w:rsidR="006F5CC6" w:rsidRPr="009671F0" w:rsidRDefault="006F5CC6" w:rsidP="00F3085B">
      <w:r>
        <w:rPr>
          <w:bdr w:val="nil"/>
        </w:rPr>
        <w:t>Er bod y rhan fwyaf o'r presgripsiynau sy'n cael eu hysgrifennu yn 2024/25 gan y saith practis meddyg teulu o fewn y NCN wedi cael eu dosbarthu gan fferyllfeydd o fewn yr ardal leol, cafodd rhyw 8.5% eu dosbarthu yn rhywle arall, lefel o ddosbarthu y tu allan i'r ardal sy'n parhau i fod o fewn amrediad derbyniol ac nad yw'n peri pryder. O fewn hyn, cafodd rhyw 3.8% eu dosbarthu yng Ngogledd Caerffili, a chafodd 2.7% arall ei ddosbarthu gan fferyllfeydd mewn Byrddau Iechyd eraill, sy'n cynrychioli'r gyfran fwyaf o weithgarwch y tu allan i'r ardal.</w:t>
      </w:r>
    </w:p>
    <w:p w14:paraId="742DB5C1" w14:textId="77777777" w:rsidR="006F5CC6" w:rsidRPr="009671F0" w:rsidRDefault="006F5CC6" w:rsidP="00F3085B">
      <w:r>
        <w:rPr>
          <w:bdr w:val="nil"/>
        </w:rPr>
        <w:t>Dim ond cyfrannau bach iawn o bresgripsiynau a gafodd eu dosbarthu ar draws yr ardaloedd lleol sy'n weddill, a chafodd symiau bach tebyg eu prosesu gan gontractwyr yn Lloegr. Cafodd cyfran fach bellach o eitemau ei chofnodi fel rhai a gafodd eu gweinyddu'n bersonol yn hytrach na chael eu dosbarthu trwy fferyllfeydd cymunedol.</w:t>
      </w:r>
    </w:p>
    <w:p w14:paraId="18A2A35A" w14:textId="77777777" w:rsidR="006F5CC6" w:rsidRPr="009671F0" w:rsidRDefault="006F5CC6" w:rsidP="00F3085B">
      <w:bookmarkStart w:id="38" w:name="_Hlk230085383"/>
      <w:r>
        <w:rPr>
          <w:bdr w:val="nil"/>
        </w:rPr>
        <w:t>Efallai bod defnydd ychwanegol o wasanaethau fferyllol wedi'i wneud gan fferyllfeydd y tu allan i'r ardal leol ac ardal y Bwrdd Iechyd. Ni ellir mesur y gweithgarwch hwn gan nad yw'r set ddata gofnodedig yn ymdrin â hyn</w:t>
      </w:r>
    </w:p>
    <w:bookmarkEnd w:id="38"/>
    <w:p w14:paraId="32617F73" w14:textId="77777777" w:rsidR="006F5CC6" w:rsidRPr="009671F0" w:rsidRDefault="006F5CC6" w:rsidP="00DC6B8A">
      <w:pPr>
        <w:pStyle w:val="Heading4"/>
      </w:pPr>
      <w:r>
        <w:rPr>
          <w:bdr w:val="nil"/>
        </w:rPr>
        <w:t>Dewis a Mynediad at Wasanaethau Fferyllol</w:t>
      </w:r>
    </w:p>
    <w:p w14:paraId="61632AC1" w14:textId="77777777" w:rsidR="006F5CC6" w:rsidRPr="009671F0" w:rsidRDefault="006F5CC6" w:rsidP="00F3085B">
      <w:r>
        <w:rPr>
          <w:bdr w:val="nil"/>
        </w:rPr>
        <w:t>Mae'r rhan fwyaf o drigolion sy'n byw o fewn yr ardal leol ac sy'n gofrestredig ag un o'r saith practis meddyg teulu yn defnyddio un o'r fferyllfeydd lleol fel mater o drefn at ddibenion dosbarthu eu presgripsiynau. Fodd bynnag, mae cyfran o gleifion yn dewis cael eu presgripsiynau o rywle arall. Mae hyn fel arfer gan ei fod yn well ganddynt fferyllfa gyfagos neu gontractwr dosbarthu cyfarpar sydd wedi'u lleoli'n agosach at ble maent yn gweithio, yn siopa, yn treulio amser hamdden, neu am reswm personol arall.</w:t>
      </w:r>
    </w:p>
    <w:p w14:paraId="346C0EFF" w14:textId="77777777" w:rsidR="006F5CC6" w:rsidRPr="009671F0" w:rsidRDefault="006F5CC6" w:rsidP="00F3085B">
      <w:r>
        <w:rPr>
          <w:bdr w:val="nil"/>
        </w:rPr>
        <w:t>O ran mynediad, mae rhestr fanwl o oriau agor Fferyllfeydd Cymunedol ar gael yn atodiad N</w:t>
      </w:r>
    </w:p>
    <w:p w14:paraId="30882128" w14:textId="77777777" w:rsidR="006F5CC6" w:rsidRPr="009671F0" w:rsidRDefault="006F5CC6" w:rsidP="00DC6B8A">
      <w:pPr>
        <w:pStyle w:val="Heading4"/>
      </w:pPr>
      <w:r>
        <w:rPr>
          <w:bdr w:val="nil"/>
        </w:rPr>
        <w:t>Gwasanaethau GIG Eraill sy'n Dylanwadu ar Anghenion Fferyllol</w:t>
      </w:r>
    </w:p>
    <w:p w14:paraId="716CD12C" w14:textId="77777777" w:rsidR="006F5CC6" w:rsidRPr="009671F0" w:rsidRDefault="006F5CC6" w:rsidP="00F3085B">
      <w:r>
        <w:rPr>
          <w:bdr w:val="nil"/>
        </w:rPr>
        <w:t>Mae rhagor o wybodaeth yn ymwneud â dylanwad gwasanaethau GIG eraill ar anghenion fferyllol wedi'u hamlinellu ym Mhennod 4, ac mae manylion cynhwysfawr wedi'u darparu yn Atodiad O. Nid yw asesiad y Bwrdd Iechyd wedi nodi unrhyw wasanaethau GIG ychwanegol, y tu hwnt i'r rhai a restrir yn Atodiad O, y disgwylir iddynt effeithio ar anghenion fferyllol yn Nwyrain Caerffili.</w:t>
      </w:r>
    </w:p>
    <w:p w14:paraId="76A1766C" w14:textId="77777777" w:rsidR="006F5CC6" w:rsidRPr="009671F0" w:rsidRDefault="006F5CC6" w:rsidP="00DC6B8A">
      <w:pPr>
        <w:pStyle w:val="Heading4"/>
      </w:pPr>
      <w:r w:rsidRPr="009671F0">
        <w:t>Asesiad o Ddigonolrwydd y Ddarpariaeth o Wasanaethau Fferyllol</w:t>
      </w:r>
    </w:p>
    <w:p w14:paraId="2B490DBD" w14:textId="77777777" w:rsidR="006F5CC6" w:rsidRPr="009671F0" w:rsidRDefault="006F5CC6" w:rsidP="00F3085B">
      <w:r>
        <w:rPr>
          <w:bdr w:val="nil"/>
        </w:rPr>
        <w:t>Mae adolygiad y Bwrdd Iechyd o ddarpariaeth fferyllol o fewn yr ardal leol yn dangos bod fferyllfeydd wedi'u dosbarthu'n eang ar draws yr ardal, ac ar y cyfan, mae lleoliadau wedi'u halinio â chymunedau sydd â dwysedd poblogaeth uwch a lefelau uwch o amddifadedd. Mae'r patrwm hwn o ran lleoliad yn sicrhau bod gwasanaethau ar gael lle bo'r angen mwyaf ar y cyfan. Mae'r ardal leol gyfan o fewn taith 15 munud mewn car i fferyllfa.</w:t>
      </w:r>
    </w:p>
    <w:p w14:paraId="2CA0D2EB" w14:textId="77777777" w:rsidR="006F5CC6" w:rsidRPr="009671F0" w:rsidRDefault="006F5CC6" w:rsidP="00F3085B">
      <w:pPr>
        <w:rPr>
          <w:color w:val="EE0000"/>
        </w:rPr>
      </w:pPr>
      <w:r>
        <w:rPr>
          <w:bdr w:val="nil"/>
        </w:rPr>
        <w:t>Mae amcanestyniadau o'r boblogaeth ar gyfer Cyngor Bwrdeistref Sirol Caerffili yn dangos cynnydd dibwys o ryw 3% rhwng 2022 a 2047. Ni ddisgwylir i dwf o'r lefel hon roi pwysau ychwanegol sylweddol ar wasanaethau fferyllol hanfodol. Cafodd tri datblygiad tai yn y Coed-duon a Phontllanfraith eu nodi o fewn LDP 2010-2021</w:t>
      </w:r>
      <w:r>
        <w:rPr>
          <w:vertAlign w:val="superscript"/>
        </w:rPr>
        <w:footnoteReference w:id="103"/>
      </w:r>
      <w:r>
        <w:rPr>
          <w:bdr w:val="nil"/>
        </w:rPr>
        <w:t>, yn cynnwys capasiti cyfunol o 552 o gartrefi newydd, y mae rhai o'r rhain eisoes wedi cael eu cwblhau. Gan nad yw'r LDP wedi cael ei ddiweddaru ers y PNA diwethaf, y rhain yw'r dyraniadau tai sydd wedi'u mabwysiadu yn fwyaf diweddar. Er y bydd y datblygiadau hyn yn cyfrannu at dwf y boblogaeth leol, ystyrir bod y raddfa'n hylaw o fewn y capasiti gwasanaeth presennol.</w:t>
      </w:r>
    </w:p>
    <w:bookmarkEnd w:id="36"/>
    <w:p w14:paraId="30C8513F" w14:textId="77777777" w:rsidR="006F5CC6" w:rsidRPr="009671F0" w:rsidRDefault="006F5CC6" w:rsidP="00F3085B">
      <w:r>
        <w:rPr>
          <w:bdr w:val="nil"/>
        </w:rPr>
        <w:t>Gwnaeth 6 o blith y 13 o fferyllfeydd sy'n gweithredu o fewn yr ardal leol ymateb i'r holiadur ar gyfer contractwyr. Gwnaeth pump gadarnhau bod ganddynt gapasiti digonol - o ran eiddo a staffio - i ddelio ag unrhyw gynnydd yn y galw am y gwasanaethau y maent yn eu darparu. Gwnaeth y chweched adrodd, er nad oes ganddynt yr eiddo a'r capasiti staffio angenrheidiol ar hyn o bryd, y gallent wneud addasiadau gweithredol er mwyn delio ag unrhyw  gynnydd yn y galw.</w:t>
      </w:r>
    </w:p>
    <w:p w14:paraId="0FE1A97E" w14:textId="77777777" w:rsidR="006F5CC6" w:rsidRPr="009671F0" w:rsidRDefault="006F5CC6" w:rsidP="00F3085B">
      <w:r>
        <w:rPr>
          <w:bdr w:val="nil"/>
        </w:rPr>
        <w:t>Yn seiliedig ar y dystiolaeth a adolygwyd, mae'r Bwrdd Iechyd yn fodlon bod y ddarpariaeth bresennol o ran gwasanaethau fferyllol hanfodol yn ddigonol i ddiwallu anghenion y boblogaeth yn yr ardal leol hon ar hyn o bryd ac yn y dyfodol, yn ôl pob tebyg.</w:t>
      </w:r>
    </w:p>
    <w:p w14:paraId="5F3004D0" w14:textId="77777777" w:rsidR="006F5CC6" w:rsidRPr="009671F0" w:rsidRDefault="006F5CC6" w:rsidP="00F3085B">
      <w:r>
        <w:rPr>
          <w:bdr w:val="nil"/>
        </w:rPr>
        <w:t xml:space="preserve">Mewn perthynas â gwasanaethau fferyllol ychwanegol, mae'r Bwrdd Iechyd wedi cynnal adolygiad cynhwysfawr o ddarpariaeth o fewn y NCN, gan gynnwys gwasanaethau craidd sydd wedi'u comisiynu'n genedlaethol megis y Gwasanaeth Fferylliaeth Gymunedol Glinigol, y Gwasanaeth Brechu Rhag Ffliw Tymhorol, Adolygu Meddyginiaethau ar Adeg Rhyddhau, ochr yn ochr â Helpa Fi i Stopio (Rhoi'r Gorau i Ysmygu). Mae pob gwasanaeth wedi cael ei asesu o ran nifer y contractwyr sydd wedi'u comisiynu i'w ddarparu, lefel y gweithgarwch a welwyd, ac i fesur i ba raddau y mae'r ddarpariaeth bresennol yn adlewyrchu'r angen lleol a nodwyd. Mae dadansoddiad manwl o ddarpariaeth gwasanaeth a defnydd ohono wedi'i amlinellu yn nhablau 12 a 13 uchod. </w:t>
      </w:r>
    </w:p>
    <w:p w14:paraId="503588B0" w14:textId="77777777" w:rsidR="006F5CC6" w:rsidRPr="009671F0" w:rsidRDefault="006F5CC6" w:rsidP="00F3085B">
      <w:r>
        <w:rPr>
          <w:bdr w:val="nil"/>
        </w:rPr>
        <w:t>Mae'r asesiad hwn yn dangos, ar draws y gwasanaethau hyn, bod y lefelau presennol o ran darpariaeth a gweithgarwch yn ddigonol i ddiwallu anghenion y boblogaeth leol, ac nid oes unrhyw dystiolaeth o alw heb ei ddiwallu neu ofyniad am gomisiynu ychwanegol o fewn y NCN ar hyn o bryd.</w:t>
      </w:r>
    </w:p>
    <w:p w14:paraId="30C99BB5" w14:textId="77777777" w:rsidR="006F5CC6" w:rsidRPr="009671F0" w:rsidRDefault="006F5CC6" w:rsidP="00F3085B">
      <w:r>
        <w:rPr>
          <w:bdr w:val="nil"/>
        </w:rPr>
        <w:t xml:space="preserve">Caiff ystod o wasanaethau fferyllol ychwanegol eraill, gan gynnwys cymorth i gartrefi gofal, adolygu defnydd o anadlyddion, profion feirysau a gludir yn y gwaed, cyfnewid nodwyddau, DOTS twbercwlosis, gofal lliniarol a gwasanaethau meddyginiaethau brys, eu comisiynu naill ai ar sail Gwent gyfan neu mewn ymateb i anghenion penodol y boblogaeth, yn hytrach na bod ar gael yn unffurf o fewn pob ardal leol. Yn gyson â'r dull a amlinellir yn Adran 6.2, mae'r gwasanaethau hyn wedi cael eu hasesu ar lefel system gyfan i adlewyrchu trefniadau comisiynu, ffurfwedd gwasanaethau a phatrymau o ran defnydd. </w:t>
      </w:r>
    </w:p>
    <w:p w14:paraId="41674B71" w14:textId="77777777" w:rsidR="006F5CC6" w:rsidRPr="009671F0" w:rsidRDefault="006F5CC6" w:rsidP="00F3085B">
      <w:r>
        <w:rPr>
          <w:bdr w:val="nil"/>
        </w:rPr>
        <w:t>Mae'r Bwrdd Iechyd yn fodlon bod y ddarpariaeth bresennol ar lefel Gwent gyfan a darpariaeth wedi'i thargedu o ran y gwasanaethau hyn yn ddigonol i ddiwallu anghenion trigolion yn yr ardal leol hon, ac nid yw eu habsenoldeb o fewn ôl troed y NCN yn cynrychioli bwlch mewn darpariaeth gwasanaeth.</w:t>
      </w:r>
    </w:p>
    <w:p w14:paraId="4C7CBD7A" w14:textId="77777777" w:rsidR="00F35415" w:rsidRPr="00895F46" w:rsidRDefault="006F5CC6" w:rsidP="00F35415">
      <w:pPr>
        <w:rPr>
          <w:i/>
          <w:iCs/>
          <w:color w:val="FF0000"/>
        </w:rPr>
      </w:pPr>
      <w:r>
        <w:rPr>
          <w:bdr w:val="nil"/>
        </w:rPr>
        <w:t>Yn seiliedig ar y wybodaeth a amlinellir yn Nhablau 12 a 13, a'r manylion cysylltiedig uchod</w:t>
      </w:r>
      <w:r w:rsidRPr="00DC2B2C">
        <w:rPr>
          <w:color w:val="000000" w:themeColor="text1"/>
          <w:bdr w:val="nil"/>
        </w:rPr>
        <w:t>,</w:t>
      </w:r>
      <w:r w:rsidR="00F35415" w:rsidRPr="00DC2B2C">
        <w:rPr>
          <w:color w:val="000000" w:themeColor="text1"/>
          <w:bdr w:val="nil"/>
        </w:rPr>
        <w:t xml:space="preserve"> </w:t>
      </w:r>
      <w:r w:rsidR="00F35415" w:rsidRPr="00DC2B2C">
        <w:rPr>
          <w:color w:val="000000" w:themeColor="text1"/>
        </w:rPr>
        <w:t>mae'r Bwrdd Iechyd yn fodlon bod y gwasanaethau fferyllol presennol, gan gynnwys darpariaeth y ceir mynediad ati mewn ardaloedd cyfagos, yn ddigonol ar hyn o bryd i ddiwallu'r angen a nodwyd.</w:t>
      </w:r>
    </w:p>
    <w:p w14:paraId="70607C0F" w14:textId="77777777" w:rsidR="006F5CC6" w:rsidRPr="009671F0" w:rsidRDefault="006F5CC6" w:rsidP="00DC6B8A">
      <w:pPr>
        <w:pStyle w:val="Heading3"/>
      </w:pPr>
      <w:r>
        <w:rPr>
          <w:bdr w:val="nil"/>
        </w:rPr>
        <w:t>Gogledd Caerffili</w:t>
      </w:r>
    </w:p>
    <w:p w14:paraId="40844E46" w14:textId="77777777" w:rsidR="006F5CC6" w:rsidRPr="009671F0" w:rsidRDefault="006F5CC6" w:rsidP="00F3085B">
      <w:r>
        <w:rPr>
          <w:bdr w:val="nil"/>
        </w:rPr>
        <w:t>Mae Gogledd Caerffili yn cynnwys nifer o gymunedau'r cymoedd sydd â lefelau amrywiol o amddifadedd economaidd-gymdeithasol ac anghydraddoldeb iechyd cysylltiedig. Mae gan yr ardal leol broffil oedran gweddol hŷn o gymharu â rhai rhannau eraill o'r fwrdeistref, yn cynnwys cymunedau sefydledig ac amlder cynyddol o gyflyrau hirdymor. Mae'r nodweddion demograffig hyn yn cyfrannu at alw cyson am gyflenwi meddyginiaethau,  optimeiddio a monitro. Mae dangosyddion iechyd yn adlewyrchu cyfraddau uwch o glefydau cronig, gan gynnwys cyflyrau cardiofasgwlaidd ac anadlol, ochr yn ochr â ffactorau risg ymddygiadol megis ysmygu. Mae patrymau o'r fath yn arwain at angen parhaus am wasanaethau fferyllol hygyrch sy'n ategu ymlynu, rheoli cydafiachedd ac ymyriadau iechyd cyhoeddus ataliol. Mae 14 o fferyllfeydd yn yr ardal hon.</w:t>
      </w:r>
    </w:p>
    <w:p w14:paraId="2EBBB2F7" w14:textId="77777777" w:rsidR="006F5CC6" w:rsidRPr="009671F0" w:rsidRDefault="006F5CC6" w:rsidP="00DC6B8A">
      <w:pPr>
        <w:pStyle w:val="Heading4"/>
      </w:pPr>
      <w:bookmarkStart w:id="39" w:name="_Hlk228889579"/>
      <w:r w:rsidRPr="009671F0">
        <w:t>Y Ddarpariaeth o Wasanaethau Fferyllol</w:t>
      </w:r>
    </w:p>
    <w:p w14:paraId="71CD77E8" w14:textId="77777777" w:rsidR="006F5CC6" w:rsidRPr="009671F0" w:rsidRDefault="006F5CC6" w:rsidP="00F3085B">
      <w:r>
        <w:rPr>
          <w:bdr w:val="nil"/>
        </w:rPr>
        <w:t>Mae'r tablau isod yn amlinellu gwasanaethau fferyllol y GIG sydd ar gael ar hyn o bryd yng Ngogledd Caerffili, ynghyd â'r ddarpariaeth a'r lefelau gweithgarwch presennol ar gyfer pob gwasanaeth yn ystod 2024/25.</w:t>
      </w:r>
    </w:p>
    <w:p w14:paraId="727DF8BD" w14:textId="77777777" w:rsidR="006F5CC6" w:rsidRPr="009671F0" w:rsidRDefault="006F5CC6" w:rsidP="00DC6B8A">
      <w:pPr>
        <w:keepNext/>
      </w:pPr>
      <w:r>
        <w:rPr>
          <w:b/>
          <w:bCs/>
          <w:bdr w:val="nil"/>
        </w:rPr>
        <w:t>Tabl 14</w:t>
      </w:r>
      <w:r>
        <w:rPr>
          <w:bdr w:val="nil"/>
        </w:rPr>
        <w:t xml:space="preserve">- Data Gweithgarwch Gogledd Caerffili </w:t>
      </w:r>
    </w:p>
    <w:tbl>
      <w:tblPr>
        <w:tblStyle w:val="GridTable5Dark-Accent19"/>
        <w:tblW w:w="8926" w:type="dxa"/>
        <w:tblLayout w:type="fixed"/>
        <w:tblCellMar>
          <w:top w:w="28" w:type="dxa"/>
          <w:left w:w="57" w:type="dxa"/>
          <w:bottom w:w="28" w:type="dxa"/>
          <w:right w:w="57" w:type="dxa"/>
        </w:tblCellMar>
        <w:tblLook w:val="04A0" w:firstRow="1" w:lastRow="0" w:firstColumn="1" w:lastColumn="0" w:noHBand="0" w:noVBand="1"/>
      </w:tblPr>
      <w:tblGrid>
        <w:gridCol w:w="1868"/>
        <w:gridCol w:w="1410"/>
        <w:gridCol w:w="1410"/>
        <w:gridCol w:w="1261"/>
        <w:gridCol w:w="149"/>
        <w:gridCol w:w="1410"/>
        <w:gridCol w:w="1418"/>
      </w:tblGrid>
      <w:tr w:rsidR="006F5CC6" w14:paraId="2AE53089" w14:textId="77777777" w:rsidTr="0092316E">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508" w:type="dxa"/>
            <w:gridSpan w:val="6"/>
            <w:tcBorders>
              <w:right w:val="single" w:sz="18" w:space="0" w:color="FFFFFF"/>
            </w:tcBorders>
            <w:shd w:val="clear" w:color="auto" w:fill="156082"/>
            <w:vAlign w:val="center"/>
          </w:tcPr>
          <w:p w14:paraId="65BC556E" w14:textId="77777777" w:rsidR="006F5CC6" w:rsidRPr="00214590" w:rsidRDefault="006F5CC6" w:rsidP="00214590">
            <w:pPr>
              <w:spacing w:before="0" w:after="0" w:line="240" w:lineRule="auto"/>
              <w:rPr>
                <w:sz w:val="20"/>
                <w:szCs w:val="20"/>
              </w:rPr>
            </w:pPr>
            <w:r w:rsidRPr="00214590">
              <w:rPr>
                <w:sz w:val="20"/>
                <w:szCs w:val="20"/>
                <w:bdr w:val="nil"/>
              </w:rPr>
              <w:t>Gogledd Caerffili: Gweithgarwch Gwasanaethau Clinigol Ychwanegol 2024/25</w:t>
            </w:r>
          </w:p>
        </w:tc>
        <w:tc>
          <w:tcPr>
            <w:tcW w:w="1418" w:type="dxa"/>
            <w:tcBorders>
              <w:left w:val="single" w:sz="18" w:space="0" w:color="FFFFFF"/>
            </w:tcBorders>
            <w:shd w:val="clear" w:color="auto" w:fill="156082"/>
            <w:vAlign w:val="center"/>
          </w:tcPr>
          <w:p w14:paraId="05265706" w14:textId="77777777" w:rsidR="006F5CC6" w:rsidRPr="00214590" w:rsidRDefault="006F5CC6" w:rsidP="00214590">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214590">
              <w:rPr>
                <w:sz w:val="20"/>
                <w:szCs w:val="20"/>
                <w:bdr w:val="nil"/>
              </w:rPr>
              <w:t>BIPAB</w:t>
            </w:r>
          </w:p>
        </w:tc>
      </w:tr>
      <w:tr w:rsidR="006F5CC6" w14:paraId="1A159E90" w14:textId="77777777" w:rsidTr="00214590">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949" w:type="dxa"/>
            <w:gridSpan w:val="4"/>
            <w:shd w:val="clear" w:color="auto" w:fill="156082"/>
            <w:vAlign w:val="center"/>
            <w:hideMark/>
          </w:tcPr>
          <w:p w14:paraId="3583C9D1" w14:textId="77777777" w:rsidR="006F5CC6" w:rsidRPr="00214590" w:rsidRDefault="006F5CC6" w:rsidP="00214590">
            <w:pPr>
              <w:spacing w:before="0" w:after="0" w:line="240" w:lineRule="auto"/>
              <w:rPr>
                <w:sz w:val="20"/>
                <w:szCs w:val="20"/>
              </w:rPr>
            </w:pPr>
            <w:r w:rsidRPr="00214590">
              <w:rPr>
                <w:sz w:val="20"/>
                <w:szCs w:val="20"/>
                <w:bdr w:val="nil"/>
              </w:rPr>
              <w:t>Nifer y Fferyllfeydd</w:t>
            </w:r>
          </w:p>
        </w:tc>
        <w:tc>
          <w:tcPr>
            <w:tcW w:w="1559" w:type="dxa"/>
            <w:gridSpan w:val="2"/>
            <w:tcBorders>
              <w:right w:val="single" w:sz="18" w:space="0" w:color="FFFFFF"/>
            </w:tcBorders>
            <w:vAlign w:val="center"/>
          </w:tcPr>
          <w:p w14:paraId="1BE22CCC" w14:textId="77777777" w:rsidR="006F5CC6" w:rsidRPr="00214590" w:rsidRDefault="006F5CC6" w:rsidP="00214590">
            <w:pPr>
              <w:spacing w:before="0" w:after="0"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214590">
              <w:rPr>
                <w:b/>
                <w:bCs/>
                <w:sz w:val="20"/>
                <w:szCs w:val="20"/>
              </w:rPr>
              <w:t>14</w:t>
            </w:r>
          </w:p>
        </w:tc>
        <w:tc>
          <w:tcPr>
            <w:tcW w:w="1418" w:type="dxa"/>
            <w:tcBorders>
              <w:left w:val="single" w:sz="18" w:space="0" w:color="FFFFFF"/>
            </w:tcBorders>
            <w:vAlign w:val="center"/>
          </w:tcPr>
          <w:p w14:paraId="4EDD47BB"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214590">
              <w:rPr>
                <w:b/>
                <w:bCs/>
                <w:sz w:val="20"/>
                <w:szCs w:val="20"/>
              </w:rPr>
              <w:t>125</w:t>
            </w:r>
          </w:p>
        </w:tc>
      </w:tr>
      <w:tr w:rsidR="006F5CC6" w14:paraId="37114333" w14:textId="77777777" w:rsidTr="00214590">
        <w:trPr>
          <w:trHeight w:val="340"/>
        </w:trPr>
        <w:tc>
          <w:tcPr>
            <w:cnfStyle w:val="001000000000" w:firstRow="0" w:lastRow="0" w:firstColumn="1" w:lastColumn="0" w:oddVBand="0" w:evenVBand="0" w:oddHBand="0" w:evenHBand="0" w:firstRowFirstColumn="0" w:firstRowLastColumn="0" w:lastRowFirstColumn="0" w:lastRowLastColumn="0"/>
            <w:tcW w:w="5949" w:type="dxa"/>
            <w:gridSpan w:val="4"/>
            <w:tcBorders>
              <w:bottom w:val="single" w:sz="4" w:space="0" w:color="FFFFFF"/>
            </w:tcBorders>
            <w:shd w:val="clear" w:color="auto" w:fill="156082"/>
            <w:vAlign w:val="center"/>
            <w:hideMark/>
          </w:tcPr>
          <w:p w14:paraId="4A70B4AE" w14:textId="77777777" w:rsidR="006F5CC6" w:rsidRPr="00214590" w:rsidRDefault="006F5CC6" w:rsidP="00214590">
            <w:pPr>
              <w:spacing w:before="0" w:after="0" w:line="240" w:lineRule="auto"/>
              <w:rPr>
                <w:sz w:val="20"/>
                <w:szCs w:val="20"/>
              </w:rPr>
            </w:pPr>
            <w:r w:rsidRPr="00214590">
              <w:rPr>
                <w:sz w:val="20"/>
                <w:szCs w:val="20"/>
                <w:bdr w:val="nil"/>
              </w:rPr>
              <w:t>Poblogaeth practisau cofrestredig wedi'i phwysoli</w:t>
            </w:r>
          </w:p>
        </w:tc>
        <w:tc>
          <w:tcPr>
            <w:tcW w:w="1559" w:type="dxa"/>
            <w:gridSpan w:val="2"/>
            <w:tcBorders>
              <w:bottom w:val="single" w:sz="4" w:space="0" w:color="FFFFFF"/>
              <w:right w:val="single" w:sz="18" w:space="0" w:color="FFFFFF"/>
            </w:tcBorders>
            <w:vAlign w:val="center"/>
          </w:tcPr>
          <w:p w14:paraId="60D06428" w14:textId="77777777" w:rsidR="006F5CC6" w:rsidRPr="00214590" w:rsidRDefault="006F5CC6" w:rsidP="00214590">
            <w:pPr>
              <w:spacing w:before="0" w:after="0"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214590">
              <w:rPr>
                <w:b/>
                <w:bCs/>
                <w:sz w:val="20"/>
                <w:szCs w:val="20"/>
              </w:rPr>
              <w:t>61,363</w:t>
            </w:r>
          </w:p>
        </w:tc>
        <w:tc>
          <w:tcPr>
            <w:tcW w:w="1418" w:type="dxa"/>
            <w:tcBorders>
              <w:left w:val="single" w:sz="18" w:space="0" w:color="FFFFFF"/>
              <w:bottom w:val="single" w:sz="4" w:space="0" w:color="FFFFFF"/>
            </w:tcBorders>
            <w:vAlign w:val="center"/>
          </w:tcPr>
          <w:p w14:paraId="359F306B"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b/>
                <w:bCs/>
                <w:sz w:val="20"/>
                <w:szCs w:val="20"/>
              </w:rPr>
            </w:pPr>
            <w:r w:rsidRPr="00214590">
              <w:rPr>
                <w:b/>
                <w:bCs/>
                <w:sz w:val="20"/>
                <w:szCs w:val="20"/>
              </w:rPr>
              <w:t>618,679</w:t>
            </w:r>
          </w:p>
        </w:tc>
      </w:tr>
      <w:tr w:rsidR="006F5CC6" w14:paraId="7371E9F9" w14:textId="77777777" w:rsidTr="00214590">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949" w:type="dxa"/>
            <w:gridSpan w:val="4"/>
            <w:tcBorders>
              <w:bottom w:val="single" w:sz="18" w:space="0" w:color="FFFFFF"/>
            </w:tcBorders>
            <w:shd w:val="clear" w:color="auto" w:fill="156082"/>
            <w:vAlign w:val="center"/>
            <w:hideMark/>
          </w:tcPr>
          <w:p w14:paraId="2C4BDC90" w14:textId="77777777" w:rsidR="006F5CC6" w:rsidRPr="00214590" w:rsidRDefault="006F5CC6" w:rsidP="00214590">
            <w:pPr>
              <w:spacing w:before="0" w:after="0" w:line="240" w:lineRule="auto"/>
              <w:rPr>
                <w:sz w:val="20"/>
                <w:szCs w:val="20"/>
              </w:rPr>
            </w:pPr>
            <w:r w:rsidRPr="00214590">
              <w:rPr>
                <w:sz w:val="20"/>
                <w:szCs w:val="20"/>
                <w:bdr w:val="nil"/>
              </w:rPr>
              <w:t>Nifer y fferyllfeydd fesul 10,000 o gleifion</w:t>
            </w:r>
          </w:p>
        </w:tc>
        <w:tc>
          <w:tcPr>
            <w:tcW w:w="1559" w:type="dxa"/>
            <w:gridSpan w:val="2"/>
            <w:tcBorders>
              <w:bottom w:val="single" w:sz="18" w:space="0" w:color="FFFFFF"/>
              <w:right w:val="single" w:sz="18" w:space="0" w:color="FFFFFF"/>
            </w:tcBorders>
            <w:vAlign w:val="center"/>
          </w:tcPr>
          <w:p w14:paraId="75593C67" w14:textId="77777777" w:rsidR="006F5CC6" w:rsidRPr="00214590" w:rsidRDefault="006F5CC6" w:rsidP="00214590">
            <w:pPr>
              <w:spacing w:before="0" w:after="0"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214590">
              <w:rPr>
                <w:b/>
                <w:bCs/>
                <w:sz w:val="20"/>
                <w:szCs w:val="20"/>
              </w:rPr>
              <w:t>2.28</w:t>
            </w:r>
          </w:p>
        </w:tc>
        <w:tc>
          <w:tcPr>
            <w:tcW w:w="1418" w:type="dxa"/>
            <w:tcBorders>
              <w:left w:val="single" w:sz="18" w:space="0" w:color="FFFFFF"/>
              <w:bottom w:val="single" w:sz="18" w:space="0" w:color="FFFFFF"/>
            </w:tcBorders>
            <w:vAlign w:val="center"/>
          </w:tcPr>
          <w:p w14:paraId="7B6F2F2E"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214590">
              <w:rPr>
                <w:b/>
                <w:bCs/>
                <w:sz w:val="20"/>
                <w:szCs w:val="20"/>
              </w:rPr>
              <w:t>2.02</w:t>
            </w:r>
          </w:p>
        </w:tc>
      </w:tr>
      <w:tr w:rsidR="006F5CC6" w14:paraId="2D82F056" w14:textId="77777777" w:rsidTr="0092316E">
        <w:trPr>
          <w:trHeight w:val="687"/>
        </w:trPr>
        <w:tc>
          <w:tcPr>
            <w:cnfStyle w:val="001000000000" w:firstRow="0" w:lastRow="0" w:firstColumn="1" w:lastColumn="0" w:oddVBand="0" w:evenVBand="0" w:oddHBand="0" w:evenHBand="0" w:firstRowFirstColumn="0" w:firstRowLastColumn="0" w:lastRowFirstColumn="0" w:lastRowLastColumn="0"/>
            <w:tcW w:w="1868" w:type="dxa"/>
            <w:tcBorders>
              <w:top w:val="single" w:sz="18" w:space="0" w:color="FFFFFF"/>
            </w:tcBorders>
            <w:shd w:val="clear" w:color="auto" w:fill="156082"/>
            <w:vAlign w:val="center"/>
            <w:hideMark/>
          </w:tcPr>
          <w:p w14:paraId="7429F5CE" w14:textId="77777777" w:rsidR="006F5CC6" w:rsidRPr="00214590" w:rsidRDefault="006F5CC6" w:rsidP="00214590">
            <w:pPr>
              <w:spacing w:before="0" w:after="0" w:line="240" w:lineRule="auto"/>
              <w:rPr>
                <w:sz w:val="20"/>
                <w:szCs w:val="20"/>
              </w:rPr>
            </w:pPr>
            <w:r w:rsidRPr="00214590">
              <w:rPr>
                <w:sz w:val="20"/>
                <w:szCs w:val="20"/>
                <w:bdr w:val="nil"/>
              </w:rPr>
              <w:t>Gwasanaeth Clinigol Ychwanegol</w:t>
            </w:r>
          </w:p>
        </w:tc>
        <w:tc>
          <w:tcPr>
            <w:tcW w:w="1410" w:type="dxa"/>
            <w:tcBorders>
              <w:top w:val="single" w:sz="18" w:space="0" w:color="FFFFFF"/>
            </w:tcBorders>
            <w:vAlign w:val="center"/>
            <w:hideMark/>
          </w:tcPr>
          <w:p w14:paraId="08C7E5E3"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bdr w:val="nil"/>
              </w:rPr>
              <w:t>Nifer y fferyllfeydd a gomisiynwyd</w:t>
            </w:r>
          </w:p>
        </w:tc>
        <w:tc>
          <w:tcPr>
            <w:tcW w:w="1410" w:type="dxa"/>
            <w:tcBorders>
              <w:top w:val="single" w:sz="18" w:space="0" w:color="FFFFFF"/>
            </w:tcBorders>
            <w:vAlign w:val="center"/>
            <w:hideMark/>
          </w:tcPr>
          <w:p w14:paraId="77CAE74A"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bdr w:val="nil"/>
              </w:rPr>
              <w:t>Canran y fferyllfeydd a gomisiynwyd</w:t>
            </w:r>
          </w:p>
        </w:tc>
        <w:tc>
          <w:tcPr>
            <w:tcW w:w="1410" w:type="dxa"/>
            <w:gridSpan w:val="2"/>
            <w:tcBorders>
              <w:top w:val="single" w:sz="18" w:space="0" w:color="FFFFFF"/>
            </w:tcBorders>
            <w:vAlign w:val="center"/>
            <w:hideMark/>
          </w:tcPr>
          <w:p w14:paraId="3E17FA11"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bdr w:val="nil"/>
              </w:rPr>
              <w:t>Gweithgarwch</w:t>
            </w:r>
          </w:p>
        </w:tc>
        <w:tc>
          <w:tcPr>
            <w:tcW w:w="1410" w:type="dxa"/>
            <w:tcBorders>
              <w:top w:val="single" w:sz="18" w:space="0" w:color="FFFFFF"/>
              <w:right w:val="single" w:sz="18" w:space="0" w:color="FFFFFF"/>
            </w:tcBorders>
            <w:vAlign w:val="center"/>
          </w:tcPr>
          <w:p w14:paraId="38E14581"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bdr w:val="nil"/>
              </w:rPr>
              <w:t>Gweithgarwch fesul 10,000 o gleifion</w:t>
            </w:r>
          </w:p>
        </w:tc>
        <w:tc>
          <w:tcPr>
            <w:tcW w:w="1418" w:type="dxa"/>
            <w:tcBorders>
              <w:top w:val="single" w:sz="18" w:space="0" w:color="FFFFFF"/>
              <w:left w:val="single" w:sz="18" w:space="0" w:color="FFFFFF"/>
            </w:tcBorders>
            <w:vAlign w:val="center"/>
          </w:tcPr>
          <w:p w14:paraId="35342BD9"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14590">
              <w:rPr>
                <w:sz w:val="20"/>
                <w:szCs w:val="20"/>
                <w:bdr w:val="nil"/>
              </w:rPr>
              <w:t>Gweithgarwch fesul 10,000 o gleifion</w:t>
            </w:r>
          </w:p>
        </w:tc>
      </w:tr>
      <w:tr w:rsidR="006F5CC6" w14:paraId="20888EEE" w14:textId="77777777" w:rsidTr="0092316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68" w:type="dxa"/>
            <w:shd w:val="clear" w:color="auto" w:fill="156082"/>
            <w:noWrap/>
            <w:vAlign w:val="center"/>
            <w:hideMark/>
          </w:tcPr>
          <w:p w14:paraId="134AD82E" w14:textId="77777777" w:rsidR="006F5CC6" w:rsidRPr="00214590" w:rsidRDefault="006F5CC6" w:rsidP="00214590">
            <w:pPr>
              <w:spacing w:before="0" w:after="0" w:line="240" w:lineRule="auto"/>
              <w:rPr>
                <w:b w:val="0"/>
                <w:bCs w:val="0"/>
                <w:sz w:val="18"/>
                <w:szCs w:val="18"/>
              </w:rPr>
            </w:pPr>
            <w:r w:rsidRPr="00214590">
              <w:rPr>
                <w:b w:val="0"/>
                <w:bCs w:val="0"/>
                <w:sz w:val="18"/>
                <w:szCs w:val="18"/>
                <w:bdr w:val="nil"/>
              </w:rPr>
              <w:t>Gwasanaeth Anhwylderau Cyffredin (CCPS)</w:t>
            </w:r>
          </w:p>
        </w:tc>
        <w:tc>
          <w:tcPr>
            <w:tcW w:w="1410" w:type="dxa"/>
            <w:noWrap/>
            <w:vAlign w:val="center"/>
            <w:hideMark/>
          </w:tcPr>
          <w:p w14:paraId="39541462"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rPr>
              <w:t>14</w:t>
            </w:r>
          </w:p>
        </w:tc>
        <w:tc>
          <w:tcPr>
            <w:tcW w:w="1410" w:type="dxa"/>
            <w:vAlign w:val="center"/>
            <w:hideMark/>
          </w:tcPr>
          <w:p w14:paraId="699ECBDD"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bdr w:val="nil"/>
              </w:rPr>
              <w:t>100%</w:t>
            </w:r>
          </w:p>
        </w:tc>
        <w:tc>
          <w:tcPr>
            <w:tcW w:w="1410" w:type="dxa"/>
            <w:gridSpan w:val="2"/>
            <w:vAlign w:val="center"/>
            <w:hideMark/>
          </w:tcPr>
          <w:p w14:paraId="0BFFDC71"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rPr>
              <w:t>6,866 o</w:t>
            </w:r>
          </w:p>
          <w:p w14:paraId="71B897E4"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bdr w:val="nil"/>
              </w:rPr>
              <w:t>Ymgynghoriadau</w:t>
            </w:r>
          </w:p>
        </w:tc>
        <w:tc>
          <w:tcPr>
            <w:tcW w:w="1410" w:type="dxa"/>
            <w:tcBorders>
              <w:right w:val="single" w:sz="18" w:space="0" w:color="FFFFFF"/>
            </w:tcBorders>
            <w:vAlign w:val="center"/>
          </w:tcPr>
          <w:p w14:paraId="51A7F28C"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rPr>
              <w:t>1,119 o</w:t>
            </w:r>
          </w:p>
          <w:p w14:paraId="3310D447"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bdr w:val="nil"/>
              </w:rPr>
              <w:t>Ymgynghoriadau</w:t>
            </w:r>
          </w:p>
        </w:tc>
        <w:tc>
          <w:tcPr>
            <w:tcW w:w="1418" w:type="dxa"/>
            <w:tcBorders>
              <w:left w:val="single" w:sz="18" w:space="0" w:color="FFFFFF"/>
            </w:tcBorders>
            <w:vAlign w:val="center"/>
          </w:tcPr>
          <w:p w14:paraId="27AC8575"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bdr w:val="nil"/>
              </w:rPr>
              <w:t>1,142 o Ymgynghoriadau</w:t>
            </w:r>
          </w:p>
        </w:tc>
      </w:tr>
      <w:tr w:rsidR="006F5CC6" w14:paraId="1176B743" w14:textId="77777777" w:rsidTr="0092316E">
        <w:trPr>
          <w:trHeight w:val="454"/>
        </w:trPr>
        <w:tc>
          <w:tcPr>
            <w:cnfStyle w:val="001000000000" w:firstRow="0" w:lastRow="0" w:firstColumn="1" w:lastColumn="0" w:oddVBand="0" w:evenVBand="0" w:oddHBand="0" w:evenHBand="0" w:firstRowFirstColumn="0" w:firstRowLastColumn="0" w:lastRowFirstColumn="0" w:lastRowLastColumn="0"/>
            <w:tcW w:w="1868" w:type="dxa"/>
            <w:tcBorders>
              <w:bottom w:val="single" w:sz="4" w:space="0" w:color="FFFFFF"/>
            </w:tcBorders>
            <w:shd w:val="clear" w:color="auto" w:fill="156082"/>
            <w:vAlign w:val="center"/>
            <w:hideMark/>
          </w:tcPr>
          <w:p w14:paraId="31E0077F" w14:textId="77777777" w:rsidR="006F5CC6" w:rsidRPr="00214590" w:rsidRDefault="006F5CC6" w:rsidP="00214590">
            <w:pPr>
              <w:spacing w:before="0" w:after="0" w:line="240" w:lineRule="auto"/>
              <w:rPr>
                <w:b w:val="0"/>
                <w:bCs w:val="0"/>
                <w:sz w:val="18"/>
                <w:szCs w:val="18"/>
              </w:rPr>
            </w:pPr>
            <w:r w:rsidRPr="00214590">
              <w:rPr>
                <w:b w:val="0"/>
                <w:bCs w:val="0"/>
                <w:sz w:val="18"/>
                <w:szCs w:val="18"/>
                <w:bdr w:val="nil"/>
              </w:rPr>
              <w:t>Gwasanaeth Atal Cenhedlu</w:t>
            </w:r>
          </w:p>
          <w:p w14:paraId="7A8C4E1A" w14:textId="77777777" w:rsidR="006F5CC6" w:rsidRPr="00214590" w:rsidRDefault="006F5CC6" w:rsidP="00214590">
            <w:pPr>
              <w:spacing w:before="0" w:after="0" w:line="240" w:lineRule="auto"/>
              <w:rPr>
                <w:b w:val="0"/>
                <w:bCs w:val="0"/>
                <w:sz w:val="18"/>
                <w:szCs w:val="18"/>
              </w:rPr>
            </w:pPr>
            <w:r w:rsidRPr="00214590">
              <w:rPr>
                <w:b w:val="0"/>
                <w:bCs w:val="0"/>
                <w:sz w:val="18"/>
                <w:szCs w:val="18"/>
                <w:bdr w:val="nil"/>
              </w:rPr>
              <w:t>(CCPS)</w:t>
            </w:r>
          </w:p>
        </w:tc>
        <w:tc>
          <w:tcPr>
            <w:tcW w:w="1410" w:type="dxa"/>
            <w:tcBorders>
              <w:bottom w:val="single" w:sz="4" w:space="0" w:color="FFFFFF"/>
            </w:tcBorders>
            <w:noWrap/>
            <w:vAlign w:val="center"/>
            <w:hideMark/>
          </w:tcPr>
          <w:p w14:paraId="739D39C6"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rPr>
              <w:t>14</w:t>
            </w:r>
          </w:p>
        </w:tc>
        <w:tc>
          <w:tcPr>
            <w:tcW w:w="1410" w:type="dxa"/>
            <w:tcBorders>
              <w:bottom w:val="single" w:sz="4" w:space="0" w:color="FFFFFF"/>
            </w:tcBorders>
            <w:vAlign w:val="center"/>
            <w:hideMark/>
          </w:tcPr>
          <w:p w14:paraId="71BE445B"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bdr w:val="nil"/>
              </w:rPr>
              <w:t>100%</w:t>
            </w:r>
          </w:p>
        </w:tc>
        <w:tc>
          <w:tcPr>
            <w:tcW w:w="1410" w:type="dxa"/>
            <w:gridSpan w:val="2"/>
            <w:tcBorders>
              <w:bottom w:val="single" w:sz="4" w:space="0" w:color="FFFFFF"/>
            </w:tcBorders>
            <w:vAlign w:val="center"/>
            <w:hideMark/>
          </w:tcPr>
          <w:p w14:paraId="2B5158C3"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rPr>
              <w:t>333 o</w:t>
            </w:r>
          </w:p>
          <w:p w14:paraId="6AC6F47F"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bdr w:val="nil"/>
              </w:rPr>
              <w:t>Ymgynghoriadau</w:t>
            </w:r>
          </w:p>
        </w:tc>
        <w:tc>
          <w:tcPr>
            <w:tcW w:w="1410" w:type="dxa"/>
            <w:tcBorders>
              <w:bottom w:val="single" w:sz="4" w:space="0" w:color="FFFFFF"/>
              <w:right w:val="single" w:sz="18" w:space="0" w:color="FFFFFF"/>
            </w:tcBorders>
            <w:vAlign w:val="center"/>
          </w:tcPr>
          <w:p w14:paraId="6D9EAD29"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rPr>
              <w:t>54 o</w:t>
            </w:r>
          </w:p>
          <w:p w14:paraId="7B65F600"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bdr w:val="nil"/>
              </w:rPr>
              <w:t>Ymgynghoriadau</w:t>
            </w:r>
          </w:p>
        </w:tc>
        <w:tc>
          <w:tcPr>
            <w:tcW w:w="1418" w:type="dxa"/>
            <w:tcBorders>
              <w:left w:val="single" w:sz="18" w:space="0" w:color="FFFFFF"/>
              <w:bottom w:val="single" w:sz="4" w:space="0" w:color="FFFFFF"/>
            </w:tcBorders>
            <w:vAlign w:val="center"/>
          </w:tcPr>
          <w:p w14:paraId="119B64CD"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bdr w:val="nil"/>
              </w:rPr>
              <w:t>74 o Ymgynghoriadau</w:t>
            </w:r>
          </w:p>
        </w:tc>
      </w:tr>
      <w:tr w:rsidR="006F5CC6" w14:paraId="482AAF2E" w14:textId="77777777" w:rsidTr="0092316E">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868" w:type="dxa"/>
            <w:tcBorders>
              <w:left w:val="nil"/>
            </w:tcBorders>
            <w:shd w:val="clear" w:color="auto" w:fill="156082"/>
            <w:vAlign w:val="center"/>
            <w:hideMark/>
          </w:tcPr>
          <w:p w14:paraId="12612DF4" w14:textId="77777777" w:rsidR="006F5CC6" w:rsidRPr="00214590" w:rsidRDefault="006F5CC6" w:rsidP="00214590">
            <w:pPr>
              <w:spacing w:before="0" w:after="0" w:line="240" w:lineRule="auto"/>
              <w:rPr>
                <w:b w:val="0"/>
                <w:bCs w:val="0"/>
                <w:sz w:val="18"/>
                <w:szCs w:val="18"/>
              </w:rPr>
            </w:pPr>
            <w:r w:rsidRPr="00214590">
              <w:rPr>
                <w:b w:val="0"/>
                <w:bCs w:val="0"/>
                <w:sz w:val="18"/>
                <w:szCs w:val="18"/>
                <w:bdr w:val="nil"/>
              </w:rPr>
              <w:t>Gwasanaeth Cyflenwi Meddyginiaethau Brys (CCPS)</w:t>
            </w:r>
          </w:p>
        </w:tc>
        <w:tc>
          <w:tcPr>
            <w:tcW w:w="1410" w:type="dxa"/>
            <w:noWrap/>
            <w:vAlign w:val="center"/>
            <w:hideMark/>
          </w:tcPr>
          <w:p w14:paraId="352CAE5A"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rPr>
              <w:t>14</w:t>
            </w:r>
          </w:p>
        </w:tc>
        <w:tc>
          <w:tcPr>
            <w:tcW w:w="1410" w:type="dxa"/>
            <w:vAlign w:val="center"/>
            <w:hideMark/>
          </w:tcPr>
          <w:p w14:paraId="0E297BD4"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bdr w:val="nil"/>
              </w:rPr>
              <w:t>100%</w:t>
            </w:r>
          </w:p>
        </w:tc>
        <w:tc>
          <w:tcPr>
            <w:tcW w:w="1410" w:type="dxa"/>
            <w:gridSpan w:val="2"/>
            <w:vAlign w:val="center"/>
            <w:hideMark/>
          </w:tcPr>
          <w:p w14:paraId="68803247" w14:textId="1CB26A56"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rPr>
              <w:t>1,919 o</w:t>
            </w:r>
          </w:p>
          <w:p w14:paraId="1915CBD3"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bdr w:val="nil"/>
              </w:rPr>
              <w:t>Ymgynghoriadau</w:t>
            </w:r>
          </w:p>
        </w:tc>
        <w:tc>
          <w:tcPr>
            <w:tcW w:w="1410" w:type="dxa"/>
            <w:tcBorders>
              <w:right w:val="single" w:sz="18" w:space="0" w:color="FFFFFF"/>
            </w:tcBorders>
            <w:vAlign w:val="center"/>
          </w:tcPr>
          <w:p w14:paraId="7439250E"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rPr>
              <w:t>313 o</w:t>
            </w:r>
          </w:p>
          <w:p w14:paraId="4F4F8E42"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bdr w:val="nil"/>
              </w:rPr>
              <w:t>Ymgynghoriadau</w:t>
            </w:r>
          </w:p>
        </w:tc>
        <w:tc>
          <w:tcPr>
            <w:tcW w:w="1418" w:type="dxa"/>
            <w:tcBorders>
              <w:left w:val="single" w:sz="18" w:space="0" w:color="FFFFFF"/>
            </w:tcBorders>
            <w:vAlign w:val="center"/>
          </w:tcPr>
          <w:p w14:paraId="3A1163B3"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bdr w:val="nil"/>
              </w:rPr>
              <w:t>376 o Ymgynghoriadau</w:t>
            </w:r>
          </w:p>
        </w:tc>
      </w:tr>
      <w:tr w:rsidR="006F5CC6" w14:paraId="2BBA51E2" w14:textId="77777777" w:rsidTr="0092316E">
        <w:trPr>
          <w:trHeight w:val="454"/>
        </w:trPr>
        <w:tc>
          <w:tcPr>
            <w:cnfStyle w:val="001000000000" w:firstRow="0" w:lastRow="0" w:firstColumn="1" w:lastColumn="0" w:oddVBand="0" w:evenVBand="0" w:oddHBand="0" w:evenHBand="0" w:firstRowFirstColumn="0" w:firstRowLastColumn="0" w:lastRowFirstColumn="0" w:lastRowLastColumn="0"/>
            <w:tcW w:w="1868" w:type="dxa"/>
            <w:shd w:val="clear" w:color="auto" w:fill="156082"/>
            <w:vAlign w:val="center"/>
            <w:hideMark/>
          </w:tcPr>
          <w:p w14:paraId="288F59CB" w14:textId="77777777" w:rsidR="006F5CC6" w:rsidRPr="00214590" w:rsidRDefault="006F5CC6" w:rsidP="00214590">
            <w:pPr>
              <w:spacing w:before="0" w:after="0" w:line="240" w:lineRule="auto"/>
              <w:rPr>
                <w:b w:val="0"/>
                <w:bCs w:val="0"/>
                <w:sz w:val="18"/>
                <w:szCs w:val="18"/>
              </w:rPr>
            </w:pPr>
            <w:r w:rsidRPr="00214590">
              <w:rPr>
                <w:b w:val="0"/>
                <w:bCs w:val="0"/>
                <w:sz w:val="18"/>
                <w:szCs w:val="18"/>
                <w:bdr w:val="nil"/>
              </w:rPr>
              <w:t>Gwasanaeth Rhagnodi Annibynnol Fferyllfeydd</w:t>
            </w:r>
          </w:p>
        </w:tc>
        <w:tc>
          <w:tcPr>
            <w:tcW w:w="1410" w:type="dxa"/>
            <w:noWrap/>
            <w:vAlign w:val="center"/>
            <w:hideMark/>
          </w:tcPr>
          <w:p w14:paraId="1E7491AC"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rPr>
              <w:t>9</w:t>
            </w:r>
          </w:p>
        </w:tc>
        <w:tc>
          <w:tcPr>
            <w:tcW w:w="1410" w:type="dxa"/>
            <w:vAlign w:val="center"/>
            <w:hideMark/>
          </w:tcPr>
          <w:p w14:paraId="79052D8D"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bdr w:val="nil"/>
              </w:rPr>
              <w:t>64%</w:t>
            </w:r>
          </w:p>
        </w:tc>
        <w:tc>
          <w:tcPr>
            <w:tcW w:w="1410" w:type="dxa"/>
            <w:gridSpan w:val="2"/>
            <w:vAlign w:val="center"/>
            <w:hideMark/>
          </w:tcPr>
          <w:p w14:paraId="56B171A8" w14:textId="03A61580"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rPr>
              <w:t>3,130 o</w:t>
            </w:r>
          </w:p>
          <w:p w14:paraId="7062288C"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bdr w:val="nil"/>
              </w:rPr>
              <w:t>Ymgynghoriadau</w:t>
            </w:r>
          </w:p>
        </w:tc>
        <w:tc>
          <w:tcPr>
            <w:tcW w:w="1410" w:type="dxa"/>
            <w:tcBorders>
              <w:right w:val="single" w:sz="18" w:space="0" w:color="FFFFFF"/>
            </w:tcBorders>
            <w:vAlign w:val="center"/>
          </w:tcPr>
          <w:p w14:paraId="00BA7FFE"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rPr>
              <w:t>510 o</w:t>
            </w:r>
          </w:p>
          <w:p w14:paraId="0DCCF3F1"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bdr w:val="nil"/>
              </w:rPr>
              <w:t>Ymgynghoriadau</w:t>
            </w:r>
          </w:p>
        </w:tc>
        <w:tc>
          <w:tcPr>
            <w:tcW w:w="1418" w:type="dxa"/>
            <w:tcBorders>
              <w:left w:val="single" w:sz="18" w:space="0" w:color="FFFFFF"/>
            </w:tcBorders>
            <w:vAlign w:val="center"/>
          </w:tcPr>
          <w:p w14:paraId="0AB70EAA"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bdr w:val="nil"/>
              </w:rPr>
              <w:t>399 o Ymgynghoriadau</w:t>
            </w:r>
          </w:p>
        </w:tc>
      </w:tr>
      <w:tr w:rsidR="006F5CC6" w14:paraId="224AA250" w14:textId="77777777" w:rsidTr="0092316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68" w:type="dxa"/>
            <w:shd w:val="clear" w:color="auto" w:fill="156082"/>
            <w:vAlign w:val="center"/>
            <w:hideMark/>
          </w:tcPr>
          <w:p w14:paraId="25E41D30" w14:textId="77777777" w:rsidR="006F5CC6" w:rsidRPr="00214590" w:rsidRDefault="006F5CC6" w:rsidP="00214590">
            <w:pPr>
              <w:spacing w:before="0" w:after="0" w:line="240" w:lineRule="auto"/>
              <w:rPr>
                <w:b w:val="0"/>
                <w:bCs w:val="0"/>
                <w:sz w:val="18"/>
                <w:szCs w:val="18"/>
              </w:rPr>
            </w:pPr>
            <w:r w:rsidRPr="00214590">
              <w:rPr>
                <w:b w:val="0"/>
                <w:bCs w:val="0"/>
                <w:sz w:val="18"/>
                <w:szCs w:val="18"/>
                <w:bdr w:val="nil"/>
              </w:rPr>
              <w:t>Gwasanaeth Adolygu Meddyginiaethau ar Adeg Rhyddhau</w:t>
            </w:r>
          </w:p>
        </w:tc>
        <w:tc>
          <w:tcPr>
            <w:tcW w:w="1410" w:type="dxa"/>
            <w:noWrap/>
            <w:vAlign w:val="center"/>
            <w:hideMark/>
          </w:tcPr>
          <w:p w14:paraId="3B40809C"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rPr>
              <w:t>14</w:t>
            </w:r>
          </w:p>
        </w:tc>
        <w:tc>
          <w:tcPr>
            <w:tcW w:w="1410" w:type="dxa"/>
            <w:vAlign w:val="center"/>
            <w:hideMark/>
          </w:tcPr>
          <w:p w14:paraId="3492AB6A"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bdr w:val="nil"/>
              </w:rPr>
              <w:t>100%</w:t>
            </w:r>
          </w:p>
        </w:tc>
        <w:tc>
          <w:tcPr>
            <w:tcW w:w="1410" w:type="dxa"/>
            <w:gridSpan w:val="2"/>
            <w:vAlign w:val="center"/>
            <w:hideMark/>
          </w:tcPr>
          <w:p w14:paraId="79C6CF48" w14:textId="15938214"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rPr>
              <w:t>236 o</w:t>
            </w:r>
          </w:p>
          <w:p w14:paraId="5B0AEBD3"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bdr w:val="nil"/>
              </w:rPr>
              <w:t>Adolygiadau</w:t>
            </w:r>
          </w:p>
        </w:tc>
        <w:tc>
          <w:tcPr>
            <w:tcW w:w="1410" w:type="dxa"/>
            <w:tcBorders>
              <w:right w:val="single" w:sz="18" w:space="0" w:color="FFFFFF"/>
            </w:tcBorders>
            <w:vAlign w:val="center"/>
          </w:tcPr>
          <w:p w14:paraId="4D05E26E"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rPr>
              <w:t>38 o</w:t>
            </w:r>
          </w:p>
          <w:p w14:paraId="75CC7B90"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bdr w:val="nil"/>
              </w:rPr>
              <w:t>Adolygiadau</w:t>
            </w:r>
          </w:p>
        </w:tc>
        <w:tc>
          <w:tcPr>
            <w:tcW w:w="1418" w:type="dxa"/>
            <w:tcBorders>
              <w:left w:val="single" w:sz="18" w:space="0" w:color="FFFFFF"/>
            </w:tcBorders>
            <w:vAlign w:val="center"/>
          </w:tcPr>
          <w:p w14:paraId="40AD28D7" w14:textId="56F2040B"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rPr>
              <w:t>40 o</w:t>
            </w:r>
          </w:p>
          <w:p w14:paraId="4E049EBD"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bdr w:val="nil"/>
              </w:rPr>
              <w:t>Adolygiadau</w:t>
            </w:r>
          </w:p>
        </w:tc>
      </w:tr>
      <w:tr w:rsidR="006F5CC6" w14:paraId="600FABC4" w14:textId="77777777" w:rsidTr="0092316E">
        <w:trPr>
          <w:trHeight w:val="397"/>
        </w:trPr>
        <w:tc>
          <w:tcPr>
            <w:cnfStyle w:val="001000000000" w:firstRow="0" w:lastRow="0" w:firstColumn="1" w:lastColumn="0" w:oddVBand="0" w:evenVBand="0" w:oddHBand="0" w:evenHBand="0" w:firstRowFirstColumn="0" w:firstRowLastColumn="0" w:lastRowFirstColumn="0" w:lastRowLastColumn="0"/>
            <w:tcW w:w="1868" w:type="dxa"/>
            <w:shd w:val="clear" w:color="auto" w:fill="156082"/>
            <w:vAlign w:val="center"/>
            <w:hideMark/>
          </w:tcPr>
          <w:p w14:paraId="24418EE3" w14:textId="77777777" w:rsidR="006F5CC6" w:rsidRPr="00214590" w:rsidRDefault="006F5CC6" w:rsidP="00214590">
            <w:pPr>
              <w:spacing w:before="0" w:after="0" w:line="240" w:lineRule="auto"/>
              <w:rPr>
                <w:b w:val="0"/>
                <w:bCs w:val="0"/>
                <w:sz w:val="18"/>
                <w:szCs w:val="18"/>
              </w:rPr>
            </w:pPr>
            <w:r w:rsidRPr="00214590">
              <w:rPr>
                <w:b w:val="0"/>
                <w:bCs w:val="0"/>
                <w:sz w:val="18"/>
                <w:szCs w:val="18"/>
                <w:bdr w:val="nil"/>
              </w:rPr>
              <w:t>Gwasanaeth Brechu Rhag y Ffliw</w:t>
            </w:r>
          </w:p>
        </w:tc>
        <w:tc>
          <w:tcPr>
            <w:tcW w:w="1410" w:type="dxa"/>
            <w:noWrap/>
            <w:vAlign w:val="center"/>
            <w:hideMark/>
          </w:tcPr>
          <w:p w14:paraId="02135A4F"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rPr>
              <w:t>14</w:t>
            </w:r>
          </w:p>
        </w:tc>
        <w:tc>
          <w:tcPr>
            <w:tcW w:w="1410" w:type="dxa"/>
            <w:vAlign w:val="center"/>
            <w:hideMark/>
          </w:tcPr>
          <w:p w14:paraId="3B7C32E2"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bdr w:val="nil"/>
              </w:rPr>
              <w:t>100%</w:t>
            </w:r>
          </w:p>
        </w:tc>
        <w:tc>
          <w:tcPr>
            <w:tcW w:w="1410" w:type="dxa"/>
            <w:gridSpan w:val="2"/>
            <w:vAlign w:val="center"/>
            <w:hideMark/>
          </w:tcPr>
          <w:p w14:paraId="26B8EC0F"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rPr>
              <w:t>1,799 o</w:t>
            </w:r>
          </w:p>
          <w:p w14:paraId="1F44D1C5"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bdr w:val="nil"/>
              </w:rPr>
              <w:t>Frechiadau</w:t>
            </w:r>
          </w:p>
        </w:tc>
        <w:tc>
          <w:tcPr>
            <w:tcW w:w="1410" w:type="dxa"/>
            <w:tcBorders>
              <w:right w:val="single" w:sz="18" w:space="0" w:color="FFFFFF"/>
            </w:tcBorders>
            <w:vAlign w:val="center"/>
          </w:tcPr>
          <w:p w14:paraId="2E302FA2"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rPr>
              <w:t>293 o</w:t>
            </w:r>
          </w:p>
          <w:p w14:paraId="09A0351E"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bdr w:val="nil"/>
              </w:rPr>
              <w:t>Frechiadau</w:t>
            </w:r>
          </w:p>
        </w:tc>
        <w:tc>
          <w:tcPr>
            <w:tcW w:w="1418" w:type="dxa"/>
            <w:tcBorders>
              <w:left w:val="single" w:sz="18" w:space="0" w:color="FFFFFF"/>
            </w:tcBorders>
            <w:vAlign w:val="center"/>
          </w:tcPr>
          <w:p w14:paraId="62227C83" w14:textId="1D91FE7A"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bdr w:val="nil"/>
              </w:rPr>
              <w:t>235 o Frechiadau</w:t>
            </w:r>
          </w:p>
        </w:tc>
      </w:tr>
      <w:tr w:rsidR="006F5CC6" w14:paraId="1FC127F7" w14:textId="77777777" w:rsidTr="0092316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68" w:type="dxa"/>
            <w:shd w:val="clear" w:color="auto" w:fill="156082"/>
            <w:vAlign w:val="center"/>
            <w:hideMark/>
          </w:tcPr>
          <w:p w14:paraId="543D79E9" w14:textId="77777777" w:rsidR="006F5CC6" w:rsidRPr="00214590" w:rsidRDefault="006F5CC6" w:rsidP="00214590">
            <w:pPr>
              <w:spacing w:before="0" w:after="0" w:line="240" w:lineRule="auto"/>
              <w:rPr>
                <w:b w:val="0"/>
                <w:bCs w:val="0"/>
                <w:sz w:val="18"/>
                <w:szCs w:val="18"/>
              </w:rPr>
            </w:pPr>
            <w:r w:rsidRPr="00214590">
              <w:rPr>
                <w:b w:val="0"/>
                <w:bCs w:val="0"/>
                <w:sz w:val="18"/>
                <w:szCs w:val="18"/>
                <w:bdr w:val="nil"/>
              </w:rPr>
              <w:t>Gwasanaeth Adolygu Anadlyddion Lefel 1</w:t>
            </w:r>
          </w:p>
        </w:tc>
        <w:tc>
          <w:tcPr>
            <w:tcW w:w="1410" w:type="dxa"/>
            <w:noWrap/>
            <w:vAlign w:val="center"/>
            <w:hideMark/>
          </w:tcPr>
          <w:p w14:paraId="557AB536"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rPr>
              <w:t>5</w:t>
            </w:r>
          </w:p>
        </w:tc>
        <w:tc>
          <w:tcPr>
            <w:tcW w:w="1410" w:type="dxa"/>
            <w:vAlign w:val="center"/>
            <w:hideMark/>
          </w:tcPr>
          <w:p w14:paraId="5F86C317"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bdr w:val="nil"/>
              </w:rPr>
              <w:t>36%</w:t>
            </w:r>
          </w:p>
        </w:tc>
        <w:tc>
          <w:tcPr>
            <w:tcW w:w="1410" w:type="dxa"/>
            <w:gridSpan w:val="2"/>
            <w:vAlign w:val="center"/>
            <w:hideMark/>
          </w:tcPr>
          <w:p w14:paraId="4FF72777"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rPr>
              <w:t>103 o</w:t>
            </w:r>
          </w:p>
          <w:p w14:paraId="57B1DF77"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bdr w:val="nil"/>
              </w:rPr>
              <w:t>Ymgynghoriadau</w:t>
            </w:r>
          </w:p>
        </w:tc>
        <w:tc>
          <w:tcPr>
            <w:tcW w:w="1410" w:type="dxa"/>
            <w:tcBorders>
              <w:right w:val="single" w:sz="18" w:space="0" w:color="FFFFFF"/>
            </w:tcBorders>
            <w:vAlign w:val="center"/>
          </w:tcPr>
          <w:p w14:paraId="5DD6ACE6"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rPr>
              <w:t>17 o</w:t>
            </w:r>
          </w:p>
          <w:p w14:paraId="0FB3D723"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bdr w:val="nil"/>
              </w:rPr>
              <w:t>Ymgynghoriadau</w:t>
            </w:r>
          </w:p>
        </w:tc>
        <w:tc>
          <w:tcPr>
            <w:tcW w:w="1418" w:type="dxa"/>
            <w:tcBorders>
              <w:left w:val="single" w:sz="18" w:space="0" w:color="FFFFFF"/>
            </w:tcBorders>
            <w:vAlign w:val="center"/>
          </w:tcPr>
          <w:p w14:paraId="01511C8E"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bdr w:val="nil"/>
              </w:rPr>
              <w:t>19 o Ymgynghoriadau</w:t>
            </w:r>
          </w:p>
        </w:tc>
      </w:tr>
      <w:tr w:rsidR="006F5CC6" w14:paraId="077A6083" w14:textId="77777777" w:rsidTr="0092316E">
        <w:trPr>
          <w:trHeight w:val="397"/>
        </w:trPr>
        <w:tc>
          <w:tcPr>
            <w:cnfStyle w:val="001000000000" w:firstRow="0" w:lastRow="0" w:firstColumn="1" w:lastColumn="0" w:oddVBand="0" w:evenVBand="0" w:oddHBand="0" w:evenHBand="0" w:firstRowFirstColumn="0" w:firstRowLastColumn="0" w:lastRowFirstColumn="0" w:lastRowLastColumn="0"/>
            <w:tcW w:w="1868" w:type="dxa"/>
            <w:shd w:val="clear" w:color="auto" w:fill="156082"/>
            <w:vAlign w:val="center"/>
            <w:hideMark/>
          </w:tcPr>
          <w:p w14:paraId="5026E0EF" w14:textId="77777777" w:rsidR="006F5CC6" w:rsidRPr="00214590" w:rsidRDefault="006F5CC6" w:rsidP="00214590">
            <w:pPr>
              <w:spacing w:before="0" w:after="0" w:line="240" w:lineRule="auto"/>
              <w:rPr>
                <w:b w:val="0"/>
                <w:bCs w:val="0"/>
                <w:sz w:val="18"/>
                <w:szCs w:val="18"/>
              </w:rPr>
            </w:pPr>
            <w:r w:rsidRPr="00214590">
              <w:rPr>
                <w:b w:val="0"/>
                <w:bCs w:val="0"/>
                <w:sz w:val="18"/>
                <w:szCs w:val="18"/>
                <w:bdr w:val="nil"/>
              </w:rPr>
              <w:t>Gwasanaeth Adolygu Anadlyddion Lefel 2</w:t>
            </w:r>
          </w:p>
        </w:tc>
        <w:tc>
          <w:tcPr>
            <w:tcW w:w="1410" w:type="dxa"/>
            <w:noWrap/>
            <w:vAlign w:val="center"/>
            <w:hideMark/>
          </w:tcPr>
          <w:p w14:paraId="7E900A9F"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rPr>
              <w:t>5</w:t>
            </w:r>
          </w:p>
        </w:tc>
        <w:tc>
          <w:tcPr>
            <w:tcW w:w="1410" w:type="dxa"/>
            <w:vAlign w:val="center"/>
            <w:hideMark/>
          </w:tcPr>
          <w:p w14:paraId="76F47D87"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bdr w:val="nil"/>
              </w:rPr>
              <w:t>36%</w:t>
            </w:r>
          </w:p>
        </w:tc>
        <w:tc>
          <w:tcPr>
            <w:tcW w:w="1410" w:type="dxa"/>
            <w:gridSpan w:val="2"/>
            <w:vAlign w:val="center"/>
            <w:hideMark/>
          </w:tcPr>
          <w:p w14:paraId="1C80A958"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rPr>
              <w:t>0</w:t>
            </w:r>
          </w:p>
        </w:tc>
        <w:tc>
          <w:tcPr>
            <w:tcW w:w="1410" w:type="dxa"/>
            <w:tcBorders>
              <w:right w:val="single" w:sz="18" w:space="0" w:color="FFFFFF"/>
            </w:tcBorders>
            <w:vAlign w:val="center"/>
          </w:tcPr>
          <w:p w14:paraId="0EED4DD8"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rPr>
              <w:t>0</w:t>
            </w:r>
          </w:p>
        </w:tc>
        <w:tc>
          <w:tcPr>
            <w:tcW w:w="1418" w:type="dxa"/>
            <w:tcBorders>
              <w:left w:val="single" w:sz="18" w:space="0" w:color="FFFFFF"/>
            </w:tcBorders>
            <w:vAlign w:val="center"/>
          </w:tcPr>
          <w:p w14:paraId="40D005C6"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rPr>
              <w:t>0</w:t>
            </w:r>
          </w:p>
        </w:tc>
      </w:tr>
      <w:tr w:rsidR="006F5CC6" w14:paraId="618AEF90" w14:textId="77777777" w:rsidTr="0092316E">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868" w:type="dxa"/>
            <w:shd w:val="clear" w:color="auto" w:fill="156082"/>
            <w:vAlign w:val="center"/>
            <w:hideMark/>
          </w:tcPr>
          <w:p w14:paraId="7CD5446C" w14:textId="77777777" w:rsidR="006F5CC6" w:rsidRPr="00214590" w:rsidRDefault="006F5CC6" w:rsidP="00214590">
            <w:pPr>
              <w:spacing w:before="0" w:after="0" w:line="240" w:lineRule="auto"/>
              <w:rPr>
                <w:b w:val="0"/>
                <w:bCs w:val="0"/>
                <w:sz w:val="18"/>
                <w:szCs w:val="18"/>
              </w:rPr>
            </w:pPr>
            <w:r w:rsidRPr="00214590">
              <w:rPr>
                <w:b w:val="0"/>
                <w:bCs w:val="0"/>
                <w:sz w:val="18"/>
                <w:szCs w:val="18"/>
                <w:bdr w:val="nil"/>
              </w:rPr>
              <w:t>Gwasanaeth Gweinyddu o dan Oruchwyliaeth</w:t>
            </w:r>
          </w:p>
        </w:tc>
        <w:tc>
          <w:tcPr>
            <w:tcW w:w="1410" w:type="dxa"/>
            <w:noWrap/>
            <w:vAlign w:val="center"/>
            <w:hideMark/>
          </w:tcPr>
          <w:p w14:paraId="1CAEE457"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rPr>
              <w:t>12</w:t>
            </w:r>
          </w:p>
        </w:tc>
        <w:tc>
          <w:tcPr>
            <w:tcW w:w="1410" w:type="dxa"/>
            <w:vAlign w:val="center"/>
            <w:hideMark/>
          </w:tcPr>
          <w:p w14:paraId="7C7A8FE1"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bdr w:val="nil"/>
              </w:rPr>
              <w:t>86%</w:t>
            </w:r>
          </w:p>
        </w:tc>
        <w:tc>
          <w:tcPr>
            <w:tcW w:w="1410" w:type="dxa"/>
            <w:gridSpan w:val="2"/>
            <w:vAlign w:val="center"/>
            <w:hideMark/>
          </w:tcPr>
          <w:p w14:paraId="04EEA660"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rPr>
              <w:t>11,734 o</w:t>
            </w:r>
          </w:p>
          <w:p w14:paraId="52715943"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bdr w:val="nil"/>
              </w:rPr>
              <w:t>Achosion o Oruchwylio</w:t>
            </w:r>
          </w:p>
        </w:tc>
        <w:tc>
          <w:tcPr>
            <w:tcW w:w="1410" w:type="dxa"/>
            <w:tcBorders>
              <w:right w:val="single" w:sz="18" w:space="0" w:color="FFFFFF"/>
            </w:tcBorders>
            <w:vAlign w:val="center"/>
          </w:tcPr>
          <w:p w14:paraId="617A3581"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rPr>
              <w:t>1,912 o</w:t>
            </w:r>
          </w:p>
          <w:p w14:paraId="286391B9"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bdr w:val="nil"/>
              </w:rPr>
              <w:t>Achosion o Oruchwylio</w:t>
            </w:r>
          </w:p>
        </w:tc>
        <w:tc>
          <w:tcPr>
            <w:tcW w:w="1418" w:type="dxa"/>
            <w:tcBorders>
              <w:left w:val="single" w:sz="18" w:space="0" w:color="FFFFFF"/>
            </w:tcBorders>
            <w:vAlign w:val="center"/>
          </w:tcPr>
          <w:p w14:paraId="0EDA235A"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bdr w:val="nil"/>
              </w:rPr>
              <w:t>1,138 o Achosion o Oruchwylio</w:t>
            </w:r>
          </w:p>
        </w:tc>
      </w:tr>
      <w:tr w:rsidR="006F5CC6" w14:paraId="14A1D093" w14:textId="77777777" w:rsidTr="0092316E">
        <w:trPr>
          <w:trHeight w:val="397"/>
        </w:trPr>
        <w:tc>
          <w:tcPr>
            <w:cnfStyle w:val="001000000000" w:firstRow="0" w:lastRow="0" w:firstColumn="1" w:lastColumn="0" w:oddVBand="0" w:evenVBand="0" w:oddHBand="0" w:evenHBand="0" w:firstRowFirstColumn="0" w:firstRowLastColumn="0" w:lastRowFirstColumn="0" w:lastRowLastColumn="0"/>
            <w:tcW w:w="1868" w:type="dxa"/>
            <w:shd w:val="clear" w:color="auto" w:fill="156082"/>
            <w:vAlign w:val="center"/>
            <w:hideMark/>
          </w:tcPr>
          <w:p w14:paraId="2A15462C" w14:textId="77777777" w:rsidR="006F5CC6" w:rsidRPr="00214590" w:rsidRDefault="006F5CC6" w:rsidP="00214590">
            <w:pPr>
              <w:spacing w:before="0" w:after="0" w:line="240" w:lineRule="auto"/>
              <w:rPr>
                <w:b w:val="0"/>
                <w:bCs w:val="0"/>
                <w:sz w:val="18"/>
                <w:szCs w:val="18"/>
              </w:rPr>
            </w:pPr>
            <w:r w:rsidRPr="00214590">
              <w:rPr>
                <w:b w:val="0"/>
                <w:bCs w:val="0"/>
                <w:sz w:val="18"/>
                <w:szCs w:val="18"/>
                <w:bdr w:val="nil"/>
              </w:rPr>
              <w:t>Gwasanaeth Profion Llif Unffordd</w:t>
            </w:r>
          </w:p>
        </w:tc>
        <w:tc>
          <w:tcPr>
            <w:tcW w:w="1410" w:type="dxa"/>
            <w:noWrap/>
            <w:vAlign w:val="center"/>
            <w:hideMark/>
          </w:tcPr>
          <w:p w14:paraId="0D31DE2E"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rPr>
              <w:t>11</w:t>
            </w:r>
          </w:p>
        </w:tc>
        <w:tc>
          <w:tcPr>
            <w:tcW w:w="1410" w:type="dxa"/>
            <w:vAlign w:val="center"/>
            <w:hideMark/>
          </w:tcPr>
          <w:p w14:paraId="4D25362B"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bdr w:val="nil"/>
              </w:rPr>
              <w:t>79%</w:t>
            </w:r>
          </w:p>
        </w:tc>
        <w:tc>
          <w:tcPr>
            <w:tcW w:w="1410" w:type="dxa"/>
            <w:gridSpan w:val="2"/>
            <w:vAlign w:val="center"/>
            <w:hideMark/>
          </w:tcPr>
          <w:p w14:paraId="279BF6F3" w14:textId="04DC580E"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rPr>
              <w:t>163 o</w:t>
            </w:r>
          </w:p>
          <w:p w14:paraId="255D8E43"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bdr w:val="nil"/>
              </w:rPr>
              <w:t>Brofion a ddarparwyd</w:t>
            </w:r>
          </w:p>
        </w:tc>
        <w:tc>
          <w:tcPr>
            <w:tcW w:w="1410" w:type="dxa"/>
            <w:tcBorders>
              <w:right w:val="single" w:sz="18" w:space="0" w:color="FFFFFF"/>
            </w:tcBorders>
            <w:vAlign w:val="center"/>
          </w:tcPr>
          <w:p w14:paraId="11276CD8"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rPr>
              <w:t>27 o</w:t>
            </w:r>
          </w:p>
          <w:p w14:paraId="30875F67"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bdr w:val="nil"/>
              </w:rPr>
              <w:t>Brofion a ddarparwyd</w:t>
            </w:r>
          </w:p>
        </w:tc>
        <w:tc>
          <w:tcPr>
            <w:tcW w:w="1418" w:type="dxa"/>
            <w:tcBorders>
              <w:left w:val="single" w:sz="18" w:space="0" w:color="FFFFFF"/>
            </w:tcBorders>
            <w:vAlign w:val="center"/>
          </w:tcPr>
          <w:p w14:paraId="5463D074"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rPr>
              <w:t>38 o</w:t>
            </w:r>
          </w:p>
          <w:p w14:paraId="1440CA69"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bdr w:val="nil"/>
              </w:rPr>
              <w:t>Brofion a ddarparwyd</w:t>
            </w:r>
          </w:p>
        </w:tc>
      </w:tr>
      <w:tr w:rsidR="006F5CC6" w14:paraId="4A21DEFD" w14:textId="77777777" w:rsidTr="0092316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868" w:type="dxa"/>
            <w:shd w:val="clear" w:color="auto" w:fill="156082"/>
            <w:vAlign w:val="center"/>
            <w:hideMark/>
          </w:tcPr>
          <w:p w14:paraId="1ECB543F" w14:textId="77777777" w:rsidR="006F5CC6" w:rsidRPr="00214590" w:rsidRDefault="006F5CC6" w:rsidP="00214590">
            <w:pPr>
              <w:spacing w:before="0" w:after="0" w:line="240" w:lineRule="auto"/>
              <w:rPr>
                <w:b w:val="0"/>
                <w:bCs w:val="0"/>
                <w:sz w:val="18"/>
                <w:szCs w:val="18"/>
              </w:rPr>
            </w:pPr>
            <w:r w:rsidRPr="00214590">
              <w:rPr>
                <w:b w:val="0"/>
                <w:bCs w:val="0"/>
                <w:sz w:val="18"/>
                <w:szCs w:val="18"/>
                <w:bdr w:val="nil"/>
              </w:rPr>
              <w:t>Gwasanaeth Cartrefi Gofal</w:t>
            </w:r>
          </w:p>
        </w:tc>
        <w:tc>
          <w:tcPr>
            <w:tcW w:w="1410" w:type="dxa"/>
            <w:noWrap/>
            <w:vAlign w:val="center"/>
            <w:hideMark/>
          </w:tcPr>
          <w:p w14:paraId="796BBB3E"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rPr>
              <w:t>0</w:t>
            </w:r>
          </w:p>
        </w:tc>
        <w:tc>
          <w:tcPr>
            <w:tcW w:w="1410" w:type="dxa"/>
            <w:vAlign w:val="center"/>
            <w:hideMark/>
          </w:tcPr>
          <w:p w14:paraId="34FB28DE"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bdr w:val="nil"/>
              </w:rPr>
              <w:t>0%</w:t>
            </w:r>
          </w:p>
        </w:tc>
        <w:tc>
          <w:tcPr>
            <w:tcW w:w="1410" w:type="dxa"/>
            <w:gridSpan w:val="2"/>
            <w:vAlign w:val="center"/>
            <w:hideMark/>
          </w:tcPr>
          <w:p w14:paraId="225BA37E"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rPr>
              <w:t>0</w:t>
            </w:r>
          </w:p>
        </w:tc>
        <w:tc>
          <w:tcPr>
            <w:tcW w:w="1410" w:type="dxa"/>
            <w:tcBorders>
              <w:right w:val="single" w:sz="18" w:space="0" w:color="FFFFFF"/>
            </w:tcBorders>
            <w:vAlign w:val="center"/>
          </w:tcPr>
          <w:p w14:paraId="309BE042"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rPr>
              <w:t>0</w:t>
            </w:r>
          </w:p>
        </w:tc>
        <w:tc>
          <w:tcPr>
            <w:tcW w:w="1418" w:type="dxa"/>
            <w:tcBorders>
              <w:left w:val="single" w:sz="18" w:space="0" w:color="FFFFFF"/>
            </w:tcBorders>
            <w:vAlign w:val="center"/>
          </w:tcPr>
          <w:p w14:paraId="66F70264" w14:textId="142ABA60"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rPr>
              <w:t>1</w:t>
            </w:r>
          </w:p>
          <w:p w14:paraId="2D239BEF"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bdr w:val="nil"/>
              </w:rPr>
              <w:t>Cartref Gofal</w:t>
            </w:r>
          </w:p>
        </w:tc>
      </w:tr>
      <w:tr w:rsidR="006F5CC6" w14:paraId="0C7D8C49" w14:textId="77777777" w:rsidTr="0092316E">
        <w:trPr>
          <w:trHeight w:val="397"/>
        </w:trPr>
        <w:tc>
          <w:tcPr>
            <w:cnfStyle w:val="001000000000" w:firstRow="0" w:lastRow="0" w:firstColumn="1" w:lastColumn="0" w:oddVBand="0" w:evenVBand="0" w:oddHBand="0" w:evenHBand="0" w:firstRowFirstColumn="0" w:firstRowLastColumn="0" w:lastRowFirstColumn="0" w:lastRowLastColumn="0"/>
            <w:tcW w:w="1868" w:type="dxa"/>
            <w:shd w:val="clear" w:color="auto" w:fill="156082"/>
            <w:vAlign w:val="center"/>
            <w:hideMark/>
          </w:tcPr>
          <w:p w14:paraId="10746E79" w14:textId="77777777" w:rsidR="006F5CC6" w:rsidRPr="00214590" w:rsidRDefault="006F5CC6" w:rsidP="00214590">
            <w:pPr>
              <w:spacing w:before="0" w:after="0" w:line="240" w:lineRule="auto"/>
              <w:rPr>
                <w:b w:val="0"/>
                <w:bCs w:val="0"/>
                <w:sz w:val="18"/>
                <w:szCs w:val="18"/>
              </w:rPr>
            </w:pPr>
            <w:r w:rsidRPr="00214590">
              <w:rPr>
                <w:b w:val="0"/>
                <w:bCs w:val="0"/>
                <w:sz w:val="18"/>
                <w:szCs w:val="18"/>
                <w:bdr w:val="nil"/>
              </w:rPr>
              <w:t>Gwasanaeth Rhoi'r Gorau i Ysmygu Lefel 2</w:t>
            </w:r>
          </w:p>
        </w:tc>
        <w:tc>
          <w:tcPr>
            <w:tcW w:w="1410" w:type="dxa"/>
            <w:noWrap/>
            <w:vAlign w:val="center"/>
            <w:hideMark/>
          </w:tcPr>
          <w:p w14:paraId="5DBED446"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rPr>
              <w:t>14</w:t>
            </w:r>
          </w:p>
        </w:tc>
        <w:tc>
          <w:tcPr>
            <w:tcW w:w="1410" w:type="dxa"/>
            <w:vAlign w:val="center"/>
            <w:hideMark/>
          </w:tcPr>
          <w:p w14:paraId="7CE263BB"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bdr w:val="nil"/>
              </w:rPr>
              <w:t>100%</w:t>
            </w:r>
          </w:p>
        </w:tc>
        <w:tc>
          <w:tcPr>
            <w:tcW w:w="1410" w:type="dxa"/>
            <w:gridSpan w:val="2"/>
            <w:vAlign w:val="center"/>
            <w:hideMark/>
          </w:tcPr>
          <w:p w14:paraId="14190921"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rPr>
              <w:t>621 o</w:t>
            </w:r>
          </w:p>
          <w:p w14:paraId="1F7FE4C6"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bdr w:val="nil"/>
              </w:rPr>
              <w:t>Gysylltiadau</w:t>
            </w:r>
          </w:p>
        </w:tc>
        <w:tc>
          <w:tcPr>
            <w:tcW w:w="1410" w:type="dxa"/>
            <w:tcBorders>
              <w:right w:val="single" w:sz="18" w:space="0" w:color="FFFFFF"/>
            </w:tcBorders>
            <w:vAlign w:val="center"/>
          </w:tcPr>
          <w:p w14:paraId="087832BC"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rPr>
              <w:t>101 o</w:t>
            </w:r>
          </w:p>
          <w:p w14:paraId="063F0F9F"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bdr w:val="nil"/>
              </w:rPr>
              <w:t>Gysylltiadau</w:t>
            </w:r>
          </w:p>
        </w:tc>
        <w:tc>
          <w:tcPr>
            <w:tcW w:w="1418" w:type="dxa"/>
            <w:tcBorders>
              <w:left w:val="single" w:sz="18" w:space="0" w:color="FFFFFF"/>
            </w:tcBorders>
            <w:vAlign w:val="center"/>
          </w:tcPr>
          <w:p w14:paraId="3C46F884" w14:textId="463CAB93"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rPr>
              <w:t>81 o</w:t>
            </w:r>
          </w:p>
          <w:p w14:paraId="09B8AACF"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bdr w:val="nil"/>
              </w:rPr>
              <w:t>Gysylltiadau</w:t>
            </w:r>
          </w:p>
        </w:tc>
      </w:tr>
      <w:tr w:rsidR="006F5CC6" w14:paraId="03ADF122" w14:textId="77777777" w:rsidTr="0092316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68" w:type="dxa"/>
            <w:shd w:val="clear" w:color="auto" w:fill="156082"/>
            <w:vAlign w:val="center"/>
            <w:hideMark/>
          </w:tcPr>
          <w:p w14:paraId="477B9221" w14:textId="77777777" w:rsidR="006F5CC6" w:rsidRPr="00214590" w:rsidRDefault="006F5CC6" w:rsidP="00214590">
            <w:pPr>
              <w:spacing w:before="0" w:after="0" w:line="240" w:lineRule="auto"/>
              <w:rPr>
                <w:b w:val="0"/>
                <w:bCs w:val="0"/>
                <w:sz w:val="18"/>
                <w:szCs w:val="18"/>
              </w:rPr>
            </w:pPr>
            <w:r w:rsidRPr="00214590">
              <w:rPr>
                <w:b w:val="0"/>
                <w:bCs w:val="0"/>
                <w:sz w:val="18"/>
                <w:szCs w:val="18"/>
                <w:bdr w:val="nil"/>
              </w:rPr>
              <w:t>Gwasanaeth Rhoi'r Gorau i Ysmygu Lefel 3</w:t>
            </w:r>
          </w:p>
        </w:tc>
        <w:tc>
          <w:tcPr>
            <w:tcW w:w="1410" w:type="dxa"/>
            <w:noWrap/>
            <w:vAlign w:val="center"/>
            <w:hideMark/>
          </w:tcPr>
          <w:p w14:paraId="6AA1CC02"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rPr>
              <w:t>13</w:t>
            </w:r>
          </w:p>
        </w:tc>
        <w:tc>
          <w:tcPr>
            <w:tcW w:w="1410" w:type="dxa"/>
            <w:vAlign w:val="center"/>
            <w:hideMark/>
          </w:tcPr>
          <w:p w14:paraId="5C1C68A1"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bdr w:val="nil"/>
              </w:rPr>
              <w:t>93%</w:t>
            </w:r>
          </w:p>
        </w:tc>
        <w:tc>
          <w:tcPr>
            <w:tcW w:w="1410" w:type="dxa"/>
            <w:gridSpan w:val="2"/>
            <w:vAlign w:val="center"/>
            <w:hideMark/>
          </w:tcPr>
          <w:p w14:paraId="48E6C4A6"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rPr>
              <w:t>360 o</w:t>
            </w:r>
          </w:p>
          <w:p w14:paraId="5812FE2D"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bdr w:val="nil"/>
              </w:rPr>
              <w:t>Ymgeisiau i Roi'r Gorau iddi</w:t>
            </w:r>
          </w:p>
        </w:tc>
        <w:tc>
          <w:tcPr>
            <w:tcW w:w="1410" w:type="dxa"/>
            <w:tcBorders>
              <w:right w:val="single" w:sz="18" w:space="0" w:color="FFFFFF"/>
            </w:tcBorders>
            <w:vAlign w:val="center"/>
          </w:tcPr>
          <w:p w14:paraId="6BADF76F"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rPr>
              <w:t>59 o</w:t>
            </w:r>
          </w:p>
          <w:p w14:paraId="0BFA5D88"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bdr w:val="nil"/>
              </w:rPr>
              <w:t>Ymgeisiau i Roi'r Gorau iddi</w:t>
            </w:r>
          </w:p>
        </w:tc>
        <w:tc>
          <w:tcPr>
            <w:tcW w:w="1418" w:type="dxa"/>
            <w:tcBorders>
              <w:left w:val="single" w:sz="18" w:space="0" w:color="FFFFFF"/>
            </w:tcBorders>
            <w:vAlign w:val="center"/>
          </w:tcPr>
          <w:p w14:paraId="1EE2D5CB"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rPr>
              <w:t>57 o</w:t>
            </w:r>
          </w:p>
          <w:p w14:paraId="7F3086BD"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bdr w:val="nil"/>
              </w:rPr>
              <w:t>Ymgeisiau i Roi'r Gorau iddi</w:t>
            </w:r>
          </w:p>
        </w:tc>
      </w:tr>
      <w:tr w:rsidR="006F5CC6" w14:paraId="603272C0" w14:textId="77777777" w:rsidTr="0092316E">
        <w:trPr>
          <w:trHeight w:val="397"/>
        </w:trPr>
        <w:tc>
          <w:tcPr>
            <w:cnfStyle w:val="001000000000" w:firstRow="0" w:lastRow="0" w:firstColumn="1" w:lastColumn="0" w:oddVBand="0" w:evenVBand="0" w:oddHBand="0" w:evenHBand="0" w:firstRowFirstColumn="0" w:firstRowLastColumn="0" w:lastRowFirstColumn="0" w:lastRowLastColumn="0"/>
            <w:tcW w:w="1868" w:type="dxa"/>
            <w:shd w:val="clear" w:color="auto" w:fill="156082"/>
            <w:vAlign w:val="center"/>
            <w:hideMark/>
          </w:tcPr>
          <w:p w14:paraId="43084B31" w14:textId="77777777" w:rsidR="006F5CC6" w:rsidRPr="00214590" w:rsidRDefault="006F5CC6" w:rsidP="00214590">
            <w:pPr>
              <w:spacing w:before="0" w:after="0" w:line="240" w:lineRule="auto"/>
              <w:rPr>
                <w:b w:val="0"/>
                <w:bCs w:val="0"/>
                <w:sz w:val="18"/>
                <w:szCs w:val="18"/>
              </w:rPr>
            </w:pPr>
            <w:r w:rsidRPr="00214590">
              <w:rPr>
                <w:b w:val="0"/>
                <w:bCs w:val="0"/>
                <w:sz w:val="18"/>
                <w:szCs w:val="18"/>
                <w:bdr w:val="nil"/>
              </w:rPr>
              <w:t>Gwasanaeth Cyfnewid Nodwyddau</w:t>
            </w:r>
          </w:p>
        </w:tc>
        <w:tc>
          <w:tcPr>
            <w:tcW w:w="1410" w:type="dxa"/>
            <w:noWrap/>
            <w:vAlign w:val="center"/>
            <w:hideMark/>
          </w:tcPr>
          <w:p w14:paraId="3039663A"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rPr>
              <w:t>5</w:t>
            </w:r>
          </w:p>
        </w:tc>
        <w:tc>
          <w:tcPr>
            <w:tcW w:w="1410" w:type="dxa"/>
            <w:vAlign w:val="center"/>
            <w:hideMark/>
          </w:tcPr>
          <w:p w14:paraId="2513873A"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bdr w:val="nil"/>
              </w:rPr>
              <w:t>36%</w:t>
            </w:r>
          </w:p>
        </w:tc>
        <w:tc>
          <w:tcPr>
            <w:tcW w:w="1410" w:type="dxa"/>
            <w:gridSpan w:val="2"/>
            <w:vAlign w:val="center"/>
            <w:hideMark/>
          </w:tcPr>
          <w:p w14:paraId="793792D6"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rPr>
              <w:t>1,397 o</w:t>
            </w:r>
          </w:p>
          <w:p w14:paraId="6409029E"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bdr w:val="nil"/>
              </w:rPr>
              <w:t>Ryngweithiadau</w:t>
            </w:r>
          </w:p>
        </w:tc>
        <w:tc>
          <w:tcPr>
            <w:tcW w:w="1410" w:type="dxa"/>
            <w:tcBorders>
              <w:right w:val="single" w:sz="18" w:space="0" w:color="FFFFFF"/>
            </w:tcBorders>
            <w:vAlign w:val="center"/>
          </w:tcPr>
          <w:p w14:paraId="48B6505F"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rPr>
              <w:t>228 o</w:t>
            </w:r>
          </w:p>
          <w:p w14:paraId="153638B6"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bdr w:val="nil"/>
              </w:rPr>
              <w:t>Ryngweithiadau</w:t>
            </w:r>
          </w:p>
        </w:tc>
        <w:tc>
          <w:tcPr>
            <w:tcW w:w="1418" w:type="dxa"/>
            <w:tcBorders>
              <w:left w:val="single" w:sz="18" w:space="0" w:color="FFFFFF"/>
            </w:tcBorders>
            <w:vAlign w:val="center"/>
          </w:tcPr>
          <w:p w14:paraId="5C2A5CAE"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bdr w:val="nil"/>
              </w:rPr>
              <w:t>115 o Ryngweithiadau</w:t>
            </w:r>
          </w:p>
        </w:tc>
      </w:tr>
      <w:tr w:rsidR="006F5CC6" w14:paraId="1FC1C9E7" w14:textId="77777777" w:rsidTr="0092316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68" w:type="dxa"/>
            <w:shd w:val="clear" w:color="auto" w:fill="156082"/>
            <w:vAlign w:val="center"/>
            <w:hideMark/>
          </w:tcPr>
          <w:p w14:paraId="0A690D0A" w14:textId="77777777" w:rsidR="006F5CC6" w:rsidRPr="00214590" w:rsidRDefault="006F5CC6" w:rsidP="00214590">
            <w:pPr>
              <w:spacing w:before="0" w:after="0" w:line="240" w:lineRule="auto"/>
              <w:rPr>
                <w:b w:val="0"/>
                <w:bCs w:val="0"/>
                <w:sz w:val="18"/>
                <w:szCs w:val="18"/>
              </w:rPr>
            </w:pPr>
            <w:r w:rsidRPr="00214590">
              <w:rPr>
                <w:b w:val="0"/>
                <w:bCs w:val="0"/>
                <w:sz w:val="18"/>
                <w:szCs w:val="18"/>
                <w:bdr w:val="nil"/>
              </w:rPr>
              <w:t>Gwasanaeth Feirysau a Gludir yn y Gwaed</w:t>
            </w:r>
          </w:p>
        </w:tc>
        <w:tc>
          <w:tcPr>
            <w:tcW w:w="1410" w:type="dxa"/>
            <w:noWrap/>
            <w:vAlign w:val="center"/>
            <w:hideMark/>
          </w:tcPr>
          <w:p w14:paraId="7B25F193"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rPr>
              <w:t>2</w:t>
            </w:r>
          </w:p>
        </w:tc>
        <w:tc>
          <w:tcPr>
            <w:tcW w:w="1410" w:type="dxa"/>
            <w:vAlign w:val="center"/>
            <w:hideMark/>
          </w:tcPr>
          <w:p w14:paraId="79B19666"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bdr w:val="nil"/>
              </w:rPr>
              <w:t>14%</w:t>
            </w:r>
          </w:p>
        </w:tc>
        <w:tc>
          <w:tcPr>
            <w:tcW w:w="1410" w:type="dxa"/>
            <w:gridSpan w:val="2"/>
            <w:vAlign w:val="center"/>
            <w:hideMark/>
          </w:tcPr>
          <w:p w14:paraId="2CE3CCF4"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rPr>
              <w:t>0</w:t>
            </w:r>
          </w:p>
        </w:tc>
        <w:tc>
          <w:tcPr>
            <w:tcW w:w="1410" w:type="dxa"/>
            <w:tcBorders>
              <w:right w:val="single" w:sz="18" w:space="0" w:color="FFFFFF"/>
            </w:tcBorders>
            <w:vAlign w:val="center"/>
          </w:tcPr>
          <w:p w14:paraId="3A3A76E5"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rPr>
              <w:t>0</w:t>
            </w:r>
          </w:p>
        </w:tc>
        <w:tc>
          <w:tcPr>
            <w:tcW w:w="1418" w:type="dxa"/>
            <w:tcBorders>
              <w:left w:val="single" w:sz="18" w:space="0" w:color="FFFFFF"/>
            </w:tcBorders>
            <w:vAlign w:val="center"/>
          </w:tcPr>
          <w:p w14:paraId="6FF00941"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rPr>
              <w:t>5 o</w:t>
            </w:r>
          </w:p>
          <w:p w14:paraId="669FE930"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bdr w:val="nil"/>
              </w:rPr>
              <w:t>Brofion</w:t>
            </w:r>
          </w:p>
        </w:tc>
      </w:tr>
      <w:tr w:rsidR="006F5CC6" w14:paraId="7D52655D" w14:textId="77777777" w:rsidTr="0092316E">
        <w:trPr>
          <w:trHeight w:val="454"/>
        </w:trPr>
        <w:tc>
          <w:tcPr>
            <w:cnfStyle w:val="001000000000" w:firstRow="0" w:lastRow="0" w:firstColumn="1" w:lastColumn="0" w:oddVBand="0" w:evenVBand="0" w:oddHBand="0" w:evenHBand="0" w:firstRowFirstColumn="0" w:firstRowLastColumn="0" w:lastRowFirstColumn="0" w:lastRowLastColumn="0"/>
            <w:tcW w:w="1868" w:type="dxa"/>
            <w:shd w:val="clear" w:color="auto" w:fill="156082"/>
            <w:vAlign w:val="center"/>
            <w:hideMark/>
          </w:tcPr>
          <w:p w14:paraId="686B793C" w14:textId="77777777" w:rsidR="006F5CC6" w:rsidRPr="00214590" w:rsidRDefault="006F5CC6" w:rsidP="00214590">
            <w:pPr>
              <w:spacing w:before="0" w:after="0" w:line="240" w:lineRule="auto"/>
              <w:rPr>
                <w:b w:val="0"/>
                <w:bCs w:val="0"/>
                <w:sz w:val="18"/>
                <w:szCs w:val="18"/>
              </w:rPr>
            </w:pPr>
            <w:r w:rsidRPr="00214590">
              <w:rPr>
                <w:b w:val="0"/>
                <w:bCs w:val="0"/>
                <w:sz w:val="18"/>
                <w:szCs w:val="18"/>
                <w:bdr w:val="nil"/>
              </w:rPr>
              <w:t>Gwasanaeth Cofnodion Gweinyddu Meddyginiaeth</w:t>
            </w:r>
          </w:p>
        </w:tc>
        <w:tc>
          <w:tcPr>
            <w:tcW w:w="1410" w:type="dxa"/>
            <w:noWrap/>
            <w:vAlign w:val="center"/>
            <w:hideMark/>
          </w:tcPr>
          <w:p w14:paraId="7E16D639"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rPr>
              <w:t>14</w:t>
            </w:r>
          </w:p>
        </w:tc>
        <w:tc>
          <w:tcPr>
            <w:tcW w:w="1410" w:type="dxa"/>
            <w:vAlign w:val="center"/>
            <w:hideMark/>
          </w:tcPr>
          <w:p w14:paraId="4D254A55"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bdr w:val="nil"/>
              </w:rPr>
              <w:t>100%</w:t>
            </w:r>
          </w:p>
        </w:tc>
        <w:tc>
          <w:tcPr>
            <w:tcW w:w="1410" w:type="dxa"/>
            <w:gridSpan w:val="2"/>
            <w:vAlign w:val="center"/>
            <w:hideMark/>
          </w:tcPr>
          <w:p w14:paraId="2AA18203" w14:textId="208EF0CF"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rPr>
              <w:t>506 o</w:t>
            </w:r>
          </w:p>
          <w:p w14:paraId="11056C7B"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bdr w:val="nil"/>
              </w:rPr>
              <w:t>gleifion</w:t>
            </w:r>
          </w:p>
        </w:tc>
        <w:tc>
          <w:tcPr>
            <w:tcW w:w="1410" w:type="dxa"/>
            <w:tcBorders>
              <w:right w:val="single" w:sz="18" w:space="0" w:color="FFFFFF"/>
            </w:tcBorders>
            <w:vAlign w:val="center"/>
          </w:tcPr>
          <w:p w14:paraId="181F77CA"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rPr>
              <w:t>82 o</w:t>
            </w:r>
          </w:p>
          <w:p w14:paraId="0A433057"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bdr w:val="nil"/>
              </w:rPr>
              <w:t>Gleifion</w:t>
            </w:r>
          </w:p>
        </w:tc>
        <w:tc>
          <w:tcPr>
            <w:tcW w:w="1418" w:type="dxa"/>
            <w:tcBorders>
              <w:left w:val="single" w:sz="18" w:space="0" w:color="FFFFFF"/>
            </w:tcBorders>
            <w:vAlign w:val="center"/>
          </w:tcPr>
          <w:p w14:paraId="4EA236AC" w14:textId="26B8F6D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rPr>
              <w:t>38 o</w:t>
            </w:r>
          </w:p>
          <w:p w14:paraId="40183FBF"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bdr w:val="nil"/>
              </w:rPr>
              <w:t>Gleifion</w:t>
            </w:r>
          </w:p>
        </w:tc>
      </w:tr>
      <w:tr w:rsidR="006F5CC6" w14:paraId="6F76165D" w14:textId="77777777" w:rsidTr="0092316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68" w:type="dxa"/>
            <w:shd w:val="clear" w:color="auto" w:fill="156082"/>
            <w:vAlign w:val="center"/>
            <w:hideMark/>
          </w:tcPr>
          <w:p w14:paraId="5D079EF7" w14:textId="77777777" w:rsidR="006F5CC6" w:rsidRPr="00214590" w:rsidRDefault="006F5CC6" w:rsidP="00214590">
            <w:pPr>
              <w:spacing w:before="0" w:after="0" w:line="240" w:lineRule="auto"/>
              <w:rPr>
                <w:b w:val="0"/>
                <w:bCs w:val="0"/>
                <w:sz w:val="18"/>
                <w:szCs w:val="18"/>
              </w:rPr>
            </w:pPr>
            <w:r w:rsidRPr="00214590">
              <w:rPr>
                <w:b w:val="0"/>
                <w:bCs w:val="0"/>
                <w:sz w:val="18"/>
                <w:szCs w:val="18"/>
                <w:bdr w:val="nil"/>
              </w:rPr>
              <w:t>Gwastraff Lleihau Gwastraff</w:t>
            </w:r>
          </w:p>
        </w:tc>
        <w:tc>
          <w:tcPr>
            <w:tcW w:w="1410" w:type="dxa"/>
            <w:noWrap/>
            <w:vAlign w:val="center"/>
            <w:hideMark/>
          </w:tcPr>
          <w:p w14:paraId="086A3F14"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rPr>
              <w:t>13</w:t>
            </w:r>
          </w:p>
        </w:tc>
        <w:tc>
          <w:tcPr>
            <w:tcW w:w="1410" w:type="dxa"/>
            <w:vAlign w:val="center"/>
            <w:hideMark/>
          </w:tcPr>
          <w:p w14:paraId="6F029178"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bdr w:val="nil"/>
              </w:rPr>
              <w:t>93%</w:t>
            </w:r>
          </w:p>
        </w:tc>
        <w:tc>
          <w:tcPr>
            <w:tcW w:w="1410" w:type="dxa"/>
            <w:gridSpan w:val="2"/>
            <w:vAlign w:val="center"/>
            <w:hideMark/>
          </w:tcPr>
          <w:p w14:paraId="50939311"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rPr>
              <w:t>1,943 o</w:t>
            </w:r>
          </w:p>
          <w:p w14:paraId="487DD15C"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bdr w:val="nil"/>
              </w:rPr>
              <w:t>Ymyriadau</w:t>
            </w:r>
          </w:p>
        </w:tc>
        <w:tc>
          <w:tcPr>
            <w:tcW w:w="1410" w:type="dxa"/>
            <w:tcBorders>
              <w:right w:val="single" w:sz="18" w:space="0" w:color="FFFFFF"/>
            </w:tcBorders>
            <w:vAlign w:val="center"/>
          </w:tcPr>
          <w:p w14:paraId="1DD59CA0"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rPr>
              <w:t>317 o</w:t>
            </w:r>
          </w:p>
          <w:p w14:paraId="26E676AD"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bdr w:val="nil"/>
              </w:rPr>
              <w:t>Ymyriadau</w:t>
            </w:r>
          </w:p>
        </w:tc>
        <w:tc>
          <w:tcPr>
            <w:tcW w:w="1418" w:type="dxa"/>
            <w:tcBorders>
              <w:left w:val="single" w:sz="18" w:space="0" w:color="FFFFFF"/>
            </w:tcBorders>
            <w:vAlign w:val="center"/>
          </w:tcPr>
          <w:p w14:paraId="72638870"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bdr w:val="nil"/>
              </w:rPr>
              <w:t>267 o Ymyriadau</w:t>
            </w:r>
          </w:p>
        </w:tc>
      </w:tr>
      <w:tr w:rsidR="006F5CC6" w14:paraId="71928C75" w14:textId="77777777" w:rsidTr="0092316E">
        <w:trPr>
          <w:trHeight w:val="397"/>
        </w:trPr>
        <w:tc>
          <w:tcPr>
            <w:cnfStyle w:val="001000000000" w:firstRow="0" w:lastRow="0" w:firstColumn="1" w:lastColumn="0" w:oddVBand="0" w:evenVBand="0" w:oddHBand="0" w:evenHBand="0" w:firstRowFirstColumn="0" w:firstRowLastColumn="0" w:lastRowFirstColumn="0" w:lastRowLastColumn="0"/>
            <w:tcW w:w="1868" w:type="dxa"/>
            <w:shd w:val="clear" w:color="auto" w:fill="156082"/>
            <w:vAlign w:val="center"/>
            <w:hideMark/>
          </w:tcPr>
          <w:p w14:paraId="2044DA5C" w14:textId="77777777" w:rsidR="006F5CC6" w:rsidRPr="00214590" w:rsidRDefault="006F5CC6" w:rsidP="00214590">
            <w:pPr>
              <w:spacing w:before="0" w:after="0" w:line="240" w:lineRule="auto"/>
              <w:rPr>
                <w:b w:val="0"/>
                <w:bCs w:val="0"/>
                <w:sz w:val="18"/>
                <w:szCs w:val="18"/>
              </w:rPr>
            </w:pPr>
            <w:r w:rsidRPr="00214590">
              <w:rPr>
                <w:b w:val="0"/>
                <w:bCs w:val="0"/>
                <w:sz w:val="18"/>
                <w:szCs w:val="18"/>
                <w:bdr w:val="nil"/>
              </w:rPr>
              <w:t>Gwasanaeth Cyflenwi DOTS Twbercwlosis</w:t>
            </w:r>
          </w:p>
        </w:tc>
        <w:tc>
          <w:tcPr>
            <w:tcW w:w="1410" w:type="dxa"/>
            <w:noWrap/>
            <w:vAlign w:val="center"/>
            <w:hideMark/>
          </w:tcPr>
          <w:p w14:paraId="0C79B68B"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rPr>
              <w:t>0</w:t>
            </w:r>
          </w:p>
        </w:tc>
        <w:tc>
          <w:tcPr>
            <w:tcW w:w="1410" w:type="dxa"/>
            <w:vAlign w:val="center"/>
            <w:hideMark/>
          </w:tcPr>
          <w:p w14:paraId="345CB209"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bdr w:val="nil"/>
              </w:rPr>
              <w:t>0%</w:t>
            </w:r>
          </w:p>
        </w:tc>
        <w:tc>
          <w:tcPr>
            <w:tcW w:w="1410" w:type="dxa"/>
            <w:gridSpan w:val="2"/>
            <w:vAlign w:val="center"/>
            <w:hideMark/>
          </w:tcPr>
          <w:p w14:paraId="6326DE4E"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rPr>
              <w:t>0</w:t>
            </w:r>
          </w:p>
        </w:tc>
        <w:tc>
          <w:tcPr>
            <w:tcW w:w="1410" w:type="dxa"/>
            <w:tcBorders>
              <w:right w:val="single" w:sz="18" w:space="0" w:color="FFFFFF"/>
            </w:tcBorders>
            <w:vAlign w:val="center"/>
          </w:tcPr>
          <w:p w14:paraId="652B4AC6"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rPr>
              <w:t>0</w:t>
            </w:r>
          </w:p>
        </w:tc>
        <w:tc>
          <w:tcPr>
            <w:tcW w:w="1418" w:type="dxa"/>
            <w:tcBorders>
              <w:left w:val="single" w:sz="18" w:space="0" w:color="FFFFFF"/>
            </w:tcBorders>
            <w:vAlign w:val="center"/>
          </w:tcPr>
          <w:p w14:paraId="48E0721C"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rPr>
              <w:t>4 o</w:t>
            </w:r>
          </w:p>
          <w:p w14:paraId="65867064"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bdr w:val="nil"/>
              </w:rPr>
              <w:t>Gleifion</w:t>
            </w:r>
          </w:p>
        </w:tc>
      </w:tr>
      <w:tr w:rsidR="006F5CC6" w14:paraId="0CCDB74B" w14:textId="77777777" w:rsidTr="0092316E">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868" w:type="dxa"/>
            <w:shd w:val="clear" w:color="auto" w:fill="156082"/>
            <w:vAlign w:val="center"/>
          </w:tcPr>
          <w:p w14:paraId="1E23666F" w14:textId="77777777" w:rsidR="006F5CC6" w:rsidRPr="00214590" w:rsidRDefault="006F5CC6" w:rsidP="00214590">
            <w:pPr>
              <w:spacing w:before="0" w:after="0" w:line="240" w:lineRule="auto"/>
              <w:rPr>
                <w:b w:val="0"/>
                <w:bCs w:val="0"/>
                <w:sz w:val="18"/>
                <w:szCs w:val="18"/>
              </w:rPr>
            </w:pPr>
            <w:r w:rsidRPr="00214590">
              <w:rPr>
                <w:b w:val="0"/>
                <w:bCs w:val="0"/>
                <w:sz w:val="18"/>
                <w:szCs w:val="18"/>
                <w:bdr w:val="nil"/>
              </w:rPr>
              <w:t>Gwasanaeth Rota y Tu Allan i Oriau Gofal Lliniarol</w:t>
            </w:r>
          </w:p>
        </w:tc>
        <w:tc>
          <w:tcPr>
            <w:tcW w:w="1410" w:type="dxa"/>
            <w:noWrap/>
            <w:vAlign w:val="center"/>
          </w:tcPr>
          <w:p w14:paraId="4F1D629A"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rPr>
              <w:t>0</w:t>
            </w:r>
          </w:p>
        </w:tc>
        <w:tc>
          <w:tcPr>
            <w:tcW w:w="1410" w:type="dxa"/>
            <w:vAlign w:val="center"/>
          </w:tcPr>
          <w:p w14:paraId="355C8337"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bdr w:val="nil"/>
              </w:rPr>
              <w:t>0%</w:t>
            </w:r>
          </w:p>
        </w:tc>
        <w:tc>
          <w:tcPr>
            <w:tcW w:w="1410" w:type="dxa"/>
            <w:gridSpan w:val="2"/>
            <w:vAlign w:val="center"/>
          </w:tcPr>
          <w:p w14:paraId="3922A395"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bdr w:val="nil"/>
              </w:rPr>
              <w:t>Ddim yn berthnasol</w:t>
            </w:r>
          </w:p>
        </w:tc>
        <w:tc>
          <w:tcPr>
            <w:tcW w:w="1410" w:type="dxa"/>
            <w:tcBorders>
              <w:right w:val="single" w:sz="18" w:space="0" w:color="FFFFFF"/>
            </w:tcBorders>
            <w:vAlign w:val="center"/>
          </w:tcPr>
          <w:p w14:paraId="00EA535D"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bdr w:val="nil"/>
              </w:rPr>
              <w:t>Ddim yn berthnasol</w:t>
            </w:r>
          </w:p>
        </w:tc>
        <w:tc>
          <w:tcPr>
            <w:tcW w:w="1418" w:type="dxa"/>
            <w:tcBorders>
              <w:left w:val="single" w:sz="18" w:space="0" w:color="FFFFFF"/>
            </w:tcBorders>
            <w:vAlign w:val="center"/>
          </w:tcPr>
          <w:p w14:paraId="388CCE28"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bdr w:val="nil"/>
              </w:rPr>
              <w:t>Ddim yn berthnasol</w:t>
            </w:r>
          </w:p>
        </w:tc>
      </w:tr>
      <w:tr w:rsidR="006F5CC6" w14:paraId="39CF05AE" w14:textId="77777777" w:rsidTr="0092316E">
        <w:trPr>
          <w:trHeight w:val="397"/>
        </w:trPr>
        <w:tc>
          <w:tcPr>
            <w:cnfStyle w:val="001000000000" w:firstRow="0" w:lastRow="0" w:firstColumn="1" w:lastColumn="0" w:oddVBand="0" w:evenVBand="0" w:oddHBand="0" w:evenHBand="0" w:firstRowFirstColumn="0" w:firstRowLastColumn="0" w:lastRowFirstColumn="0" w:lastRowLastColumn="0"/>
            <w:tcW w:w="1868" w:type="dxa"/>
            <w:shd w:val="clear" w:color="auto" w:fill="156082"/>
            <w:vAlign w:val="center"/>
            <w:hideMark/>
          </w:tcPr>
          <w:p w14:paraId="4AFD6042" w14:textId="77777777" w:rsidR="006F5CC6" w:rsidRPr="00214590" w:rsidRDefault="006F5CC6" w:rsidP="00214590">
            <w:pPr>
              <w:spacing w:before="0" w:after="0" w:line="240" w:lineRule="auto"/>
              <w:rPr>
                <w:b w:val="0"/>
                <w:bCs w:val="0"/>
                <w:sz w:val="18"/>
                <w:szCs w:val="18"/>
              </w:rPr>
            </w:pPr>
            <w:r w:rsidRPr="00214590">
              <w:rPr>
                <w:b w:val="0"/>
                <w:bCs w:val="0"/>
                <w:sz w:val="18"/>
                <w:szCs w:val="18"/>
                <w:bdr w:val="nil"/>
              </w:rPr>
              <w:t>Gwasanaeth Meddyginiaethau Brys Lefel 1</w:t>
            </w:r>
          </w:p>
        </w:tc>
        <w:tc>
          <w:tcPr>
            <w:tcW w:w="1410" w:type="dxa"/>
            <w:noWrap/>
            <w:vAlign w:val="center"/>
            <w:hideMark/>
          </w:tcPr>
          <w:p w14:paraId="75629DAA"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rPr>
              <w:t>1</w:t>
            </w:r>
          </w:p>
        </w:tc>
        <w:tc>
          <w:tcPr>
            <w:tcW w:w="1410" w:type="dxa"/>
            <w:vAlign w:val="center"/>
            <w:hideMark/>
          </w:tcPr>
          <w:p w14:paraId="63476CDB"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bdr w:val="nil"/>
              </w:rPr>
              <w:t>7%</w:t>
            </w:r>
          </w:p>
        </w:tc>
        <w:tc>
          <w:tcPr>
            <w:tcW w:w="1410" w:type="dxa"/>
            <w:gridSpan w:val="2"/>
            <w:vAlign w:val="center"/>
            <w:hideMark/>
          </w:tcPr>
          <w:p w14:paraId="4627EF31"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bdr w:val="nil"/>
              </w:rPr>
              <w:t>Ddim yn berthnasol</w:t>
            </w:r>
          </w:p>
        </w:tc>
        <w:tc>
          <w:tcPr>
            <w:tcW w:w="1410" w:type="dxa"/>
            <w:tcBorders>
              <w:right w:val="single" w:sz="18" w:space="0" w:color="FFFFFF"/>
            </w:tcBorders>
            <w:vAlign w:val="center"/>
          </w:tcPr>
          <w:p w14:paraId="050FF848"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bdr w:val="nil"/>
              </w:rPr>
              <w:t>Ddim yn berthnasol</w:t>
            </w:r>
          </w:p>
        </w:tc>
        <w:tc>
          <w:tcPr>
            <w:tcW w:w="1418" w:type="dxa"/>
            <w:tcBorders>
              <w:left w:val="single" w:sz="18" w:space="0" w:color="FFFFFF"/>
            </w:tcBorders>
            <w:vAlign w:val="center"/>
          </w:tcPr>
          <w:p w14:paraId="50B48E97"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bdr w:val="nil"/>
              </w:rPr>
              <w:t>Ddim yn berthnasol</w:t>
            </w:r>
          </w:p>
        </w:tc>
      </w:tr>
      <w:tr w:rsidR="006F5CC6" w14:paraId="3F160E2F" w14:textId="77777777" w:rsidTr="0092316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68" w:type="dxa"/>
            <w:shd w:val="clear" w:color="auto" w:fill="156082"/>
            <w:vAlign w:val="center"/>
            <w:hideMark/>
          </w:tcPr>
          <w:p w14:paraId="5619C159" w14:textId="77777777" w:rsidR="006F5CC6" w:rsidRPr="00214590" w:rsidRDefault="006F5CC6" w:rsidP="00214590">
            <w:pPr>
              <w:spacing w:before="0" w:after="0" w:line="240" w:lineRule="auto"/>
              <w:rPr>
                <w:b w:val="0"/>
                <w:bCs w:val="0"/>
                <w:sz w:val="18"/>
                <w:szCs w:val="18"/>
              </w:rPr>
            </w:pPr>
            <w:r w:rsidRPr="00214590">
              <w:rPr>
                <w:b w:val="0"/>
                <w:bCs w:val="0"/>
                <w:sz w:val="18"/>
                <w:szCs w:val="18"/>
                <w:bdr w:val="nil"/>
              </w:rPr>
              <w:t>Gwasanaeth Meddyginiaethau Brys Lefel 2</w:t>
            </w:r>
          </w:p>
        </w:tc>
        <w:tc>
          <w:tcPr>
            <w:tcW w:w="1410" w:type="dxa"/>
            <w:noWrap/>
            <w:vAlign w:val="center"/>
            <w:hideMark/>
          </w:tcPr>
          <w:p w14:paraId="351B44B5"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rPr>
              <w:t>0</w:t>
            </w:r>
          </w:p>
        </w:tc>
        <w:tc>
          <w:tcPr>
            <w:tcW w:w="1410" w:type="dxa"/>
            <w:vAlign w:val="center"/>
            <w:hideMark/>
          </w:tcPr>
          <w:p w14:paraId="72279144"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bdr w:val="nil"/>
              </w:rPr>
              <w:t>0%</w:t>
            </w:r>
          </w:p>
        </w:tc>
        <w:tc>
          <w:tcPr>
            <w:tcW w:w="1410" w:type="dxa"/>
            <w:gridSpan w:val="2"/>
            <w:vAlign w:val="center"/>
            <w:hideMark/>
          </w:tcPr>
          <w:p w14:paraId="72FCE2C6"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bdr w:val="nil"/>
              </w:rPr>
              <w:t>Ddim yn berthnasol</w:t>
            </w:r>
          </w:p>
        </w:tc>
        <w:tc>
          <w:tcPr>
            <w:tcW w:w="1410" w:type="dxa"/>
            <w:tcBorders>
              <w:right w:val="single" w:sz="18" w:space="0" w:color="FFFFFF"/>
            </w:tcBorders>
            <w:vAlign w:val="center"/>
          </w:tcPr>
          <w:p w14:paraId="6A94B68B"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bdr w:val="nil"/>
              </w:rPr>
              <w:t>Ddim yn berthnasol</w:t>
            </w:r>
          </w:p>
        </w:tc>
        <w:tc>
          <w:tcPr>
            <w:tcW w:w="1418" w:type="dxa"/>
            <w:tcBorders>
              <w:left w:val="single" w:sz="18" w:space="0" w:color="FFFFFF"/>
            </w:tcBorders>
            <w:vAlign w:val="center"/>
          </w:tcPr>
          <w:p w14:paraId="662BF2FF" w14:textId="77777777" w:rsidR="006F5CC6" w:rsidRPr="00214590" w:rsidRDefault="006F5CC6" w:rsidP="0021459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14590">
              <w:rPr>
                <w:sz w:val="18"/>
                <w:szCs w:val="18"/>
                <w:bdr w:val="nil"/>
              </w:rPr>
              <w:t>Ddim yn berthnasol</w:t>
            </w:r>
          </w:p>
        </w:tc>
      </w:tr>
      <w:tr w:rsidR="006F5CC6" w14:paraId="33240631" w14:textId="77777777" w:rsidTr="0092316E">
        <w:trPr>
          <w:trHeight w:val="397"/>
        </w:trPr>
        <w:tc>
          <w:tcPr>
            <w:cnfStyle w:val="001000000000" w:firstRow="0" w:lastRow="0" w:firstColumn="1" w:lastColumn="0" w:oddVBand="0" w:evenVBand="0" w:oddHBand="0" w:evenHBand="0" w:firstRowFirstColumn="0" w:firstRowLastColumn="0" w:lastRowFirstColumn="0" w:lastRowLastColumn="0"/>
            <w:tcW w:w="1868" w:type="dxa"/>
            <w:shd w:val="clear" w:color="auto" w:fill="156082"/>
            <w:vAlign w:val="center"/>
            <w:hideMark/>
          </w:tcPr>
          <w:p w14:paraId="4C2AE9FB" w14:textId="77777777" w:rsidR="006F5CC6" w:rsidRPr="00214590" w:rsidRDefault="006F5CC6" w:rsidP="00214590">
            <w:pPr>
              <w:spacing w:before="0" w:after="0" w:line="240" w:lineRule="auto"/>
              <w:rPr>
                <w:b w:val="0"/>
                <w:bCs w:val="0"/>
                <w:sz w:val="18"/>
                <w:szCs w:val="18"/>
              </w:rPr>
            </w:pPr>
            <w:r w:rsidRPr="00214590">
              <w:rPr>
                <w:b w:val="0"/>
                <w:bCs w:val="0"/>
                <w:sz w:val="18"/>
                <w:szCs w:val="18"/>
                <w:bdr w:val="nil"/>
              </w:rPr>
              <w:t>Gwasanaeth Rota y Tu Allan i Oriau</w:t>
            </w:r>
          </w:p>
        </w:tc>
        <w:tc>
          <w:tcPr>
            <w:tcW w:w="1410" w:type="dxa"/>
            <w:noWrap/>
            <w:vAlign w:val="center"/>
            <w:hideMark/>
          </w:tcPr>
          <w:p w14:paraId="255F11E9"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rPr>
              <w:t>8</w:t>
            </w:r>
          </w:p>
        </w:tc>
        <w:tc>
          <w:tcPr>
            <w:tcW w:w="1410" w:type="dxa"/>
            <w:vAlign w:val="center"/>
            <w:hideMark/>
          </w:tcPr>
          <w:p w14:paraId="4B3ED54F"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bdr w:val="nil"/>
              </w:rPr>
              <w:t>57%</w:t>
            </w:r>
          </w:p>
        </w:tc>
        <w:tc>
          <w:tcPr>
            <w:tcW w:w="1410" w:type="dxa"/>
            <w:gridSpan w:val="2"/>
            <w:vAlign w:val="center"/>
            <w:hideMark/>
          </w:tcPr>
          <w:p w14:paraId="448A2458"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bdr w:val="nil"/>
              </w:rPr>
              <w:t>Ddim yn berthnasol</w:t>
            </w:r>
          </w:p>
        </w:tc>
        <w:tc>
          <w:tcPr>
            <w:tcW w:w="1410" w:type="dxa"/>
            <w:tcBorders>
              <w:right w:val="single" w:sz="18" w:space="0" w:color="FFFFFF"/>
            </w:tcBorders>
            <w:vAlign w:val="center"/>
          </w:tcPr>
          <w:p w14:paraId="02A12C59"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bdr w:val="nil"/>
              </w:rPr>
              <w:t>Ddim yn berthnasol</w:t>
            </w:r>
          </w:p>
        </w:tc>
        <w:tc>
          <w:tcPr>
            <w:tcW w:w="1418" w:type="dxa"/>
            <w:tcBorders>
              <w:left w:val="single" w:sz="18" w:space="0" w:color="FFFFFF"/>
            </w:tcBorders>
            <w:vAlign w:val="center"/>
          </w:tcPr>
          <w:p w14:paraId="7C2F06C7" w14:textId="77777777" w:rsidR="006F5CC6" w:rsidRPr="00214590" w:rsidRDefault="006F5CC6" w:rsidP="0021459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214590">
              <w:rPr>
                <w:sz w:val="18"/>
                <w:szCs w:val="18"/>
                <w:bdr w:val="nil"/>
              </w:rPr>
              <w:t>Ddim yn berthnasol</w:t>
            </w:r>
          </w:p>
        </w:tc>
      </w:tr>
    </w:tbl>
    <w:p w14:paraId="080E66FD" w14:textId="77777777" w:rsidR="006F5CC6" w:rsidRPr="009671F0" w:rsidRDefault="006F5CC6" w:rsidP="00DC6B8A">
      <w:pPr>
        <w:keepNext/>
      </w:pPr>
      <w:r>
        <w:rPr>
          <w:b/>
          <w:bCs/>
          <w:bdr w:val="nil"/>
        </w:rPr>
        <w:t>Tabl 15</w:t>
      </w:r>
      <w:r>
        <w:rPr>
          <w:bdr w:val="nil"/>
        </w:rPr>
        <w:t xml:space="preserve">- Data Gweithgarwch Gogledd Caerffili </w:t>
      </w:r>
    </w:p>
    <w:tbl>
      <w:tblPr>
        <w:tblStyle w:val="GridTable5Dark-Accent110"/>
        <w:tblW w:w="9071" w:type="dxa"/>
        <w:tblCellMar>
          <w:top w:w="28" w:type="dxa"/>
          <w:left w:w="57" w:type="dxa"/>
          <w:bottom w:w="28" w:type="dxa"/>
          <w:right w:w="57" w:type="dxa"/>
        </w:tblCellMar>
        <w:tblLook w:val="04A0" w:firstRow="1" w:lastRow="0" w:firstColumn="1" w:lastColumn="0" w:noHBand="0" w:noVBand="1"/>
      </w:tblPr>
      <w:tblGrid>
        <w:gridCol w:w="2336"/>
        <w:gridCol w:w="2245"/>
        <w:gridCol w:w="234"/>
        <w:gridCol w:w="2011"/>
        <w:gridCol w:w="2245"/>
      </w:tblGrid>
      <w:tr w:rsidR="006F5CC6" w14:paraId="008FEDAE" w14:textId="77777777" w:rsidTr="0092316E">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6826" w:type="dxa"/>
            <w:gridSpan w:val="4"/>
            <w:tcBorders>
              <w:right w:val="single" w:sz="18" w:space="0" w:color="FFFFFF"/>
            </w:tcBorders>
            <w:shd w:val="clear" w:color="auto" w:fill="156082"/>
            <w:vAlign w:val="center"/>
          </w:tcPr>
          <w:p w14:paraId="2B919B94" w14:textId="77777777" w:rsidR="006F5CC6" w:rsidRPr="00EC26C2" w:rsidRDefault="006F5CC6" w:rsidP="00EC26C2">
            <w:pPr>
              <w:spacing w:before="0" w:after="0" w:line="240" w:lineRule="auto"/>
              <w:jc w:val="left"/>
              <w:rPr>
                <w:sz w:val="18"/>
                <w:szCs w:val="18"/>
              </w:rPr>
            </w:pPr>
            <w:r w:rsidRPr="00EC26C2">
              <w:rPr>
                <w:sz w:val="18"/>
                <w:szCs w:val="18"/>
                <w:bdr w:val="nil"/>
              </w:rPr>
              <w:t>Gogledd Caerffili: Gweithgarwch Dosbarthu    2024/25</w:t>
            </w:r>
          </w:p>
        </w:tc>
        <w:tc>
          <w:tcPr>
            <w:tcW w:w="2245" w:type="dxa"/>
            <w:tcBorders>
              <w:left w:val="single" w:sz="18" w:space="0" w:color="FFFFFF"/>
            </w:tcBorders>
            <w:shd w:val="clear" w:color="auto" w:fill="156082"/>
            <w:vAlign w:val="center"/>
          </w:tcPr>
          <w:p w14:paraId="0C0A41EE" w14:textId="77777777" w:rsidR="006F5CC6" w:rsidRPr="00EC26C2" w:rsidRDefault="006F5CC6" w:rsidP="00EC26C2">
            <w:pPr>
              <w:spacing w:before="0" w:after="0" w:line="240" w:lineRule="auto"/>
              <w:jc w:val="left"/>
              <w:cnfStyle w:val="100000000000" w:firstRow="1" w:lastRow="0" w:firstColumn="0" w:lastColumn="0" w:oddVBand="0" w:evenVBand="0" w:oddHBand="0" w:evenHBand="0" w:firstRowFirstColumn="0" w:firstRowLastColumn="0" w:lastRowFirstColumn="0" w:lastRowLastColumn="0"/>
              <w:rPr>
                <w:sz w:val="18"/>
                <w:szCs w:val="18"/>
              </w:rPr>
            </w:pPr>
            <w:r w:rsidRPr="00EC26C2">
              <w:rPr>
                <w:sz w:val="18"/>
                <w:szCs w:val="18"/>
                <w:bdr w:val="nil"/>
              </w:rPr>
              <w:t>BIPAB</w:t>
            </w:r>
          </w:p>
        </w:tc>
      </w:tr>
      <w:tr w:rsidR="006F5CC6" w14:paraId="465B1082" w14:textId="77777777" w:rsidTr="0092316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815" w:type="dxa"/>
            <w:gridSpan w:val="3"/>
            <w:shd w:val="clear" w:color="auto" w:fill="156082"/>
            <w:vAlign w:val="center"/>
            <w:hideMark/>
          </w:tcPr>
          <w:p w14:paraId="2C9DD1C0" w14:textId="77777777" w:rsidR="006F5CC6" w:rsidRPr="00EC26C2" w:rsidRDefault="006F5CC6" w:rsidP="00EC26C2">
            <w:pPr>
              <w:spacing w:before="0" w:after="0" w:line="240" w:lineRule="auto"/>
              <w:jc w:val="left"/>
              <w:rPr>
                <w:sz w:val="18"/>
                <w:szCs w:val="18"/>
              </w:rPr>
            </w:pPr>
            <w:r w:rsidRPr="00EC26C2">
              <w:rPr>
                <w:sz w:val="18"/>
                <w:szCs w:val="18"/>
                <w:bdr w:val="nil"/>
              </w:rPr>
              <w:t>Nifer y Fferyllfeydd</w:t>
            </w:r>
          </w:p>
        </w:tc>
        <w:tc>
          <w:tcPr>
            <w:tcW w:w="2011" w:type="dxa"/>
            <w:tcBorders>
              <w:right w:val="single" w:sz="18" w:space="0" w:color="FFFFFF"/>
            </w:tcBorders>
            <w:vAlign w:val="center"/>
          </w:tcPr>
          <w:p w14:paraId="3D848CAA" w14:textId="77777777" w:rsidR="006F5CC6" w:rsidRPr="00EC26C2" w:rsidRDefault="006F5CC6" w:rsidP="00EC26C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b/>
                <w:bCs/>
                <w:sz w:val="18"/>
                <w:szCs w:val="18"/>
              </w:rPr>
            </w:pPr>
            <w:r w:rsidRPr="00EC26C2">
              <w:rPr>
                <w:b/>
                <w:bCs/>
                <w:sz w:val="18"/>
                <w:szCs w:val="18"/>
              </w:rPr>
              <w:t>14</w:t>
            </w:r>
          </w:p>
        </w:tc>
        <w:tc>
          <w:tcPr>
            <w:tcW w:w="2245" w:type="dxa"/>
            <w:tcBorders>
              <w:left w:val="single" w:sz="18" w:space="0" w:color="FFFFFF"/>
            </w:tcBorders>
            <w:vAlign w:val="center"/>
          </w:tcPr>
          <w:p w14:paraId="211539E7"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EC26C2">
              <w:rPr>
                <w:b/>
                <w:bCs/>
                <w:sz w:val="18"/>
                <w:szCs w:val="18"/>
              </w:rPr>
              <w:t>125</w:t>
            </w:r>
          </w:p>
        </w:tc>
      </w:tr>
      <w:tr w:rsidR="006F5CC6" w14:paraId="2628BCF9" w14:textId="77777777" w:rsidTr="0092316E">
        <w:trPr>
          <w:trHeight w:val="340"/>
        </w:trPr>
        <w:tc>
          <w:tcPr>
            <w:cnfStyle w:val="001000000000" w:firstRow="0" w:lastRow="0" w:firstColumn="1" w:lastColumn="0" w:oddVBand="0" w:evenVBand="0" w:oddHBand="0" w:evenHBand="0" w:firstRowFirstColumn="0" w:firstRowLastColumn="0" w:lastRowFirstColumn="0" w:lastRowLastColumn="0"/>
            <w:tcW w:w="4815" w:type="dxa"/>
            <w:gridSpan w:val="3"/>
            <w:tcBorders>
              <w:bottom w:val="single" w:sz="4" w:space="0" w:color="FFFFFF"/>
            </w:tcBorders>
            <w:shd w:val="clear" w:color="auto" w:fill="156082"/>
            <w:vAlign w:val="center"/>
            <w:hideMark/>
          </w:tcPr>
          <w:p w14:paraId="2E9530E8" w14:textId="77777777" w:rsidR="006F5CC6" w:rsidRPr="00EC26C2" w:rsidRDefault="006F5CC6" w:rsidP="00EC26C2">
            <w:pPr>
              <w:spacing w:before="0" w:after="0" w:line="240" w:lineRule="auto"/>
              <w:jc w:val="left"/>
              <w:rPr>
                <w:sz w:val="18"/>
                <w:szCs w:val="18"/>
              </w:rPr>
            </w:pPr>
            <w:r w:rsidRPr="00EC26C2">
              <w:rPr>
                <w:sz w:val="18"/>
                <w:szCs w:val="18"/>
                <w:bdr w:val="nil"/>
              </w:rPr>
              <w:t>Poblogaeth practisau cofrestredig wedi'i phwysoli</w:t>
            </w:r>
          </w:p>
        </w:tc>
        <w:tc>
          <w:tcPr>
            <w:tcW w:w="2011" w:type="dxa"/>
            <w:tcBorders>
              <w:bottom w:val="single" w:sz="4" w:space="0" w:color="FFFFFF"/>
              <w:right w:val="single" w:sz="18" w:space="0" w:color="FFFFFF"/>
            </w:tcBorders>
            <w:vAlign w:val="center"/>
          </w:tcPr>
          <w:p w14:paraId="2C81FA6A" w14:textId="77777777" w:rsidR="006F5CC6" w:rsidRPr="00EC26C2" w:rsidRDefault="006F5CC6" w:rsidP="00EC26C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b/>
                <w:bCs/>
                <w:sz w:val="18"/>
                <w:szCs w:val="18"/>
              </w:rPr>
            </w:pPr>
            <w:r w:rsidRPr="00EC26C2">
              <w:rPr>
                <w:b/>
                <w:bCs/>
                <w:sz w:val="18"/>
                <w:szCs w:val="18"/>
              </w:rPr>
              <w:t>61,363</w:t>
            </w:r>
          </w:p>
        </w:tc>
        <w:tc>
          <w:tcPr>
            <w:tcW w:w="2245" w:type="dxa"/>
            <w:tcBorders>
              <w:left w:val="single" w:sz="18" w:space="0" w:color="FFFFFF"/>
              <w:bottom w:val="single" w:sz="4" w:space="0" w:color="FFFFFF"/>
            </w:tcBorders>
            <w:vAlign w:val="center"/>
          </w:tcPr>
          <w:p w14:paraId="11708EF3"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EC26C2">
              <w:rPr>
                <w:b/>
                <w:bCs/>
                <w:sz w:val="18"/>
                <w:szCs w:val="18"/>
              </w:rPr>
              <w:t>618,679</w:t>
            </w:r>
          </w:p>
        </w:tc>
      </w:tr>
      <w:tr w:rsidR="006F5CC6" w14:paraId="47C930A7" w14:textId="77777777" w:rsidTr="0092316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815" w:type="dxa"/>
            <w:gridSpan w:val="3"/>
            <w:tcBorders>
              <w:bottom w:val="single" w:sz="18" w:space="0" w:color="FFFFFF"/>
            </w:tcBorders>
            <w:shd w:val="clear" w:color="auto" w:fill="156082"/>
            <w:vAlign w:val="center"/>
            <w:hideMark/>
          </w:tcPr>
          <w:p w14:paraId="03E654E2" w14:textId="77777777" w:rsidR="006F5CC6" w:rsidRPr="00EC26C2" w:rsidRDefault="006F5CC6" w:rsidP="00EC26C2">
            <w:pPr>
              <w:spacing w:before="0" w:after="0" w:line="240" w:lineRule="auto"/>
              <w:jc w:val="left"/>
              <w:rPr>
                <w:sz w:val="18"/>
                <w:szCs w:val="18"/>
              </w:rPr>
            </w:pPr>
            <w:r w:rsidRPr="00EC26C2">
              <w:rPr>
                <w:sz w:val="18"/>
                <w:szCs w:val="18"/>
                <w:bdr w:val="nil"/>
              </w:rPr>
              <w:t>Nifer y fferyllfeydd fesul 10,000 o gleifion</w:t>
            </w:r>
          </w:p>
        </w:tc>
        <w:tc>
          <w:tcPr>
            <w:tcW w:w="2011" w:type="dxa"/>
            <w:tcBorders>
              <w:bottom w:val="single" w:sz="18" w:space="0" w:color="FFFFFF"/>
              <w:right w:val="single" w:sz="18" w:space="0" w:color="FFFFFF"/>
            </w:tcBorders>
            <w:vAlign w:val="center"/>
          </w:tcPr>
          <w:p w14:paraId="36530CF6" w14:textId="77777777" w:rsidR="006F5CC6" w:rsidRPr="00EC26C2" w:rsidRDefault="006F5CC6" w:rsidP="00EC26C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b/>
                <w:bCs/>
                <w:sz w:val="18"/>
                <w:szCs w:val="18"/>
              </w:rPr>
            </w:pPr>
            <w:r w:rsidRPr="00EC26C2">
              <w:rPr>
                <w:b/>
                <w:bCs/>
                <w:sz w:val="18"/>
                <w:szCs w:val="18"/>
              </w:rPr>
              <w:t>2.28</w:t>
            </w:r>
          </w:p>
        </w:tc>
        <w:tc>
          <w:tcPr>
            <w:tcW w:w="2245" w:type="dxa"/>
            <w:tcBorders>
              <w:left w:val="single" w:sz="18" w:space="0" w:color="FFFFFF"/>
              <w:bottom w:val="single" w:sz="18" w:space="0" w:color="FFFFFF"/>
            </w:tcBorders>
            <w:vAlign w:val="center"/>
          </w:tcPr>
          <w:p w14:paraId="2B250F50"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EC26C2">
              <w:rPr>
                <w:b/>
                <w:bCs/>
                <w:sz w:val="18"/>
                <w:szCs w:val="18"/>
              </w:rPr>
              <w:t>2.02</w:t>
            </w:r>
          </w:p>
        </w:tc>
      </w:tr>
      <w:tr w:rsidR="006F5CC6" w14:paraId="385EF064" w14:textId="77777777" w:rsidTr="0092316E">
        <w:trPr>
          <w:trHeight w:val="510"/>
        </w:trPr>
        <w:tc>
          <w:tcPr>
            <w:cnfStyle w:val="001000000000" w:firstRow="0" w:lastRow="0" w:firstColumn="1" w:lastColumn="0" w:oddVBand="0" w:evenVBand="0" w:oddHBand="0" w:evenHBand="0" w:firstRowFirstColumn="0" w:firstRowLastColumn="0" w:lastRowFirstColumn="0" w:lastRowLastColumn="0"/>
            <w:tcW w:w="2336" w:type="dxa"/>
            <w:tcBorders>
              <w:top w:val="single" w:sz="18" w:space="0" w:color="FFFFFF"/>
            </w:tcBorders>
            <w:shd w:val="clear" w:color="auto" w:fill="156082"/>
            <w:vAlign w:val="center"/>
            <w:hideMark/>
          </w:tcPr>
          <w:p w14:paraId="0C5C402D" w14:textId="77777777" w:rsidR="006F5CC6" w:rsidRPr="00EC26C2" w:rsidRDefault="006F5CC6" w:rsidP="00EC26C2">
            <w:pPr>
              <w:spacing w:before="0" w:after="0" w:line="240" w:lineRule="auto"/>
              <w:jc w:val="left"/>
              <w:rPr>
                <w:sz w:val="18"/>
                <w:szCs w:val="18"/>
              </w:rPr>
            </w:pPr>
            <w:r w:rsidRPr="00EC26C2">
              <w:rPr>
                <w:sz w:val="18"/>
                <w:szCs w:val="18"/>
              </w:rPr>
              <w:t>Rhagnodydd</w:t>
            </w:r>
          </w:p>
        </w:tc>
        <w:tc>
          <w:tcPr>
            <w:tcW w:w="2245" w:type="dxa"/>
            <w:tcBorders>
              <w:top w:val="single" w:sz="18" w:space="0" w:color="FFFFFF"/>
            </w:tcBorders>
            <w:vAlign w:val="center"/>
            <w:hideMark/>
          </w:tcPr>
          <w:p w14:paraId="4A16B917"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Cyfanswm Nifer y presgripsiynau</w:t>
            </w:r>
          </w:p>
        </w:tc>
        <w:tc>
          <w:tcPr>
            <w:tcW w:w="2245" w:type="dxa"/>
            <w:gridSpan w:val="2"/>
            <w:tcBorders>
              <w:top w:val="single" w:sz="18" w:space="0" w:color="FFFFFF"/>
            </w:tcBorders>
            <w:vAlign w:val="center"/>
            <w:hideMark/>
          </w:tcPr>
          <w:p w14:paraId="64C790C7"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Presgripsiynau a Ddosbarthwyd fesul 10,000 o'r Boblogaeth wedi'i Phwysoli</w:t>
            </w:r>
          </w:p>
        </w:tc>
        <w:tc>
          <w:tcPr>
            <w:tcW w:w="2245" w:type="dxa"/>
            <w:tcBorders>
              <w:top w:val="single" w:sz="18" w:space="0" w:color="FFFFFF"/>
              <w:left w:val="single" w:sz="18" w:space="0" w:color="FFFFFF"/>
            </w:tcBorders>
            <w:vAlign w:val="center"/>
          </w:tcPr>
          <w:p w14:paraId="570A11EF"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Presgripsiynau a Ddosbarthwyd fesul 10,000 o'r Boblogaeth wedi'i Phwysoli</w:t>
            </w:r>
          </w:p>
        </w:tc>
      </w:tr>
      <w:tr w:rsidR="006F5CC6" w14:paraId="46EE7442"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noWrap/>
            <w:vAlign w:val="center"/>
            <w:hideMark/>
          </w:tcPr>
          <w:p w14:paraId="2D38FBC1"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Pob un</w:t>
            </w:r>
          </w:p>
        </w:tc>
        <w:tc>
          <w:tcPr>
            <w:tcW w:w="2245" w:type="dxa"/>
            <w:noWrap/>
            <w:vAlign w:val="center"/>
            <w:hideMark/>
          </w:tcPr>
          <w:p w14:paraId="7E1EE344"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1,979,985</w:t>
            </w:r>
          </w:p>
        </w:tc>
        <w:tc>
          <w:tcPr>
            <w:tcW w:w="2245" w:type="dxa"/>
            <w:gridSpan w:val="2"/>
            <w:tcBorders>
              <w:right w:val="single" w:sz="18" w:space="0" w:color="FFFFFF"/>
            </w:tcBorders>
            <w:vAlign w:val="center"/>
            <w:hideMark/>
          </w:tcPr>
          <w:p w14:paraId="0201A4D6"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322,668</w:t>
            </w:r>
          </w:p>
        </w:tc>
        <w:tc>
          <w:tcPr>
            <w:tcW w:w="2245" w:type="dxa"/>
            <w:tcBorders>
              <w:left w:val="single" w:sz="18" w:space="0" w:color="FFFFFF"/>
            </w:tcBorders>
            <w:vAlign w:val="center"/>
          </w:tcPr>
          <w:p w14:paraId="141D6669"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266,224</w:t>
            </w:r>
          </w:p>
        </w:tc>
      </w:tr>
      <w:tr w:rsidR="006F5CC6" w14:paraId="066CA02F"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tcBorders>
              <w:bottom w:val="single" w:sz="4" w:space="0" w:color="FFFFFF"/>
            </w:tcBorders>
            <w:shd w:val="clear" w:color="auto" w:fill="156082"/>
            <w:vAlign w:val="center"/>
            <w:hideMark/>
          </w:tcPr>
          <w:p w14:paraId="44EED59A"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 xml:space="preserve">Meddyg Teulu BIPAB </w:t>
            </w:r>
          </w:p>
        </w:tc>
        <w:tc>
          <w:tcPr>
            <w:tcW w:w="2245" w:type="dxa"/>
            <w:tcBorders>
              <w:bottom w:val="single" w:sz="4" w:space="0" w:color="FFFFFF"/>
            </w:tcBorders>
            <w:noWrap/>
            <w:vAlign w:val="center"/>
            <w:hideMark/>
          </w:tcPr>
          <w:p w14:paraId="198555AE"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1,839,622</w:t>
            </w:r>
          </w:p>
        </w:tc>
        <w:tc>
          <w:tcPr>
            <w:tcW w:w="2245" w:type="dxa"/>
            <w:gridSpan w:val="2"/>
            <w:tcBorders>
              <w:bottom w:val="single" w:sz="4" w:space="0" w:color="FFFFFF"/>
              <w:right w:val="single" w:sz="18" w:space="0" w:color="FFFFFF"/>
            </w:tcBorders>
            <w:vAlign w:val="center"/>
            <w:hideMark/>
          </w:tcPr>
          <w:p w14:paraId="2B34BACC"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299,793</w:t>
            </w:r>
          </w:p>
        </w:tc>
        <w:tc>
          <w:tcPr>
            <w:tcW w:w="2245" w:type="dxa"/>
            <w:tcBorders>
              <w:left w:val="single" w:sz="18" w:space="0" w:color="FFFFFF"/>
              <w:bottom w:val="single" w:sz="4" w:space="0" w:color="FFFFFF"/>
            </w:tcBorders>
            <w:vAlign w:val="center"/>
          </w:tcPr>
          <w:p w14:paraId="20EEDBA2"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254,204</w:t>
            </w:r>
          </w:p>
        </w:tc>
      </w:tr>
      <w:tr w:rsidR="006F5CC6" w14:paraId="71A15E1A"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tcBorders>
              <w:left w:val="nil"/>
            </w:tcBorders>
            <w:shd w:val="clear" w:color="auto" w:fill="156082"/>
            <w:vAlign w:val="center"/>
            <w:hideMark/>
          </w:tcPr>
          <w:p w14:paraId="1049E5BF"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Meddyg Teulu mewn Bwrdd Iechyd arall</w:t>
            </w:r>
          </w:p>
        </w:tc>
        <w:tc>
          <w:tcPr>
            <w:tcW w:w="2245" w:type="dxa"/>
            <w:noWrap/>
            <w:vAlign w:val="center"/>
            <w:hideMark/>
          </w:tcPr>
          <w:p w14:paraId="7DFF8C7A"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84,735</w:t>
            </w:r>
          </w:p>
        </w:tc>
        <w:tc>
          <w:tcPr>
            <w:tcW w:w="2245" w:type="dxa"/>
            <w:gridSpan w:val="2"/>
            <w:tcBorders>
              <w:right w:val="single" w:sz="18" w:space="0" w:color="FFFFFF"/>
            </w:tcBorders>
            <w:vAlign w:val="center"/>
            <w:hideMark/>
          </w:tcPr>
          <w:p w14:paraId="4FBD1815"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13,809</w:t>
            </w:r>
          </w:p>
        </w:tc>
        <w:tc>
          <w:tcPr>
            <w:tcW w:w="2245" w:type="dxa"/>
            <w:tcBorders>
              <w:left w:val="single" w:sz="18" w:space="0" w:color="FFFFFF"/>
            </w:tcBorders>
            <w:vAlign w:val="center"/>
          </w:tcPr>
          <w:p w14:paraId="2451CFE6"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4,624</w:t>
            </w:r>
          </w:p>
        </w:tc>
      </w:tr>
      <w:tr w:rsidR="006F5CC6" w14:paraId="4DF63543"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56A40A73"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 xml:space="preserve">Ysbyty </w:t>
            </w:r>
          </w:p>
        </w:tc>
        <w:tc>
          <w:tcPr>
            <w:tcW w:w="2245" w:type="dxa"/>
            <w:noWrap/>
            <w:vAlign w:val="center"/>
            <w:hideMark/>
          </w:tcPr>
          <w:p w14:paraId="6E31B31E"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25,953</w:t>
            </w:r>
          </w:p>
        </w:tc>
        <w:tc>
          <w:tcPr>
            <w:tcW w:w="2245" w:type="dxa"/>
            <w:gridSpan w:val="2"/>
            <w:tcBorders>
              <w:right w:val="single" w:sz="18" w:space="0" w:color="FFFFFF"/>
            </w:tcBorders>
            <w:vAlign w:val="center"/>
            <w:hideMark/>
          </w:tcPr>
          <w:p w14:paraId="03B181D5"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4,229</w:t>
            </w:r>
          </w:p>
        </w:tc>
        <w:tc>
          <w:tcPr>
            <w:tcW w:w="2245" w:type="dxa"/>
            <w:tcBorders>
              <w:left w:val="single" w:sz="18" w:space="0" w:color="FFFFFF"/>
            </w:tcBorders>
            <w:vAlign w:val="center"/>
          </w:tcPr>
          <w:p w14:paraId="4BCE8CA3"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4,160</w:t>
            </w:r>
          </w:p>
        </w:tc>
      </w:tr>
      <w:tr w:rsidR="006F5CC6" w14:paraId="668E333B"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79662254"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Deintydd</w:t>
            </w:r>
          </w:p>
        </w:tc>
        <w:tc>
          <w:tcPr>
            <w:tcW w:w="2245" w:type="dxa"/>
            <w:noWrap/>
            <w:vAlign w:val="center"/>
            <w:hideMark/>
          </w:tcPr>
          <w:p w14:paraId="5E3FEC4C"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3,996</w:t>
            </w:r>
          </w:p>
        </w:tc>
        <w:tc>
          <w:tcPr>
            <w:tcW w:w="2245" w:type="dxa"/>
            <w:gridSpan w:val="2"/>
            <w:tcBorders>
              <w:right w:val="single" w:sz="18" w:space="0" w:color="FFFFFF"/>
            </w:tcBorders>
            <w:vAlign w:val="center"/>
            <w:hideMark/>
          </w:tcPr>
          <w:p w14:paraId="5558FC25"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651</w:t>
            </w:r>
          </w:p>
        </w:tc>
        <w:tc>
          <w:tcPr>
            <w:tcW w:w="2245" w:type="dxa"/>
            <w:tcBorders>
              <w:left w:val="single" w:sz="18" w:space="0" w:color="FFFFFF"/>
            </w:tcBorders>
            <w:vAlign w:val="center"/>
          </w:tcPr>
          <w:p w14:paraId="51CDFDCB"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809</w:t>
            </w:r>
          </w:p>
        </w:tc>
      </w:tr>
      <w:tr w:rsidR="006F5CC6" w14:paraId="7031DBF6"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78503A25"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 xml:space="preserve">Yng Nghymru heb fanylu </w:t>
            </w:r>
          </w:p>
        </w:tc>
        <w:tc>
          <w:tcPr>
            <w:tcW w:w="2245" w:type="dxa"/>
            <w:noWrap/>
            <w:vAlign w:val="center"/>
            <w:hideMark/>
          </w:tcPr>
          <w:p w14:paraId="38D383DF"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17,332</w:t>
            </w:r>
          </w:p>
        </w:tc>
        <w:tc>
          <w:tcPr>
            <w:tcW w:w="2245" w:type="dxa"/>
            <w:gridSpan w:val="2"/>
            <w:tcBorders>
              <w:right w:val="single" w:sz="18" w:space="0" w:color="FFFFFF"/>
            </w:tcBorders>
            <w:vAlign w:val="center"/>
            <w:hideMark/>
          </w:tcPr>
          <w:p w14:paraId="2576C12E"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2,825</w:t>
            </w:r>
          </w:p>
        </w:tc>
        <w:tc>
          <w:tcPr>
            <w:tcW w:w="2245" w:type="dxa"/>
            <w:tcBorders>
              <w:left w:val="single" w:sz="18" w:space="0" w:color="FFFFFF"/>
            </w:tcBorders>
            <w:vAlign w:val="center"/>
          </w:tcPr>
          <w:p w14:paraId="57DDB9E8"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718</w:t>
            </w:r>
          </w:p>
        </w:tc>
      </w:tr>
      <w:tr w:rsidR="006F5CC6" w14:paraId="0FBC03BE"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43D04EAC"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 xml:space="preserve">Carchar BIPAB </w:t>
            </w:r>
          </w:p>
        </w:tc>
        <w:tc>
          <w:tcPr>
            <w:tcW w:w="2245" w:type="dxa"/>
            <w:noWrap/>
            <w:vAlign w:val="center"/>
            <w:hideMark/>
          </w:tcPr>
          <w:p w14:paraId="29670250"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0</w:t>
            </w:r>
          </w:p>
        </w:tc>
        <w:tc>
          <w:tcPr>
            <w:tcW w:w="2245" w:type="dxa"/>
            <w:gridSpan w:val="2"/>
            <w:tcBorders>
              <w:right w:val="single" w:sz="18" w:space="0" w:color="FFFFFF"/>
            </w:tcBorders>
            <w:vAlign w:val="center"/>
            <w:hideMark/>
          </w:tcPr>
          <w:p w14:paraId="6FD08B21"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0</w:t>
            </w:r>
          </w:p>
        </w:tc>
        <w:tc>
          <w:tcPr>
            <w:tcW w:w="2245" w:type="dxa"/>
            <w:tcBorders>
              <w:left w:val="single" w:sz="18" w:space="0" w:color="FFFFFF"/>
            </w:tcBorders>
            <w:vAlign w:val="center"/>
          </w:tcPr>
          <w:p w14:paraId="2E76698D"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431</w:t>
            </w:r>
          </w:p>
        </w:tc>
      </w:tr>
      <w:tr w:rsidR="006F5CC6" w14:paraId="09F85901"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3AE8485F"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Y tu allan i oriau BIPAB</w:t>
            </w:r>
          </w:p>
        </w:tc>
        <w:tc>
          <w:tcPr>
            <w:tcW w:w="2245" w:type="dxa"/>
            <w:noWrap/>
            <w:vAlign w:val="center"/>
            <w:hideMark/>
          </w:tcPr>
          <w:p w14:paraId="7C2D2EC3"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1,789</w:t>
            </w:r>
          </w:p>
        </w:tc>
        <w:tc>
          <w:tcPr>
            <w:tcW w:w="2245" w:type="dxa"/>
            <w:gridSpan w:val="2"/>
            <w:tcBorders>
              <w:right w:val="single" w:sz="18" w:space="0" w:color="FFFFFF"/>
            </w:tcBorders>
            <w:vAlign w:val="center"/>
            <w:hideMark/>
          </w:tcPr>
          <w:p w14:paraId="6C67EF44"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292</w:t>
            </w:r>
          </w:p>
        </w:tc>
        <w:tc>
          <w:tcPr>
            <w:tcW w:w="2245" w:type="dxa"/>
            <w:tcBorders>
              <w:left w:val="single" w:sz="18" w:space="0" w:color="FFFFFF"/>
            </w:tcBorders>
            <w:vAlign w:val="center"/>
          </w:tcPr>
          <w:p w14:paraId="6A52EA6D"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406</w:t>
            </w:r>
          </w:p>
        </w:tc>
      </w:tr>
      <w:tr w:rsidR="006F5CC6" w14:paraId="3979F84B"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177B2314"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 xml:space="preserve">Rhagnodi Annibynnol Fferylliaeth </w:t>
            </w:r>
          </w:p>
        </w:tc>
        <w:tc>
          <w:tcPr>
            <w:tcW w:w="2245" w:type="dxa"/>
            <w:noWrap/>
            <w:vAlign w:val="center"/>
            <w:hideMark/>
          </w:tcPr>
          <w:p w14:paraId="69FD7414"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2,989</w:t>
            </w:r>
          </w:p>
        </w:tc>
        <w:tc>
          <w:tcPr>
            <w:tcW w:w="2245" w:type="dxa"/>
            <w:gridSpan w:val="2"/>
            <w:tcBorders>
              <w:right w:val="single" w:sz="18" w:space="0" w:color="FFFFFF"/>
            </w:tcBorders>
            <w:vAlign w:val="center"/>
            <w:hideMark/>
          </w:tcPr>
          <w:p w14:paraId="3B5B1DD9"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487</w:t>
            </w:r>
          </w:p>
        </w:tc>
        <w:tc>
          <w:tcPr>
            <w:tcW w:w="2245" w:type="dxa"/>
            <w:tcBorders>
              <w:left w:val="single" w:sz="18" w:space="0" w:color="FFFFFF"/>
            </w:tcBorders>
            <w:vAlign w:val="center"/>
          </w:tcPr>
          <w:p w14:paraId="3194EDF7"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388</w:t>
            </w:r>
          </w:p>
        </w:tc>
      </w:tr>
      <w:tr w:rsidR="006F5CC6" w14:paraId="4EC47504"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17372DBD"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 xml:space="preserve">GDAS </w:t>
            </w:r>
          </w:p>
        </w:tc>
        <w:tc>
          <w:tcPr>
            <w:tcW w:w="2245" w:type="dxa"/>
            <w:noWrap/>
            <w:vAlign w:val="center"/>
            <w:hideMark/>
          </w:tcPr>
          <w:p w14:paraId="3AE272FE"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1,713</w:t>
            </w:r>
          </w:p>
        </w:tc>
        <w:tc>
          <w:tcPr>
            <w:tcW w:w="2245" w:type="dxa"/>
            <w:gridSpan w:val="2"/>
            <w:tcBorders>
              <w:right w:val="single" w:sz="18" w:space="0" w:color="FFFFFF"/>
            </w:tcBorders>
            <w:vAlign w:val="center"/>
            <w:hideMark/>
          </w:tcPr>
          <w:p w14:paraId="1C62511E"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279</w:t>
            </w:r>
          </w:p>
        </w:tc>
        <w:tc>
          <w:tcPr>
            <w:tcW w:w="2245" w:type="dxa"/>
            <w:tcBorders>
              <w:left w:val="single" w:sz="18" w:space="0" w:color="FFFFFF"/>
            </w:tcBorders>
            <w:vAlign w:val="center"/>
          </w:tcPr>
          <w:p w14:paraId="02CEB362"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195</w:t>
            </w:r>
          </w:p>
        </w:tc>
      </w:tr>
      <w:tr w:rsidR="006F5CC6" w14:paraId="7387301B"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61CA000E"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 xml:space="preserve">Rhagnodi Annibynnol Offthalmig </w:t>
            </w:r>
          </w:p>
        </w:tc>
        <w:tc>
          <w:tcPr>
            <w:tcW w:w="2245" w:type="dxa"/>
            <w:noWrap/>
            <w:vAlign w:val="center"/>
            <w:hideMark/>
          </w:tcPr>
          <w:p w14:paraId="1D71159F"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358</w:t>
            </w:r>
          </w:p>
        </w:tc>
        <w:tc>
          <w:tcPr>
            <w:tcW w:w="2245" w:type="dxa"/>
            <w:gridSpan w:val="2"/>
            <w:tcBorders>
              <w:right w:val="single" w:sz="18" w:space="0" w:color="FFFFFF"/>
            </w:tcBorders>
            <w:vAlign w:val="center"/>
            <w:hideMark/>
          </w:tcPr>
          <w:p w14:paraId="165723E5"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58</w:t>
            </w:r>
          </w:p>
        </w:tc>
        <w:tc>
          <w:tcPr>
            <w:tcW w:w="2245" w:type="dxa"/>
            <w:tcBorders>
              <w:left w:val="single" w:sz="18" w:space="0" w:color="FFFFFF"/>
            </w:tcBorders>
            <w:vAlign w:val="center"/>
          </w:tcPr>
          <w:p w14:paraId="2808C556"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116</w:t>
            </w:r>
          </w:p>
        </w:tc>
      </w:tr>
      <w:tr w:rsidR="006F5CC6" w14:paraId="7D0CC059"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244D8108"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Rhagnodydd yn Lloegr</w:t>
            </w:r>
          </w:p>
        </w:tc>
        <w:tc>
          <w:tcPr>
            <w:tcW w:w="2245" w:type="dxa"/>
            <w:noWrap/>
            <w:vAlign w:val="center"/>
            <w:hideMark/>
          </w:tcPr>
          <w:p w14:paraId="4C5BE83F"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514</w:t>
            </w:r>
          </w:p>
        </w:tc>
        <w:tc>
          <w:tcPr>
            <w:tcW w:w="2245" w:type="dxa"/>
            <w:gridSpan w:val="2"/>
            <w:tcBorders>
              <w:right w:val="single" w:sz="18" w:space="0" w:color="FFFFFF"/>
            </w:tcBorders>
            <w:vAlign w:val="center"/>
            <w:hideMark/>
          </w:tcPr>
          <w:p w14:paraId="7CE998A4"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84</w:t>
            </w:r>
          </w:p>
        </w:tc>
        <w:tc>
          <w:tcPr>
            <w:tcW w:w="2245" w:type="dxa"/>
            <w:tcBorders>
              <w:left w:val="single" w:sz="18" w:space="0" w:color="FFFFFF"/>
            </w:tcBorders>
            <w:vAlign w:val="center"/>
          </w:tcPr>
          <w:p w14:paraId="2891D107"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79</w:t>
            </w:r>
          </w:p>
        </w:tc>
      </w:tr>
      <w:tr w:rsidR="006F5CC6" w14:paraId="34E3A663"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6D3C091F"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Tîm Gofal Iechyd ar Sail Gwerth BIPAB</w:t>
            </w:r>
          </w:p>
        </w:tc>
        <w:tc>
          <w:tcPr>
            <w:tcW w:w="2245" w:type="dxa"/>
            <w:noWrap/>
            <w:vAlign w:val="center"/>
            <w:hideMark/>
          </w:tcPr>
          <w:p w14:paraId="3336CE98"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104</w:t>
            </w:r>
          </w:p>
        </w:tc>
        <w:tc>
          <w:tcPr>
            <w:tcW w:w="2245" w:type="dxa"/>
            <w:gridSpan w:val="2"/>
            <w:tcBorders>
              <w:right w:val="single" w:sz="18" w:space="0" w:color="FFFFFF"/>
            </w:tcBorders>
            <w:vAlign w:val="center"/>
            <w:hideMark/>
          </w:tcPr>
          <w:p w14:paraId="58A05916"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17</w:t>
            </w:r>
          </w:p>
        </w:tc>
        <w:tc>
          <w:tcPr>
            <w:tcW w:w="2245" w:type="dxa"/>
            <w:tcBorders>
              <w:left w:val="single" w:sz="18" w:space="0" w:color="FFFFFF"/>
            </w:tcBorders>
            <w:vAlign w:val="center"/>
          </w:tcPr>
          <w:p w14:paraId="1A867FDB"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30</w:t>
            </w:r>
          </w:p>
        </w:tc>
      </w:tr>
      <w:tr w:rsidR="006F5CC6" w14:paraId="49D96CDC"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1C72F5CA"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 xml:space="preserve">ABSDAS </w:t>
            </w:r>
          </w:p>
        </w:tc>
        <w:tc>
          <w:tcPr>
            <w:tcW w:w="2245" w:type="dxa"/>
            <w:noWrap/>
            <w:vAlign w:val="center"/>
            <w:hideMark/>
          </w:tcPr>
          <w:p w14:paraId="014C075A"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0</w:t>
            </w:r>
          </w:p>
        </w:tc>
        <w:tc>
          <w:tcPr>
            <w:tcW w:w="2245" w:type="dxa"/>
            <w:gridSpan w:val="2"/>
            <w:tcBorders>
              <w:right w:val="single" w:sz="18" w:space="0" w:color="FFFFFF"/>
            </w:tcBorders>
            <w:vAlign w:val="center"/>
            <w:hideMark/>
          </w:tcPr>
          <w:p w14:paraId="5CC2A750"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0</w:t>
            </w:r>
          </w:p>
        </w:tc>
        <w:tc>
          <w:tcPr>
            <w:tcW w:w="2245" w:type="dxa"/>
            <w:tcBorders>
              <w:left w:val="single" w:sz="18" w:space="0" w:color="FFFFFF"/>
            </w:tcBorders>
            <w:vAlign w:val="center"/>
          </w:tcPr>
          <w:p w14:paraId="32999AEE"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27</w:t>
            </w:r>
          </w:p>
        </w:tc>
      </w:tr>
      <w:tr w:rsidR="006F5CC6" w14:paraId="41901814"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353209F1"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ATS</w:t>
            </w:r>
          </w:p>
        </w:tc>
        <w:tc>
          <w:tcPr>
            <w:tcW w:w="2245" w:type="dxa"/>
            <w:noWrap/>
            <w:vAlign w:val="center"/>
            <w:hideMark/>
          </w:tcPr>
          <w:p w14:paraId="5BB42A1B"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805</w:t>
            </w:r>
          </w:p>
        </w:tc>
        <w:tc>
          <w:tcPr>
            <w:tcW w:w="2245" w:type="dxa"/>
            <w:gridSpan w:val="2"/>
            <w:tcBorders>
              <w:right w:val="single" w:sz="18" w:space="0" w:color="FFFFFF"/>
            </w:tcBorders>
            <w:vAlign w:val="center"/>
            <w:hideMark/>
          </w:tcPr>
          <w:p w14:paraId="29C0398F"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131</w:t>
            </w:r>
          </w:p>
        </w:tc>
        <w:tc>
          <w:tcPr>
            <w:tcW w:w="2245" w:type="dxa"/>
            <w:tcBorders>
              <w:left w:val="single" w:sz="18" w:space="0" w:color="FFFFFF"/>
            </w:tcBorders>
            <w:vAlign w:val="center"/>
          </w:tcPr>
          <w:p w14:paraId="4E6CDE11"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25</w:t>
            </w:r>
          </w:p>
        </w:tc>
      </w:tr>
      <w:tr w:rsidR="006F5CC6" w14:paraId="0F9218A6"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4FF8924E"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 xml:space="preserve">Gwasanaeth Ymataliaeth BIPAB </w:t>
            </w:r>
          </w:p>
        </w:tc>
        <w:tc>
          <w:tcPr>
            <w:tcW w:w="2245" w:type="dxa"/>
            <w:noWrap/>
            <w:vAlign w:val="center"/>
            <w:hideMark/>
          </w:tcPr>
          <w:p w14:paraId="0E11886A"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60</w:t>
            </w:r>
          </w:p>
        </w:tc>
        <w:tc>
          <w:tcPr>
            <w:tcW w:w="2245" w:type="dxa"/>
            <w:gridSpan w:val="2"/>
            <w:tcBorders>
              <w:right w:val="single" w:sz="18" w:space="0" w:color="FFFFFF"/>
            </w:tcBorders>
            <w:vAlign w:val="center"/>
            <w:hideMark/>
          </w:tcPr>
          <w:p w14:paraId="51AB0853"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10</w:t>
            </w:r>
          </w:p>
        </w:tc>
        <w:tc>
          <w:tcPr>
            <w:tcW w:w="2245" w:type="dxa"/>
            <w:tcBorders>
              <w:left w:val="single" w:sz="18" w:space="0" w:color="FFFFFF"/>
            </w:tcBorders>
            <w:vAlign w:val="center"/>
          </w:tcPr>
          <w:p w14:paraId="296B2C60"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10</w:t>
            </w:r>
          </w:p>
        </w:tc>
      </w:tr>
      <w:tr w:rsidR="006F5CC6" w14:paraId="1011685C"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72C84D80"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Podiatreg BIPAB</w:t>
            </w:r>
          </w:p>
        </w:tc>
        <w:tc>
          <w:tcPr>
            <w:tcW w:w="2245" w:type="dxa"/>
            <w:noWrap/>
            <w:vAlign w:val="center"/>
            <w:hideMark/>
          </w:tcPr>
          <w:p w14:paraId="0952265B"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11</w:t>
            </w:r>
          </w:p>
        </w:tc>
        <w:tc>
          <w:tcPr>
            <w:tcW w:w="2245" w:type="dxa"/>
            <w:gridSpan w:val="2"/>
            <w:tcBorders>
              <w:right w:val="single" w:sz="18" w:space="0" w:color="FFFFFF"/>
            </w:tcBorders>
            <w:vAlign w:val="center"/>
            <w:hideMark/>
          </w:tcPr>
          <w:p w14:paraId="2F963877"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2</w:t>
            </w:r>
          </w:p>
        </w:tc>
        <w:tc>
          <w:tcPr>
            <w:tcW w:w="2245" w:type="dxa"/>
            <w:tcBorders>
              <w:left w:val="single" w:sz="18" w:space="0" w:color="FFFFFF"/>
            </w:tcBorders>
            <w:vAlign w:val="center"/>
          </w:tcPr>
          <w:p w14:paraId="31010B0B"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2</w:t>
            </w:r>
          </w:p>
        </w:tc>
      </w:tr>
      <w:tr w:rsidR="006F5CC6" w14:paraId="4A512130"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06DD5037"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Gwasanaeth Ambiwlans Cymru</w:t>
            </w:r>
          </w:p>
        </w:tc>
        <w:tc>
          <w:tcPr>
            <w:tcW w:w="2245" w:type="dxa"/>
            <w:noWrap/>
            <w:vAlign w:val="center"/>
            <w:hideMark/>
          </w:tcPr>
          <w:p w14:paraId="735B09B2"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4</w:t>
            </w:r>
          </w:p>
        </w:tc>
        <w:tc>
          <w:tcPr>
            <w:tcW w:w="2245" w:type="dxa"/>
            <w:gridSpan w:val="2"/>
            <w:tcBorders>
              <w:right w:val="single" w:sz="18" w:space="0" w:color="FFFFFF"/>
            </w:tcBorders>
            <w:vAlign w:val="center"/>
            <w:hideMark/>
          </w:tcPr>
          <w:p w14:paraId="068FE8F4"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1</w:t>
            </w:r>
          </w:p>
        </w:tc>
        <w:tc>
          <w:tcPr>
            <w:tcW w:w="2245" w:type="dxa"/>
            <w:tcBorders>
              <w:left w:val="single" w:sz="18" w:space="0" w:color="FFFFFF"/>
            </w:tcBorders>
            <w:vAlign w:val="center"/>
          </w:tcPr>
          <w:p w14:paraId="59E892B5"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0.15</w:t>
            </w:r>
          </w:p>
        </w:tc>
      </w:tr>
      <w:bookmarkEnd w:id="39"/>
    </w:tbl>
    <w:p w14:paraId="25731CCF" w14:textId="77777777" w:rsidR="006F5CC6" w:rsidRPr="009671F0" w:rsidRDefault="006F5CC6" w:rsidP="00F3085B"/>
    <w:p w14:paraId="4C24FA07" w14:textId="77777777" w:rsidR="006F5CC6" w:rsidRPr="009671F0" w:rsidRDefault="006F5CC6" w:rsidP="00DC6B8A">
      <w:pPr>
        <w:pStyle w:val="Heading4"/>
      </w:pPr>
      <w:r>
        <w:rPr>
          <w:bdr w:val="nil"/>
        </w:rPr>
        <w:t>Gwasanaethau fferyllol wedi'u cyrchu y tu allan i'r ardal leol</w:t>
      </w:r>
    </w:p>
    <w:p w14:paraId="4198CDA9" w14:textId="77777777" w:rsidR="006F5CC6" w:rsidRPr="009671F0" w:rsidRDefault="006F5CC6" w:rsidP="00F3085B">
      <w:pPr>
        <w:rPr>
          <w:lang w:val="en-US"/>
        </w:rPr>
      </w:pPr>
      <w:r>
        <w:rPr>
          <w:bdr w:val="nil"/>
        </w:rPr>
        <w:t>Mae rhai trigolion yn dewis cyrchu contractwyr y tu allan i'r ardal leol ac ardal y Bwrdd Iechyd naill ai am wasanaethau fferyllol sydd wedi'u lleoli'n agos i ble maent yn gweithio, siopa neu'n ymweld ag ef neu er mwyn cyrchu'r gwasanaethau a gynigir gan Gontractwyr Dosbarthu Cyfarpar.</w:t>
      </w:r>
    </w:p>
    <w:p w14:paraId="1E16B48C" w14:textId="77777777" w:rsidR="006F5CC6" w:rsidRPr="009671F0" w:rsidRDefault="006F5CC6" w:rsidP="00F3085B">
      <w:r>
        <w:rPr>
          <w:bdr w:val="nil"/>
        </w:rPr>
        <w:t>Er bod y rhan fwyaf o'r presgripsiynau a ysgrifennwyd yn 2024/25 gan y saith practis meddyg teulu o fewn y NCN wedi cael eu dosbarthu gan fferyllfeydd o fewn yr ardal leol, cafodd rhyw 9.4% eu dosbarthu yn rhywle arall, gan adlewyrchu bod rhyw un ym mhob deg o bresgripsiynau wedi cael eu cwblhau y tu allan i'r ardal. O fewn hyn, cafodd rhyw 4.6% ei ddosbarthu yn Nwyrain Caerffili, gan gynrychioli'r gyfran unigol fwyaf o weithgarwch y  tu allan i'r ardal, tra bod 2.2% arall wedi'i ddosbarthu gan fferyllfeydd mewn Byrddau Iechyd eraill.</w:t>
      </w:r>
    </w:p>
    <w:p w14:paraId="681924C4" w14:textId="77777777" w:rsidR="006F5CC6" w:rsidRPr="009671F0" w:rsidRDefault="006F5CC6" w:rsidP="00F3085B">
      <w:r>
        <w:rPr>
          <w:bdr w:val="nil"/>
        </w:rPr>
        <w:t>Dim ond cyfrannau bach iawn o bresgripsiynau a gafodd eu dosbarthu ar draws yr ardaloedd lleol sy'n weddill, a chafodd symiau bach tebyg eu prosesu gan gontractwyr yn Lloegr. Cafodd cyfran fach bellach o eitemau ei chofnodi fel rhai a gafodd eu gweinyddu'n bersonol yn hytrach na chael eu dosbarthu trwy fferyllfeydd cymunedol.</w:t>
      </w:r>
    </w:p>
    <w:p w14:paraId="27A45F1A" w14:textId="77777777" w:rsidR="006F5CC6" w:rsidRPr="009671F0" w:rsidRDefault="006F5CC6" w:rsidP="00F3085B">
      <w:r>
        <w:rPr>
          <w:bdr w:val="nil"/>
        </w:rPr>
        <w:t>Efallai bod defnydd ychwanegol o wasanaethau fferyllol wedi'i wneud gan fferyllfeydd y tu allan i'r ardal leol ac ardal y Bwrdd Iechyd. Ni ellir mesur y gweithgarwch hwn gan nad yw'r set ddata gofnodedig yn ymdrin â hyn</w:t>
      </w:r>
    </w:p>
    <w:p w14:paraId="67E13180" w14:textId="77777777" w:rsidR="006F5CC6" w:rsidRPr="009671F0" w:rsidRDefault="006F5CC6" w:rsidP="00DC6B8A">
      <w:pPr>
        <w:pStyle w:val="Heading4"/>
      </w:pPr>
      <w:r>
        <w:rPr>
          <w:bdr w:val="nil"/>
        </w:rPr>
        <w:t>Dewis a Mynediad at Wasanaethau Fferyllol</w:t>
      </w:r>
    </w:p>
    <w:p w14:paraId="4534D929" w14:textId="77777777" w:rsidR="006F5CC6" w:rsidRPr="009671F0" w:rsidRDefault="006F5CC6" w:rsidP="00F3085B">
      <w:r>
        <w:rPr>
          <w:bdr w:val="nil"/>
        </w:rPr>
        <w:t>Mae'r rhan fwyaf o drigolion sy'n byw o fewn yr ardal leol ac sy'n gofrestredig ag un o'r saith practis meddyg teulu yn defnyddio un o'r fferyllfeydd lleol fel mater o drefn at ddibenion dosbarthu eu presgripsiynau. Fodd bynnag, mae cyfran o gleifion yn dewis cael eu presgripsiynau o rywle arall. Mae hyn fel arfer gan ei fod yn well ganddynt fferyllfa gyfagos neu gontractwr dosbarthu cyfarpar sydd wedi'u lleoli'n agosach at ble maent yn gweithio, yn siopa, yn treulio amser hamdden, neu am reswm personol arall.</w:t>
      </w:r>
    </w:p>
    <w:p w14:paraId="177BD5AF" w14:textId="77777777" w:rsidR="006F5CC6" w:rsidRPr="009671F0" w:rsidRDefault="006F5CC6" w:rsidP="00F3085B">
      <w:r>
        <w:rPr>
          <w:bdr w:val="nil"/>
        </w:rPr>
        <w:t>O ran mynediad, mae rhestr fanwl o oriau agor Fferyllfeydd Cymunedol ar gael yn atodiad N</w:t>
      </w:r>
    </w:p>
    <w:p w14:paraId="04C1619C" w14:textId="77777777" w:rsidR="006F5CC6" w:rsidRPr="009671F0" w:rsidRDefault="006F5CC6" w:rsidP="00DC6B8A">
      <w:pPr>
        <w:pStyle w:val="Heading4"/>
      </w:pPr>
      <w:r>
        <w:rPr>
          <w:bdr w:val="nil"/>
        </w:rPr>
        <w:t>Gwasanaethau GIG Eraill sy'n Dylanwadu ar Anghenion Fferyllol</w:t>
      </w:r>
    </w:p>
    <w:p w14:paraId="09CA58A5" w14:textId="77777777" w:rsidR="006F5CC6" w:rsidRPr="009671F0" w:rsidRDefault="006F5CC6" w:rsidP="00F3085B">
      <w:bookmarkStart w:id="40" w:name="_Hlk229753643"/>
      <w:r>
        <w:rPr>
          <w:bdr w:val="nil"/>
        </w:rPr>
        <w:t>Mae rhagor o wybodaeth am ddylanwad gwasanaethau GIG eraill ar anghenion fferyllol wedi'u hamlinellu ym Mhennod Pedwar, yn cynnwys manylion cynhwysfawr a ddarperir yn Atodiad O. Nid yw asesiad y Bwrdd Iechyd wedi canfod unrhyw wasanaethau GIG ychwanegol, y tu hwnt i'r rhai a restrir yn Atodiad O, y disgwylir iddynt effeithio ar anghenion fferyllol yng Ngogledd Caerffili.</w:t>
      </w:r>
      <w:bookmarkEnd w:id="40"/>
    </w:p>
    <w:p w14:paraId="32B7638C" w14:textId="77777777" w:rsidR="006F5CC6" w:rsidRPr="009671F0" w:rsidRDefault="006F5CC6" w:rsidP="00DC6B8A">
      <w:pPr>
        <w:pStyle w:val="Heading4"/>
      </w:pPr>
      <w:r w:rsidRPr="009671F0">
        <w:t>Asesiad o Ddigonolrwydd y Ddarpariaeth o Wasanaethau Fferyllol</w:t>
      </w:r>
    </w:p>
    <w:p w14:paraId="4072AEC7" w14:textId="77777777" w:rsidR="006F5CC6" w:rsidRPr="009671F0" w:rsidRDefault="006F5CC6" w:rsidP="00F3085B">
      <w:pPr>
        <w:rPr>
          <w:color w:val="EE0000"/>
        </w:rPr>
      </w:pPr>
      <w:r>
        <w:rPr>
          <w:bdr w:val="nil"/>
        </w:rPr>
        <w:t>Mae fferyllfeydd wedi'u dosbarthu'n briodol ar draws yr ardal leol, gan alinio'n glir ag ardaloedd o ddwysedd poblogaeth uwch a mwy o amddiffadedd economaidd-gymdeithasol. Mae'r dosbarthiad hwn yn sicrhau bod cymunedau â lefelau o anghenion a allai fod yn uwch o bosibl yn cael eu gwasanaethu'n ddigonol. Yn ogystal, mae hygyrchedd ar draws yr ardal leol yn gryf, ac mae'r holl drigolion wedi'u lleoli o fewn taith 15</w:t>
      </w:r>
      <w:r>
        <w:rPr>
          <w:rFonts w:ascii="Cambria Math" w:eastAsia="Cambria Math" w:hAnsi="Cambria Math" w:cs="Cambria Math"/>
          <w:bdr w:val="nil"/>
        </w:rPr>
        <w:t>-</w:t>
      </w:r>
      <w:r>
        <w:rPr>
          <w:bdr w:val="nil"/>
        </w:rPr>
        <w:t xml:space="preserve"> munud mewn car i fferyllfa.</w:t>
      </w:r>
    </w:p>
    <w:p w14:paraId="0AA7D59F" w14:textId="77777777" w:rsidR="006F5CC6" w:rsidRPr="009671F0" w:rsidRDefault="006F5CC6" w:rsidP="00F3085B">
      <w:r>
        <w:rPr>
          <w:bdr w:val="nil"/>
        </w:rPr>
        <w:t>Mae amcanestyniadau poblogaeth ar gyfer Cyngor Bwrdeistref Sirol Caerffili yn dangos cynnydd dibwys o ryw 3% rhwng 2022 a 2047. Ni ystyrir twf o'r lefel hon i fod yn ddigonol i arwain at alw ychwanegol a fyddai'n fwy na chapasiti'r gwasanaethau fferyllol presennol. Mae'r asesiad hefyd yn cadarnhau nad oes unrhyw safleoedd tai ychwanegol wedi'u canfod yn LDP 2010-2021 a fyddai'n newid dosbarthiad y boblogaeth yn sylweddol nac yn creu ardaloedd o alw dwys newydd. Gan nad yw'r LDP wedi cael ei ddiweddaru ers y PNA diwethaf, nid oes unrhyw ddatblygiadau hysbys sydd i ddod a fyddai'n newid y sefyllfa hon.</w:t>
      </w:r>
    </w:p>
    <w:p w14:paraId="63BAF99E" w14:textId="77777777" w:rsidR="006F5CC6" w:rsidRPr="009671F0" w:rsidRDefault="006F5CC6" w:rsidP="00F3085B">
      <w:r>
        <w:rPr>
          <w:bdr w:val="nil"/>
        </w:rPr>
        <w:t>Gwnaeth chwech o'r 14 o fferyllfeydd sy'n gweithredu yn yr ardal leol ymateb i'r holiadur i gontractwyr. Gwnaeth pedair fferyllfa gadarnhau bod ganddynt gapasiti digonol - o ran eiddo a staffio - i ddelio ag unrhyw gynnydd yn y galw am y gwasanaethau y maent yn eu darparu. Gwnaeth y ddwy fferyllfa sy'n weddill sôn, er nad oes ganddynt y safleoedd a'r capasiti staffio angenrheidiol ar hyn o bryd, y gallent wneud addasiadau gweithredol i ymdopi ag unrhyw gynnydd yn y galw.</w:t>
      </w:r>
    </w:p>
    <w:p w14:paraId="17071FD5" w14:textId="77777777" w:rsidR="006F5CC6" w:rsidRPr="009671F0" w:rsidRDefault="006F5CC6" w:rsidP="00F3085B">
      <w:r>
        <w:rPr>
          <w:bdr w:val="nil"/>
        </w:rPr>
        <w:t>Yn seiliedig ar y dystiolaeth a adolygwyd, mae'r Bwrdd Iechyd yn fodlon bod y ddarpariaeth bresennol o ran gwasanaethau fferyllol hanfodol yn ddigonol i ddiwallu anghenion y boblogaeth yn yr ardal leol hon ar hyn o bryd ac yn y dyfodol, yn ôl pob tebyg.</w:t>
      </w:r>
    </w:p>
    <w:p w14:paraId="075CE468" w14:textId="77777777" w:rsidR="006F5CC6" w:rsidRPr="009671F0" w:rsidRDefault="006F5CC6" w:rsidP="00F3085B">
      <w:r>
        <w:rPr>
          <w:bdr w:val="nil"/>
        </w:rPr>
        <w:t xml:space="preserve">Mewn perthynas â gwasanaethau fferyllol ychwanegol, mae'r Bwrdd Iechyd wedi cynnal adolygiad cynhwysfawr o ddarpariaeth o fewn y NCN, gan gynnwys gwasanaethau craidd sydd wedi'u comisiynu'n genedlaethol megis y Gwasanaeth Fferylliaeth Gymunedol Glinigol, y Gwasanaeth Brechu Rhag Ffliw Tymhorol, Adolygu Meddyginiaethau ar Adeg Rhyddhau, ochr yn ochr â Helpa Fi i Stopio (Rhoi'r Gorau i Ysmygu). Mae pob gwasanaeth wedi cael ei asesu o ran nifer y contractwyr sydd wedi'u comisiynu i'w ddarparu, lefel y gweithgarwch a welwyd, ac i fesur i ba raddau y mae'r ddarpariaeth bresennol yn adlewyrchu'r angen lleol a nodwyd. Mae dadansoddiad manwl o ddarpariaeth gwasanaeth a defnydd ohono wedi'i amlinellu yn nhabl 14 a 15 uchod. </w:t>
      </w:r>
    </w:p>
    <w:p w14:paraId="11B31BD6" w14:textId="77777777" w:rsidR="006F5CC6" w:rsidRPr="009671F0" w:rsidRDefault="006F5CC6" w:rsidP="00F3085B">
      <w:r>
        <w:rPr>
          <w:bdr w:val="nil"/>
        </w:rPr>
        <w:t>Mae'r asesiad hwn yn dangos, ar draws y gwasanaethau hyn, bod y lefelau presennol o ran darpariaeth a gweithgarwch yn ddigonol i ddiwallu anghenion y boblogaeth leol, ac nid oes unrhyw dystiolaeth o alw heb ei ddiwallu neu ofyniad am gomisiynu ychwanegol o fewn y NCN ar hyn o bryd.</w:t>
      </w:r>
    </w:p>
    <w:p w14:paraId="1F3FA11C" w14:textId="77777777" w:rsidR="006F5CC6" w:rsidRPr="009671F0" w:rsidRDefault="006F5CC6" w:rsidP="00F3085B">
      <w:r>
        <w:rPr>
          <w:bdr w:val="nil"/>
        </w:rPr>
        <w:t xml:space="preserve">Caiff ystod o wasanaethau fferyllol ychwanegol eraill, gan gynnwys cymorth i gartrefi gofal, adolygu defnydd o anadlyddion, profion feirysau a gludir yn y gwaed, cyfnewid nodwyddau, DOTS twbercwlosis, gofal lliniarol a gwasanaethau meddyginiaethau brys, eu comisiynu naill ai ar sail Gwent gyfan neu mewn ymateb i anghenion penodol y boblogaeth, yn hytrach na bod ar gael yn unffurf o fewn pob ardal leol. Yn gyson â'r dull a amlinellir yn Adran 6.2, mae'r gwasanaethau hyn wedi cael eu hasesu ar lefel system gyfan i adlewyrchu trefniadau comisiynu, ffurfwedd gwasanaethau a phatrymau o ran defnydd. </w:t>
      </w:r>
    </w:p>
    <w:p w14:paraId="671463C5" w14:textId="77777777" w:rsidR="006F5CC6" w:rsidRPr="009671F0" w:rsidRDefault="006F5CC6" w:rsidP="00F3085B">
      <w:r>
        <w:rPr>
          <w:bdr w:val="nil"/>
        </w:rPr>
        <w:t>Mae'r Bwrdd Iechyd yn fodlon bod y ddarpariaeth bresennol ar lefel Gwent gyfan a darpariaeth wedi'i thargedu o ran y gwasanaethau hyn yn ddigonol i ddiwallu anghenion trigolion yn yr ardal leol hon, ac nid yw eu habsenoldeb o fewn ôl troed y NCN yn cynrychioli bwlch mewn darpariaeth gwasanaeth.</w:t>
      </w:r>
    </w:p>
    <w:p w14:paraId="14446A0A" w14:textId="64E805DD" w:rsidR="006F5CC6" w:rsidRPr="002E10FA" w:rsidRDefault="006F5CC6" w:rsidP="00F3085B">
      <w:r>
        <w:rPr>
          <w:bdr w:val="nil"/>
        </w:rPr>
        <w:t>Yn seiliedig ar y wybodaeth a amlinellir yn nhablau 14 a 15, a'r manylion cysylltiedig ucho</w:t>
      </w:r>
      <w:r w:rsidRPr="002E10FA">
        <w:rPr>
          <w:color w:val="000000" w:themeColor="text1"/>
          <w:bdr w:val="nil"/>
        </w:rPr>
        <w:t xml:space="preserve">d, </w:t>
      </w:r>
      <w:r w:rsidR="00F35415" w:rsidRPr="002E10FA">
        <w:rPr>
          <w:color w:val="000000" w:themeColor="text1"/>
        </w:rPr>
        <w:t>mae'r Bwrdd Iechyd yn fodlon bod y gwasanaethau fferyllol presennol, gan gynnwys darpariaeth y ceir mynediad ati mewn ardaloedd cyfagos, yn ddigonol ar hyn o bryd i ddiwallu'r angen a nodwyd</w:t>
      </w:r>
      <w:r w:rsidR="002E10FA" w:rsidRPr="002E10FA">
        <w:rPr>
          <w:color w:val="000000" w:themeColor="text1"/>
        </w:rPr>
        <w:t>.</w:t>
      </w:r>
    </w:p>
    <w:p w14:paraId="1FA4C392" w14:textId="77777777" w:rsidR="006F5CC6" w:rsidRPr="009671F0" w:rsidRDefault="006F5CC6" w:rsidP="00DC6B8A">
      <w:pPr>
        <w:pStyle w:val="Heading3"/>
      </w:pPr>
      <w:r>
        <w:rPr>
          <w:bdr w:val="nil"/>
        </w:rPr>
        <w:t>De Caerffili</w:t>
      </w:r>
    </w:p>
    <w:p w14:paraId="0EEF8BE3" w14:textId="77777777" w:rsidR="006F5CC6" w:rsidRPr="009671F0" w:rsidRDefault="006F5CC6" w:rsidP="00F3085B">
      <w:r>
        <w:rPr>
          <w:bdr w:val="nil"/>
        </w:rPr>
        <w:t>Mae De Caerffili yn cynnwys cymunedau trefol â phoblogaeth fwy dwys, yn cynnwys ardaloedd o amddifadedd economaidd-gymdeithasol ochr yn ochr â chymdogaethau mwy cymysg. Mae'r ardal leol yn profi pwysau parhaus o ran y boblogaeth a grwpiau oedran sy'n gymharol iau yn rhannol, gan gyfrannu at batrymau galw sy'n wahanol i ardaloedd sy'n fwy gwledig neu'r cymoedd. Mae dwysedd y boblogaeth o fewn canolfannau trefol yn cynyddu cyfaint presgripsiynu'n gyffredinol a'r galw am fynediad prydlon at feddyginiaethau, cyflenwadau brys a gwasanaethau galw heibio. Er bod dulliau rheoli cyflyrau hirdymor yn parhau i fod yn arwyddocaol, mae'r ardal leol hefyd yn profi lefel uwch o ymwelwyr a mwy o ddibyniaeth ar fferyllfeydd fel pwyntiau cyswllt cyntaf ar gyfer mân salwch a gofal heb ei gynllunio. Mae 14 o fferyllfeydd yn yr ardal hon.</w:t>
      </w:r>
    </w:p>
    <w:p w14:paraId="16D640C2" w14:textId="77777777" w:rsidR="006F5CC6" w:rsidRPr="009671F0" w:rsidRDefault="006F5CC6" w:rsidP="00DC6B8A">
      <w:pPr>
        <w:pStyle w:val="Heading4"/>
      </w:pPr>
      <w:r w:rsidRPr="009671F0">
        <w:t>Y Ddarpariaeth o Wasanaethau Fferyllol</w:t>
      </w:r>
    </w:p>
    <w:p w14:paraId="347F1C48" w14:textId="77777777" w:rsidR="006F5CC6" w:rsidRPr="009671F0" w:rsidRDefault="006F5CC6" w:rsidP="00F3085B">
      <w:r>
        <w:rPr>
          <w:bdr w:val="nil"/>
        </w:rPr>
        <w:t>Mae'r tablau isod yn amlinellu gwasanaethau fferyllol y GIG sydd ar gael ar hyn o bryd yn Ne Caerffili, ynghyd â'r ddarpariaeth bresennol a'r lefelau gweithgarwch ar gyfer pob gwasanaeth yn ystod 2024/25.</w:t>
      </w:r>
    </w:p>
    <w:p w14:paraId="0B6CCCC7" w14:textId="77777777" w:rsidR="006F5CC6" w:rsidRPr="009671F0" w:rsidRDefault="006F5CC6" w:rsidP="00DC6B8A">
      <w:pPr>
        <w:keepNext/>
      </w:pPr>
      <w:bookmarkStart w:id="41" w:name="_Hlk231297079"/>
      <w:r>
        <w:rPr>
          <w:b/>
          <w:bCs/>
          <w:bdr w:val="nil"/>
        </w:rPr>
        <w:t>Tabl 16</w:t>
      </w:r>
      <w:r>
        <w:rPr>
          <w:bdr w:val="nil"/>
        </w:rPr>
        <w:t>- Data Gweithgarwch De Caerffili</w:t>
      </w:r>
    </w:p>
    <w:tbl>
      <w:tblPr>
        <w:tblStyle w:val="GridTable5Dark-Accent111"/>
        <w:tblW w:w="9016" w:type="dxa"/>
        <w:tblCellMar>
          <w:top w:w="28" w:type="dxa"/>
          <w:left w:w="57" w:type="dxa"/>
          <w:bottom w:w="28" w:type="dxa"/>
          <w:right w:w="57" w:type="dxa"/>
        </w:tblCellMar>
        <w:tblLook w:val="04A0" w:firstRow="1" w:lastRow="0" w:firstColumn="1" w:lastColumn="0" w:noHBand="0" w:noVBand="1"/>
      </w:tblPr>
      <w:tblGrid>
        <w:gridCol w:w="1727"/>
        <w:gridCol w:w="1255"/>
        <w:gridCol w:w="1255"/>
        <w:gridCol w:w="1541"/>
        <w:gridCol w:w="54"/>
        <w:gridCol w:w="1592"/>
        <w:gridCol w:w="1592"/>
      </w:tblGrid>
      <w:tr w:rsidR="006F5CC6" w14:paraId="67280ADC" w14:textId="77777777" w:rsidTr="00EC26C2">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442" w:type="dxa"/>
            <w:gridSpan w:val="6"/>
            <w:tcBorders>
              <w:right w:val="single" w:sz="18" w:space="0" w:color="FFFFFF"/>
            </w:tcBorders>
            <w:shd w:val="clear" w:color="auto" w:fill="156082"/>
            <w:vAlign w:val="center"/>
          </w:tcPr>
          <w:bookmarkEnd w:id="41"/>
          <w:p w14:paraId="67F8A0DE" w14:textId="77777777" w:rsidR="006F5CC6" w:rsidRPr="00EC26C2" w:rsidRDefault="006F5CC6" w:rsidP="00EC26C2">
            <w:pPr>
              <w:spacing w:before="0" w:after="0" w:line="240" w:lineRule="auto"/>
              <w:jc w:val="left"/>
              <w:rPr>
                <w:sz w:val="20"/>
                <w:szCs w:val="20"/>
              </w:rPr>
            </w:pPr>
            <w:r w:rsidRPr="00EC26C2">
              <w:rPr>
                <w:sz w:val="20"/>
                <w:szCs w:val="20"/>
                <w:bdr w:val="nil"/>
              </w:rPr>
              <w:t>De Caerffili: Gweithgarwch Ychwanegol Gwasanaethau Clinigol 2024/25</w:t>
            </w:r>
          </w:p>
        </w:tc>
        <w:tc>
          <w:tcPr>
            <w:tcW w:w="1574" w:type="dxa"/>
            <w:tcBorders>
              <w:left w:val="single" w:sz="18" w:space="0" w:color="FFFFFF"/>
            </w:tcBorders>
            <w:shd w:val="clear" w:color="auto" w:fill="156082"/>
            <w:vAlign w:val="center"/>
          </w:tcPr>
          <w:p w14:paraId="484055CA" w14:textId="77777777" w:rsidR="006F5CC6" w:rsidRPr="00EC26C2" w:rsidRDefault="006F5CC6" w:rsidP="00EC26C2">
            <w:pPr>
              <w:spacing w:before="0" w:after="0" w:line="240" w:lineRule="auto"/>
              <w:jc w:val="left"/>
              <w:cnfStyle w:val="100000000000" w:firstRow="1" w:lastRow="0" w:firstColumn="0" w:lastColumn="0" w:oddVBand="0" w:evenVBand="0" w:oddHBand="0" w:evenHBand="0" w:firstRowFirstColumn="0" w:firstRowLastColumn="0" w:lastRowFirstColumn="0" w:lastRowLastColumn="0"/>
              <w:rPr>
                <w:sz w:val="20"/>
                <w:szCs w:val="20"/>
              </w:rPr>
            </w:pPr>
            <w:r w:rsidRPr="00EC26C2">
              <w:rPr>
                <w:sz w:val="20"/>
                <w:szCs w:val="20"/>
                <w:bdr w:val="nil"/>
              </w:rPr>
              <w:t>BIPAB</w:t>
            </w:r>
          </w:p>
        </w:tc>
      </w:tr>
      <w:tr w:rsidR="006F5CC6" w14:paraId="18EAE2A2" w14:textId="77777777" w:rsidTr="00EC26C2">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807" w:type="dxa"/>
            <w:gridSpan w:val="4"/>
            <w:shd w:val="clear" w:color="auto" w:fill="156082"/>
            <w:vAlign w:val="center"/>
            <w:hideMark/>
          </w:tcPr>
          <w:p w14:paraId="06358A05" w14:textId="77777777" w:rsidR="006F5CC6" w:rsidRPr="00EC26C2" w:rsidRDefault="006F5CC6" w:rsidP="00EC26C2">
            <w:pPr>
              <w:spacing w:before="0" w:after="0" w:line="240" w:lineRule="auto"/>
              <w:jc w:val="left"/>
              <w:rPr>
                <w:sz w:val="20"/>
                <w:szCs w:val="20"/>
              </w:rPr>
            </w:pPr>
            <w:r w:rsidRPr="00EC26C2">
              <w:rPr>
                <w:sz w:val="20"/>
                <w:szCs w:val="20"/>
                <w:bdr w:val="nil"/>
              </w:rPr>
              <w:t>Nifer y Fferyllfeydd</w:t>
            </w:r>
          </w:p>
        </w:tc>
        <w:tc>
          <w:tcPr>
            <w:tcW w:w="1635" w:type="dxa"/>
            <w:gridSpan w:val="2"/>
            <w:tcBorders>
              <w:right w:val="single" w:sz="18" w:space="0" w:color="FFFFFF"/>
            </w:tcBorders>
            <w:vAlign w:val="center"/>
          </w:tcPr>
          <w:p w14:paraId="4EFC8B1A" w14:textId="77777777" w:rsidR="006F5CC6" w:rsidRPr="00EC26C2" w:rsidRDefault="006F5CC6" w:rsidP="00EC26C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sz w:val="20"/>
                <w:szCs w:val="20"/>
              </w:rPr>
            </w:pPr>
            <w:r w:rsidRPr="00EC26C2">
              <w:rPr>
                <w:sz w:val="20"/>
                <w:szCs w:val="20"/>
              </w:rPr>
              <w:t>14</w:t>
            </w:r>
          </w:p>
        </w:tc>
        <w:tc>
          <w:tcPr>
            <w:tcW w:w="1574" w:type="dxa"/>
            <w:tcBorders>
              <w:left w:val="single" w:sz="18" w:space="0" w:color="FFFFFF"/>
            </w:tcBorders>
            <w:vAlign w:val="center"/>
          </w:tcPr>
          <w:p w14:paraId="49714182" w14:textId="77777777" w:rsidR="006F5CC6" w:rsidRPr="00EC26C2" w:rsidRDefault="006F5CC6" w:rsidP="00EC26C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sz w:val="20"/>
                <w:szCs w:val="20"/>
              </w:rPr>
            </w:pPr>
            <w:r w:rsidRPr="00EC26C2">
              <w:rPr>
                <w:sz w:val="20"/>
                <w:szCs w:val="20"/>
              </w:rPr>
              <w:t>125</w:t>
            </w:r>
          </w:p>
        </w:tc>
      </w:tr>
      <w:tr w:rsidR="006F5CC6" w14:paraId="0CBB7791" w14:textId="77777777" w:rsidTr="00EC26C2">
        <w:trPr>
          <w:trHeight w:val="340"/>
        </w:trPr>
        <w:tc>
          <w:tcPr>
            <w:cnfStyle w:val="001000000000" w:firstRow="0" w:lastRow="0" w:firstColumn="1" w:lastColumn="0" w:oddVBand="0" w:evenVBand="0" w:oddHBand="0" w:evenHBand="0" w:firstRowFirstColumn="0" w:firstRowLastColumn="0" w:lastRowFirstColumn="0" w:lastRowLastColumn="0"/>
            <w:tcW w:w="5807" w:type="dxa"/>
            <w:gridSpan w:val="4"/>
            <w:tcBorders>
              <w:bottom w:val="single" w:sz="4" w:space="0" w:color="FFFFFF"/>
            </w:tcBorders>
            <w:shd w:val="clear" w:color="auto" w:fill="156082"/>
            <w:vAlign w:val="center"/>
            <w:hideMark/>
          </w:tcPr>
          <w:p w14:paraId="0605227E" w14:textId="77777777" w:rsidR="006F5CC6" w:rsidRPr="00EC26C2" w:rsidRDefault="006F5CC6" w:rsidP="00EC26C2">
            <w:pPr>
              <w:spacing w:before="0" w:after="0" w:line="240" w:lineRule="auto"/>
              <w:jc w:val="left"/>
              <w:rPr>
                <w:sz w:val="20"/>
                <w:szCs w:val="20"/>
              </w:rPr>
            </w:pPr>
            <w:r w:rsidRPr="00EC26C2">
              <w:rPr>
                <w:sz w:val="20"/>
                <w:szCs w:val="20"/>
                <w:bdr w:val="nil"/>
              </w:rPr>
              <w:t>Poblogaeth practisau cofrestredig wedi'i phwysoli</w:t>
            </w:r>
          </w:p>
        </w:tc>
        <w:tc>
          <w:tcPr>
            <w:tcW w:w="1635" w:type="dxa"/>
            <w:gridSpan w:val="2"/>
            <w:tcBorders>
              <w:bottom w:val="single" w:sz="4" w:space="0" w:color="FFFFFF"/>
              <w:right w:val="single" w:sz="18" w:space="0" w:color="FFFFFF"/>
            </w:tcBorders>
            <w:vAlign w:val="center"/>
          </w:tcPr>
          <w:p w14:paraId="0E08F3C0" w14:textId="77777777" w:rsidR="006F5CC6" w:rsidRPr="00EC26C2" w:rsidRDefault="006F5CC6" w:rsidP="00EC26C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sz w:val="20"/>
                <w:szCs w:val="20"/>
              </w:rPr>
            </w:pPr>
            <w:r w:rsidRPr="00EC26C2">
              <w:rPr>
                <w:sz w:val="20"/>
                <w:szCs w:val="20"/>
              </w:rPr>
              <w:t>55,925</w:t>
            </w:r>
          </w:p>
        </w:tc>
        <w:tc>
          <w:tcPr>
            <w:tcW w:w="1574" w:type="dxa"/>
            <w:tcBorders>
              <w:left w:val="single" w:sz="18" w:space="0" w:color="FFFFFF"/>
              <w:bottom w:val="single" w:sz="4" w:space="0" w:color="FFFFFF"/>
            </w:tcBorders>
            <w:vAlign w:val="center"/>
          </w:tcPr>
          <w:p w14:paraId="087BB42A" w14:textId="77777777" w:rsidR="006F5CC6" w:rsidRPr="00EC26C2" w:rsidRDefault="006F5CC6" w:rsidP="00EC26C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sz w:val="20"/>
                <w:szCs w:val="20"/>
              </w:rPr>
            </w:pPr>
            <w:r w:rsidRPr="00EC26C2">
              <w:rPr>
                <w:sz w:val="20"/>
                <w:szCs w:val="20"/>
              </w:rPr>
              <w:t>618,679</w:t>
            </w:r>
          </w:p>
        </w:tc>
      </w:tr>
      <w:tr w:rsidR="006F5CC6" w14:paraId="72336EC3" w14:textId="77777777" w:rsidTr="00EC26C2">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807" w:type="dxa"/>
            <w:gridSpan w:val="4"/>
            <w:tcBorders>
              <w:bottom w:val="single" w:sz="18" w:space="0" w:color="FFFFFF"/>
            </w:tcBorders>
            <w:shd w:val="clear" w:color="auto" w:fill="156082"/>
            <w:vAlign w:val="center"/>
            <w:hideMark/>
          </w:tcPr>
          <w:p w14:paraId="0EE6B405" w14:textId="77777777" w:rsidR="006F5CC6" w:rsidRPr="00EC26C2" w:rsidRDefault="006F5CC6" w:rsidP="00EC26C2">
            <w:pPr>
              <w:spacing w:before="0" w:after="0" w:line="240" w:lineRule="auto"/>
              <w:jc w:val="left"/>
              <w:rPr>
                <w:sz w:val="20"/>
                <w:szCs w:val="20"/>
              </w:rPr>
            </w:pPr>
            <w:r w:rsidRPr="00EC26C2">
              <w:rPr>
                <w:sz w:val="20"/>
                <w:szCs w:val="20"/>
                <w:bdr w:val="nil"/>
              </w:rPr>
              <w:t>Nifer y fferyllfeydd fesul 10,000 o gleifion</w:t>
            </w:r>
          </w:p>
        </w:tc>
        <w:tc>
          <w:tcPr>
            <w:tcW w:w="1635" w:type="dxa"/>
            <w:gridSpan w:val="2"/>
            <w:tcBorders>
              <w:bottom w:val="single" w:sz="18" w:space="0" w:color="FFFFFF"/>
              <w:right w:val="single" w:sz="18" w:space="0" w:color="FFFFFF"/>
            </w:tcBorders>
            <w:vAlign w:val="center"/>
          </w:tcPr>
          <w:p w14:paraId="4394DC16" w14:textId="77777777" w:rsidR="006F5CC6" w:rsidRPr="00EC26C2" w:rsidRDefault="006F5CC6" w:rsidP="00EC26C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sz w:val="20"/>
                <w:szCs w:val="20"/>
              </w:rPr>
            </w:pPr>
            <w:r w:rsidRPr="00EC26C2">
              <w:rPr>
                <w:sz w:val="20"/>
                <w:szCs w:val="20"/>
              </w:rPr>
              <w:t>2.50</w:t>
            </w:r>
          </w:p>
        </w:tc>
        <w:tc>
          <w:tcPr>
            <w:tcW w:w="1574" w:type="dxa"/>
            <w:tcBorders>
              <w:left w:val="single" w:sz="18" w:space="0" w:color="FFFFFF"/>
              <w:bottom w:val="single" w:sz="18" w:space="0" w:color="FFFFFF"/>
            </w:tcBorders>
            <w:vAlign w:val="center"/>
          </w:tcPr>
          <w:p w14:paraId="40CC21A4" w14:textId="77777777" w:rsidR="006F5CC6" w:rsidRPr="00EC26C2" w:rsidRDefault="006F5CC6" w:rsidP="00EC26C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sz w:val="20"/>
                <w:szCs w:val="20"/>
              </w:rPr>
            </w:pPr>
            <w:r w:rsidRPr="00EC26C2">
              <w:rPr>
                <w:sz w:val="20"/>
                <w:szCs w:val="20"/>
              </w:rPr>
              <w:t>2.02</w:t>
            </w:r>
          </w:p>
        </w:tc>
      </w:tr>
      <w:tr w:rsidR="006F5CC6" w14:paraId="76A4BB20" w14:textId="77777777" w:rsidTr="00EC26C2">
        <w:trPr>
          <w:trHeight w:val="687"/>
        </w:trPr>
        <w:tc>
          <w:tcPr>
            <w:cnfStyle w:val="001000000000" w:firstRow="0" w:lastRow="0" w:firstColumn="1" w:lastColumn="0" w:oddVBand="0" w:evenVBand="0" w:oddHBand="0" w:evenHBand="0" w:firstRowFirstColumn="0" w:firstRowLastColumn="0" w:lastRowFirstColumn="0" w:lastRowLastColumn="0"/>
            <w:tcW w:w="1777" w:type="dxa"/>
            <w:tcBorders>
              <w:top w:val="single" w:sz="18" w:space="0" w:color="FFFFFF"/>
            </w:tcBorders>
            <w:shd w:val="clear" w:color="auto" w:fill="156082"/>
            <w:vAlign w:val="center"/>
            <w:hideMark/>
          </w:tcPr>
          <w:p w14:paraId="3A2D150B" w14:textId="77777777" w:rsidR="006F5CC6" w:rsidRPr="00EC26C2" w:rsidRDefault="006F5CC6" w:rsidP="00EC26C2">
            <w:pPr>
              <w:spacing w:before="0" w:after="0" w:line="240" w:lineRule="auto"/>
              <w:jc w:val="left"/>
              <w:rPr>
                <w:sz w:val="20"/>
                <w:szCs w:val="20"/>
              </w:rPr>
            </w:pPr>
            <w:r w:rsidRPr="00EC26C2">
              <w:rPr>
                <w:sz w:val="20"/>
                <w:szCs w:val="20"/>
                <w:bdr w:val="nil"/>
              </w:rPr>
              <w:t>Gwasanaeth Clinigol Ychwanegol</w:t>
            </w:r>
          </w:p>
        </w:tc>
        <w:tc>
          <w:tcPr>
            <w:tcW w:w="1242" w:type="dxa"/>
            <w:tcBorders>
              <w:top w:val="single" w:sz="18" w:space="0" w:color="FFFFFF"/>
            </w:tcBorders>
            <w:vAlign w:val="center"/>
            <w:hideMark/>
          </w:tcPr>
          <w:p w14:paraId="6E8D178B"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Nifer y fferyllfeydd a gomisiynwyd</w:t>
            </w:r>
          </w:p>
        </w:tc>
        <w:tc>
          <w:tcPr>
            <w:tcW w:w="1242" w:type="dxa"/>
            <w:tcBorders>
              <w:top w:val="single" w:sz="18" w:space="0" w:color="FFFFFF"/>
            </w:tcBorders>
            <w:vAlign w:val="center"/>
            <w:hideMark/>
          </w:tcPr>
          <w:p w14:paraId="35CD1374"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Canran y fferyllfeydd a gomisiynwyd</w:t>
            </w:r>
          </w:p>
        </w:tc>
        <w:tc>
          <w:tcPr>
            <w:tcW w:w="1607" w:type="dxa"/>
            <w:gridSpan w:val="2"/>
            <w:tcBorders>
              <w:top w:val="single" w:sz="18" w:space="0" w:color="FFFFFF"/>
            </w:tcBorders>
            <w:vAlign w:val="center"/>
            <w:hideMark/>
          </w:tcPr>
          <w:p w14:paraId="1770089C"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Gweithgarwch</w:t>
            </w:r>
          </w:p>
        </w:tc>
        <w:tc>
          <w:tcPr>
            <w:tcW w:w="1574" w:type="dxa"/>
            <w:tcBorders>
              <w:top w:val="single" w:sz="18" w:space="0" w:color="FFFFFF"/>
              <w:right w:val="single" w:sz="18" w:space="0" w:color="FFFFFF"/>
            </w:tcBorders>
            <w:vAlign w:val="center"/>
          </w:tcPr>
          <w:p w14:paraId="4006F661"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Gweithgarwch fesul 10,000 o gleifion</w:t>
            </w:r>
          </w:p>
        </w:tc>
        <w:tc>
          <w:tcPr>
            <w:tcW w:w="1574" w:type="dxa"/>
            <w:tcBorders>
              <w:top w:val="single" w:sz="18" w:space="0" w:color="FFFFFF"/>
              <w:left w:val="single" w:sz="18" w:space="0" w:color="FFFFFF"/>
            </w:tcBorders>
            <w:vAlign w:val="center"/>
          </w:tcPr>
          <w:p w14:paraId="6626B96F"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Gweithgarwch fesul 10,000 o gleifion</w:t>
            </w:r>
          </w:p>
        </w:tc>
      </w:tr>
      <w:tr w:rsidR="006F5CC6" w14:paraId="2848AE6A" w14:textId="77777777" w:rsidTr="00EC26C2">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777" w:type="dxa"/>
            <w:shd w:val="clear" w:color="auto" w:fill="156082"/>
            <w:noWrap/>
            <w:vAlign w:val="center"/>
            <w:hideMark/>
          </w:tcPr>
          <w:p w14:paraId="28ABB8BB"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Gwasanaeth Anhwylderau Cyffredin (CCPS)</w:t>
            </w:r>
          </w:p>
        </w:tc>
        <w:tc>
          <w:tcPr>
            <w:tcW w:w="1242" w:type="dxa"/>
            <w:noWrap/>
            <w:vAlign w:val="center"/>
            <w:hideMark/>
          </w:tcPr>
          <w:p w14:paraId="5EDAAC62"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14</w:t>
            </w:r>
          </w:p>
        </w:tc>
        <w:tc>
          <w:tcPr>
            <w:tcW w:w="1242" w:type="dxa"/>
            <w:vAlign w:val="center"/>
            <w:hideMark/>
          </w:tcPr>
          <w:p w14:paraId="06140C43"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bdr w:val="nil"/>
              </w:rPr>
              <w:t>100%</w:t>
            </w:r>
          </w:p>
        </w:tc>
        <w:tc>
          <w:tcPr>
            <w:tcW w:w="1607" w:type="dxa"/>
            <w:gridSpan w:val="2"/>
            <w:vAlign w:val="center"/>
            <w:hideMark/>
          </w:tcPr>
          <w:p w14:paraId="4A2725F4"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6,302 o</w:t>
            </w:r>
          </w:p>
          <w:p w14:paraId="5AE7E3A5"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bdr w:val="nil"/>
              </w:rPr>
              <w:t>Ymgynghoriadau</w:t>
            </w:r>
          </w:p>
        </w:tc>
        <w:tc>
          <w:tcPr>
            <w:tcW w:w="1574" w:type="dxa"/>
            <w:tcBorders>
              <w:right w:val="single" w:sz="18" w:space="0" w:color="FFFFFF"/>
            </w:tcBorders>
            <w:vAlign w:val="center"/>
          </w:tcPr>
          <w:p w14:paraId="0D152143"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1,127 o</w:t>
            </w:r>
          </w:p>
          <w:p w14:paraId="7EA9C587"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bdr w:val="nil"/>
              </w:rPr>
              <w:t>Ymgynghoriadau</w:t>
            </w:r>
          </w:p>
        </w:tc>
        <w:tc>
          <w:tcPr>
            <w:tcW w:w="1574" w:type="dxa"/>
            <w:tcBorders>
              <w:left w:val="single" w:sz="18" w:space="0" w:color="FFFFFF"/>
            </w:tcBorders>
            <w:vAlign w:val="center"/>
          </w:tcPr>
          <w:p w14:paraId="520BC31A"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bdr w:val="nil"/>
              </w:rPr>
              <w:t>1,142 o Ymgynghoriadau</w:t>
            </w:r>
          </w:p>
        </w:tc>
      </w:tr>
      <w:tr w:rsidR="006F5CC6" w14:paraId="01FE2DC2" w14:textId="77777777" w:rsidTr="00EC26C2">
        <w:trPr>
          <w:trHeight w:val="454"/>
        </w:trPr>
        <w:tc>
          <w:tcPr>
            <w:cnfStyle w:val="001000000000" w:firstRow="0" w:lastRow="0" w:firstColumn="1" w:lastColumn="0" w:oddVBand="0" w:evenVBand="0" w:oddHBand="0" w:evenHBand="0" w:firstRowFirstColumn="0" w:firstRowLastColumn="0" w:lastRowFirstColumn="0" w:lastRowLastColumn="0"/>
            <w:tcW w:w="1777" w:type="dxa"/>
            <w:tcBorders>
              <w:bottom w:val="single" w:sz="4" w:space="0" w:color="FFFFFF"/>
            </w:tcBorders>
            <w:shd w:val="clear" w:color="auto" w:fill="156082"/>
            <w:vAlign w:val="center"/>
            <w:hideMark/>
          </w:tcPr>
          <w:p w14:paraId="0757D68D"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Gwasanaeth Atal Cenhedlu</w:t>
            </w:r>
          </w:p>
          <w:p w14:paraId="4FCEA1FC"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(CCPS)</w:t>
            </w:r>
          </w:p>
        </w:tc>
        <w:tc>
          <w:tcPr>
            <w:tcW w:w="1242" w:type="dxa"/>
            <w:tcBorders>
              <w:bottom w:val="single" w:sz="4" w:space="0" w:color="FFFFFF"/>
            </w:tcBorders>
            <w:noWrap/>
            <w:vAlign w:val="center"/>
            <w:hideMark/>
          </w:tcPr>
          <w:p w14:paraId="45291451"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14</w:t>
            </w:r>
          </w:p>
        </w:tc>
        <w:tc>
          <w:tcPr>
            <w:tcW w:w="1242" w:type="dxa"/>
            <w:tcBorders>
              <w:bottom w:val="single" w:sz="4" w:space="0" w:color="FFFFFF"/>
            </w:tcBorders>
            <w:vAlign w:val="center"/>
            <w:hideMark/>
          </w:tcPr>
          <w:p w14:paraId="53FD441C"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100%</w:t>
            </w:r>
          </w:p>
        </w:tc>
        <w:tc>
          <w:tcPr>
            <w:tcW w:w="1607" w:type="dxa"/>
            <w:gridSpan w:val="2"/>
            <w:tcBorders>
              <w:bottom w:val="single" w:sz="4" w:space="0" w:color="FFFFFF"/>
            </w:tcBorders>
            <w:vAlign w:val="center"/>
            <w:hideMark/>
          </w:tcPr>
          <w:p w14:paraId="362ADA76"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368 o</w:t>
            </w:r>
          </w:p>
          <w:p w14:paraId="250BB71D"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Ymgynghoriadau</w:t>
            </w:r>
          </w:p>
        </w:tc>
        <w:tc>
          <w:tcPr>
            <w:tcW w:w="1574" w:type="dxa"/>
            <w:tcBorders>
              <w:bottom w:val="single" w:sz="4" w:space="0" w:color="FFFFFF"/>
              <w:right w:val="single" w:sz="18" w:space="0" w:color="FFFFFF"/>
            </w:tcBorders>
            <w:vAlign w:val="center"/>
          </w:tcPr>
          <w:p w14:paraId="4D7C89A2"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66 o</w:t>
            </w:r>
          </w:p>
          <w:p w14:paraId="3DB8EB3C"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Ymgynghoriadau</w:t>
            </w:r>
          </w:p>
        </w:tc>
        <w:tc>
          <w:tcPr>
            <w:tcW w:w="1574" w:type="dxa"/>
            <w:tcBorders>
              <w:left w:val="single" w:sz="18" w:space="0" w:color="FFFFFF"/>
              <w:bottom w:val="single" w:sz="4" w:space="0" w:color="FFFFFF"/>
            </w:tcBorders>
            <w:vAlign w:val="center"/>
          </w:tcPr>
          <w:p w14:paraId="7A253F66"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74 o Ymgynghoriadau</w:t>
            </w:r>
          </w:p>
        </w:tc>
      </w:tr>
      <w:tr w:rsidR="006F5CC6" w14:paraId="5B426FB3" w14:textId="77777777" w:rsidTr="00EC26C2">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777" w:type="dxa"/>
            <w:tcBorders>
              <w:left w:val="nil"/>
            </w:tcBorders>
            <w:shd w:val="clear" w:color="auto" w:fill="156082"/>
            <w:vAlign w:val="center"/>
            <w:hideMark/>
          </w:tcPr>
          <w:p w14:paraId="0F2E2F24"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Gwasanaeth Cyflenwi Meddyginiaethau Brys (CCPS)</w:t>
            </w:r>
          </w:p>
        </w:tc>
        <w:tc>
          <w:tcPr>
            <w:tcW w:w="1242" w:type="dxa"/>
            <w:noWrap/>
            <w:vAlign w:val="center"/>
            <w:hideMark/>
          </w:tcPr>
          <w:p w14:paraId="79D32C61"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14</w:t>
            </w:r>
          </w:p>
        </w:tc>
        <w:tc>
          <w:tcPr>
            <w:tcW w:w="1242" w:type="dxa"/>
            <w:vAlign w:val="center"/>
            <w:hideMark/>
          </w:tcPr>
          <w:p w14:paraId="355A6DD7"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bdr w:val="nil"/>
              </w:rPr>
              <w:t>100%</w:t>
            </w:r>
          </w:p>
        </w:tc>
        <w:tc>
          <w:tcPr>
            <w:tcW w:w="1607" w:type="dxa"/>
            <w:gridSpan w:val="2"/>
            <w:vAlign w:val="center"/>
            <w:hideMark/>
          </w:tcPr>
          <w:p w14:paraId="69349A75" w14:textId="53CEF04A"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2,748 o</w:t>
            </w:r>
          </w:p>
          <w:p w14:paraId="2216740A"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bdr w:val="nil"/>
              </w:rPr>
              <w:t>Ymgynghoriadau</w:t>
            </w:r>
          </w:p>
        </w:tc>
        <w:tc>
          <w:tcPr>
            <w:tcW w:w="1574" w:type="dxa"/>
            <w:tcBorders>
              <w:right w:val="single" w:sz="18" w:space="0" w:color="FFFFFF"/>
            </w:tcBorders>
            <w:vAlign w:val="center"/>
          </w:tcPr>
          <w:p w14:paraId="526E6EEF"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491 o</w:t>
            </w:r>
          </w:p>
          <w:p w14:paraId="71A2B5B7"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bdr w:val="nil"/>
              </w:rPr>
              <w:t>Ymgynghoriadau</w:t>
            </w:r>
          </w:p>
        </w:tc>
        <w:tc>
          <w:tcPr>
            <w:tcW w:w="1574" w:type="dxa"/>
            <w:tcBorders>
              <w:left w:val="single" w:sz="18" w:space="0" w:color="FFFFFF"/>
            </w:tcBorders>
            <w:vAlign w:val="center"/>
          </w:tcPr>
          <w:p w14:paraId="0A222718"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bdr w:val="nil"/>
              </w:rPr>
              <w:t>376 o Ymgynghoriadau</w:t>
            </w:r>
          </w:p>
        </w:tc>
      </w:tr>
      <w:tr w:rsidR="006F5CC6" w14:paraId="5FBAF8F4" w14:textId="77777777" w:rsidTr="00EC26C2">
        <w:trPr>
          <w:trHeight w:val="454"/>
        </w:trPr>
        <w:tc>
          <w:tcPr>
            <w:cnfStyle w:val="001000000000" w:firstRow="0" w:lastRow="0" w:firstColumn="1" w:lastColumn="0" w:oddVBand="0" w:evenVBand="0" w:oddHBand="0" w:evenHBand="0" w:firstRowFirstColumn="0" w:firstRowLastColumn="0" w:lastRowFirstColumn="0" w:lastRowLastColumn="0"/>
            <w:tcW w:w="1777" w:type="dxa"/>
            <w:shd w:val="clear" w:color="auto" w:fill="156082"/>
            <w:vAlign w:val="center"/>
            <w:hideMark/>
          </w:tcPr>
          <w:p w14:paraId="1EC417C5"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Gwasanaeth Rhagnodi Annibynnol Fferyllfeydd</w:t>
            </w:r>
          </w:p>
        </w:tc>
        <w:tc>
          <w:tcPr>
            <w:tcW w:w="1242" w:type="dxa"/>
            <w:noWrap/>
            <w:vAlign w:val="center"/>
            <w:hideMark/>
          </w:tcPr>
          <w:p w14:paraId="63D0B010"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5</w:t>
            </w:r>
          </w:p>
        </w:tc>
        <w:tc>
          <w:tcPr>
            <w:tcW w:w="1242" w:type="dxa"/>
            <w:vAlign w:val="center"/>
            <w:hideMark/>
          </w:tcPr>
          <w:p w14:paraId="57FF4B4D"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36%</w:t>
            </w:r>
          </w:p>
        </w:tc>
        <w:tc>
          <w:tcPr>
            <w:tcW w:w="1607" w:type="dxa"/>
            <w:gridSpan w:val="2"/>
            <w:vAlign w:val="center"/>
            <w:hideMark/>
          </w:tcPr>
          <w:p w14:paraId="77F89B9E"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654 o</w:t>
            </w:r>
          </w:p>
          <w:p w14:paraId="1776E3A7"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Ymgynghoriadau</w:t>
            </w:r>
          </w:p>
        </w:tc>
        <w:tc>
          <w:tcPr>
            <w:tcW w:w="1574" w:type="dxa"/>
            <w:tcBorders>
              <w:right w:val="single" w:sz="18" w:space="0" w:color="FFFFFF"/>
            </w:tcBorders>
            <w:vAlign w:val="center"/>
          </w:tcPr>
          <w:p w14:paraId="47083CD5"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117 o</w:t>
            </w:r>
          </w:p>
          <w:p w14:paraId="221295F1"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Ymgynghoriadau</w:t>
            </w:r>
          </w:p>
        </w:tc>
        <w:tc>
          <w:tcPr>
            <w:tcW w:w="1574" w:type="dxa"/>
            <w:tcBorders>
              <w:left w:val="single" w:sz="18" w:space="0" w:color="FFFFFF"/>
            </w:tcBorders>
            <w:vAlign w:val="center"/>
          </w:tcPr>
          <w:p w14:paraId="3E0EFADE"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399 o Ymgynghoriadau</w:t>
            </w:r>
          </w:p>
        </w:tc>
      </w:tr>
      <w:tr w:rsidR="006F5CC6" w14:paraId="0F660660" w14:textId="77777777" w:rsidTr="00EC26C2">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777" w:type="dxa"/>
            <w:shd w:val="clear" w:color="auto" w:fill="156082"/>
            <w:vAlign w:val="center"/>
            <w:hideMark/>
          </w:tcPr>
          <w:p w14:paraId="22ED8E78"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Gwasanaeth Adolygu Meddyginiaethau ar Adeg Rhyddhau</w:t>
            </w:r>
          </w:p>
        </w:tc>
        <w:tc>
          <w:tcPr>
            <w:tcW w:w="1242" w:type="dxa"/>
            <w:noWrap/>
            <w:vAlign w:val="center"/>
            <w:hideMark/>
          </w:tcPr>
          <w:p w14:paraId="0E7F65AB"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14</w:t>
            </w:r>
          </w:p>
        </w:tc>
        <w:tc>
          <w:tcPr>
            <w:tcW w:w="1242" w:type="dxa"/>
            <w:vAlign w:val="center"/>
            <w:hideMark/>
          </w:tcPr>
          <w:p w14:paraId="486BFCF4"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bdr w:val="nil"/>
              </w:rPr>
              <w:t>100%</w:t>
            </w:r>
          </w:p>
        </w:tc>
        <w:tc>
          <w:tcPr>
            <w:tcW w:w="1607" w:type="dxa"/>
            <w:gridSpan w:val="2"/>
            <w:vAlign w:val="center"/>
            <w:hideMark/>
          </w:tcPr>
          <w:p w14:paraId="71D40071"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144 o</w:t>
            </w:r>
          </w:p>
          <w:p w14:paraId="6D21ED27"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bdr w:val="nil"/>
              </w:rPr>
              <w:t>Adolygiadau</w:t>
            </w:r>
          </w:p>
        </w:tc>
        <w:tc>
          <w:tcPr>
            <w:tcW w:w="1574" w:type="dxa"/>
            <w:tcBorders>
              <w:right w:val="single" w:sz="18" w:space="0" w:color="FFFFFF"/>
            </w:tcBorders>
            <w:vAlign w:val="center"/>
          </w:tcPr>
          <w:p w14:paraId="4993E5FB"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26 o</w:t>
            </w:r>
          </w:p>
          <w:p w14:paraId="49EAAEEA"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bdr w:val="nil"/>
              </w:rPr>
              <w:t>Adolygiadau</w:t>
            </w:r>
          </w:p>
        </w:tc>
        <w:tc>
          <w:tcPr>
            <w:tcW w:w="1574" w:type="dxa"/>
            <w:tcBorders>
              <w:left w:val="single" w:sz="18" w:space="0" w:color="FFFFFF"/>
            </w:tcBorders>
            <w:vAlign w:val="center"/>
          </w:tcPr>
          <w:p w14:paraId="4B4533F4" w14:textId="44E51D5A"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40 o</w:t>
            </w:r>
          </w:p>
          <w:p w14:paraId="38E6F587"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bdr w:val="nil"/>
              </w:rPr>
              <w:t>Adolygiadau</w:t>
            </w:r>
          </w:p>
        </w:tc>
      </w:tr>
      <w:tr w:rsidR="006F5CC6" w14:paraId="7D70DD9D" w14:textId="77777777" w:rsidTr="00EC26C2">
        <w:trPr>
          <w:trHeight w:val="397"/>
        </w:trPr>
        <w:tc>
          <w:tcPr>
            <w:cnfStyle w:val="001000000000" w:firstRow="0" w:lastRow="0" w:firstColumn="1" w:lastColumn="0" w:oddVBand="0" w:evenVBand="0" w:oddHBand="0" w:evenHBand="0" w:firstRowFirstColumn="0" w:firstRowLastColumn="0" w:lastRowFirstColumn="0" w:lastRowLastColumn="0"/>
            <w:tcW w:w="1777" w:type="dxa"/>
            <w:shd w:val="clear" w:color="auto" w:fill="156082"/>
            <w:vAlign w:val="center"/>
            <w:hideMark/>
          </w:tcPr>
          <w:p w14:paraId="580F4B8B"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Gwasanaeth Brechu Rhag y Ffliw</w:t>
            </w:r>
          </w:p>
        </w:tc>
        <w:tc>
          <w:tcPr>
            <w:tcW w:w="1242" w:type="dxa"/>
            <w:noWrap/>
            <w:vAlign w:val="center"/>
            <w:hideMark/>
          </w:tcPr>
          <w:p w14:paraId="5DD1F5F3"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13</w:t>
            </w:r>
          </w:p>
        </w:tc>
        <w:tc>
          <w:tcPr>
            <w:tcW w:w="1242" w:type="dxa"/>
            <w:vAlign w:val="center"/>
            <w:hideMark/>
          </w:tcPr>
          <w:p w14:paraId="5AD55F0A"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93%</w:t>
            </w:r>
          </w:p>
        </w:tc>
        <w:tc>
          <w:tcPr>
            <w:tcW w:w="1607" w:type="dxa"/>
            <w:gridSpan w:val="2"/>
            <w:vAlign w:val="center"/>
            <w:hideMark/>
          </w:tcPr>
          <w:p w14:paraId="46ABF4D3" w14:textId="24A3D0B3"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1,203 o</w:t>
            </w:r>
          </w:p>
          <w:p w14:paraId="4DDC1599"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Frechiadau</w:t>
            </w:r>
          </w:p>
        </w:tc>
        <w:tc>
          <w:tcPr>
            <w:tcW w:w="1574" w:type="dxa"/>
            <w:tcBorders>
              <w:right w:val="single" w:sz="18" w:space="0" w:color="FFFFFF"/>
            </w:tcBorders>
            <w:vAlign w:val="center"/>
          </w:tcPr>
          <w:p w14:paraId="0F356B59"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215 o</w:t>
            </w:r>
          </w:p>
          <w:p w14:paraId="0F63E3DE"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Frechiadau</w:t>
            </w:r>
          </w:p>
        </w:tc>
        <w:tc>
          <w:tcPr>
            <w:tcW w:w="1574" w:type="dxa"/>
            <w:tcBorders>
              <w:left w:val="single" w:sz="18" w:space="0" w:color="FFFFFF"/>
            </w:tcBorders>
            <w:vAlign w:val="center"/>
          </w:tcPr>
          <w:p w14:paraId="06296769" w14:textId="3B8A360C"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235 o Frechiadau</w:t>
            </w:r>
          </w:p>
        </w:tc>
      </w:tr>
      <w:tr w:rsidR="006F5CC6" w14:paraId="5EA88954" w14:textId="77777777" w:rsidTr="00EC26C2">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777" w:type="dxa"/>
            <w:shd w:val="clear" w:color="auto" w:fill="156082"/>
            <w:vAlign w:val="center"/>
            <w:hideMark/>
          </w:tcPr>
          <w:p w14:paraId="6DF2D242"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Gwasanaeth Adolygu Anadlyddion Lefel 1</w:t>
            </w:r>
          </w:p>
        </w:tc>
        <w:tc>
          <w:tcPr>
            <w:tcW w:w="1242" w:type="dxa"/>
            <w:noWrap/>
            <w:vAlign w:val="center"/>
            <w:hideMark/>
          </w:tcPr>
          <w:p w14:paraId="1779227E"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4</w:t>
            </w:r>
          </w:p>
        </w:tc>
        <w:tc>
          <w:tcPr>
            <w:tcW w:w="1242" w:type="dxa"/>
            <w:vAlign w:val="center"/>
            <w:hideMark/>
          </w:tcPr>
          <w:p w14:paraId="1D2D00A3"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bdr w:val="nil"/>
              </w:rPr>
              <w:t>29%</w:t>
            </w:r>
          </w:p>
        </w:tc>
        <w:tc>
          <w:tcPr>
            <w:tcW w:w="1607" w:type="dxa"/>
            <w:gridSpan w:val="2"/>
            <w:vAlign w:val="center"/>
            <w:hideMark/>
          </w:tcPr>
          <w:p w14:paraId="627E1DEB"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188 o</w:t>
            </w:r>
          </w:p>
          <w:p w14:paraId="1B4E9CC3"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bdr w:val="nil"/>
              </w:rPr>
              <w:t>Ymgynghoriadau</w:t>
            </w:r>
          </w:p>
        </w:tc>
        <w:tc>
          <w:tcPr>
            <w:tcW w:w="1574" w:type="dxa"/>
            <w:tcBorders>
              <w:right w:val="single" w:sz="18" w:space="0" w:color="FFFFFF"/>
            </w:tcBorders>
            <w:vAlign w:val="center"/>
          </w:tcPr>
          <w:p w14:paraId="31E096E5"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34 o</w:t>
            </w:r>
          </w:p>
          <w:p w14:paraId="10098F8F"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bdr w:val="nil"/>
              </w:rPr>
              <w:t>Ymgynghoriadau</w:t>
            </w:r>
          </w:p>
        </w:tc>
        <w:tc>
          <w:tcPr>
            <w:tcW w:w="1574" w:type="dxa"/>
            <w:tcBorders>
              <w:left w:val="single" w:sz="18" w:space="0" w:color="FFFFFF"/>
            </w:tcBorders>
            <w:vAlign w:val="center"/>
          </w:tcPr>
          <w:p w14:paraId="59D5158C"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bdr w:val="nil"/>
              </w:rPr>
              <w:t>19 o Ymgynghoriadau</w:t>
            </w:r>
          </w:p>
        </w:tc>
      </w:tr>
      <w:tr w:rsidR="006F5CC6" w14:paraId="65233A31" w14:textId="77777777" w:rsidTr="00EC26C2">
        <w:trPr>
          <w:trHeight w:val="397"/>
        </w:trPr>
        <w:tc>
          <w:tcPr>
            <w:cnfStyle w:val="001000000000" w:firstRow="0" w:lastRow="0" w:firstColumn="1" w:lastColumn="0" w:oddVBand="0" w:evenVBand="0" w:oddHBand="0" w:evenHBand="0" w:firstRowFirstColumn="0" w:firstRowLastColumn="0" w:lastRowFirstColumn="0" w:lastRowLastColumn="0"/>
            <w:tcW w:w="1777" w:type="dxa"/>
            <w:shd w:val="clear" w:color="auto" w:fill="156082"/>
            <w:vAlign w:val="center"/>
            <w:hideMark/>
          </w:tcPr>
          <w:p w14:paraId="02A943D2"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Gwasanaeth Adolygu Anadlyddion Lefel 2</w:t>
            </w:r>
          </w:p>
        </w:tc>
        <w:tc>
          <w:tcPr>
            <w:tcW w:w="1242" w:type="dxa"/>
            <w:noWrap/>
            <w:vAlign w:val="center"/>
            <w:hideMark/>
          </w:tcPr>
          <w:p w14:paraId="329B7CC6"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4</w:t>
            </w:r>
          </w:p>
        </w:tc>
        <w:tc>
          <w:tcPr>
            <w:tcW w:w="1242" w:type="dxa"/>
            <w:vAlign w:val="center"/>
            <w:hideMark/>
          </w:tcPr>
          <w:p w14:paraId="120E753A"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29%</w:t>
            </w:r>
          </w:p>
        </w:tc>
        <w:tc>
          <w:tcPr>
            <w:tcW w:w="1607" w:type="dxa"/>
            <w:gridSpan w:val="2"/>
            <w:vAlign w:val="center"/>
            <w:hideMark/>
          </w:tcPr>
          <w:p w14:paraId="4FB3EC84"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0</w:t>
            </w:r>
          </w:p>
        </w:tc>
        <w:tc>
          <w:tcPr>
            <w:tcW w:w="1574" w:type="dxa"/>
            <w:tcBorders>
              <w:right w:val="single" w:sz="18" w:space="0" w:color="FFFFFF"/>
            </w:tcBorders>
            <w:vAlign w:val="center"/>
          </w:tcPr>
          <w:p w14:paraId="44855181"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0</w:t>
            </w:r>
          </w:p>
        </w:tc>
        <w:tc>
          <w:tcPr>
            <w:tcW w:w="1574" w:type="dxa"/>
            <w:tcBorders>
              <w:left w:val="single" w:sz="18" w:space="0" w:color="FFFFFF"/>
            </w:tcBorders>
            <w:vAlign w:val="center"/>
          </w:tcPr>
          <w:p w14:paraId="49949BA1"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0</w:t>
            </w:r>
          </w:p>
        </w:tc>
      </w:tr>
      <w:tr w:rsidR="006F5CC6" w14:paraId="005614B4" w14:textId="77777777" w:rsidTr="00EC26C2">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777" w:type="dxa"/>
            <w:shd w:val="clear" w:color="auto" w:fill="156082"/>
            <w:vAlign w:val="center"/>
            <w:hideMark/>
          </w:tcPr>
          <w:p w14:paraId="137C4750"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Gwasanaeth Gweinyddu o dan Oruchwyliaeth</w:t>
            </w:r>
          </w:p>
        </w:tc>
        <w:tc>
          <w:tcPr>
            <w:tcW w:w="1242" w:type="dxa"/>
            <w:noWrap/>
            <w:vAlign w:val="center"/>
            <w:hideMark/>
          </w:tcPr>
          <w:p w14:paraId="21C895EA"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11</w:t>
            </w:r>
          </w:p>
        </w:tc>
        <w:tc>
          <w:tcPr>
            <w:tcW w:w="1242" w:type="dxa"/>
            <w:vAlign w:val="center"/>
            <w:hideMark/>
          </w:tcPr>
          <w:p w14:paraId="272C0149"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bdr w:val="nil"/>
              </w:rPr>
              <w:t>79%</w:t>
            </w:r>
          </w:p>
        </w:tc>
        <w:tc>
          <w:tcPr>
            <w:tcW w:w="1607" w:type="dxa"/>
            <w:gridSpan w:val="2"/>
            <w:vAlign w:val="center"/>
            <w:hideMark/>
          </w:tcPr>
          <w:p w14:paraId="5E3A07BD"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3,029 o</w:t>
            </w:r>
          </w:p>
          <w:p w14:paraId="7347BCAB"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bdr w:val="nil"/>
              </w:rPr>
              <w:t>Achosion o Oruchwylio</w:t>
            </w:r>
          </w:p>
        </w:tc>
        <w:tc>
          <w:tcPr>
            <w:tcW w:w="1574" w:type="dxa"/>
            <w:tcBorders>
              <w:right w:val="single" w:sz="18" w:space="0" w:color="FFFFFF"/>
            </w:tcBorders>
            <w:vAlign w:val="center"/>
          </w:tcPr>
          <w:p w14:paraId="221DD240"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542 o</w:t>
            </w:r>
          </w:p>
          <w:p w14:paraId="6D17AAE7"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bdr w:val="nil"/>
              </w:rPr>
              <w:t>Achosion o Oruchwylio</w:t>
            </w:r>
          </w:p>
        </w:tc>
        <w:tc>
          <w:tcPr>
            <w:tcW w:w="1574" w:type="dxa"/>
            <w:tcBorders>
              <w:left w:val="single" w:sz="18" w:space="0" w:color="FFFFFF"/>
            </w:tcBorders>
            <w:vAlign w:val="center"/>
          </w:tcPr>
          <w:p w14:paraId="40044EF6"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bdr w:val="nil"/>
              </w:rPr>
              <w:t>1,138 o Achosion o Oruchwylio</w:t>
            </w:r>
          </w:p>
        </w:tc>
      </w:tr>
      <w:tr w:rsidR="006F5CC6" w14:paraId="73ED75B3" w14:textId="77777777" w:rsidTr="00EC26C2">
        <w:trPr>
          <w:trHeight w:val="397"/>
        </w:trPr>
        <w:tc>
          <w:tcPr>
            <w:cnfStyle w:val="001000000000" w:firstRow="0" w:lastRow="0" w:firstColumn="1" w:lastColumn="0" w:oddVBand="0" w:evenVBand="0" w:oddHBand="0" w:evenHBand="0" w:firstRowFirstColumn="0" w:firstRowLastColumn="0" w:lastRowFirstColumn="0" w:lastRowLastColumn="0"/>
            <w:tcW w:w="1777" w:type="dxa"/>
            <w:shd w:val="clear" w:color="auto" w:fill="156082"/>
            <w:vAlign w:val="center"/>
            <w:hideMark/>
          </w:tcPr>
          <w:p w14:paraId="0164EEFF"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Gwasanaeth Profion Llif Unffordd</w:t>
            </w:r>
          </w:p>
        </w:tc>
        <w:tc>
          <w:tcPr>
            <w:tcW w:w="1242" w:type="dxa"/>
            <w:noWrap/>
            <w:vAlign w:val="center"/>
            <w:hideMark/>
          </w:tcPr>
          <w:p w14:paraId="1831698F"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10</w:t>
            </w:r>
          </w:p>
        </w:tc>
        <w:tc>
          <w:tcPr>
            <w:tcW w:w="1242" w:type="dxa"/>
            <w:vAlign w:val="center"/>
            <w:hideMark/>
          </w:tcPr>
          <w:p w14:paraId="3AAB4849"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71%</w:t>
            </w:r>
          </w:p>
        </w:tc>
        <w:tc>
          <w:tcPr>
            <w:tcW w:w="1607" w:type="dxa"/>
            <w:gridSpan w:val="2"/>
            <w:vAlign w:val="center"/>
            <w:hideMark/>
          </w:tcPr>
          <w:p w14:paraId="5800F38E" w14:textId="40484E1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235 o</w:t>
            </w:r>
          </w:p>
          <w:p w14:paraId="378C8306"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Brofion a ddarparwyd</w:t>
            </w:r>
          </w:p>
        </w:tc>
        <w:tc>
          <w:tcPr>
            <w:tcW w:w="1574" w:type="dxa"/>
            <w:tcBorders>
              <w:right w:val="single" w:sz="18" w:space="0" w:color="FFFFFF"/>
            </w:tcBorders>
            <w:vAlign w:val="center"/>
          </w:tcPr>
          <w:p w14:paraId="248B615C"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42 o</w:t>
            </w:r>
          </w:p>
          <w:p w14:paraId="1222DAA5"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Brofion a ddarparwyd</w:t>
            </w:r>
          </w:p>
        </w:tc>
        <w:tc>
          <w:tcPr>
            <w:tcW w:w="1574" w:type="dxa"/>
            <w:tcBorders>
              <w:left w:val="single" w:sz="18" w:space="0" w:color="FFFFFF"/>
            </w:tcBorders>
            <w:vAlign w:val="center"/>
          </w:tcPr>
          <w:p w14:paraId="5E2AA5B6" w14:textId="30E89921"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38 o</w:t>
            </w:r>
          </w:p>
          <w:p w14:paraId="252412AE"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Brofion a ddarparwyd</w:t>
            </w:r>
          </w:p>
        </w:tc>
      </w:tr>
      <w:tr w:rsidR="006F5CC6" w14:paraId="1E666173" w14:textId="77777777" w:rsidTr="00EC26C2">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777" w:type="dxa"/>
            <w:shd w:val="clear" w:color="auto" w:fill="156082"/>
            <w:vAlign w:val="center"/>
            <w:hideMark/>
          </w:tcPr>
          <w:p w14:paraId="77C941B8"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Gwasanaeth Cartrefi Gofal</w:t>
            </w:r>
          </w:p>
        </w:tc>
        <w:tc>
          <w:tcPr>
            <w:tcW w:w="1242" w:type="dxa"/>
            <w:noWrap/>
            <w:vAlign w:val="center"/>
            <w:hideMark/>
          </w:tcPr>
          <w:p w14:paraId="7EEB2D0C"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0</w:t>
            </w:r>
          </w:p>
        </w:tc>
        <w:tc>
          <w:tcPr>
            <w:tcW w:w="1242" w:type="dxa"/>
            <w:vAlign w:val="center"/>
            <w:hideMark/>
          </w:tcPr>
          <w:p w14:paraId="1F2C1348"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bdr w:val="nil"/>
              </w:rPr>
              <w:t>0%</w:t>
            </w:r>
          </w:p>
        </w:tc>
        <w:tc>
          <w:tcPr>
            <w:tcW w:w="1607" w:type="dxa"/>
            <w:gridSpan w:val="2"/>
            <w:vAlign w:val="center"/>
            <w:hideMark/>
          </w:tcPr>
          <w:p w14:paraId="78EC769D"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0</w:t>
            </w:r>
          </w:p>
        </w:tc>
        <w:tc>
          <w:tcPr>
            <w:tcW w:w="1574" w:type="dxa"/>
            <w:tcBorders>
              <w:right w:val="single" w:sz="18" w:space="0" w:color="FFFFFF"/>
            </w:tcBorders>
            <w:vAlign w:val="center"/>
          </w:tcPr>
          <w:p w14:paraId="228F4D7D"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0</w:t>
            </w:r>
          </w:p>
        </w:tc>
        <w:tc>
          <w:tcPr>
            <w:tcW w:w="1574" w:type="dxa"/>
            <w:tcBorders>
              <w:left w:val="single" w:sz="18" w:space="0" w:color="FFFFFF"/>
            </w:tcBorders>
            <w:vAlign w:val="center"/>
          </w:tcPr>
          <w:p w14:paraId="6E9C6FFA" w14:textId="6647597B"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1</w:t>
            </w:r>
          </w:p>
          <w:p w14:paraId="0280B32C"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bdr w:val="nil"/>
              </w:rPr>
              <w:t>Cartref Gofal</w:t>
            </w:r>
          </w:p>
        </w:tc>
      </w:tr>
      <w:tr w:rsidR="006F5CC6" w14:paraId="2D42C236" w14:textId="77777777" w:rsidTr="00EC26C2">
        <w:trPr>
          <w:trHeight w:val="397"/>
        </w:trPr>
        <w:tc>
          <w:tcPr>
            <w:cnfStyle w:val="001000000000" w:firstRow="0" w:lastRow="0" w:firstColumn="1" w:lastColumn="0" w:oddVBand="0" w:evenVBand="0" w:oddHBand="0" w:evenHBand="0" w:firstRowFirstColumn="0" w:firstRowLastColumn="0" w:lastRowFirstColumn="0" w:lastRowLastColumn="0"/>
            <w:tcW w:w="1777" w:type="dxa"/>
            <w:shd w:val="clear" w:color="auto" w:fill="156082"/>
            <w:vAlign w:val="center"/>
            <w:hideMark/>
          </w:tcPr>
          <w:p w14:paraId="58B530AD"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Gwasanaeth Rhoi'r Gorau i Ysmygu Lefel 2</w:t>
            </w:r>
          </w:p>
        </w:tc>
        <w:tc>
          <w:tcPr>
            <w:tcW w:w="1242" w:type="dxa"/>
            <w:noWrap/>
            <w:vAlign w:val="center"/>
            <w:hideMark/>
          </w:tcPr>
          <w:p w14:paraId="3A193AA9"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13</w:t>
            </w:r>
          </w:p>
        </w:tc>
        <w:tc>
          <w:tcPr>
            <w:tcW w:w="1242" w:type="dxa"/>
            <w:vAlign w:val="center"/>
            <w:hideMark/>
          </w:tcPr>
          <w:p w14:paraId="74EC28C1"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93%</w:t>
            </w:r>
          </w:p>
        </w:tc>
        <w:tc>
          <w:tcPr>
            <w:tcW w:w="1607" w:type="dxa"/>
            <w:gridSpan w:val="2"/>
            <w:vAlign w:val="center"/>
            <w:hideMark/>
          </w:tcPr>
          <w:p w14:paraId="22E45945"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290 o</w:t>
            </w:r>
          </w:p>
          <w:p w14:paraId="2D4167F0"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Gysylltiadau</w:t>
            </w:r>
          </w:p>
        </w:tc>
        <w:tc>
          <w:tcPr>
            <w:tcW w:w="1574" w:type="dxa"/>
            <w:tcBorders>
              <w:right w:val="single" w:sz="18" w:space="0" w:color="FFFFFF"/>
            </w:tcBorders>
            <w:vAlign w:val="center"/>
          </w:tcPr>
          <w:p w14:paraId="413D1AAF"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52 o</w:t>
            </w:r>
          </w:p>
          <w:p w14:paraId="603583C3"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Gysylltiadau</w:t>
            </w:r>
          </w:p>
        </w:tc>
        <w:tc>
          <w:tcPr>
            <w:tcW w:w="1574" w:type="dxa"/>
            <w:tcBorders>
              <w:left w:val="single" w:sz="18" w:space="0" w:color="FFFFFF"/>
            </w:tcBorders>
            <w:vAlign w:val="center"/>
          </w:tcPr>
          <w:p w14:paraId="000CC807" w14:textId="5A40C35C"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81 o</w:t>
            </w:r>
          </w:p>
          <w:p w14:paraId="05627582"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Gysylltiadau</w:t>
            </w:r>
          </w:p>
        </w:tc>
      </w:tr>
      <w:tr w:rsidR="006F5CC6" w14:paraId="7DFB7DB3" w14:textId="77777777" w:rsidTr="00EC26C2">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777" w:type="dxa"/>
            <w:shd w:val="clear" w:color="auto" w:fill="156082"/>
            <w:vAlign w:val="center"/>
            <w:hideMark/>
          </w:tcPr>
          <w:p w14:paraId="75216BC6"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Gwasanaeth Rhoi'r Gorau i Ysmygu Lefel 3</w:t>
            </w:r>
          </w:p>
        </w:tc>
        <w:tc>
          <w:tcPr>
            <w:tcW w:w="1242" w:type="dxa"/>
            <w:noWrap/>
            <w:vAlign w:val="center"/>
            <w:hideMark/>
          </w:tcPr>
          <w:p w14:paraId="1E30709C"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8</w:t>
            </w:r>
          </w:p>
        </w:tc>
        <w:tc>
          <w:tcPr>
            <w:tcW w:w="1242" w:type="dxa"/>
            <w:vAlign w:val="center"/>
            <w:hideMark/>
          </w:tcPr>
          <w:p w14:paraId="435CD6E1"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bdr w:val="nil"/>
              </w:rPr>
              <w:t>57%</w:t>
            </w:r>
          </w:p>
        </w:tc>
        <w:tc>
          <w:tcPr>
            <w:tcW w:w="1607" w:type="dxa"/>
            <w:gridSpan w:val="2"/>
            <w:vAlign w:val="center"/>
            <w:hideMark/>
          </w:tcPr>
          <w:p w14:paraId="5BAC5725"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237 o</w:t>
            </w:r>
          </w:p>
          <w:p w14:paraId="7D98055F"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bdr w:val="nil"/>
              </w:rPr>
              <w:t>Ymgeisiau i Roi'r Gorau iddi</w:t>
            </w:r>
          </w:p>
        </w:tc>
        <w:tc>
          <w:tcPr>
            <w:tcW w:w="1574" w:type="dxa"/>
            <w:tcBorders>
              <w:right w:val="single" w:sz="18" w:space="0" w:color="FFFFFF"/>
            </w:tcBorders>
            <w:vAlign w:val="center"/>
          </w:tcPr>
          <w:p w14:paraId="4C131309"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42 o</w:t>
            </w:r>
          </w:p>
          <w:p w14:paraId="12CE0E20"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bdr w:val="nil"/>
              </w:rPr>
              <w:t>Ymgeisiau i Roi'r Gorau iddi</w:t>
            </w:r>
          </w:p>
        </w:tc>
        <w:tc>
          <w:tcPr>
            <w:tcW w:w="1574" w:type="dxa"/>
            <w:tcBorders>
              <w:left w:val="single" w:sz="18" w:space="0" w:color="FFFFFF"/>
            </w:tcBorders>
            <w:vAlign w:val="center"/>
          </w:tcPr>
          <w:p w14:paraId="06008A8A" w14:textId="01938E0C"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57 o</w:t>
            </w:r>
          </w:p>
          <w:p w14:paraId="5DCF8A5A"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bdr w:val="nil"/>
              </w:rPr>
              <w:t>Ymgeisiau i Roi'r Gorau iddi</w:t>
            </w:r>
          </w:p>
        </w:tc>
      </w:tr>
      <w:tr w:rsidR="006F5CC6" w14:paraId="0C6A514D" w14:textId="77777777" w:rsidTr="00EC26C2">
        <w:trPr>
          <w:trHeight w:val="397"/>
        </w:trPr>
        <w:tc>
          <w:tcPr>
            <w:cnfStyle w:val="001000000000" w:firstRow="0" w:lastRow="0" w:firstColumn="1" w:lastColumn="0" w:oddVBand="0" w:evenVBand="0" w:oddHBand="0" w:evenHBand="0" w:firstRowFirstColumn="0" w:firstRowLastColumn="0" w:lastRowFirstColumn="0" w:lastRowLastColumn="0"/>
            <w:tcW w:w="1777" w:type="dxa"/>
            <w:shd w:val="clear" w:color="auto" w:fill="156082"/>
            <w:vAlign w:val="center"/>
            <w:hideMark/>
          </w:tcPr>
          <w:p w14:paraId="34124885"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Gwasanaeth Cyfnewid Nodwyddau</w:t>
            </w:r>
          </w:p>
        </w:tc>
        <w:tc>
          <w:tcPr>
            <w:tcW w:w="1242" w:type="dxa"/>
            <w:noWrap/>
            <w:vAlign w:val="center"/>
            <w:hideMark/>
          </w:tcPr>
          <w:p w14:paraId="3C74DFF9"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1</w:t>
            </w:r>
          </w:p>
        </w:tc>
        <w:tc>
          <w:tcPr>
            <w:tcW w:w="1242" w:type="dxa"/>
            <w:vAlign w:val="center"/>
            <w:hideMark/>
          </w:tcPr>
          <w:p w14:paraId="6AC11C23"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7%</w:t>
            </w:r>
          </w:p>
        </w:tc>
        <w:tc>
          <w:tcPr>
            <w:tcW w:w="1607" w:type="dxa"/>
            <w:gridSpan w:val="2"/>
            <w:vAlign w:val="center"/>
            <w:hideMark/>
          </w:tcPr>
          <w:p w14:paraId="0D614BE6"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2 o</w:t>
            </w:r>
          </w:p>
          <w:p w14:paraId="68A98095"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Ryngweithiadau</w:t>
            </w:r>
          </w:p>
        </w:tc>
        <w:tc>
          <w:tcPr>
            <w:tcW w:w="1574" w:type="dxa"/>
            <w:tcBorders>
              <w:right w:val="single" w:sz="18" w:space="0" w:color="FFFFFF"/>
            </w:tcBorders>
            <w:vAlign w:val="center"/>
          </w:tcPr>
          <w:p w14:paraId="49B6BFA7"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0 o</w:t>
            </w:r>
          </w:p>
          <w:p w14:paraId="02E33640"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Ryngweithiadau</w:t>
            </w:r>
          </w:p>
        </w:tc>
        <w:tc>
          <w:tcPr>
            <w:tcW w:w="1574" w:type="dxa"/>
            <w:tcBorders>
              <w:left w:val="single" w:sz="18" w:space="0" w:color="FFFFFF"/>
            </w:tcBorders>
            <w:vAlign w:val="center"/>
          </w:tcPr>
          <w:p w14:paraId="61A4DACA"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115 o Ryngweithiadau</w:t>
            </w:r>
          </w:p>
        </w:tc>
      </w:tr>
      <w:tr w:rsidR="006F5CC6" w14:paraId="316A3677" w14:textId="77777777" w:rsidTr="00EC26C2">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777" w:type="dxa"/>
            <w:shd w:val="clear" w:color="auto" w:fill="156082"/>
            <w:vAlign w:val="center"/>
            <w:hideMark/>
          </w:tcPr>
          <w:p w14:paraId="65BDC040"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Gwasanaeth Feirysau a Gludir yn y Gwaed</w:t>
            </w:r>
          </w:p>
        </w:tc>
        <w:tc>
          <w:tcPr>
            <w:tcW w:w="1242" w:type="dxa"/>
            <w:noWrap/>
            <w:vAlign w:val="center"/>
            <w:hideMark/>
          </w:tcPr>
          <w:p w14:paraId="3B8549D1"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0</w:t>
            </w:r>
          </w:p>
        </w:tc>
        <w:tc>
          <w:tcPr>
            <w:tcW w:w="1242" w:type="dxa"/>
            <w:vAlign w:val="center"/>
            <w:hideMark/>
          </w:tcPr>
          <w:p w14:paraId="036DA65B"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bdr w:val="nil"/>
              </w:rPr>
              <w:t>0%</w:t>
            </w:r>
          </w:p>
        </w:tc>
        <w:tc>
          <w:tcPr>
            <w:tcW w:w="1607" w:type="dxa"/>
            <w:gridSpan w:val="2"/>
            <w:vAlign w:val="center"/>
            <w:hideMark/>
          </w:tcPr>
          <w:p w14:paraId="209392DA"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0</w:t>
            </w:r>
          </w:p>
        </w:tc>
        <w:tc>
          <w:tcPr>
            <w:tcW w:w="1574" w:type="dxa"/>
            <w:tcBorders>
              <w:right w:val="single" w:sz="18" w:space="0" w:color="FFFFFF"/>
            </w:tcBorders>
            <w:vAlign w:val="center"/>
          </w:tcPr>
          <w:p w14:paraId="58758BF6"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0</w:t>
            </w:r>
          </w:p>
        </w:tc>
        <w:tc>
          <w:tcPr>
            <w:tcW w:w="1574" w:type="dxa"/>
            <w:tcBorders>
              <w:left w:val="single" w:sz="18" w:space="0" w:color="FFFFFF"/>
            </w:tcBorders>
            <w:vAlign w:val="center"/>
          </w:tcPr>
          <w:p w14:paraId="3087433F"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5 o</w:t>
            </w:r>
          </w:p>
          <w:p w14:paraId="502B8A6C"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bdr w:val="nil"/>
              </w:rPr>
              <w:t>Brofion</w:t>
            </w:r>
          </w:p>
        </w:tc>
      </w:tr>
      <w:tr w:rsidR="006F5CC6" w14:paraId="56D6D790" w14:textId="77777777" w:rsidTr="00EC26C2">
        <w:trPr>
          <w:trHeight w:val="454"/>
        </w:trPr>
        <w:tc>
          <w:tcPr>
            <w:cnfStyle w:val="001000000000" w:firstRow="0" w:lastRow="0" w:firstColumn="1" w:lastColumn="0" w:oddVBand="0" w:evenVBand="0" w:oddHBand="0" w:evenHBand="0" w:firstRowFirstColumn="0" w:firstRowLastColumn="0" w:lastRowFirstColumn="0" w:lastRowLastColumn="0"/>
            <w:tcW w:w="1777" w:type="dxa"/>
            <w:shd w:val="clear" w:color="auto" w:fill="156082"/>
            <w:vAlign w:val="center"/>
            <w:hideMark/>
          </w:tcPr>
          <w:p w14:paraId="52B835EA"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Gwasanaeth Cofnodion Gweinyddu Meddyginiaeth</w:t>
            </w:r>
          </w:p>
        </w:tc>
        <w:tc>
          <w:tcPr>
            <w:tcW w:w="1242" w:type="dxa"/>
            <w:noWrap/>
            <w:vAlign w:val="center"/>
            <w:hideMark/>
          </w:tcPr>
          <w:p w14:paraId="7FF9452B"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8</w:t>
            </w:r>
          </w:p>
        </w:tc>
        <w:tc>
          <w:tcPr>
            <w:tcW w:w="1242" w:type="dxa"/>
            <w:vAlign w:val="center"/>
            <w:hideMark/>
          </w:tcPr>
          <w:p w14:paraId="18DF89CB"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57%</w:t>
            </w:r>
          </w:p>
        </w:tc>
        <w:tc>
          <w:tcPr>
            <w:tcW w:w="1607" w:type="dxa"/>
            <w:gridSpan w:val="2"/>
            <w:vAlign w:val="center"/>
            <w:hideMark/>
          </w:tcPr>
          <w:p w14:paraId="52B5FE4C"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62 o</w:t>
            </w:r>
          </w:p>
          <w:p w14:paraId="2AE98360"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gleifion</w:t>
            </w:r>
          </w:p>
        </w:tc>
        <w:tc>
          <w:tcPr>
            <w:tcW w:w="1574" w:type="dxa"/>
            <w:tcBorders>
              <w:right w:val="single" w:sz="18" w:space="0" w:color="FFFFFF"/>
            </w:tcBorders>
            <w:vAlign w:val="center"/>
          </w:tcPr>
          <w:p w14:paraId="5B61C494"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11 o</w:t>
            </w:r>
          </w:p>
          <w:p w14:paraId="50BF3F47"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Gleifion</w:t>
            </w:r>
          </w:p>
        </w:tc>
        <w:tc>
          <w:tcPr>
            <w:tcW w:w="1574" w:type="dxa"/>
            <w:tcBorders>
              <w:left w:val="single" w:sz="18" w:space="0" w:color="FFFFFF"/>
            </w:tcBorders>
            <w:vAlign w:val="center"/>
          </w:tcPr>
          <w:p w14:paraId="53EB54A4" w14:textId="14BD0BDF"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38 o</w:t>
            </w:r>
          </w:p>
          <w:p w14:paraId="061B0D38"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Gleifion</w:t>
            </w:r>
          </w:p>
        </w:tc>
      </w:tr>
      <w:tr w:rsidR="006F5CC6" w14:paraId="1EB80593" w14:textId="77777777" w:rsidTr="00EC26C2">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777" w:type="dxa"/>
            <w:shd w:val="clear" w:color="auto" w:fill="156082"/>
            <w:vAlign w:val="center"/>
            <w:hideMark/>
          </w:tcPr>
          <w:p w14:paraId="0B188E53"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Gwastraff Lleihau Gwastraff</w:t>
            </w:r>
          </w:p>
        </w:tc>
        <w:tc>
          <w:tcPr>
            <w:tcW w:w="1242" w:type="dxa"/>
            <w:noWrap/>
            <w:vAlign w:val="center"/>
            <w:hideMark/>
          </w:tcPr>
          <w:p w14:paraId="4818C5EB"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11</w:t>
            </w:r>
          </w:p>
        </w:tc>
        <w:tc>
          <w:tcPr>
            <w:tcW w:w="1242" w:type="dxa"/>
            <w:vAlign w:val="center"/>
            <w:hideMark/>
          </w:tcPr>
          <w:p w14:paraId="796D91F3"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bdr w:val="nil"/>
              </w:rPr>
              <w:t>79%</w:t>
            </w:r>
          </w:p>
        </w:tc>
        <w:tc>
          <w:tcPr>
            <w:tcW w:w="1607" w:type="dxa"/>
            <w:gridSpan w:val="2"/>
            <w:vAlign w:val="center"/>
            <w:hideMark/>
          </w:tcPr>
          <w:p w14:paraId="7B84FF59"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711 o</w:t>
            </w:r>
          </w:p>
          <w:p w14:paraId="38450513"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bdr w:val="nil"/>
              </w:rPr>
              <w:t>Ymyriadau</w:t>
            </w:r>
          </w:p>
        </w:tc>
        <w:tc>
          <w:tcPr>
            <w:tcW w:w="1574" w:type="dxa"/>
            <w:tcBorders>
              <w:right w:val="single" w:sz="18" w:space="0" w:color="FFFFFF"/>
            </w:tcBorders>
            <w:vAlign w:val="center"/>
          </w:tcPr>
          <w:p w14:paraId="4AE07A9A"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128 o</w:t>
            </w:r>
          </w:p>
          <w:p w14:paraId="20CC317A"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bdr w:val="nil"/>
              </w:rPr>
              <w:t>Ymyriadau</w:t>
            </w:r>
          </w:p>
        </w:tc>
        <w:tc>
          <w:tcPr>
            <w:tcW w:w="1574" w:type="dxa"/>
            <w:tcBorders>
              <w:left w:val="single" w:sz="18" w:space="0" w:color="FFFFFF"/>
            </w:tcBorders>
            <w:vAlign w:val="center"/>
          </w:tcPr>
          <w:p w14:paraId="5492CC64"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bdr w:val="nil"/>
              </w:rPr>
              <w:t>267 o Ymyriadau</w:t>
            </w:r>
          </w:p>
        </w:tc>
      </w:tr>
      <w:tr w:rsidR="006F5CC6" w14:paraId="7FFDD71A" w14:textId="77777777" w:rsidTr="00EC26C2">
        <w:trPr>
          <w:trHeight w:val="397"/>
        </w:trPr>
        <w:tc>
          <w:tcPr>
            <w:cnfStyle w:val="001000000000" w:firstRow="0" w:lastRow="0" w:firstColumn="1" w:lastColumn="0" w:oddVBand="0" w:evenVBand="0" w:oddHBand="0" w:evenHBand="0" w:firstRowFirstColumn="0" w:firstRowLastColumn="0" w:lastRowFirstColumn="0" w:lastRowLastColumn="0"/>
            <w:tcW w:w="1777" w:type="dxa"/>
            <w:shd w:val="clear" w:color="auto" w:fill="156082"/>
            <w:vAlign w:val="center"/>
            <w:hideMark/>
          </w:tcPr>
          <w:p w14:paraId="14BAABCD"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Gwasanaeth Cyflenwi DOTS Twbercwlosis</w:t>
            </w:r>
          </w:p>
        </w:tc>
        <w:tc>
          <w:tcPr>
            <w:tcW w:w="1242" w:type="dxa"/>
            <w:noWrap/>
            <w:vAlign w:val="center"/>
            <w:hideMark/>
          </w:tcPr>
          <w:p w14:paraId="585D9151"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0</w:t>
            </w:r>
          </w:p>
        </w:tc>
        <w:tc>
          <w:tcPr>
            <w:tcW w:w="1242" w:type="dxa"/>
            <w:vAlign w:val="center"/>
            <w:hideMark/>
          </w:tcPr>
          <w:p w14:paraId="189CB2F6"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0%</w:t>
            </w:r>
          </w:p>
        </w:tc>
        <w:tc>
          <w:tcPr>
            <w:tcW w:w="1607" w:type="dxa"/>
            <w:gridSpan w:val="2"/>
            <w:vAlign w:val="center"/>
            <w:hideMark/>
          </w:tcPr>
          <w:p w14:paraId="4E8A355F"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0</w:t>
            </w:r>
          </w:p>
        </w:tc>
        <w:tc>
          <w:tcPr>
            <w:tcW w:w="1574" w:type="dxa"/>
            <w:tcBorders>
              <w:right w:val="single" w:sz="18" w:space="0" w:color="FFFFFF"/>
            </w:tcBorders>
            <w:vAlign w:val="center"/>
          </w:tcPr>
          <w:p w14:paraId="272E6B95"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0</w:t>
            </w:r>
          </w:p>
        </w:tc>
        <w:tc>
          <w:tcPr>
            <w:tcW w:w="1574" w:type="dxa"/>
            <w:tcBorders>
              <w:left w:val="single" w:sz="18" w:space="0" w:color="FFFFFF"/>
            </w:tcBorders>
            <w:vAlign w:val="center"/>
          </w:tcPr>
          <w:p w14:paraId="3AE20673" w14:textId="337D359E"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4</w:t>
            </w:r>
          </w:p>
          <w:p w14:paraId="0C1E4305"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Cleifion</w:t>
            </w:r>
          </w:p>
        </w:tc>
      </w:tr>
      <w:tr w:rsidR="006F5CC6" w14:paraId="3F8DAF51" w14:textId="77777777" w:rsidTr="00EC26C2">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777" w:type="dxa"/>
            <w:shd w:val="clear" w:color="auto" w:fill="156082"/>
            <w:vAlign w:val="center"/>
          </w:tcPr>
          <w:p w14:paraId="4831FACE"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Gwasanaeth Rota y Tu Allan i Oriau Gofal Lliniarol</w:t>
            </w:r>
          </w:p>
        </w:tc>
        <w:tc>
          <w:tcPr>
            <w:tcW w:w="1242" w:type="dxa"/>
            <w:noWrap/>
            <w:vAlign w:val="center"/>
          </w:tcPr>
          <w:p w14:paraId="406F7C24"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1</w:t>
            </w:r>
          </w:p>
        </w:tc>
        <w:tc>
          <w:tcPr>
            <w:tcW w:w="1242" w:type="dxa"/>
            <w:vAlign w:val="center"/>
          </w:tcPr>
          <w:p w14:paraId="0FFA399D"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bdr w:val="nil"/>
              </w:rPr>
              <w:t>7%</w:t>
            </w:r>
          </w:p>
        </w:tc>
        <w:tc>
          <w:tcPr>
            <w:tcW w:w="1607" w:type="dxa"/>
            <w:gridSpan w:val="2"/>
            <w:vAlign w:val="center"/>
          </w:tcPr>
          <w:p w14:paraId="0D80E8EC"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bdr w:val="nil"/>
              </w:rPr>
              <w:t>Ddim yn berthnasol</w:t>
            </w:r>
          </w:p>
        </w:tc>
        <w:tc>
          <w:tcPr>
            <w:tcW w:w="1574" w:type="dxa"/>
            <w:tcBorders>
              <w:right w:val="single" w:sz="18" w:space="0" w:color="FFFFFF"/>
            </w:tcBorders>
            <w:vAlign w:val="center"/>
          </w:tcPr>
          <w:p w14:paraId="257451A5"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bdr w:val="nil"/>
              </w:rPr>
              <w:t>Ddim yn berthnasol</w:t>
            </w:r>
          </w:p>
        </w:tc>
        <w:tc>
          <w:tcPr>
            <w:tcW w:w="1574" w:type="dxa"/>
            <w:tcBorders>
              <w:left w:val="single" w:sz="18" w:space="0" w:color="FFFFFF"/>
            </w:tcBorders>
            <w:vAlign w:val="center"/>
          </w:tcPr>
          <w:p w14:paraId="7A6CEB59"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bdr w:val="nil"/>
              </w:rPr>
              <w:t>Ddim yn berthnasol</w:t>
            </w:r>
          </w:p>
        </w:tc>
      </w:tr>
      <w:tr w:rsidR="006F5CC6" w14:paraId="2B00482E" w14:textId="77777777" w:rsidTr="00EC26C2">
        <w:trPr>
          <w:trHeight w:val="397"/>
        </w:trPr>
        <w:tc>
          <w:tcPr>
            <w:cnfStyle w:val="001000000000" w:firstRow="0" w:lastRow="0" w:firstColumn="1" w:lastColumn="0" w:oddVBand="0" w:evenVBand="0" w:oddHBand="0" w:evenHBand="0" w:firstRowFirstColumn="0" w:firstRowLastColumn="0" w:lastRowFirstColumn="0" w:lastRowLastColumn="0"/>
            <w:tcW w:w="1777" w:type="dxa"/>
            <w:shd w:val="clear" w:color="auto" w:fill="156082"/>
            <w:vAlign w:val="center"/>
            <w:hideMark/>
          </w:tcPr>
          <w:p w14:paraId="398B852D"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Gwasanaeth Meddyginiaethau Brys Lefel 1</w:t>
            </w:r>
          </w:p>
        </w:tc>
        <w:tc>
          <w:tcPr>
            <w:tcW w:w="1242" w:type="dxa"/>
            <w:noWrap/>
            <w:vAlign w:val="center"/>
            <w:hideMark/>
          </w:tcPr>
          <w:p w14:paraId="3880E584"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2</w:t>
            </w:r>
          </w:p>
        </w:tc>
        <w:tc>
          <w:tcPr>
            <w:tcW w:w="1242" w:type="dxa"/>
            <w:vAlign w:val="center"/>
            <w:hideMark/>
          </w:tcPr>
          <w:p w14:paraId="43F1CE72"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14%</w:t>
            </w:r>
          </w:p>
        </w:tc>
        <w:tc>
          <w:tcPr>
            <w:tcW w:w="1607" w:type="dxa"/>
            <w:gridSpan w:val="2"/>
            <w:vAlign w:val="center"/>
            <w:hideMark/>
          </w:tcPr>
          <w:p w14:paraId="2E89CEEC"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Ddim yn berthnasol</w:t>
            </w:r>
          </w:p>
        </w:tc>
        <w:tc>
          <w:tcPr>
            <w:tcW w:w="1574" w:type="dxa"/>
            <w:tcBorders>
              <w:right w:val="single" w:sz="18" w:space="0" w:color="FFFFFF"/>
            </w:tcBorders>
            <w:vAlign w:val="center"/>
          </w:tcPr>
          <w:p w14:paraId="77D3EF99"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Ddim yn berthnasol</w:t>
            </w:r>
          </w:p>
        </w:tc>
        <w:tc>
          <w:tcPr>
            <w:tcW w:w="1574" w:type="dxa"/>
            <w:tcBorders>
              <w:left w:val="single" w:sz="18" w:space="0" w:color="FFFFFF"/>
            </w:tcBorders>
            <w:vAlign w:val="center"/>
          </w:tcPr>
          <w:p w14:paraId="189BC5CF"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Ddim yn berthnasol</w:t>
            </w:r>
          </w:p>
        </w:tc>
      </w:tr>
      <w:tr w:rsidR="006F5CC6" w14:paraId="143F8307" w14:textId="77777777" w:rsidTr="00EC26C2">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777" w:type="dxa"/>
            <w:shd w:val="clear" w:color="auto" w:fill="156082"/>
            <w:vAlign w:val="center"/>
            <w:hideMark/>
          </w:tcPr>
          <w:p w14:paraId="44DDC61B"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Gwasanaeth Meddyginiaethau Brys Lefel 2</w:t>
            </w:r>
          </w:p>
        </w:tc>
        <w:tc>
          <w:tcPr>
            <w:tcW w:w="1242" w:type="dxa"/>
            <w:noWrap/>
            <w:vAlign w:val="center"/>
            <w:hideMark/>
          </w:tcPr>
          <w:p w14:paraId="0B05D8E5"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1</w:t>
            </w:r>
          </w:p>
        </w:tc>
        <w:tc>
          <w:tcPr>
            <w:tcW w:w="1242" w:type="dxa"/>
            <w:vAlign w:val="center"/>
            <w:hideMark/>
          </w:tcPr>
          <w:p w14:paraId="7A5E8FEC"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bdr w:val="nil"/>
              </w:rPr>
              <w:t>7%</w:t>
            </w:r>
          </w:p>
        </w:tc>
        <w:tc>
          <w:tcPr>
            <w:tcW w:w="1607" w:type="dxa"/>
            <w:gridSpan w:val="2"/>
            <w:vAlign w:val="center"/>
            <w:hideMark/>
          </w:tcPr>
          <w:p w14:paraId="18C43C8F"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bdr w:val="nil"/>
              </w:rPr>
              <w:t>Ddim yn berthnasol</w:t>
            </w:r>
          </w:p>
        </w:tc>
        <w:tc>
          <w:tcPr>
            <w:tcW w:w="1574" w:type="dxa"/>
            <w:tcBorders>
              <w:right w:val="single" w:sz="18" w:space="0" w:color="FFFFFF"/>
            </w:tcBorders>
            <w:vAlign w:val="center"/>
          </w:tcPr>
          <w:p w14:paraId="3B53FC1D"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bdr w:val="nil"/>
              </w:rPr>
              <w:t>Ddim yn berthnasol</w:t>
            </w:r>
          </w:p>
        </w:tc>
        <w:tc>
          <w:tcPr>
            <w:tcW w:w="1574" w:type="dxa"/>
            <w:tcBorders>
              <w:left w:val="single" w:sz="18" w:space="0" w:color="FFFFFF"/>
            </w:tcBorders>
            <w:vAlign w:val="center"/>
          </w:tcPr>
          <w:p w14:paraId="1FFBA6ED"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bdr w:val="nil"/>
              </w:rPr>
              <w:t>Ddim yn berthnasol</w:t>
            </w:r>
          </w:p>
        </w:tc>
      </w:tr>
      <w:tr w:rsidR="006F5CC6" w14:paraId="79C98813" w14:textId="77777777" w:rsidTr="00EC26C2">
        <w:trPr>
          <w:trHeight w:val="397"/>
        </w:trPr>
        <w:tc>
          <w:tcPr>
            <w:cnfStyle w:val="001000000000" w:firstRow="0" w:lastRow="0" w:firstColumn="1" w:lastColumn="0" w:oddVBand="0" w:evenVBand="0" w:oddHBand="0" w:evenHBand="0" w:firstRowFirstColumn="0" w:firstRowLastColumn="0" w:lastRowFirstColumn="0" w:lastRowLastColumn="0"/>
            <w:tcW w:w="1777" w:type="dxa"/>
            <w:shd w:val="clear" w:color="auto" w:fill="156082"/>
            <w:vAlign w:val="center"/>
            <w:hideMark/>
          </w:tcPr>
          <w:p w14:paraId="63926E78"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Gwasanaeth Rota y Tu Allan i Oriau</w:t>
            </w:r>
          </w:p>
        </w:tc>
        <w:tc>
          <w:tcPr>
            <w:tcW w:w="1242" w:type="dxa"/>
            <w:noWrap/>
            <w:vAlign w:val="center"/>
            <w:hideMark/>
          </w:tcPr>
          <w:p w14:paraId="03A4E403"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4</w:t>
            </w:r>
          </w:p>
        </w:tc>
        <w:tc>
          <w:tcPr>
            <w:tcW w:w="1242" w:type="dxa"/>
            <w:vAlign w:val="center"/>
            <w:hideMark/>
          </w:tcPr>
          <w:p w14:paraId="67CC0893"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29%</w:t>
            </w:r>
          </w:p>
        </w:tc>
        <w:tc>
          <w:tcPr>
            <w:tcW w:w="1607" w:type="dxa"/>
            <w:gridSpan w:val="2"/>
            <w:vAlign w:val="center"/>
            <w:hideMark/>
          </w:tcPr>
          <w:p w14:paraId="1971E62B"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Ddim yn berthnasol</w:t>
            </w:r>
          </w:p>
        </w:tc>
        <w:tc>
          <w:tcPr>
            <w:tcW w:w="1574" w:type="dxa"/>
            <w:tcBorders>
              <w:right w:val="single" w:sz="18" w:space="0" w:color="FFFFFF"/>
            </w:tcBorders>
            <w:vAlign w:val="center"/>
          </w:tcPr>
          <w:p w14:paraId="4197AF47"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Ddim yn berthnasol</w:t>
            </w:r>
          </w:p>
        </w:tc>
        <w:tc>
          <w:tcPr>
            <w:tcW w:w="1574" w:type="dxa"/>
            <w:tcBorders>
              <w:left w:val="single" w:sz="18" w:space="0" w:color="FFFFFF"/>
            </w:tcBorders>
            <w:vAlign w:val="center"/>
          </w:tcPr>
          <w:p w14:paraId="732BFE59"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Ddim yn berthnasol</w:t>
            </w:r>
          </w:p>
        </w:tc>
      </w:tr>
    </w:tbl>
    <w:p w14:paraId="437648E6" w14:textId="77777777" w:rsidR="006F5CC6" w:rsidRPr="009671F0" w:rsidRDefault="006F5CC6" w:rsidP="00DC6B8A">
      <w:pPr>
        <w:keepNext/>
      </w:pPr>
      <w:r>
        <w:rPr>
          <w:b/>
          <w:bCs/>
          <w:bdr w:val="nil"/>
        </w:rPr>
        <w:t>Tabl 17</w:t>
      </w:r>
      <w:r>
        <w:rPr>
          <w:bdr w:val="nil"/>
        </w:rPr>
        <w:t>- Data Gweithgarwch De Caerffili</w:t>
      </w:r>
    </w:p>
    <w:tbl>
      <w:tblPr>
        <w:tblStyle w:val="GridTable5Dark-Accent112"/>
        <w:tblW w:w="9071" w:type="dxa"/>
        <w:tblCellMar>
          <w:top w:w="28" w:type="dxa"/>
          <w:left w:w="57" w:type="dxa"/>
          <w:bottom w:w="28" w:type="dxa"/>
          <w:right w:w="57" w:type="dxa"/>
        </w:tblCellMar>
        <w:tblLook w:val="04A0" w:firstRow="1" w:lastRow="0" w:firstColumn="1" w:lastColumn="0" w:noHBand="0" w:noVBand="1"/>
      </w:tblPr>
      <w:tblGrid>
        <w:gridCol w:w="2336"/>
        <w:gridCol w:w="2245"/>
        <w:gridCol w:w="659"/>
        <w:gridCol w:w="1586"/>
        <w:gridCol w:w="2245"/>
      </w:tblGrid>
      <w:tr w:rsidR="006F5CC6" w14:paraId="3CE1981B" w14:textId="77777777" w:rsidTr="0092316E">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6826" w:type="dxa"/>
            <w:gridSpan w:val="4"/>
            <w:tcBorders>
              <w:right w:val="single" w:sz="18" w:space="0" w:color="FFFFFF"/>
            </w:tcBorders>
            <w:shd w:val="clear" w:color="auto" w:fill="156082"/>
            <w:vAlign w:val="center"/>
          </w:tcPr>
          <w:p w14:paraId="2BD76D1B" w14:textId="77777777" w:rsidR="006F5CC6" w:rsidRPr="00EC26C2" w:rsidRDefault="006F5CC6" w:rsidP="00EC26C2">
            <w:pPr>
              <w:spacing w:before="0" w:after="0" w:line="240" w:lineRule="auto"/>
              <w:jc w:val="left"/>
              <w:rPr>
                <w:sz w:val="18"/>
                <w:szCs w:val="18"/>
              </w:rPr>
            </w:pPr>
            <w:r w:rsidRPr="00EC26C2">
              <w:rPr>
                <w:sz w:val="18"/>
                <w:szCs w:val="18"/>
                <w:bdr w:val="nil"/>
              </w:rPr>
              <w:t>De Caerffili: Gweithgarwch Dosbarthu    2024/25</w:t>
            </w:r>
          </w:p>
        </w:tc>
        <w:tc>
          <w:tcPr>
            <w:tcW w:w="2245" w:type="dxa"/>
            <w:tcBorders>
              <w:left w:val="single" w:sz="18" w:space="0" w:color="FFFFFF"/>
            </w:tcBorders>
            <w:shd w:val="clear" w:color="auto" w:fill="156082"/>
            <w:vAlign w:val="center"/>
          </w:tcPr>
          <w:p w14:paraId="02817E94" w14:textId="77777777" w:rsidR="006F5CC6" w:rsidRPr="00EC26C2" w:rsidRDefault="006F5CC6" w:rsidP="00EC26C2">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18"/>
                <w:szCs w:val="18"/>
              </w:rPr>
            </w:pPr>
            <w:r w:rsidRPr="00EC26C2">
              <w:rPr>
                <w:sz w:val="18"/>
                <w:szCs w:val="18"/>
                <w:bdr w:val="nil"/>
              </w:rPr>
              <w:t>BIPAB</w:t>
            </w:r>
          </w:p>
        </w:tc>
      </w:tr>
      <w:tr w:rsidR="006F5CC6" w14:paraId="791ED635" w14:textId="77777777" w:rsidTr="00EC26C2">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240" w:type="dxa"/>
            <w:gridSpan w:val="3"/>
            <w:shd w:val="clear" w:color="auto" w:fill="156082"/>
            <w:vAlign w:val="center"/>
            <w:hideMark/>
          </w:tcPr>
          <w:p w14:paraId="35952153" w14:textId="77777777" w:rsidR="006F5CC6" w:rsidRPr="00EC26C2" w:rsidRDefault="006F5CC6" w:rsidP="00EC26C2">
            <w:pPr>
              <w:spacing w:before="0" w:after="0" w:line="240" w:lineRule="auto"/>
              <w:jc w:val="left"/>
              <w:rPr>
                <w:sz w:val="18"/>
                <w:szCs w:val="18"/>
              </w:rPr>
            </w:pPr>
            <w:r w:rsidRPr="00EC26C2">
              <w:rPr>
                <w:sz w:val="18"/>
                <w:szCs w:val="18"/>
                <w:bdr w:val="nil"/>
              </w:rPr>
              <w:t>Nifer y Fferyllfeydd</w:t>
            </w:r>
          </w:p>
        </w:tc>
        <w:tc>
          <w:tcPr>
            <w:tcW w:w="1586" w:type="dxa"/>
            <w:tcBorders>
              <w:right w:val="single" w:sz="18" w:space="0" w:color="FFFFFF"/>
            </w:tcBorders>
            <w:vAlign w:val="center"/>
          </w:tcPr>
          <w:p w14:paraId="352C2BA5" w14:textId="77777777" w:rsidR="006F5CC6" w:rsidRPr="00EC26C2" w:rsidRDefault="006F5CC6" w:rsidP="00EC26C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b/>
                <w:bCs/>
                <w:sz w:val="18"/>
                <w:szCs w:val="18"/>
              </w:rPr>
            </w:pPr>
            <w:r w:rsidRPr="00EC26C2">
              <w:rPr>
                <w:b/>
                <w:bCs/>
                <w:sz w:val="18"/>
                <w:szCs w:val="18"/>
              </w:rPr>
              <w:t>14</w:t>
            </w:r>
          </w:p>
        </w:tc>
        <w:tc>
          <w:tcPr>
            <w:tcW w:w="2245" w:type="dxa"/>
            <w:tcBorders>
              <w:left w:val="single" w:sz="18" w:space="0" w:color="FFFFFF"/>
            </w:tcBorders>
            <w:vAlign w:val="center"/>
          </w:tcPr>
          <w:p w14:paraId="7A931F25"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EC26C2">
              <w:rPr>
                <w:b/>
                <w:bCs/>
                <w:sz w:val="18"/>
                <w:szCs w:val="18"/>
              </w:rPr>
              <w:t>125</w:t>
            </w:r>
          </w:p>
        </w:tc>
      </w:tr>
      <w:tr w:rsidR="006F5CC6" w14:paraId="127AC891" w14:textId="77777777" w:rsidTr="00EC26C2">
        <w:trPr>
          <w:trHeight w:val="340"/>
        </w:trPr>
        <w:tc>
          <w:tcPr>
            <w:cnfStyle w:val="001000000000" w:firstRow="0" w:lastRow="0" w:firstColumn="1" w:lastColumn="0" w:oddVBand="0" w:evenVBand="0" w:oddHBand="0" w:evenHBand="0" w:firstRowFirstColumn="0" w:firstRowLastColumn="0" w:lastRowFirstColumn="0" w:lastRowLastColumn="0"/>
            <w:tcW w:w="5240" w:type="dxa"/>
            <w:gridSpan w:val="3"/>
            <w:tcBorders>
              <w:bottom w:val="single" w:sz="4" w:space="0" w:color="FFFFFF"/>
            </w:tcBorders>
            <w:shd w:val="clear" w:color="auto" w:fill="156082"/>
            <w:vAlign w:val="center"/>
            <w:hideMark/>
          </w:tcPr>
          <w:p w14:paraId="2F0CB48D" w14:textId="77777777" w:rsidR="006F5CC6" w:rsidRPr="00EC26C2" w:rsidRDefault="006F5CC6" w:rsidP="00EC26C2">
            <w:pPr>
              <w:spacing w:before="0" w:after="0" w:line="240" w:lineRule="auto"/>
              <w:jc w:val="left"/>
              <w:rPr>
                <w:sz w:val="18"/>
                <w:szCs w:val="18"/>
              </w:rPr>
            </w:pPr>
            <w:r w:rsidRPr="00EC26C2">
              <w:rPr>
                <w:sz w:val="18"/>
                <w:szCs w:val="18"/>
                <w:bdr w:val="nil"/>
              </w:rPr>
              <w:t>Poblogaeth practisau cofrestredig wedi'i phwysoli</w:t>
            </w:r>
          </w:p>
        </w:tc>
        <w:tc>
          <w:tcPr>
            <w:tcW w:w="1586" w:type="dxa"/>
            <w:tcBorders>
              <w:bottom w:val="single" w:sz="4" w:space="0" w:color="FFFFFF"/>
              <w:right w:val="single" w:sz="18" w:space="0" w:color="FFFFFF"/>
            </w:tcBorders>
            <w:vAlign w:val="center"/>
          </w:tcPr>
          <w:p w14:paraId="15776476" w14:textId="77777777" w:rsidR="006F5CC6" w:rsidRPr="00EC26C2" w:rsidRDefault="006F5CC6" w:rsidP="00EC26C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b/>
                <w:bCs/>
                <w:sz w:val="18"/>
                <w:szCs w:val="18"/>
              </w:rPr>
            </w:pPr>
            <w:r w:rsidRPr="00EC26C2">
              <w:rPr>
                <w:b/>
                <w:bCs/>
                <w:sz w:val="18"/>
                <w:szCs w:val="18"/>
              </w:rPr>
              <w:t>55,925</w:t>
            </w:r>
          </w:p>
        </w:tc>
        <w:tc>
          <w:tcPr>
            <w:tcW w:w="2245" w:type="dxa"/>
            <w:tcBorders>
              <w:left w:val="single" w:sz="18" w:space="0" w:color="FFFFFF"/>
              <w:bottom w:val="single" w:sz="4" w:space="0" w:color="FFFFFF"/>
            </w:tcBorders>
            <w:vAlign w:val="center"/>
          </w:tcPr>
          <w:p w14:paraId="2055B12D"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EC26C2">
              <w:rPr>
                <w:b/>
                <w:bCs/>
                <w:sz w:val="18"/>
                <w:szCs w:val="18"/>
              </w:rPr>
              <w:t>618,679</w:t>
            </w:r>
          </w:p>
        </w:tc>
      </w:tr>
      <w:tr w:rsidR="006F5CC6" w14:paraId="02DE5C15" w14:textId="77777777" w:rsidTr="00EC26C2">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240" w:type="dxa"/>
            <w:gridSpan w:val="3"/>
            <w:tcBorders>
              <w:bottom w:val="single" w:sz="18" w:space="0" w:color="FFFFFF"/>
            </w:tcBorders>
            <w:shd w:val="clear" w:color="auto" w:fill="156082"/>
            <w:vAlign w:val="center"/>
            <w:hideMark/>
          </w:tcPr>
          <w:p w14:paraId="0B6D2584" w14:textId="77777777" w:rsidR="006F5CC6" w:rsidRPr="00EC26C2" w:rsidRDefault="006F5CC6" w:rsidP="00EC26C2">
            <w:pPr>
              <w:spacing w:before="0" w:after="0" w:line="240" w:lineRule="auto"/>
              <w:jc w:val="left"/>
              <w:rPr>
                <w:sz w:val="18"/>
                <w:szCs w:val="18"/>
              </w:rPr>
            </w:pPr>
            <w:r w:rsidRPr="00EC26C2">
              <w:rPr>
                <w:sz w:val="18"/>
                <w:szCs w:val="18"/>
                <w:bdr w:val="nil"/>
              </w:rPr>
              <w:t>Nifer y fferyllfeydd fesul 10,000 o gleifion</w:t>
            </w:r>
          </w:p>
        </w:tc>
        <w:tc>
          <w:tcPr>
            <w:tcW w:w="1586" w:type="dxa"/>
            <w:tcBorders>
              <w:bottom w:val="single" w:sz="18" w:space="0" w:color="FFFFFF"/>
              <w:right w:val="single" w:sz="18" w:space="0" w:color="FFFFFF"/>
            </w:tcBorders>
            <w:vAlign w:val="center"/>
          </w:tcPr>
          <w:p w14:paraId="7544ED53" w14:textId="77777777" w:rsidR="006F5CC6" w:rsidRPr="00EC26C2" w:rsidRDefault="006F5CC6" w:rsidP="00EC26C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b/>
                <w:bCs/>
                <w:sz w:val="18"/>
                <w:szCs w:val="18"/>
              </w:rPr>
            </w:pPr>
            <w:r w:rsidRPr="00EC26C2">
              <w:rPr>
                <w:b/>
                <w:bCs/>
                <w:sz w:val="18"/>
                <w:szCs w:val="18"/>
              </w:rPr>
              <w:t>2.50</w:t>
            </w:r>
          </w:p>
        </w:tc>
        <w:tc>
          <w:tcPr>
            <w:tcW w:w="2245" w:type="dxa"/>
            <w:tcBorders>
              <w:left w:val="single" w:sz="18" w:space="0" w:color="FFFFFF"/>
              <w:bottom w:val="single" w:sz="18" w:space="0" w:color="FFFFFF"/>
            </w:tcBorders>
            <w:vAlign w:val="center"/>
          </w:tcPr>
          <w:p w14:paraId="70518814"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EC26C2">
              <w:rPr>
                <w:b/>
                <w:bCs/>
                <w:sz w:val="18"/>
                <w:szCs w:val="18"/>
              </w:rPr>
              <w:t>2.02</w:t>
            </w:r>
          </w:p>
        </w:tc>
      </w:tr>
      <w:tr w:rsidR="006F5CC6" w14:paraId="6D27F91F" w14:textId="77777777" w:rsidTr="0092316E">
        <w:trPr>
          <w:trHeight w:val="510"/>
        </w:trPr>
        <w:tc>
          <w:tcPr>
            <w:cnfStyle w:val="001000000000" w:firstRow="0" w:lastRow="0" w:firstColumn="1" w:lastColumn="0" w:oddVBand="0" w:evenVBand="0" w:oddHBand="0" w:evenHBand="0" w:firstRowFirstColumn="0" w:firstRowLastColumn="0" w:lastRowFirstColumn="0" w:lastRowLastColumn="0"/>
            <w:tcW w:w="2336" w:type="dxa"/>
            <w:tcBorders>
              <w:top w:val="single" w:sz="18" w:space="0" w:color="FFFFFF"/>
            </w:tcBorders>
            <w:shd w:val="clear" w:color="auto" w:fill="156082"/>
            <w:vAlign w:val="center"/>
            <w:hideMark/>
          </w:tcPr>
          <w:p w14:paraId="277F4C00" w14:textId="77777777" w:rsidR="006F5CC6" w:rsidRPr="00EC26C2" w:rsidRDefault="006F5CC6" w:rsidP="00EC26C2">
            <w:pPr>
              <w:spacing w:before="0" w:after="0" w:line="240" w:lineRule="auto"/>
              <w:jc w:val="left"/>
              <w:rPr>
                <w:sz w:val="18"/>
                <w:szCs w:val="18"/>
              </w:rPr>
            </w:pPr>
            <w:r w:rsidRPr="00EC26C2">
              <w:rPr>
                <w:sz w:val="18"/>
                <w:szCs w:val="18"/>
              </w:rPr>
              <w:t>Rhagnodydd</w:t>
            </w:r>
          </w:p>
        </w:tc>
        <w:tc>
          <w:tcPr>
            <w:tcW w:w="2245" w:type="dxa"/>
            <w:tcBorders>
              <w:top w:val="single" w:sz="18" w:space="0" w:color="FFFFFF"/>
            </w:tcBorders>
            <w:vAlign w:val="center"/>
            <w:hideMark/>
          </w:tcPr>
          <w:p w14:paraId="59936295"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Cyfanswm Nifer y presgripsiynau</w:t>
            </w:r>
          </w:p>
        </w:tc>
        <w:tc>
          <w:tcPr>
            <w:tcW w:w="2245" w:type="dxa"/>
            <w:gridSpan w:val="2"/>
            <w:tcBorders>
              <w:top w:val="single" w:sz="18" w:space="0" w:color="FFFFFF"/>
            </w:tcBorders>
            <w:vAlign w:val="center"/>
            <w:hideMark/>
          </w:tcPr>
          <w:p w14:paraId="0639E305"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Presgripsiynau a Ddosbarthwyd fesul 10,000 o'r Boblogaeth wedi'i Phwysoli</w:t>
            </w:r>
          </w:p>
        </w:tc>
        <w:tc>
          <w:tcPr>
            <w:tcW w:w="2245" w:type="dxa"/>
            <w:tcBorders>
              <w:top w:val="single" w:sz="18" w:space="0" w:color="FFFFFF"/>
              <w:left w:val="single" w:sz="18" w:space="0" w:color="FFFFFF"/>
            </w:tcBorders>
            <w:vAlign w:val="center"/>
          </w:tcPr>
          <w:p w14:paraId="75C6F813"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Presgripsiynau a Ddosbarthwyd fesul 10,000 o'r Boblogaeth wedi'i Phwysoli</w:t>
            </w:r>
          </w:p>
        </w:tc>
      </w:tr>
      <w:tr w:rsidR="006F5CC6" w14:paraId="4F0BF4EE"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noWrap/>
            <w:vAlign w:val="center"/>
            <w:hideMark/>
          </w:tcPr>
          <w:p w14:paraId="318CFCCB"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Pob un</w:t>
            </w:r>
          </w:p>
        </w:tc>
        <w:tc>
          <w:tcPr>
            <w:tcW w:w="2245" w:type="dxa"/>
            <w:noWrap/>
            <w:vAlign w:val="center"/>
            <w:hideMark/>
          </w:tcPr>
          <w:p w14:paraId="08CACC32"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1,478,379</w:t>
            </w:r>
          </w:p>
        </w:tc>
        <w:tc>
          <w:tcPr>
            <w:tcW w:w="2245" w:type="dxa"/>
            <w:gridSpan w:val="2"/>
            <w:tcBorders>
              <w:right w:val="single" w:sz="18" w:space="0" w:color="FFFFFF"/>
            </w:tcBorders>
            <w:vAlign w:val="center"/>
            <w:hideMark/>
          </w:tcPr>
          <w:p w14:paraId="67084279"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264,350</w:t>
            </w:r>
          </w:p>
        </w:tc>
        <w:tc>
          <w:tcPr>
            <w:tcW w:w="2245" w:type="dxa"/>
            <w:tcBorders>
              <w:left w:val="single" w:sz="18" w:space="0" w:color="FFFFFF"/>
            </w:tcBorders>
            <w:vAlign w:val="center"/>
          </w:tcPr>
          <w:p w14:paraId="42EB1185"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266,224</w:t>
            </w:r>
          </w:p>
        </w:tc>
      </w:tr>
      <w:tr w:rsidR="006F5CC6" w14:paraId="43748251"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tcBorders>
              <w:bottom w:val="single" w:sz="4" w:space="0" w:color="FFFFFF"/>
            </w:tcBorders>
            <w:shd w:val="clear" w:color="auto" w:fill="156082"/>
            <w:vAlign w:val="center"/>
            <w:hideMark/>
          </w:tcPr>
          <w:p w14:paraId="18C03198"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 xml:space="preserve">Meddyg Teulu BIPAB </w:t>
            </w:r>
          </w:p>
        </w:tc>
        <w:tc>
          <w:tcPr>
            <w:tcW w:w="2245" w:type="dxa"/>
            <w:tcBorders>
              <w:bottom w:val="single" w:sz="4" w:space="0" w:color="FFFFFF"/>
            </w:tcBorders>
            <w:noWrap/>
            <w:vAlign w:val="center"/>
            <w:hideMark/>
          </w:tcPr>
          <w:p w14:paraId="203B539C"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1,409,757</w:t>
            </w:r>
          </w:p>
        </w:tc>
        <w:tc>
          <w:tcPr>
            <w:tcW w:w="2245" w:type="dxa"/>
            <w:gridSpan w:val="2"/>
            <w:tcBorders>
              <w:bottom w:val="single" w:sz="4" w:space="0" w:color="FFFFFF"/>
              <w:right w:val="single" w:sz="18" w:space="0" w:color="FFFFFF"/>
            </w:tcBorders>
            <w:vAlign w:val="center"/>
            <w:hideMark/>
          </w:tcPr>
          <w:p w14:paraId="1F0354C7"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252,080</w:t>
            </w:r>
          </w:p>
        </w:tc>
        <w:tc>
          <w:tcPr>
            <w:tcW w:w="2245" w:type="dxa"/>
            <w:tcBorders>
              <w:left w:val="single" w:sz="18" w:space="0" w:color="FFFFFF"/>
              <w:bottom w:val="single" w:sz="4" w:space="0" w:color="FFFFFF"/>
            </w:tcBorders>
            <w:vAlign w:val="center"/>
          </w:tcPr>
          <w:p w14:paraId="5DD8063F"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254,204</w:t>
            </w:r>
          </w:p>
        </w:tc>
      </w:tr>
      <w:tr w:rsidR="006F5CC6" w14:paraId="5465C539"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tcBorders>
              <w:left w:val="nil"/>
            </w:tcBorders>
            <w:shd w:val="clear" w:color="auto" w:fill="156082"/>
            <w:vAlign w:val="center"/>
            <w:hideMark/>
          </w:tcPr>
          <w:p w14:paraId="67B838B0"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Meddyg Teulu mewn Bwrdd Iechyd arall</w:t>
            </w:r>
          </w:p>
        </w:tc>
        <w:tc>
          <w:tcPr>
            <w:tcW w:w="2245" w:type="dxa"/>
            <w:noWrap/>
            <w:vAlign w:val="center"/>
            <w:hideMark/>
          </w:tcPr>
          <w:p w14:paraId="21639AEC"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33,109</w:t>
            </w:r>
          </w:p>
        </w:tc>
        <w:tc>
          <w:tcPr>
            <w:tcW w:w="2245" w:type="dxa"/>
            <w:gridSpan w:val="2"/>
            <w:tcBorders>
              <w:right w:val="single" w:sz="18" w:space="0" w:color="FFFFFF"/>
            </w:tcBorders>
            <w:vAlign w:val="center"/>
            <w:hideMark/>
          </w:tcPr>
          <w:p w14:paraId="053B0131"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5,920</w:t>
            </w:r>
          </w:p>
        </w:tc>
        <w:tc>
          <w:tcPr>
            <w:tcW w:w="2245" w:type="dxa"/>
            <w:tcBorders>
              <w:left w:val="single" w:sz="18" w:space="0" w:color="FFFFFF"/>
            </w:tcBorders>
            <w:vAlign w:val="center"/>
          </w:tcPr>
          <w:p w14:paraId="43A963C8"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4,624</w:t>
            </w:r>
          </w:p>
        </w:tc>
      </w:tr>
      <w:tr w:rsidR="006F5CC6" w14:paraId="541DF4EA"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5F4C062E"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 xml:space="preserve">Ysbyty </w:t>
            </w:r>
          </w:p>
        </w:tc>
        <w:tc>
          <w:tcPr>
            <w:tcW w:w="2245" w:type="dxa"/>
            <w:noWrap/>
            <w:vAlign w:val="center"/>
            <w:hideMark/>
          </w:tcPr>
          <w:p w14:paraId="0295F0D3"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22,616</w:t>
            </w:r>
          </w:p>
        </w:tc>
        <w:tc>
          <w:tcPr>
            <w:tcW w:w="2245" w:type="dxa"/>
            <w:gridSpan w:val="2"/>
            <w:tcBorders>
              <w:right w:val="single" w:sz="18" w:space="0" w:color="FFFFFF"/>
            </w:tcBorders>
            <w:vAlign w:val="center"/>
            <w:hideMark/>
          </w:tcPr>
          <w:p w14:paraId="4D448786"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4,044</w:t>
            </w:r>
          </w:p>
        </w:tc>
        <w:tc>
          <w:tcPr>
            <w:tcW w:w="2245" w:type="dxa"/>
            <w:tcBorders>
              <w:left w:val="single" w:sz="18" w:space="0" w:color="FFFFFF"/>
            </w:tcBorders>
            <w:vAlign w:val="center"/>
          </w:tcPr>
          <w:p w14:paraId="590FF45A"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4,160</w:t>
            </w:r>
          </w:p>
        </w:tc>
      </w:tr>
      <w:tr w:rsidR="006F5CC6" w14:paraId="1D41E7DB"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1C499525"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Deintydd</w:t>
            </w:r>
          </w:p>
        </w:tc>
        <w:tc>
          <w:tcPr>
            <w:tcW w:w="2245" w:type="dxa"/>
            <w:noWrap/>
            <w:vAlign w:val="center"/>
            <w:hideMark/>
          </w:tcPr>
          <w:p w14:paraId="4DEB61A4"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6,249</w:t>
            </w:r>
          </w:p>
        </w:tc>
        <w:tc>
          <w:tcPr>
            <w:tcW w:w="2245" w:type="dxa"/>
            <w:gridSpan w:val="2"/>
            <w:tcBorders>
              <w:right w:val="single" w:sz="18" w:space="0" w:color="FFFFFF"/>
            </w:tcBorders>
            <w:vAlign w:val="center"/>
            <w:hideMark/>
          </w:tcPr>
          <w:p w14:paraId="5A0DA911"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1,117</w:t>
            </w:r>
          </w:p>
        </w:tc>
        <w:tc>
          <w:tcPr>
            <w:tcW w:w="2245" w:type="dxa"/>
            <w:tcBorders>
              <w:left w:val="single" w:sz="18" w:space="0" w:color="FFFFFF"/>
            </w:tcBorders>
            <w:vAlign w:val="center"/>
          </w:tcPr>
          <w:p w14:paraId="591BDEDF"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809</w:t>
            </w:r>
          </w:p>
        </w:tc>
      </w:tr>
      <w:tr w:rsidR="006F5CC6" w14:paraId="060C0492"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0468840B"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 xml:space="preserve">Yng Nghymru heb fanylu </w:t>
            </w:r>
          </w:p>
        </w:tc>
        <w:tc>
          <w:tcPr>
            <w:tcW w:w="2245" w:type="dxa"/>
            <w:noWrap/>
            <w:vAlign w:val="center"/>
            <w:hideMark/>
          </w:tcPr>
          <w:p w14:paraId="389E586A"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751</w:t>
            </w:r>
          </w:p>
        </w:tc>
        <w:tc>
          <w:tcPr>
            <w:tcW w:w="2245" w:type="dxa"/>
            <w:gridSpan w:val="2"/>
            <w:tcBorders>
              <w:right w:val="single" w:sz="18" w:space="0" w:color="FFFFFF"/>
            </w:tcBorders>
            <w:vAlign w:val="center"/>
            <w:hideMark/>
          </w:tcPr>
          <w:p w14:paraId="2DB299C0"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134</w:t>
            </w:r>
          </w:p>
        </w:tc>
        <w:tc>
          <w:tcPr>
            <w:tcW w:w="2245" w:type="dxa"/>
            <w:tcBorders>
              <w:left w:val="single" w:sz="18" w:space="0" w:color="FFFFFF"/>
            </w:tcBorders>
            <w:vAlign w:val="center"/>
          </w:tcPr>
          <w:p w14:paraId="37C119EA"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718</w:t>
            </w:r>
          </w:p>
        </w:tc>
      </w:tr>
      <w:tr w:rsidR="006F5CC6" w14:paraId="1603A402"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1618115C"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 xml:space="preserve">Carchar BIPAB </w:t>
            </w:r>
          </w:p>
        </w:tc>
        <w:tc>
          <w:tcPr>
            <w:tcW w:w="2245" w:type="dxa"/>
            <w:noWrap/>
            <w:vAlign w:val="center"/>
            <w:hideMark/>
          </w:tcPr>
          <w:p w14:paraId="345EB25E"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1</w:t>
            </w:r>
          </w:p>
        </w:tc>
        <w:tc>
          <w:tcPr>
            <w:tcW w:w="2245" w:type="dxa"/>
            <w:gridSpan w:val="2"/>
            <w:tcBorders>
              <w:right w:val="single" w:sz="18" w:space="0" w:color="FFFFFF"/>
            </w:tcBorders>
            <w:vAlign w:val="center"/>
            <w:hideMark/>
          </w:tcPr>
          <w:p w14:paraId="2FED7F9D"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0</w:t>
            </w:r>
          </w:p>
        </w:tc>
        <w:tc>
          <w:tcPr>
            <w:tcW w:w="2245" w:type="dxa"/>
            <w:tcBorders>
              <w:left w:val="single" w:sz="18" w:space="0" w:color="FFFFFF"/>
            </w:tcBorders>
            <w:vAlign w:val="center"/>
          </w:tcPr>
          <w:p w14:paraId="45457E1B"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431</w:t>
            </w:r>
          </w:p>
        </w:tc>
      </w:tr>
      <w:tr w:rsidR="006F5CC6" w14:paraId="68E51D3A"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24B79E2B"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Y tu allan i oriau BIPAB</w:t>
            </w:r>
          </w:p>
        </w:tc>
        <w:tc>
          <w:tcPr>
            <w:tcW w:w="2245" w:type="dxa"/>
            <w:noWrap/>
            <w:vAlign w:val="center"/>
            <w:hideMark/>
          </w:tcPr>
          <w:p w14:paraId="333BAF5D"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3,629</w:t>
            </w:r>
          </w:p>
        </w:tc>
        <w:tc>
          <w:tcPr>
            <w:tcW w:w="2245" w:type="dxa"/>
            <w:gridSpan w:val="2"/>
            <w:tcBorders>
              <w:right w:val="single" w:sz="18" w:space="0" w:color="FFFFFF"/>
            </w:tcBorders>
            <w:vAlign w:val="center"/>
            <w:hideMark/>
          </w:tcPr>
          <w:p w14:paraId="13C3512A"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649</w:t>
            </w:r>
          </w:p>
        </w:tc>
        <w:tc>
          <w:tcPr>
            <w:tcW w:w="2245" w:type="dxa"/>
            <w:tcBorders>
              <w:left w:val="single" w:sz="18" w:space="0" w:color="FFFFFF"/>
            </w:tcBorders>
            <w:vAlign w:val="center"/>
          </w:tcPr>
          <w:p w14:paraId="470D6B95"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406</w:t>
            </w:r>
          </w:p>
        </w:tc>
      </w:tr>
      <w:tr w:rsidR="006F5CC6" w14:paraId="562DCD4C"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389F1BB4"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Rhagnodi Annibynnol Fferyllfeydd</w:t>
            </w:r>
          </w:p>
        </w:tc>
        <w:tc>
          <w:tcPr>
            <w:tcW w:w="2245" w:type="dxa"/>
            <w:noWrap/>
            <w:vAlign w:val="center"/>
            <w:hideMark/>
          </w:tcPr>
          <w:p w14:paraId="4AF695DE"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396</w:t>
            </w:r>
          </w:p>
        </w:tc>
        <w:tc>
          <w:tcPr>
            <w:tcW w:w="2245" w:type="dxa"/>
            <w:gridSpan w:val="2"/>
            <w:tcBorders>
              <w:right w:val="single" w:sz="18" w:space="0" w:color="FFFFFF"/>
            </w:tcBorders>
            <w:vAlign w:val="center"/>
            <w:hideMark/>
          </w:tcPr>
          <w:p w14:paraId="70E03871"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71</w:t>
            </w:r>
          </w:p>
        </w:tc>
        <w:tc>
          <w:tcPr>
            <w:tcW w:w="2245" w:type="dxa"/>
            <w:tcBorders>
              <w:left w:val="single" w:sz="18" w:space="0" w:color="FFFFFF"/>
            </w:tcBorders>
            <w:vAlign w:val="center"/>
          </w:tcPr>
          <w:p w14:paraId="64E23C3D"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388</w:t>
            </w:r>
          </w:p>
        </w:tc>
      </w:tr>
      <w:tr w:rsidR="006F5CC6" w14:paraId="03AB76E4"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3629ADFC"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 xml:space="preserve">GDAS </w:t>
            </w:r>
          </w:p>
        </w:tc>
        <w:tc>
          <w:tcPr>
            <w:tcW w:w="2245" w:type="dxa"/>
            <w:noWrap/>
            <w:vAlign w:val="center"/>
            <w:hideMark/>
          </w:tcPr>
          <w:p w14:paraId="78045A0F"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809</w:t>
            </w:r>
          </w:p>
        </w:tc>
        <w:tc>
          <w:tcPr>
            <w:tcW w:w="2245" w:type="dxa"/>
            <w:gridSpan w:val="2"/>
            <w:tcBorders>
              <w:right w:val="single" w:sz="18" w:space="0" w:color="FFFFFF"/>
            </w:tcBorders>
            <w:vAlign w:val="center"/>
            <w:hideMark/>
          </w:tcPr>
          <w:p w14:paraId="59FFF685"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145</w:t>
            </w:r>
          </w:p>
        </w:tc>
        <w:tc>
          <w:tcPr>
            <w:tcW w:w="2245" w:type="dxa"/>
            <w:tcBorders>
              <w:left w:val="single" w:sz="18" w:space="0" w:color="FFFFFF"/>
            </w:tcBorders>
            <w:vAlign w:val="center"/>
          </w:tcPr>
          <w:p w14:paraId="4BA13CEF"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195</w:t>
            </w:r>
          </w:p>
        </w:tc>
      </w:tr>
      <w:tr w:rsidR="006F5CC6" w14:paraId="58FF50FA"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63FCC90A"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 xml:space="preserve">Rhagnodi Annibynnol Offthalmig </w:t>
            </w:r>
          </w:p>
        </w:tc>
        <w:tc>
          <w:tcPr>
            <w:tcW w:w="2245" w:type="dxa"/>
            <w:noWrap/>
            <w:vAlign w:val="center"/>
            <w:hideMark/>
          </w:tcPr>
          <w:p w14:paraId="73B97805"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817</w:t>
            </w:r>
          </w:p>
        </w:tc>
        <w:tc>
          <w:tcPr>
            <w:tcW w:w="2245" w:type="dxa"/>
            <w:gridSpan w:val="2"/>
            <w:tcBorders>
              <w:right w:val="single" w:sz="18" w:space="0" w:color="FFFFFF"/>
            </w:tcBorders>
            <w:vAlign w:val="center"/>
            <w:hideMark/>
          </w:tcPr>
          <w:p w14:paraId="2D3E4D88"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146</w:t>
            </w:r>
          </w:p>
        </w:tc>
        <w:tc>
          <w:tcPr>
            <w:tcW w:w="2245" w:type="dxa"/>
            <w:tcBorders>
              <w:left w:val="single" w:sz="18" w:space="0" w:color="FFFFFF"/>
            </w:tcBorders>
            <w:vAlign w:val="center"/>
          </w:tcPr>
          <w:p w14:paraId="4A311BAB"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116</w:t>
            </w:r>
          </w:p>
        </w:tc>
      </w:tr>
      <w:tr w:rsidR="006F5CC6" w14:paraId="0B391FBD"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55D26933"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Rhagnodydd yn Lloegr</w:t>
            </w:r>
          </w:p>
        </w:tc>
        <w:tc>
          <w:tcPr>
            <w:tcW w:w="2245" w:type="dxa"/>
            <w:noWrap/>
            <w:vAlign w:val="center"/>
            <w:hideMark/>
          </w:tcPr>
          <w:p w14:paraId="041AB654"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159</w:t>
            </w:r>
          </w:p>
        </w:tc>
        <w:tc>
          <w:tcPr>
            <w:tcW w:w="2245" w:type="dxa"/>
            <w:gridSpan w:val="2"/>
            <w:tcBorders>
              <w:right w:val="single" w:sz="18" w:space="0" w:color="FFFFFF"/>
            </w:tcBorders>
            <w:vAlign w:val="center"/>
            <w:hideMark/>
          </w:tcPr>
          <w:p w14:paraId="0FD15E1B"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28</w:t>
            </w:r>
          </w:p>
        </w:tc>
        <w:tc>
          <w:tcPr>
            <w:tcW w:w="2245" w:type="dxa"/>
            <w:tcBorders>
              <w:left w:val="single" w:sz="18" w:space="0" w:color="FFFFFF"/>
            </w:tcBorders>
            <w:vAlign w:val="center"/>
          </w:tcPr>
          <w:p w14:paraId="6E13DE04"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79</w:t>
            </w:r>
          </w:p>
        </w:tc>
      </w:tr>
      <w:tr w:rsidR="006F5CC6" w14:paraId="44C0C4C3"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298358DF"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Tîm Gofal Iechyd ar Sail Gwerth BIPAB</w:t>
            </w:r>
          </w:p>
        </w:tc>
        <w:tc>
          <w:tcPr>
            <w:tcW w:w="2245" w:type="dxa"/>
            <w:noWrap/>
            <w:vAlign w:val="center"/>
            <w:hideMark/>
          </w:tcPr>
          <w:p w14:paraId="2EF53A3B"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10</w:t>
            </w:r>
          </w:p>
        </w:tc>
        <w:tc>
          <w:tcPr>
            <w:tcW w:w="2245" w:type="dxa"/>
            <w:gridSpan w:val="2"/>
            <w:tcBorders>
              <w:right w:val="single" w:sz="18" w:space="0" w:color="FFFFFF"/>
            </w:tcBorders>
            <w:vAlign w:val="center"/>
            <w:hideMark/>
          </w:tcPr>
          <w:p w14:paraId="10C7AD66"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2</w:t>
            </w:r>
          </w:p>
        </w:tc>
        <w:tc>
          <w:tcPr>
            <w:tcW w:w="2245" w:type="dxa"/>
            <w:tcBorders>
              <w:left w:val="single" w:sz="18" w:space="0" w:color="FFFFFF"/>
            </w:tcBorders>
            <w:vAlign w:val="center"/>
          </w:tcPr>
          <w:p w14:paraId="5753CBDD"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30</w:t>
            </w:r>
          </w:p>
        </w:tc>
      </w:tr>
      <w:tr w:rsidR="006F5CC6" w14:paraId="1AB48E9B"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324940C3"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 xml:space="preserve">ABSDAS </w:t>
            </w:r>
          </w:p>
        </w:tc>
        <w:tc>
          <w:tcPr>
            <w:tcW w:w="2245" w:type="dxa"/>
            <w:noWrap/>
            <w:vAlign w:val="center"/>
            <w:hideMark/>
          </w:tcPr>
          <w:p w14:paraId="3F463D1A"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0</w:t>
            </w:r>
          </w:p>
        </w:tc>
        <w:tc>
          <w:tcPr>
            <w:tcW w:w="2245" w:type="dxa"/>
            <w:gridSpan w:val="2"/>
            <w:tcBorders>
              <w:right w:val="single" w:sz="18" w:space="0" w:color="FFFFFF"/>
            </w:tcBorders>
            <w:vAlign w:val="center"/>
            <w:hideMark/>
          </w:tcPr>
          <w:p w14:paraId="04A2D422"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0</w:t>
            </w:r>
          </w:p>
        </w:tc>
        <w:tc>
          <w:tcPr>
            <w:tcW w:w="2245" w:type="dxa"/>
            <w:tcBorders>
              <w:left w:val="single" w:sz="18" w:space="0" w:color="FFFFFF"/>
            </w:tcBorders>
            <w:vAlign w:val="center"/>
          </w:tcPr>
          <w:p w14:paraId="75B0CCFA"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27</w:t>
            </w:r>
          </w:p>
        </w:tc>
      </w:tr>
      <w:tr w:rsidR="006F5CC6" w14:paraId="77030E14"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1BCF867C"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ATS</w:t>
            </w:r>
          </w:p>
        </w:tc>
        <w:tc>
          <w:tcPr>
            <w:tcW w:w="2245" w:type="dxa"/>
            <w:noWrap/>
            <w:vAlign w:val="center"/>
            <w:hideMark/>
          </w:tcPr>
          <w:p w14:paraId="0367030A"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1</w:t>
            </w:r>
          </w:p>
        </w:tc>
        <w:tc>
          <w:tcPr>
            <w:tcW w:w="2245" w:type="dxa"/>
            <w:gridSpan w:val="2"/>
            <w:tcBorders>
              <w:right w:val="single" w:sz="18" w:space="0" w:color="FFFFFF"/>
            </w:tcBorders>
            <w:vAlign w:val="center"/>
            <w:hideMark/>
          </w:tcPr>
          <w:p w14:paraId="21EC4EC2"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0</w:t>
            </w:r>
          </w:p>
        </w:tc>
        <w:tc>
          <w:tcPr>
            <w:tcW w:w="2245" w:type="dxa"/>
            <w:tcBorders>
              <w:left w:val="single" w:sz="18" w:space="0" w:color="FFFFFF"/>
            </w:tcBorders>
            <w:vAlign w:val="center"/>
          </w:tcPr>
          <w:p w14:paraId="01961DD4"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25</w:t>
            </w:r>
          </w:p>
        </w:tc>
      </w:tr>
      <w:tr w:rsidR="006F5CC6" w14:paraId="40EAC5E7"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4B3FFAB8"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 xml:space="preserve">Gwasanaeth Ymataliaeth BIPAB </w:t>
            </w:r>
          </w:p>
        </w:tc>
        <w:tc>
          <w:tcPr>
            <w:tcW w:w="2245" w:type="dxa"/>
            <w:noWrap/>
            <w:vAlign w:val="center"/>
            <w:hideMark/>
          </w:tcPr>
          <w:p w14:paraId="708247F9"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66</w:t>
            </w:r>
          </w:p>
        </w:tc>
        <w:tc>
          <w:tcPr>
            <w:tcW w:w="2245" w:type="dxa"/>
            <w:gridSpan w:val="2"/>
            <w:tcBorders>
              <w:right w:val="single" w:sz="18" w:space="0" w:color="FFFFFF"/>
            </w:tcBorders>
            <w:vAlign w:val="center"/>
            <w:hideMark/>
          </w:tcPr>
          <w:p w14:paraId="51100135"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12</w:t>
            </w:r>
          </w:p>
        </w:tc>
        <w:tc>
          <w:tcPr>
            <w:tcW w:w="2245" w:type="dxa"/>
            <w:tcBorders>
              <w:left w:val="single" w:sz="18" w:space="0" w:color="FFFFFF"/>
            </w:tcBorders>
            <w:vAlign w:val="center"/>
          </w:tcPr>
          <w:p w14:paraId="6E0B41DE"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10</w:t>
            </w:r>
          </w:p>
        </w:tc>
      </w:tr>
      <w:tr w:rsidR="006F5CC6" w14:paraId="61195675"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09B70A42"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Podiatreg BIPAB</w:t>
            </w:r>
          </w:p>
        </w:tc>
        <w:tc>
          <w:tcPr>
            <w:tcW w:w="2245" w:type="dxa"/>
            <w:noWrap/>
            <w:vAlign w:val="center"/>
            <w:hideMark/>
          </w:tcPr>
          <w:p w14:paraId="4E114990"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9</w:t>
            </w:r>
          </w:p>
        </w:tc>
        <w:tc>
          <w:tcPr>
            <w:tcW w:w="2245" w:type="dxa"/>
            <w:gridSpan w:val="2"/>
            <w:tcBorders>
              <w:right w:val="single" w:sz="18" w:space="0" w:color="FFFFFF"/>
            </w:tcBorders>
            <w:vAlign w:val="center"/>
            <w:hideMark/>
          </w:tcPr>
          <w:p w14:paraId="083FED03"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2</w:t>
            </w:r>
          </w:p>
        </w:tc>
        <w:tc>
          <w:tcPr>
            <w:tcW w:w="2245" w:type="dxa"/>
            <w:tcBorders>
              <w:left w:val="single" w:sz="18" w:space="0" w:color="FFFFFF"/>
            </w:tcBorders>
            <w:vAlign w:val="center"/>
          </w:tcPr>
          <w:p w14:paraId="17743B73"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2</w:t>
            </w:r>
          </w:p>
        </w:tc>
      </w:tr>
      <w:tr w:rsidR="006F5CC6" w14:paraId="0AB2C4FD"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2416C2BD"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Gwasanaeth Ambiwlans Cymru</w:t>
            </w:r>
          </w:p>
        </w:tc>
        <w:tc>
          <w:tcPr>
            <w:tcW w:w="2245" w:type="dxa"/>
            <w:noWrap/>
            <w:vAlign w:val="center"/>
            <w:hideMark/>
          </w:tcPr>
          <w:p w14:paraId="18398648"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0</w:t>
            </w:r>
          </w:p>
        </w:tc>
        <w:tc>
          <w:tcPr>
            <w:tcW w:w="2245" w:type="dxa"/>
            <w:gridSpan w:val="2"/>
            <w:tcBorders>
              <w:right w:val="single" w:sz="18" w:space="0" w:color="FFFFFF"/>
            </w:tcBorders>
            <w:vAlign w:val="center"/>
            <w:hideMark/>
          </w:tcPr>
          <w:p w14:paraId="71E145C7"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0</w:t>
            </w:r>
          </w:p>
        </w:tc>
        <w:tc>
          <w:tcPr>
            <w:tcW w:w="2245" w:type="dxa"/>
            <w:tcBorders>
              <w:left w:val="single" w:sz="18" w:space="0" w:color="FFFFFF"/>
            </w:tcBorders>
            <w:vAlign w:val="center"/>
          </w:tcPr>
          <w:p w14:paraId="6A3EEA63"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0.15</w:t>
            </w:r>
          </w:p>
        </w:tc>
      </w:tr>
    </w:tbl>
    <w:p w14:paraId="073BDC67" w14:textId="77777777" w:rsidR="006F5CC6" w:rsidRPr="009671F0" w:rsidRDefault="006F5CC6" w:rsidP="00F3085B"/>
    <w:p w14:paraId="1E8321A1" w14:textId="77777777" w:rsidR="006F5CC6" w:rsidRPr="009671F0" w:rsidRDefault="006F5CC6" w:rsidP="00DC6B8A">
      <w:pPr>
        <w:pStyle w:val="Heading4"/>
      </w:pPr>
      <w:r>
        <w:rPr>
          <w:bdr w:val="nil"/>
        </w:rPr>
        <w:t>Gwasanaethau fferyllol wedi'u cyrchu y tu allan i'r ardal leol</w:t>
      </w:r>
    </w:p>
    <w:p w14:paraId="27ADD889" w14:textId="77777777" w:rsidR="006F5CC6" w:rsidRPr="009671F0" w:rsidRDefault="006F5CC6" w:rsidP="00F3085B">
      <w:pPr>
        <w:rPr>
          <w:lang w:val="en-US"/>
        </w:rPr>
      </w:pPr>
      <w:r>
        <w:rPr>
          <w:bdr w:val="nil"/>
        </w:rPr>
        <w:t>Mae rhai trigolion yn dewis cyrchu contractwyr y tu allan i'r ardal leol ac ardal y Bwrdd Iechyd naill ai am wasanaethau fferyllol sydd wedi'u lleoli'n agos i ble maent yn gweithio, siopa neu'n ymweld ag ef neu er mwyn cyrchu'r gwasanaethau a gynigir gan Gontractwyr Dosbarthu Cyfarpar.</w:t>
      </w:r>
    </w:p>
    <w:p w14:paraId="5358B857" w14:textId="77777777" w:rsidR="006F5CC6" w:rsidRPr="00F637FB" w:rsidRDefault="006F5CC6" w:rsidP="00F3085B">
      <w:r w:rsidRPr="00F637FB">
        <w:rPr>
          <w:bdr w:val="nil"/>
        </w:rPr>
        <w:t xml:space="preserve">Er bod y rhan fwyaf o'r presgripsiynau a ysgrifennwyd yn 2024/25 gan y chwe phractis meddyg teulu o fewn y NCN wedi cael eu dosbarthu gan fferyllfeydd yn yr ardal leol, cafodd rhyw 6.9% eu dosbarthu mewn mannau eraill, gan ddangos bod cyfran fach ond nodedig yn cael eu cyflawni y tu allan i'r ardal. </w:t>
      </w:r>
      <w:r w:rsidRPr="00F637FB">
        <w:rPr>
          <w:rFonts w:eastAsia="Cambria Math" w:cs="Cambria Math"/>
          <w:bdr w:val="nil"/>
        </w:rPr>
        <w:t>O'r rhain, cafodd rhyw 2.1% eu dosbarthu yn Nwyrain Caerffili, sy'n cynrychioli'r gyfran unigol fwyaf o weithgarwch y tu allan i'r ardal</w:t>
      </w:r>
      <w:r w:rsidRPr="00F637FB">
        <w:rPr>
          <w:bdr w:val="nil"/>
        </w:rPr>
        <w:t>.</w:t>
      </w:r>
    </w:p>
    <w:p w14:paraId="0DA4C0C5" w14:textId="77777777" w:rsidR="006F5CC6" w:rsidRPr="009671F0" w:rsidRDefault="006F5CC6" w:rsidP="00F3085B">
      <w:r>
        <w:rPr>
          <w:bdr w:val="nil"/>
        </w:rPr>
        <w:t>Dim ond cyfrannau bach iawn o bresgripsiynau a gafodd eu dosbarthu ar draws yr ardaloedd lleol sy'n weddill, ac roedd symiau bach tebyg yn cael eu prosesu gan fferyllfeydd mewn Byrddau Iechyd eraill neu gan gontractwyr y tu allan i'r ardal. Cafodd cyfran fach bellach o eitemau ei chofnodi fel rhai a gafodd eu gweinyddu'n bersonol yn hytrach na chael eu dosbarthu trwy fferyllfeydd cymunedol.</w:t>
      </w:r>
    </w:p>
    <w:p w14:paraId="0483ECE8" w14:textId="77777777" w:rsidR="006F5CC6" w:rsidRPr="009671F0" w:rsidRDefault="006F5CC6" w:rsidP="00F3085B">
      <w:r>
        <w:rPr>
          <w:bdr w:val="nil"/>
        </w:rPr>
        <w:t>Efallai bod defnydd ychwanegol o wasanaethau fferyllol wedi'i wneud gan fferyllfeydd y tu allan i'r ardal leol ac ardal y Bwrdd Iechyd. Ni ellir mesur y gweithgarwch hwn gan nad yw'r set ddata gofnodedig yn ymdrin â hyn</w:t>
      </w:r>
    </w:p>
    <w:p w14:paraId="5424419E" w14:textId="77777777" w:rsidR="006F5CC6" w:rsidRPr="009671F0" w:rsidRDefault="006F5CC6" w:rsidP="00DC6B8A">
      <w:pPr>
        <w:pStyle w:val="Heading4"/>
      </w:pPr>
      <w:r>
        <w:rPr>
          <w:bdr w:val="nil"/>
        </w:rPr>
        <w:t>Dewis a Mynediad at Wasanaethau Fferyllol</w:t>
      </w:r>
    </w:p>
    <w:p w14:paraId="0DF6333A" w14:textId="77777777" w:rsidR="006F5CC6" w:rsidRPr="009671F0" w:rsidRDefault="006F5CC6" w:rsidP="00F3085B">
      <w:r>
        <w:rPr>
          <w:bdr w:val="nil"/>
        </w:rPr>
        <w:t>Mae'r rhan fwyaf o drigolion sy'n byw yn yr ardal leol ac sydd wedi cofrestru ag un o'r chwe phractis meddyg teulu fel arfer yn defnyddio un o'r fferyllfeydd lleol i dderbyn eu presgripsiynau. Fodd bynnag, mae cyfran o gleifion yn dewis cael eu presgripsiynau o rywle arall. Mae hyn fel arfer gan ei fod yn well ganddynt fferyllfa gyfagos neu gontractwr dosbarthu cyfarpar sydd wedi'u lleoli'n agosach at ble maent yn gweithio, yn siopa, yn treulio amser hamdden, neu am reswm personol arall.</w:t>
      </w:r>
    </w:p>
    <w:p w14:paraId="3917EFF8" w14:textId="77777777" w:rsidR="006F5CC6" w:rsidRPr="009671F0" w:rsidRDefault="006F5CC6" w:rsidP="00F3085B">
      <w:r>
        <w:rPr>
          <w:bdr w:val="nil"/>
        </w:rPr>
        <w:t>O ran mynediad, mae rhestr fanwl o oriau agor Fferyllfeydd Cymunedol ar gael yn atodiad N</w:t>
      </w:r>
    </w:p>
    <w:p w14:paraId="665DC3E6" w14:textId="77777777" w:rsidR="006F5CC6" w:rsidRPr="009671F0" w:rsidRDefault="006F5CC6" w:rsidP="006505CA">
      <w:pPr>
        <w:pStyle w:val="Heading4"/>
        <w:keepNext/>
      </w:pPr>
      <w:r>
        <w:rPr>
          <w:bdr w:val="nil"/>
        </w:rPr>
        <w:t>Gwasanaethau GIG Eraill sy'n Dylanwadu ar Anghenion Fferyllol</w:t>
      </w:r>
    </w:p>
    <w:p w14:paraId="1AA4B14D" w14:textId="51D057B4" w:rsidR="006F5CC6" w:rsidRPr="009671F0" w:rsidRDefault="006F5CC6" w:rsidP="00F3085B">
      <w:r>
        <w:rPr>
          <w:bdr w:val="nil"/>
        </w:rPr>
        <w:t>Mae rhagor o wybodaeth am ddylanwad gwasanaethau GIG eraill ar anghenion fferyllol wedi'u hamlinellu ym Mhennod Pedwar, yn cynnwys manylion cynhwysfawr a ddarperir yn Atodiad O. Nid yw asesiad y Bwrdd Iechyd wedi canfod unrhyw wasanaethau GIG ychwanegol, y tu hwnt i'r rhai a restrir yn Atodiad O, y disgwylir iddynt effeithio ar anghenion fferyllol yn Ne Caerffili.</w:t>
      </w:r>
    </w:p>
    <w:p w14:paraId="3B3292C4" w14:textId="77777777" w:rsidR="006F5CC6" w:rsidRPr="009671F0" w:rsidRDefault="006F5CC6" w:rsidP="00DC6B8A">
      <w:pPr>
        <w:pStyle w:val="Heading4"/>
      </w:pPr>
      <w:r w:rsidRPr="009671F0">
        <w:t>Asesiad o Ddigonolrwydd y Ddarpariaeth o Wasanaethau Fferyllol</w:t>
      </w:r>
    </w:p>
    <w:p w14:paraId="1E354119" w14:textId="77777777" w:rsidR="006F5CC6" w:rsidRPr="009671F0" w:rsidRDefault="006F5CC6" w:rsidP="00F3085B">
      <w:r>
        <w:rPr>
          <w:bdr w:val="nil"/>
        </w:rPr>
        <w:t>Mae fferyllfeydd wedi'u dosbarthu'n briodol ar draws yr ardal leol ac ar y cyfan, maent wedi'u lleoli mewn ardaloedd o ddwysedd poblogaeth uwch a lefelau mwy o amddifadedd. Mae'r holl ardaloedd o fewn taith 15 munud mewn car i fferyllfa, gan ddangos hygyrchedd cynhwysfawr i drigolion.</w:t>
      </w:r>
    </w:p>
    <w:p w14:paraId="7C0F1207" w14:textId="77777777" w:rsidR="006F5CC6" w:rsidRPr="009671F0" w:rsidRDefault="006F5CC6" w:rsidP="00F3085B">
      <w:pPr>
        <w:rPr>
          <w:color w:val="EE0000"/>
        </w:rPr>
      </w:pPr>
      <w:r>
        <w:rPr>
          <w:bdr w:val="nil"/>
        </w:rPr>
        <w:t>Mae amcanestyniadau poblogaeth ar gyfer Cyngor Bwrdeistref Sirol Caerffili yn dangos cynnydd disgwyliedig o ryw 3% rhwng 2022 a 2047. Nid oes disgwyl i dwf o'r lefel hon arwain at bwysau ychwanegol sylweddol ar y gwasanaethau fferyllol presennol</w:t>
      </w:r>
      <w:r>
        <w:rPr>
          <w:color w:val="EE0000"/>
          <w:bdr w:val="nil"/>
        </w:rPr>
        <w:t xml:space="preserve">. </w:t>
      </w:r>
    </w:p>
    <w:p w14:paraId="69338E5A" w14:textId="77777777" w:rsidR="006F5CC6" w:rsidRPr="009671F0" w:rsidRDefault="006F5CC6" w:rsidP="00F3085B">
      <w:r>
        <w:rPr>
          <w:bdr w:val="nil"/>
        </w:rPr>
        <w:t xml:space="preserve">Mae hwb yn cael ei ystyried ar hyn o bryd ar gyfer Cwm Aber. Er nad yw ffurfwedd derfynol y gwasanaethau wedi cael ei phennu eto, nid yw'r Bwrdd Iechyd yn disgwyl y bydd y datblygiad yn ei gwneud yn ofynnol i gynnwys fferyllfa. </w:t>
      </w:r>
    </w:p>
    <w:p w14:paraId="79E8FD9D" w14:textId="77777777" w:rsidR="006F5CC6" w:rsidRPr="009671F0" w:rsidRDefault="006F5CC6" w:rsidP="00F3085B">
      <w:r>
        <w:rPr>
          <w:bdr w:val="nil"/>
        </w:rPr>
        <w:t>Gwnaeth chwech o'r 14 o fferyllfeydd sy'n gweithredu o fewn yr ardal leol ymateb i'r holiadur ar gyfer contractwyr, gyda phob un yn cadarnhau bod ganddynt gapasiti digonol, o ran eiddo a staffio, er mwyn delio ag unrhyw gynnydd yn y galw am y gwasanaethau y maent yn eu darparu.</w:t>
      </w:r>
    </w:p>
    <w:p w14:paraId="7A5677F4" w14:textId="77777777" w:rsidR="006F5CC6" w:rsidRPr="009671F0" w:rsidRDefault="006F5CC6" w:rsidP="00F3085B">
      <w:r>
        <w:rPr>
          <w:bdr w:val="nil"/>
        </w:rPr>
        <w:t>Yn seiliedig ar y dystiolaeth a adolygwyd, mae'r Bwrdd Iechyd yn fodlon bod y ddarpariaeth bresennol o ran gwasanaethau fferyllol hanfodol yn ddigonol i ddiwallu anghenion y boblogaeth yn yr ardal leol hon ar hyn o bryd ac yn y dyfodol, yn ôl pob tebyg.</w:t>
      </w:r>
    </w:p>
    <w:p w14:paraId="6244B8A9" w14:textId="77777777" w:rsidR="006F5CC6" w:rsidRPr="009671F0" w:rsidRDefault="006F5CC6" w:rsidP="00F3085B">
      <w:r>
        <w:rPr>
          <w:bdr w:val="nil"/>
        </w:rPr>
        <w:t xml:space="preserve">Mewn perthynas â gwasanaethau fferyllol ychwanegol, mae'r Bwrdd Iechyd wedi cynnal adolygiad cynhwysfawr o ddarpariaeth o fewn y NCN, gan gynnwys gwasanaethau craidd sydd wedi'u comisiynu'n genedlaethol megis y Gwasanaeth Fferylliaeth Gymunedol Glinigol, y Gwasanaeth Brechu Rhag Ffliw Tymhorol, Adolygu Meddyginiaethau ar Adeg Rhyddhau, ochr yn ochr â Helpa Fi i Stopio (Rhoi'r Gorau i Ysmygu). Mae pob gwasanaeth wedi cael ei asesu o ran nifer y contractwyr sydd wedi'u comisiynu i'w ddarparu, lefel y gweithgarwch a welwyd, ac i fesur i ba raddau y mae'r ddarpariaeth bresennol yn adlewyrchu'r angen lleol a nodwyd. Mae dadansoddiad manwl o ddarpariaeth gwasanaeth a defnydd ohono wedi'i amlinellu yn nhablau 16 a 17 uchod. </w:t>
      </w:r>
    </w:p>
    <w:p w14:paraId="016D1054" w14:textId="77777777" w:rsidR="006F5CC6" w:rsidRPr="009671F0" w:rsidRDefault="006F5CC6" w:rsidP="00F3085B">
      <w:r>
        <w:rPr>
          <w:bdr w:val="nil"/>
        </w:rPr>
        <w:t>Mae'r asesiad hwn yn dangos, ar draws y gwasanaethau hyn, bod y lefelau presennol o ran darpariaeth a gweithgarwch yn ddigonol i ddiwallu anghenion y boblogaeth leol, ac nid oes unrhyw dystiolaeth o alw heb ei ddiwallu neu ofyniad am gomisiynu ychwanegol o fewn y NCN ar hyn o bryd.</w:t>
      </w:r>
    </w:p>
    <w:p w14:paraId="50180D54" w14:textId="77777777" w:rsidR="006F5CC6" w:rsidRPr="009671F0" w:rsidRDefault="006F5CC6" w:rsidP="00F3085B">
      <w:r w:rsidRPr="00BF535D">
        <w:rPr>
          <w:bdr w:val="nil"/>
        </w:rPr>
        <w:t>Caiff ystod o</w:t>
      </w:r>
      <w:r>
        <w:rPr>
          <w:bdr w:val="nil"/>
        </w:rPr>
        <w:t xml:space="preserve"> wasanaethau fferyllol ychwanegol eraill, gan gynnwys cymorth i gartrefi gofal, adolygu defnydd o anadlyddion, profion feirysau a gludir yn y gwaed, cyfnewid nodwyddau, DOTS twbercwlosis, gofal lliniarol a gwasanaethau meddyginiaethau brys, eu comisiynu naill ai ar sail Gwent gyfan neu mewn ymateb i anghenion penodol y boblogaeth, yn hytrach na bod ar gael yn unffurf o fewn pob ardal leol. Yn gyson â'r dull a amlinellir yn Adran 6.2, mae'r gwasanaethau hyn wedi cael eu hasesu ar lefel system gyfan i adlewyrchu trefniadau comisiynu, ffurfwedd gwasanaethau a phatrymau o ran defnydd. </w:t>
      </w:r>
    </w:p>
    <w:p w14:paraId="45C42CCD" w14:textId="77777777" w:rsidR="006F5CC6" w:rsidRPr="009671F0" w:rsidRDefault="006F5CC6" w:rsidP="00F3085B">
      <w:r>
        <w:rPr>
          <w:bdr w:val="nil"/>
        </w:rPr>
        <w:t>Mae'r Bwrdd Iechyd yn fodlon bod y ddarpariaeth bresennol ar lefel Gwent gyfan a darpariaeth wedi'i thargedu o ran y gwasanaethau hyn yn ddigonol i ddiwallu anghenion trigolion yn yr ardal leol hon, ac nid yw eu habsenoldeb o fewn ôl troed y NCN yn cynrychioli bwlch mewn darpariaeth gwasanaeth.</w:t>
      </w:r>
    </w:p>
    <w:p w14:paraId="2E14EB48" w14:textId="0690A860" w:rsidR="00953EA0" w:rsidRDefault="006F5CC6" w:rsidP="00953EA0">
      <w:r>
        <w:rPr>
          <w:bdr w:val="nil"/>
        </w:rPr>
        <w:t>Yn seiliedig ar y wybodaeth a amlinellir yn nhablau 16 a 17, a'r manylion cysylltiedig uchod</w:t>
      </w:r>
      <w:r w:rsidRPr="002E10FA">
        <w:rPr>
          <w:color w:val="000000" w:themeColor="text1"/>
          <w:bdr w:val="nil"/>
        </w:rPr>
        <w:t xml:space="preserve">, </w:t>
      </w:r>
      <w:r w:rsidR="00953EA0" w:rsidRPr="002E10FA">
        <w:rPr>
          <w:color w:val="000000" w:themeColor="text1"/>
        </w:rPr>
        <w:t>mae'r Bwrdd Iechyd yn fodlon bod y gwasanaethau fferyllol presennol, gan gynnwys darpariaeth y ceir mynediad ati mewn ardaloedd cyfagos, yn ddigonol ar hyn o bryd i ddiwallu'r angen a nodwyd</w:t>
      </w:r>
      <w:r w:rsidR="002E10FA" w:rsidRPr="002E10FA">
        <w:rPr>
          <w:color w:val="000000" w:themeColor="text1"/>
        </w:rPr>
        <w:t>.</w:t>
      </w:r>
    </w:p>
    <w:p w14:paraId="63A50781" w14:textId="77777777" w:rsidR="006F5CC6" w:rsidRPr="009671F0" w:rsidRDefault="006F5CC6" w:rsidP="00DC6B8A">
      <w:pPr>
        <w:pStyle w:val="Heading2"/>
      </w:pPr>
      <w:r>
        <w:rPr>
          <w:bdr w:val="nil"/>
        </w:rPr>
        <w:t>Sir Fynwy</w:t>
      </w:r>
    </w:p>
    <w:p w14:paraId="4D1DD4FA" w14:textId="77777777" w:rsidR="006F5CC6" w:rsidRPr="009671F0" w:rsidRDefault="006F5CC6" w:rsidP="00F3085B">
      <w:r>
        <w:rPr>
          <w:bdr w:val="nil"/>
        </w:rPr>
        <w:t>Sir Fynwy sydd â'r ddaearyddiaeth fwyaf gwledig yn ardal y Bwrdd Iechyd a lefelau o amddifadedd sy'n is ar y cyfan o gymharu ag awdurdodau lleol eraill. Mae ganddi'r lefel uchaf o ddisgwyliad oes a disgwyliad bywyd iach yng Ngwent. Fodd bynnag, mae'r golud cymharol hwn yn cuddio pocedi o angen.</w:t>
      </w:r>
    </w:p>
    <w:p w14:paraId="0C8050FE" w14:textId="77777777" w:rsidR="006F5CC6" w:rsidRPr="009671F0" w:rsidRDefault="006F5CC6" w:rsidP="00F3085B">
      <w:r>
        <w:rPr>
          <w:bdr w:val="nil"/>
        </w:rPr>
        <w:t>Mae proffil y boblogaeth yn neilltuol hŷn nag o gymharu ag ardaloedd eraill, yn cynnwys cyfran uwch o drigolion sy'n 65 oed ac yn hŷn a disgwyliad i'r boblogaeth barhau i heneiddio. Mae twf y boblogaeth yn arafach ond mae'r newid demograffig o ran grwpiau oedran hŷn yn amlwg.</w:t>
      </w:r>
      <w:r>
        <w:rPr>
          <w:color w:val="EE0000"/>
          <w:bdr w:val="nil"/>
        </w:rPr>
        <w:t xml:space="preserve"> </w:t>
      </w:r>
      <w:r>
        <w:rPr>
          <w:bdr w:val="nil"/>
        </w:rPr>
        <w:t xml:space="preserve">Mae 18 o fferyllfeydd yn yr ardal hon. </w:t>
      </w:r>
      <w:r>
        <w:rPr>
          <w:color w:val="000000"/>
          <w:bdr w:val="nil"/>
        </w:rPr>
        <w:t>Mae 12 o feddygon fferyllol hefyd.</w:t>
      </w:r>
      <w:r>
        <w:rPr>
          <w:bdr w:val="nil"/>
        </w:rPr>
        <w:t xml:space="preserve"> Mae'n rhaid i ddarpariaeth yn Sir Fynwy ymateb i'r canlynol:</w:t>
      </w:r>
    </w:p>
    <w:p w14:paraId="31AFCF68" w14:textId="77777777" w:rsidR="006F5CC6" w:rsidRPr="00DC6B8A" w:rsidRDefault="006F5CC6" w:rsidP="00DC6B8A">
      <w:pPr>
        <w:pStyle w:val="ListParagraph"/>
      </w:pPr>
      <w:r w:rsidRPr="00DC6B8A">
        <w:t>Galw cynyddol am ddulliau rheoli amlgyffuriaeth ac adolygu meddyginiaethau</w:t>
      </w:r>
    </w:p>
    <w:p w14:paraId="40B485EC" w14:textId="77777777" w:rsidR="006F5CC6" w:rsidRPr="00DC6B8A" w:rsidRDefault="006F5CC6" w:rsidP="00DC6B8A">
      <w:pPr>
        <w:pStyle w:val="ListParagraph"/>
      </w:pPr>
      <w:r w:rsidRPr="00DC6B8A">
        <w:t>Trefnau cymhleth o ran meddyginiaethau</w:t>
      </w:r>
    </w:p>
    <w:p w14:paraId="688290F7" w14:textId="77777777" w:rsidR="006F5CC6" w:rsidRPr="00DC6B8A" w:rsidRDefault="006F5CC6" w:rsidP="00DC6B8A">
      <w:pPr>
        <w:pStyle w:val="ListParagraph"/>
      </w:pPr>
      <w:r w:rsidRPr="00DC6B8A">
        <w:t>Cymorth ar gyfer cartrefi gofal a meddyginiaethau yn y cartref</w:t>
      </w:r>
    </w:p>
    <w:p w14:paraId="74003296" w14:textId="77777777" w:rsidR="006F5CC6" w:rsidRPr="00DC6B8A" w:rsidRDefault="006F5CC6" w:rsidP="00DC6B8A">
      <w:pPr>
        <w:pStyle w:val="ListParagraph"/>
      </w:pPr>
      <w:r w:rsidRPr="00DC6B8A">
        <w:t>Heriau o ran mynediad daearyddol sy'n gysylltiedig â natur wledig yr ardal</w:t>
      </w:r>
    </w:p>
    <w:p w14:paraId="46A1A30C" w14:textId="77777777" w:rsidR="006F5CC6" w:rsidRPr="009671F0" w:rsidRDefault="006F5CC6" w:rsidP="00F3085B">
      <w:r>
        <w:rPr>
          <w:bdr w:val="nil"/>
        </w:rPr>
        <w:t>Mae rôl practisau dosbarthu fferyllol a gwasanaethau danfon i'r cartref yn arbennig o berthnasol o ran sicrhau dilyniant o ran cyflenwi meddyginiaethau mewn cymunedau gwasgaredig.</w:t>
      </w:r>
    </w:p>
    <w:p w14:paraId="41F8D542" w14:textId="77777777" w:rsidR="006F5CC6" w:rsidRPr="009671F0" w:rsidRDefault="006F5CC6" w:rsidP="00DC6B8A">
      <w:pPr>
        <w:pStyle w:val="Heading3"/>
      </w:pPr>
      <w:r>
        <w:rPr>
          <w:bdr w:val="nil"/>
        </w:rPr>
        <w:t>Gogledd Sir Fynwy</w:t>
      </w:r>
    </w:p>
    <w:p w14:paraId="021A0CE9" w14:textId="77777777" w:rsidR="006F5CC6" w:rsidRPr="009671F0" w:rsidRDefault="006F5CC6" w:rsidP="00F3085B">
      <w:r>
        <w:rPr>
          <w:bdr w:val="nil"/>
        </w:rPr>
        <w:t xml:space="preserve">Mae Gogledd Sir Fynwy wedi'i nodweddu gan ddaeryddiaeth sy'n wledig yn bennaf yn cynnwys aneddiadau gwasgaredig a lefelau cymharol is o amddifadedd o gymharu â llawer o rannau eraill o ardal y Bwrdd Iechyd. Mae anghenion iechyd yng Ngogledd Sir Fynwy wedi'u llywio lai gan anghydraddoldeb sy'n gysylltiedig ag amddifadedd a fwymwy gan ystyriaethau o ran newid demograffig a mynediad gwledig. Mae'r gyfran uwch o drigolion hŷn yn gysylltiedig ag amlder uwch o gyflyrau hirdymor, amlgyffuriaeth a'r angen i fonitro meddyginiaethau. Felly mae galw am gymorth yn y cartref, gwasanaethau cartrefi gofal a dilyniant cyflenwi meddyginiaethau yn nodwedd sylweddol yn ymwneud ag angen yn yr ardal leol. Mae 11 o fferyllfeydd yn yr ardal hon. </w:t>
      </w:r>
      <w:r>
        <w:rPr>
          <w:color w:val="000000"/>
          <w:bdr w:val="nil"/>
        </w:rPr>
        <w:t xml:space="preserve">Mae wyth safle meddyg fferyllol hefyd. </w:t>
      </w:r>
    </w:p>
    <w:p w14:paraId="3C6E0882" w14:textId="77777777" w:rsidR="006F5CC6" w:rsidRPr="009671F0" w:rsidRDefault="006F5CC6" w:rsidP="00DC6B8A">
      <w:pPr>
        <w:pStyle w:val="Heading4"/>
      </w:pPr>
      <w:r w:rsidRPr="009671F0">
        <w:t>Y Ddarpariaeth o Wasanaethau Fferyllol</w:t>
      </w:r>
    </w:p>
    <w:p w14:paraId="6449301A" w14:textId="77777777" w:rsidR="006F5CC6" w:rsidRPr="009671F0" w:rsidRDefault="006F5CC6" w:rsidP="00F3085B">
      <w:r>
        <w:rPr>
          <w:bdr w:val="nil"/>
        </w:rPr>
        <w:t>Mae'r tablau isod yn amlinellu gwasanaethau fferyllol y GIG sydd ar gael ar hyn o bryd yng Ngogledd Sir Fynwy, ynghyd â'r ddarpariaeth bresennol a'r lefelau gweithgarwch ar gyfer pob gwasanaeth yn ystod 2024/25.</w:t>
      </w:r>
    </w:p>
    <w:p w14:paraId="66C75439" w14:textId="77777777" w:rsidR="006F5CC6" w:rsidRPr="009671F0" w:rsidRDefault="006F5CC6" w:rsidP="00DC6B8A">
      <w:pPr>
        <w:keepNext/>
      </w:pPr>
      <w:bookmarkStart w:id="42" w:name="_Hlk231297161"/>
      <w:r>
        <w:rPr>
          <w:b/>
          <w:bCs/>
          <w:bdr w:val="nil"/>
        </w:rPr>
        <w:t>Tabl 18</w:t>
      </w:r>
      <w:r>
        <w:rPr>
          <w:bdr w:val="nil"/>
        </w:rPr>
        <w:t xml:space="preserve">- Data Gweithgarwch Gogledd Sir Fynwy  </w:t>
      </w:r>
    </w:p>
    <w:tbl>
      <w:tblPr>
        <w:tblStyle w:val="GridTable5Dark-Accent113"/>
        <w:tblW w:w="9016" w:type="dxa"/>
        <w:tblCellMar>
          <w:top w:w="28" w:type="dxa"/>
          <w:left w:w="57" w:type="dxa"/>
          <w:bottom w:w="28" w:type="dxa"/>
          <w:right w:w="57" w:type="dxa"/>
        </w:tblCellMar>
        <w:tblLook w:val="04A0" w:firstRow="1" w:lastRow="0" w:firstColumn="1" w:lastColumn="0" w:noHBand="0" w:noVBand="1"/>
      </w:tblPr>
      <w:tblGrid>
        <w:gridCol w:w="1762"/>
        <w:gridCol w:w="1249"/>
        <w:gridCol w:w="1249"/>
        <w:gridCol w:w="1584"/>
        <w:gridCol w:w="70"/>
        <w:gridCol w:w="1518"/>
        <w:gridCol w:w="1584"/>
      </w:tblGrid>
      <w:tr w:rsidR="006F5CC6" w14:paraId="3423A3FE" w14:textId="77777777" w:rsidTr="00EC26C2">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439" w:type="dxa"/>
            <w:gridSpan w:val="6"/>
            <w:tcBorders>
              <w:right w:val="single" w:sz="18" w:space="0" w:color="FFFFFF"/>
            </w:tcBorders>
            <w:shd w:val="clear" w:color="auto" w:fill="156082"/>
            <w:vAlign w:val="center"/>
          </w:tcPr>
          <w:bookmarkEnd w:id="42"/>
          <w:p w14:paraId="07F6F570" w14:textId="77777777" w:rsidR="006F5CC6" w:rsidRPr="00EC26C2" w:rsidRDefault="006F5CC6" w:rsidP="00EC26C2">
            <w:pPr>
              <w:spacing w:before="0" w:after="0" w:line="240" w:lineRule="auto"/>
              <w:jc w:val="left"/>
              <w:rPr>
                <w:sz w:val="20"/>
                <w:szCs w:val="20"/>
              </w:rPr>
            </w:pPr>
            <w:r w:rsidRPr="00EC26C2">
              <w:rPr>
                <w:sz w:val="20"/>
                <w:szCs w:val="20"/>
                <w:bdr w:val="nil"/>
              </w:rPr>
              <w:t>Gogledd Sir Fynwy: Gweithgarwch Ychwanegol Gwasanaethau Clinigol 2024/25</w:t>
            </w:r>
          </w:p>
        </w:tc>
        <w:tc>
          <w:tcPr>
            <w:tcW w:w="1577" w:type="dxa"/>
            <w:tcBorders>
              <w:left w:val="single" w:sz="18" w:space="0" w:color="FFFFFF"/>
            </w:tcBorders>
            <w:shd w:val="clear" w:color="auto" w:fill="156082"/>
            <w:vAlign w:val="center"/>
          </w:tcPr>
          <w:p w14:paraId="28327E4A" w14:textId="77777777" w:rsidR="006F5CC6" w:rsidRPr="00EC26C2" w:rsidRDefault="006F5CC6" w:rsidP="00EC26C2">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EC26C2">
              <w:rPr>
                <w:sz w:val="20"/>
                <w:szCs w:val="20"/>
                <w:bdr w:val="nil"/>
              </w:rPr>
              <w:t>BIPAB</w:t>
            </w:r>
          </w:p>
        </w:tc>
      </w:tr>
      <w:tr w:rsidR="006F5CC6" w14:paraId="228E987C" w14:textId="77777777" w:rsidTr="00EC26C2">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949" w:type="dxa"/>
            <w:gridSpan w:val="5"/>
            <w:shd w:val="clear" w:color="auto" w:fill="156082"/>
            <w:vAlign w:val="center"/>
            <w:hideMark/>
          </w:tcPr>
          <w:p w14:paraId="56570936" w14:textId="77777777" w:rsidR="006F5CC6" w:rsidRPr="00EC26C2" w:rsidRDefault="006F5CC6" w:rsidP="00EC26C2">
            <w:pPr>
              <w:spacing w:before="0" w:after="0" w:line="240" w:lineRule="auto"/>
              <w:jc w:val="left"/>
              <w:rPr>
                <w:sz w:val="20"/>
                <w:szCs w:val="20"/>
              </w:rPr>
            </w:pPr>
            <w:r w:rsidRPr="00EC26C2">
              <w:rPr>
                <w:sz w:val="20"/>
                <w:szCs w:val="20"/>
                <w:bdr w:val="nil"/>
              </w:rPr>
              <w:t>Nifer y Fferyllfeydd</w:t>
            </w:r>
          </w:p>
        </w:tc>
        <w:tc>
          <w:tcPr>
            <w:tcW w:w="1490" w:type="dxa"/>
            <w:tcBorders>
              <w:right w:val="single" w:sz="18" w:space="0" w:color="FFFFFF"/>
            </w:tcBorders>
            <w:vAlign w:val="center"/>
          </w:tcPr>
          <w:p w14:paraId="64093076" w14:textId="77777777" w:rsidR="006F5CC6" w:rsidRPr="00EC26C2" w:rsidRDefault="006F5CC6" w:rsidP="00EC26C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sz w:val="20"/>
                <w:szCs w:val="20"/>
              </w:rPr>
            </w:pPr>
            <w:r w:rsidRPr="00EC26C2">
              <w:rPr>
                <w:sz w:val="20"/>
                <w:szCs w:val="20"/>
              </w:rPr>
              <w:t>11</w:t>
            </w:r>
          </w:p>
        </w:tc>
        <w:tc>
          <w:tcPr>
            <w:tcW w:w="1577" w:type="dxa"/>
            <w:tcBorders>
              <w:left w:val="single" w:sz="18" w:space="0" w:color="FFFFFF"/>
            </w:tcBorders>
            <w:vAlign w:val="center"/>
          </w:tcPr>
          <w:p w14:paraId="4F950285"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EC26C2">
              <w:rPr>
                <w:sz w:val="20"/>
                <w:szCs w:val="20"/>
              </w:rPr>
              <w:t>125</w:t>
            </w:r>
          </w:p>
        </w:tc>
      </w:tr>
      <w:tr w:rsidR="006F5CC6" w14:paraId="7D455D76" w14:textId="77777777" w:rsidTr="00EC26C2">
        <w:trPr>
          <w:trHeight w:val="340"/>
        </w:trPr>
        <w:tc>
          <w:tcPr>
            <w:cnfStyle w:val="001000000000" w:firstRow="0" w:lastRow="0" w:firstColumn="1" w:lastColumn="0" w:oddVBand="0" w:evenVBand="0" w:oddHBand="0" w:evenHBand="0" w:firstRowFirstColumn="0" w:firstRowLastColumn="0" w:lastRowFirstColumn="0" w:lastRowLastColumn="0"/>
            <w:tcW w:w="5949" w:type="dxa"/>
            <w:gridSpan w:val="5"/>
            <w:tcBorders>
              <w:bottom w:val="single" w:sz="4" w:space="0" w:color="FFFFFF"/>
            </w:tcBorders>
            <w:shd w:val="clear" w:color="auto" w:fill="156082"/>
            <w:vAlign w:val="center"/>
            <w:hideMark/>
          </w:tcPr>
          <w:p w14:paraId="537CA3AA" w14:textId="77777777" w:rsidR="006F5CC6" w:rsidRPr="00EC26C2" w:rsidRDefault="006F5CC6" w:rsidP="00EC26C2">
            <w:pPr>
              <w:spacing w:before="0" w:after="0" w:line="240" w:lineRule="auto"/>
              <w:jc w:val="left"/>
              <w:rPr>
                <w:sz w:val="20"/>
                <w:szCs w:val="20"/>
              </w:rPr>
            </w:pPr>
            <w:r w:rsidRPr="00EC26C2">
              <w:rPr>
                <w:sz w:val="20"/>
                <w:szCs w:val="20"/>
                <w:bdr w:val="nil"/>
              </w:rPr>
              <w:t>Poblogaeth practisau cofrestredig wedi'i phwysoli</w:t>
            </w:r>
          </w:p>
        </w:tc>
        <w:tc>
          <w:tcPr>
            <w:tcW w:w="1490" w:type="dxa"/>
            <w:tcBorders>
              <w:bottom w:val="single" w:sz="4" w:space="0" w:color="FFFFFF"/>
              <w:right w:val="single" w:sz="18" w:space="0" w:color="FFFFFF"/>
            </w:tcBorders>
            <w:vAlign w:val="center"/>
          </w:tcPr>
          <w:p w14:paraId="6F9F89B2" w14:textId="77777777" w:rsidR="006F5CC6" w:rsidRPr="00EC26C2" w:rsidRDefault="006F5CC6" w:rsidP="00EC26C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sz w:val="20"/>
                <w:szCs w:val="20"/>
              </w:rPr>
            </w:pPr>
            <w:r w:rsidRPr="00EC26C2">
              <w:rPr>
                <w:sz w:val="20"/>
                <w:szCs w:val="20"/>
              </w:rPr>
              <w:t>50,357</w:t>
            </w:r>
          </w:p>
        </w:tc>
        <w:tc>
          <w:tcPr>
            <w:tcW w:w="1577" w:type="dxa"/>
            <w:tcBorders>
              <w:left w:val="single" w:sz="18" w:space="0" w:color="FFFFFF"/>
              <w:bottom w:val="single" w:sz="4" w:space="0" w:color="FFFFFF"/>
            </w:tcBorders>
            <w:vAlign w:val="center"/>
          </w:tcPr>
          <w:p w14:paraId="567262CE"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EC26C2">
              <w:rPr>
                <w:sz w:val="20"/>
                <w:szCs w:val="20"/>
              </w:rPr>
              <w:t>618,679</w:t>
            </w:r>
          </w:p>
        </w:tc>
      </w:tr>
      <w:tr w:rsidR="006F5CC6" w14:paraId="45566201" w14:textId="77777777" w:rsidTr="00EC26C2">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949" w:type="dxa"/>
            <w:gridSpan w:val="5"/>
            <w:tcBorders>
              <w:bottom w:val="single" w:sz="18" w:space="0" w:color="FFFFFF"/>
            </w:tcBorders>
            <w:shd w:val="clear" w:color="auto" w:fill="156082"/>
            <w:vAlign w:val="center"/>
            <w:hideMark/>
          </w:tcPr>
          <w:p w14:paraId="691F75E5" w14:textId="77777777" w:rsidR="006F5CC6" w:rsidRPr="00EC26C2" w:rsidRDefault="006F5CC6" w:rsidP="00EC26C2">
            <w:pPr>
              <w:spacing w:before="0" w:after="0" w:line="240" w:lineRule="auto"/>
              <w:jc w:val="left"/>
              <w:rPr>
                <w:sz w:val="20"/>
                <w:szCs w:val="20"/>
              </w:rPr>
            </w:pPr>
            <w:r w:rsidRPr="00EC26C2">
              <w:rPr>
                <w:sz w:val="20"/>
                <w:szCs w:val="20"/>
                <w:bdr w:val="nil"/>
              </w:rPr>
              <w:t>Nifer y fferyllfeydd fesul 10,000 o gleifion</w:t>
            </w:r>
          </w:p>
        </w:tc>
        <w:tc>
          <w:tcPr>
            <w:tcW w:w="1490" w:type="dxa"/>
            <w:tcBorders>
              <w:bottom w:val="single" w:sz="18" w:space="0" w:color="FFFFFF"/>
              <w:right w:val="single" w:sz="18" w:space="0" w:color="FFFFFF"/>
            </w:tcBorders>
            <w:vAlign w:val="center"/>
          </w:tcPr>
          <w:p w14:paraId="76FAC01C" w14:textId="77777777" w:rsidR="006F5CC6" w:rsidRPr="00EC26C2" w:rsidRDefault="006F5CC6" w:rsidP="00EC26C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sz w:val="20"/>
                <w:szCs w:val="20"/>
              </w:rPr>
            </w:pPr>
            <w:r w:rsidRPr="00EC26C2">
              <w:rPr>
                <w:sz w:val="20"/>
                <w:szCs w:val="20"/>
              </w:rPr>
              <w:t>2.18</w:t>
            </w:r>
          </w:p>
        </w:tc>
        <w:tc>
          <w:tcPr>
            <w:tcW w:w="1577" w:type="dxa"/>
            <w:tcBorders>
              <w:left w:val="single" w:sz="18" w:space="0" w:color="FFFFFF"/>
              <w:bottom w:val="single" w:sz="18" w:space="0" w:color="FFFFFF"/>
            </w:tcBorders>
            <w:vAlign w:val="center"/>
          </w:tcPr>
          <w:p w14:paraId="0CA8DDEC"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EC26C2">
              <w:rPr>
                <w:sz w:val="20"/>
                <w:szCs w:val="20"/>
              </w:rPr>
              <w:t>2.02</w:t>
            </w:r>
          </w:p>
        </w:tc>
      </w:tr>
      <w:tr w:rsidR="006F5CC6" w14:paraId="6F3A7DD6" w14:textId="77777777" w:rsidTr="00EC26C2">
        <w:trPr>
          <w:trHeight w:val="687"/>
        </w:trPr>
        <w:tc>
          <w:tcPr>
            <w:cnfStyle w:val="001000000000" w:firstRow="0" w:lastRow="0" w:firstColumn="1" w:lastColumn="0" w:oddVBand="0" w:evenVBand="0" w:oddHBand="0" w:evenHBand="0" w:firstRowFirstColumn="0" w:firstRowLastColumn="0" w:lastRowFirstColumn="0" w:lastRowLastColumn="0"/>
            <w:tcW w:w="1782" w:type="dxa"/>
            <w:tcBorders>
              <w:top w:val="single" w:sz="18" w:space="0" w:color="FFFFFF"/>
            </w:tcBorders>
            <w:shd w:val="clear" w:color="auto" w:fill="156082"/>
            <w:vAlign w:val="center"/>
            <w:hideMark/>
          </w:tcPr>
          <w:p w14:paraId="1DFA8DD7" w14:textId="77777777" w:rsidR="006F5CC6" w:rsidRPr="00EC26C2" w:rsidRDefault="006F5CC6" w:rsidP="00EC26C2">
            <w:pPr>
              <w:spacing w:before="0" w:after="0" w:line="240" w:lineRule="auto"/>
              <w:jc w:val="left"/>
              <w:rPr>
                <w:sz w:val="18"/>
                <w:szCs w:val="18"/>
              </w:rPr>
            </w:pPr>
            <w:r w:rsidRPr="00EC26C2">
              <w:rPr>
                <w:sz w:val="18"/>
                <w:szCs w:val="18"/>
                <w:bdr w:val="nil"/>
              </w:rPr>
              <w:t>Gwasanaeth Clinigol Ychwanegol</w:t>
            </w:r>
          </w:p>
        </w:tc>
        <w:tc>
          <w:tcPr>
            <w:tcW w:w="1244" w:type="dxa"/>
            <w:tcBorders>
              <w:top w:val="single" w:sz="18" w:space="0" w:color="FFFFFF"/>
            </w:tcBorders>
            <w:vAlign w:val="center"/>
            <w:hideMark/>
          </w:tcPr>
          <w:p w14:paraId="302043E7"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Nifer y fferyllfeydd a gomisiynwyd</w:t>
            </w:r>
          </w:p>
        </w:tc>
        <w:tc>
          <w:tcPr>
            <w:tcW w:w="1244" w:type="dxa"/>
            <w:tcBorders>
              <w:top w:val="single" w:sz="18" w:space="0" w:color="FFFFFF"/>
            </w:tcBorders>
            <w:vAlign w:val="center"/>
            <w:hideMark/>
          </w:tcPr>
          <w:p w14:paraId="60D9C3BE"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Canran y fferyllfeydd a gomisiynwyd</w:t>
            </w:r>
          </w:p>
        </w:tc>
        <w:tc>
          <w:tcPr>
            <w:tcW w:w="1592" w:type="dxa"/>
            <w:tcBorders>
              <w:top w:val="single" w:sz="18" w:space="0" w:color="FFFFFF"/>
            </w:tcBorders>
            <w:vAlign w:val="center"/>
            <w:hideMark/>
          </w:tcPr>
          <w:p w14:paraId="1D372D29"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Gweithgarwch</w:t>
            </w:r>
          </w:p>
        </w:tc>
        <w:tc>
          <w:tcPr>
            <w:tcW w:w="1577" w:type="dxa"/>
            <w:gridSpan w:val="2"/>
            <w:tcBorders>
              <w:top w:val="single" w:sz="18" w:space="0" w:color="FFFFFF"/>
              <w:right w:val="single" w:sz="18" w:space="0" w:color="FFFFFF"/>
            </w:tcBorders>
            <w:vAlign w:val="center"/>
          </w:tcPr>
          <w:p w14:paraId="68CC4F44"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Gweithgarwch fesul 10,000 o gleifion</w:t>
            </w:r>
          </w:p>
        </w:tc>
        <w:tc>
          <w:tcPr>
            <w:tcW w:w="1577" w:type="dxa"/>
            <w:tcBorders>
              <w:top w:val="single" w:sz="18" w:space="0" w:color="FFFFFF"/>
              <w:left w:val="single" w:sz="18" w:space="0" w:color="FFFFFF"/>
            </w:tcBorders>
            <w:vAlign w:val="center"/>
          </w:tcPr>
          <w:p w14:paraId="0109C796"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Gweithgarwch fesul 10,000 o gleifion</w:t>
            </w:r>
          </w:p>
        </w:tc>
      </w:tr>
      <w:tr w:rsidR="006F5CC6" w14:paraId="677343C0" w14:textId="77777777" w:rsidTr="00EC26C2">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782" w:type="dxa"/>
            <w:shd w:val="clear" w:color="auto" w:fill="156082"/>
            <w:noWrap/>
            <w:vAlign w:val="center"/>
            <w:hideMark/>
          </w:tcPr>
          <w:p w14:paraId="31FA6B5D"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Gwasanaeth Anhwylderau Cyffredin (CCPS)</w:t>
            </w:r>
          </w:p>
        </w:tc>
        <w:tc>
          <w:tcPr>
            <w:tcW w:w="1244" w:type="dxa"/>
            <w:noWrap/>
            <w:vAlign w:val="center"/>
            <w:hideMark/>
          </w:tcPr>
          <w:p w14:paraId="6EF58E19"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11</w:t>
            </w:r>
          </w:p>
        </w:tc>
        <w:tc>
          <w:tcPr>
            <w:tcW w:w="1244" w:type="dxa"/>
            <w:vAlign w:val="center"/>
            <w:hideMark/>
          </w:tcPr>
          <w:p w14:paraId="5D594194"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bdr w:val="nil"/>
              </w:rPr>
              <w:t>100%</w:t>
            </w:r>
          </w:p>
        </w:tc>
        <w:tc>
          <w:tcPr>
            <w:tcW w:w="1592" w:type="dxa"/>
            <w:vAlign w:val="center"/>
            <w:hideMark/>
          </w:tcPr>
          <w:p w14:paraId="4435A534" w14:textId="0B67BE0E"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5,209 o</w:t>
            </w:r>
          </w:p>
          <w:p w14:paraId="590F9EF2"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bdr w:val="nil"/>
              </w:rPr>
              <w:t>Ymgynghoriadau</w:t>
            </w:r>
          </w:p>
        </w:tc>
        <w:tc>
          <w:tcPr>
            <w:tcW w:w="1577" w:type="dxa"/>
            <w:gridSpan w:val="2"/>
            <w:tcBorders>
              <w:right w:val="single" w:sz="18" w:space="0" w:color="FFFFFF"/>
            </w:tcBorders>
            <w:vAlign w:val="center"/>
          </w:tcPr>
          <w:p w14:paraId="475188B3" w14:textId="25F2E645"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1,034 o</w:t>
            </w:r>
          </w:p>
          <w:p w14:paraId="1DF60C41"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bdr w:val="nil"/>
              </w:rPr>
              <w:t>Ymgynghoriadau</w:t>
            </w:r>
          </w:p>
        </w:tc>
        <w:tc>
          <w:tcPr>
            <w:tcW w:w="1577" w:type="dxa"/>
            <w:tcBorders>
              <w:left w:val="single" w:sz="18" w:space="0" w:color="FFFFFF"/>
            </w:tcBorders>
            <w:vAlign w:val="center"/>
          </w:tcPr>
          <w:p w14:paraId="0340C932"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bdr w:val="nil"/>
              </w:rPr>
              <w:t>1,142 o Ymgynghoriadau</w:t>
            </w:r>
          </w:p>
        </w:tc>
      </w:tr>
      <w:tr w:rsidR="006F5CC6" w14:paraId="52199C9F" w14:textId="77777777" w:rsidTr="00EC26C2">
        <w:trPr>
          <w:trHeight w:val="454"/>
        </w:trPr>
        <w:tc>
          <w:tcPr>
            <w:cnfStyle w:val="001000000000" w:firstRow="0" w:lastRow="0" w:firstColumn="1" w:lastColumn="0" w:oddVBand="0" w:evenVBand="0" w:oddHBand="0" w:evenHBand="0" w:firstRowFirstColumn="0" w:firstRowLastColumn="0" w:lastRowFirstColumn="0" w:lastRowLastColumn="0"/>
            <w:tcW w:w="1782" w:type="dxa"/>
            <w:tcBorders>
              <w:bottom w:val="single" w:sz="4" w:space="0" w:color="FFFFFF"/>
            </w:tcBorders>
            <w:shd w:val="clear" w:color="auto" w:fill="156082"/>
            <w:vAlign w:val="center"/>
            <w:hideMark/>
          </w:tcPr>
          <w:p w14:paraId="4BFB0C9F"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Gwasanaeth Atal Cenhedlu</w:t>
            </w:r>
          </w:p>
          <w:p w14:paraId="79200181"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(CCPS)</w:t>
            </w:r>
          </w:p>
        </w:tc>
        <w:tc>
          <w:tcPr>
            <w:tcW w:w="1244" w:type="dxa"/>
            <w:tcBorders>
              <w:bottom w:val="single" w:sz="4" w:space="0" w:color="FFFFFF"/>
            </w:tcBorders>
            <w:noWrap/>
            <w:vAlign w:val="center"/>
            <w:hideMark/>
          </w:tcPr>
          <w:p w14:paraId="5BE6B895"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11</w:t>
            </w:r>
          </w:p>
        </w:tc>
        <w:tc>
          <w:tcPr>
            <w:tcW w:w="1244" w:type="dxa"/>
            <w:tcBorders>
              <w:bottom w:val="single" w:sz="4" w:space="0" w:color="FFFFFF"/>
            </w:tcBorders>
            <w:vAlign w:val="center"/>
            <w:hideMark/>
          </w:tcPr>
          <w:p w14:paraId="3D441CBF"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100%</w:t>
            </w:r>
          </w:p>
        </w:tc>
        <w:tc>
          <w:tcPr>
            <w:tcW w:w="1592" w:type="dxa"/>
            <w:tcBorders>
              <w:bottom w:val="single" w:sz="4" w:space="0" w:color="FFFFFF"/>
            </w:tcBorders>
            <w:vAlign w:val="center"/>
            <w:hideMark/>
          </w:tcPr>
          <w:p w14:paraId="790FA573"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350 o</w:t>
            </w:r>
          </w:p>
          <w:p w14:paraId="684B135A"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Ymgynghoriadau</w:t>
            </w:r>
          </w:p>
        </w:tc>
        <w:tc>
          <w:tcPr>
            <w:tcW w:w="1577" w:type="dxa"/>
            <w:gridSpan w:val="2"/>
            <w:tcBorders>
              <w:bottom w:val="single" w:sz="4" w:space="0" w:color="FFFFFF"/>
              <w:right w:val="single" w:sz="18" w:space="0" w:color="FFFFFF"/>
            </w:tcBorders>
            <w:vAlign w:val="center"/>
          </w:tcPr>
          <w:p w14:paraId="23325729"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70 o</w:t>
            </w:r>
          </w:p>
          <w:p w14:paraId="5D469636"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Ymgynghoriadau</w:t>
            </w:r>
          </w:p>
        </w:tc>
        <w:tc>
          <w:tcPr>
            <w:tcW w:w="1577" w:type="dxa"/>
            <w:tcBorders>
              <w:left w:val="single" w:sz="18" w:space="0" w:color="FFFFFF"/>
              <w:bottom w:val="single" w:sz="4" w:space="0" w:color="FFFFFF"/>
            </w:tcBorders>
            <w:vAlign w:val="center"/>
          </w:tcPr>
          <w:p w14:paraId="77FD790B"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74 o Ymgynghoriadau</w:t>
            </w:r>
          </w:p>
        </w:tc>
      </w:tr>
      <w:tr w:rsidR="006F5CC6" w14:paraId="3F433D14" w14:textId="77777777" w:rsidTr="00EC26C2">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782" w:type="dxa"/>
            <w:tcBorders>
              <w:left w:val="nil"/>
            </w:tcBorders>
            <w:shd w:val="clear" w:color="auto" w:fill="156082"/>
            <w:vAlign w:val="center"/>
            <w:hideMark/>
          </w:tcPr>
          <w:p w14:paraId="3B9A62E4"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Gwasanaeth Cyflenwi Meddyginiaethau Brys (CCPS)</w:t>
            </w:r>
          </w:p>
        </w:tc>
        <w:tc>
          <w:tcPr>
            <w:tcW w:w="1244" w:type="dxa"/>
            <w:noWrap/>
            <w:vAlign w:val="center"/>
            <w:hideMark/>
          </w:tcPr>
          <w:p w14:paraId="2CD0AA95"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11</w:t>
            </w:r>
          </w:p>
        </w:tc>
        <w:tc>
          <w:tcPr>
            <w:tcW w:w="1244" w:type="dxa"/>
            <w:vAlign w:val="center"/>
            <w:hideMark/>
          </w:tcPr>
          <w:p w14:paraId="5C2CE33B"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bdr w:val="nil"/>
              </w:rPr>
              <w:t>100%</w:t>
            </w:r>
          </w:p>
        </w:tc>
        <w:tc>
          <w:tcPr>
            <w:tcW w:w="1592" w:type="dxa"/>
            <w:vAlign w:val="center"/>
            <w:hideMark/>
          </w:tcPr>
          <w:p w14:paraId="411624C0" w14:textId="7278ADF8"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1,035 o</w:t>
            </w:r>
          </w:p>
          <w:p w14:paraId="098CBD2F"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bdr w:val="nil"/>
              </w:rPr>
              <w:t>Ymgynghoriadau</w:t>
            </w:r>
          </w:p>
        </w:tc>
        <w:tc>
          <w:tcPr>
            <w:tcW w:w="1577" w:type="dxa"/>
            <w:gridSpan w:val="2"/>
            <w:tcBorders>
              <w:right w:val="single" w:sz="18" w:space="0" w:color="FFFFFF"/>
            </w:tcBorders>
            <w:vAlign w:val="center"/>
          </w:tcPr>
          <w:p w14:paraId="774268F8"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206 o</w:t>
            </w:r>
          </w:p>
          <w:p w14:paraId="49C1FB70"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bdr w:val="nil"/>
              </w:rPr>
              <w:t>Ymgynghoriadau</w:t>
            </w:r>
          </w:p>
        </w:tc>
        <w:tc>
          <w:tcPr>
            <w:tcW w:w="1577" w:type="dxa"/>
            <w:tcBorders>
              <w:left w:val="single" w:sz="18" w:space="0" w:color="FFFFFF"/>
            </w:tcBorders>
            <w:vAlign w:val="center"/>
          </w:tcPr>
          <w:p w14:paraId="31D7CF94"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bdr w:val="nil"/>
              </w:rPr>
              <w:t>376 o Ymgynghoriadau</w:t>
            </w:r>
          </w:p>
        </w:tc>
      </w:tr>
      <w:tr w:rsidR="006F5CC6" w14:paraId="17FC560D" w14:textId="77777777" w:rsidTr="00EC26C2">
        <w:trPr>
          <w:trHeight w:val="454"/>
        </w:trPr>
        <w:tc>
          <w:tcPr>
            <w:cnfStyle w:val="001000000000" w:firstRow="0" w:lastRow="0" w:firstColumn="1" w:lastColumn="0" w:oddVBand="0" w:evenVBand="0" w:oddHBand="0" w:evenHBand="0" w:firstRowFirstColumn="0" w:firstRowLastColumn="0" w:lastRowFirstColumn="0" w:lastRowLastColumn="0"/>
            <w:tcW w:w="1782" w:type="dxa"/>
            <w:shd w:val="clear" w:color="auto" w:fill="156082"/>
            <w:vAlign w:val="center"/>
            <w:hideMark/>
          </w:tcPr>
          <w:p w14:paraId="118AF9B7"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Gwasanaeth Rhagnodi Annibynnol Fferyllfeydd</w:t>
            </w:r>
          </w:p>
        </w:tc>
        <w:tc>
          <w:tcPr>
            <w:tcW w:w="1244" w:type="dxa"/>
            <w:noWrap/>
            <w:vAlign w:val="center"/>
            <w:hideMark/>
          </w:tcPr>
          <w:p w14:paraId="1B9AA5F8"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3</w:t>
            </w:r>
          </w:p>
        </w:tc>
        <w:tc>
          <w:tcPr>
            <w:tcW w:w="1244" w:type="dxa"/>
            <w:vAlign w:val="center"/>
            <w:hideMark/>
          </w:tcPr>
          <w:p w14:paraId="16DDCF52"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27%</w:t>
            </w:r>
          </w:p>
        </w:tc>
        <w:tc>
          <w:tcPr>
            <w:tcW w:w="1592" w:type="dxa"/>
            <w:vAlign w:val="center"/>
            <w:hideMark/>
          </w:tcPr>
          <w:p w14:paraId="5667476B"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1,053 o</w:t>
            </w:r>
          </w:p>
          <w:p w14:paraId="532BAA6A"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Ymgynghoriadau</w:t>
            </w:r>
          </w:p>
        </w:tc>
        <w:tc>
          <w:tcPr>
            <w:tcW w:w="1577" w:type="dxa"/>
            <w:gridSpan w:val="2"/>
            <w:tcBorders>
              <w:right w:val="single" w:sz="18" w:space="0" w:color="FFFFFF"/>
            </w:tcBorders>
            <w:vAlign w:val="center"/>
          </w:tcPr>
          <w:p w14:paraId="4D35767B"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209 o</w:t>
            </w:r>
          </w:p>
          <w:p w14:paraId="170F1B96"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Ymgynghoriadau</w:t>
            </w:r>
          </w:p>
        </w:tc>
        <w:tc>
          <w:tcPr>
            <w:tcW w:w="1577" w:type="dxa"/>
            <w:tcBorders>
              <w:left w:val="single" w:sz="18" w:space="0" w:color="FFFFFF"/>
            </w:tcBorders>
            <w:vAlign w:val="center"/>
          </w:tcPr>
          <w:p w14:paraId="39A2073C"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399 o Ymgynghoriadau</w:t>
            </w:r>
          </w:p>
        </w:tc>
      </w:tr>
      <w:tr w:rsidR="006F5CC6" w14:paraId="20DE0FAA" w14:textId="77777777" w:rsidTr="00EC26C2">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782" w:type="dxa"/>
            <w:shd w:val="clear" w:color="auto" w:fill="156082"/>
            <w:vAlign w:val="center"/>
            <w:hideMark/>
          </w:tcPr>
          <w:p w14:paraId="467DEE9D"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Gwasanaeth Adolygu Meddyginiaethau ar Adeg Ryddhau</w:t>
            </w:r>
          </w:p>
        </w:tc>
        <w:tc>
          <w:tcPr>
            <w:tcW w:w="1244" w:type="dxa"/>
            <w:noWrap/>
            <w:vAlign w:val="center"/>
            <w:hideMark/>
          </w:tcPr>
          <w:p w14:paraId="6837D839"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11</w:t>
            </w:r>
          </w:p>
        </w:tc>
        <w:tc>
          <w:tcPr>
            <w:tcW w:w="1244" w:type="dxa"/>
            <w:vAlign w:val="center"/>
            <w:hideMark/>
          </w:tcPr>
          <w:p w14:paraId="416EDEB8"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bdr w:val="nil"/>
              </w:rPr>
              <w:t>100%</w:t>
            </w:r>
          </w:p>
        </w:tc>
        <w:tc>
          <w:tcPr>
            <w:tcW w:w="1592" w:type="dxa"/>
            <w:vAlign w:val="center"/>
            <w:hideMark/>
          </w:tcPr>
          <w:p w14:paraId="556314C8"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194 o</w:t>
            </w:r>
          </w:p>
          <w:p w14:paraId="552111A0"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bdr w:val="nil"/>
              </w:rPr>
              <w:t>Adolygiadau</w:t>
            </w:r>
          </w:p>
        </w:tc>
        <w:tc>
          <w:tcPr>
            <w:tcW w:w="1577" w:type="dxa"/>
            <w:gridSpan w:val="2"/>
            <w:tcBorders>
              <w:right w:val="single" w:sz="18" w:space="0" w:color="FFFFFF"/>
            </w:tcBorders>
            <w:vAlign w:val="center"/>
          </w:tcPr>
          <w:p w14:paraId="70AE0036"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39 o</w:t>
            </w:r>
          </w:p>
          <w:p w14:paraId="5E4B16B2"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bdr w:val="nil"/>
              </w:rPr>
              <w:t>Adolygiadau</w:t>
            </w:r>
          </w:p>
        </w:tc>
        <w:tc>
          <w:tcPr>
            <w:tcW w:w="1577" w:type="dxa"/>
            <w:tcBorders>
              <w:left w:val="single" w:sz="18" w:space="0" w:color="FFFFFF"/>
            </w:tcBorders>
            <w:vAlign w:val="center"/>
          </w:tcPr>
          <w:p w14:paraId="01B286E8" w14:textId="1AB6F92F"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40 o</w:t>
            </w:r>
          </w:p>
          <w:p w14:paraId="38EE1666"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bdr w:val="nil"/>
              </w:rPr>
              <w:t>Adolygiadau</w:t>
            </w:r>
          </w:p>
        </w:tc>
      </w:tr>
      <w:tr w:rsidR="006F5CC6" w14:paraId="0343775D" w14:textId="77777777" w:rsidTr="00EC26C2">
        <w:trPr>
          <w:trHeight w:val="397"/>
        </w:trPr>
        <w:tc>
          <w:tcPr>
            <w:cnfStyle w:val="001000000000" w:firstRow="0" w:lastRow="0" w:firstColumn="1" w:lastColumn="0" w:oddVBand="0" w:evenVBand="0" w:oddHBand="0" w:evenHBand="0" w:firstRowFirstColumn="0" w:firstRowLastColumn="0" w:lastRowFirstColumn="0" w:lastRowLastColumn="0"/>
            <w:tcW w:w="1782" w:type="dxa"/>
            <w:shd w:val="clear" w:color="auto" w:fill="156082"/>
            <w:vAlign w:val="center"/>
            <w:hideMark/>
          </w:tcPr>
          <w:p w14:paraId="020BB79E"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Gwasanaeth Brechu Rhag y Ffliw</w:t>
            </w:r>
          </w:p>
        </w:tc>
        <w:tc>
          <w:tcPr>
            <w:tcW w:w="1244" w:type="dxa"/>
            <w:noWrap/>
            <w:vAlign w:val="center"/>
            <w:hideMark/>
          </w:tcPr>
          <w:p w14:paraId="168FC71F"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11</w:t>
            </w:r>
          </w:p>
        </w:tc>
        <w:tc>
          <w:tcPr>
            <w:tcW w:w="1244" w:type="dxa"/>
            <w:vAlign w:val="center"/>
            <w:hideMark/>
          </w:tcPr>
          <w:p w14:paraId="24D6B5E0"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100%</w:t>
            </w:r>
          </w:p>
        </w:tc>
        <w:tc>
          <w:tcPr>
            <w:tcW w:w="1592" w:type="dxa"/>
            <w:vAlign w:val="center"/>
            <w:hideMark/>
          </w:tcPr>
          <w:p w14:paraId="5C0C1309"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1,484 o</w:t>
            </w:r>
          </w:p>
          <w:p w14:paraId="5643371B"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Frechiadau</w:t>
            </w:r>
          </w:p>
        </w:tc>
        <w:tc>
          <w:tcPr>
            <w:tcW w:w="1577" w:type="dxa"/>
            <w:gridSpan w:val="2"/>
            <w:tcBorders>
              <w:right w:val="single" w:sz="18" w:space="0" w:color="FFFFFF"/>
            </w:tcBorders>
            <w:vAlign w:val="center"/>
          </w:tcPr>
          <w:p w14:paraId="6BA5E3CB"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295 o</w:t>
            </w:r>
          </w:p>
          <w:p w14:paraId="5620CC8B"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Frechiadau</w:t>
            </w:r>
          </w:p>
        </w:tc>
        <w:tc>
          <w:tcPr>
            <w:tcW w:w="1577" w:type="dxa"/>
            <w:tcBorders>
              <w:left w:val="single" w:sz="18" w:space="0" w:color="FFFFFF"/>
            </w:tcBorders>
            <w:vAlign w:val="center"/>
          </w:tcPr>
          <w:p w14:paraId="4353DC9E" w14:textId="78823DBD"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235 o Frechiadau</w:t>
            </w:r>
          </w:p>
        </w:tc>
      </w:tr>
      <w:tr w:rsidR="006F5CC6" w14:paraId="16F42F08" w14:textId="77777777" w:rsidTr="00EC26C2">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782" w:type="dxa"/>
            <w:shd w:val="clear" w:color="auto" w:fill="156082"/>
            <w:vAlign w:val="center"/>
            <w:hideMark/>
          </w:tcPr>
          <w:p w14:paraId="4E46D5B8"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Gwasanaeth Adolygu Anadlyddion Lefel 1</w:t>
            </w:r>
          </w:p>
        </w:tc>
        <w:tc>
          <w:tcPr>
            <w:tcW w:w="1244" w:type="dxa"/>
            <w:noWrap/>
            <w:vAlign w:val="center"/>
            <w:hideMark/>
          </w:tcPr>
          <w:p w14:paraId="0E81D0C3"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4</w:t>
            </w:r>
          </w:p>
        </w:tc>
        <w:tc>
          <w:tcPr>
            <w:tcW w:w="1244" w:type="dxa"/>
            <w:vAlign w:val="center"/>
            <w:hideMark/>
          </w:tcPr>
          <w:p w14:paraId="253275F3"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bdr w:val="nil"/>
              </w:rPr>
              <w:t>36%</w:t>
            </w:r>
          </w:p>
        </w:tc>
        <w:tc>
          <w:tcPr>
            <w:tcW w:w="1592" w:type="dxa"/>
            <w:vAlign w:val="center"/>
            <w:hideMark/>
          </w:tcPr>
          <w:p w14:paraId="1BE3AC18" w14:textId="3787684F"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54 o</w:t>
            </w:r>
          </w:p>
          <w:p w14:paraId="084DCCC5"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bdr w:val="nil"/>
              </w:rPr>
              <w:t>Ymgynghoriadau</w:t>
            </w:r>
          </w:p>
        </w:tc>
        <w:tc>
          <w:tcPr>
            <w:tcW w:w="1577" w:type="dxa"/>
            <w:gridSpan w:val="2"/>
            <w:tcBorders>
              <w:right w:val="single" w:sz="18" w:space="0" w:color="FFFFFF"/>
            </w:tcBorders>
            <w:vAlign w:val="center"/>
          </w:tcPr>
          <w:p w14:paraId="2BB54FF3"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11 o</w:t>
            </w:r>
          </w:p>
          <w:p w14:paraId="65C8E176"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bdr w:val="nil"/>
              </w:rPr>
              <w:t>Ymgynghoriadau</w:t>
            </w:r>
          </w:p>
        </w:tc>
        <w:tc>
          <w:tcPr>
            <w:tcW w:w="1577" w:type="dxa"/>
            <w:tcBorders>
              <w:left w:val="single" w:sz="18" w:space="0" w:color="FFFFFF"/>
            </w:tcBorders>
            <w:vAlign w:val="center"/>
          </w:tcPr>
          <w:p w14:paraId="667E50F2"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bdr w:val="nil"/>
              </w:rPr>
              <w:t>19 o Ymgynghoriadau</w:t>
            </w:r>
          </w:p>
        </w:tc>
      </w:tr>
      <w:tr w:rsidR="006F5CC6" w14:paraId="5BA0F8EE" w14:textId="77777777" w:rsidTr="00EC26C2">
        <w:trPr>
          <w:trHeight w:val="397"/>
        </w:trPr>
        <w:tc>
          <w:tcPr>
            <w:cnfStyle w:val="001000000000" w:firstRow="0" w:lastRow="0" w:firstColumn="1" w:lastColumn="0" w:oddVBand="0" w:evenVBand="0" w:oddHBand="0" w:evenHBand="0" w:firstRowFirstColumn="0" w:firstRowLastColumn="0" w:lastRowFirstColumn="0" w:lastRowLastColumn="0"/>
            <w:tcW w:w="1782" w:type="dxa"/>
            <w:shd w:val="clear" w:color="auto" w:fill="156082"/>
            <w:vAlign w:val="center"/>
            <w:hideMark/>
          </w:tcPr>
          <w:p w14:paraId="30BCF496"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Gwasanaeth Adolygu Anadlyddion Lefel 2</w:t>
            </w:r>
          </w:p>
        </w:tc>
        <w:tc>
          <w:tcPr>
            <w:tcW w:w="1244" w:type="dxa"/>
            <w:noWrap/>
            <w:vAlign w:val="center"/>
            <w:hideMark/>
          </w:tcPr>
          <w:p w14:paraId="5BFFFE8D"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4</w:t>
            </w:r>
          </w:p>
        </w:tc>
        <w:tc>
          <w:tcPr>
            <w:tcW w:w="1244" w:type="dxa"/>
            <w:vAlign w:val="center"/>
            <w:hideMark/>
          </w:tcPr>
          <w:p w14:paraId="06D53BD2"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36%</w:t>
            </w:r>
          </w:p>
        </w:tc>
        <w:tc>
          <w:tcPr>
            <w:tcW w:w="1592" w:type="dxa"/>
            <w:vAlign w:val="center"/>
            <w:hideMark/>
          </w:tcPr>
          <w:p w14:paraId="3D649D8A"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0</w:t>
            </w:r>
          </w:p>
        </w:tc>
        <w:tc>
          <w:tcPr>
            <w:tcW w:w="1577" w:type="dxa"/>
            <w:gridSpan w:val="2"/>
            <w:tcBorders>
              <w:right w:val="single" w:sz="18" w:space="0" w:color="FFFFFF"/>
            </w:tcBorders>
            <w:vAlign w:val="center"/>
          </w:tcPr>
          <w:p w14:paraId="57FC7E17"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0</w:t>
            </w:r>
          </w:p>
        </w:tc>
        <w:tc>
          <w:tcPr>
            <w:tcW w:w="1577" w:type="dxa"/>
            <w:tcBorders>
              <w:left w:val="single" w:sz="18" w:space="0" w:color="FFFFFF"/>
            </w:tcBorders>
            <w:vAlign w:val="center"/>
          </w:tcPr>
          <w:p w14:paraId="0C7E12B9"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0</w:t>
            </w:r>
          </w:p>
        </w:tc>
      </w:tr>
      <w:tr w:rsidR="006F5CC6" w14:paraId="3BD93DB7" w14:textId="77777777" w:rsidTr="00EC26C2">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782" w:type="dxa"/>
            <w:shd w:val="clear" w:color="auto" w:fill="156082"/>
            <w:vAlign w:val="center"/>
            <w:hideMark/>
          </w:tcPr>
          <w:p w14:paraId="497AA55E"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Gwasanaeth Gweinyddu o dan Oruchwyliaeth</w:t>
            </w:r>
          </w:p>
        </w:tc>
        <w:tc>
          <w:tcPr>
            <w:tcW w:w="1244" w:type="dxa"/>
            <w:noWrap/>
            <w:vAlign w:val="center"/>
            <w:hideMark/>
          </w:tcPr>
          <w:p w14:paraId="0126D800"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10</w:t>
            </w:r>
          </w:p>
        </w:tc>
        <w:tc>
          <w:tcPr>
            <w:tcW w:w="1244" w:type="dxa"/>
            <w:vAlign w:val="center"/>
            <w:hideMark/>
          </w:tcPr>
          <w:p w14:paraId="4A392B1A"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bdr w:val="nil"/>
              </w:rPr>
              <w:t>91%</w:t>
            </w:r>
          </w:p>
        </w:tc>
        <w:tc>
          <w:tcPr>
            <w:tcW w:w="1592" w:type="dxa"/>
            <w:vAlign w:val="center"/>
            <w:hideMark/>
          </w:tcPr>
          <w:p w14:paraId="0E3759A5"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5,190 o</w:t>
            </w:r>
          </w:p>
          <w:p w14:paraId="7C76BBAC"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bdr w:val="nil"/>
              </w:rPr>
              <w:t>Achosion o Oruchwylio</w:t>
            </w:r>
          </w:p>
        </w:tc>
        <w:tc>
          <w:tcPr>
            <w:tcW w:w="1577" w:type="dxa"/>
            <w:gridSpan w:val="2"/>
            <w:tcBorders>
              <w:right w:val="single" w:sz="18" w:space="0" w:color="FFFFFF"/>
            </w:tcBorders>
            <w:vAlign w:val="center"/>
          </w:tcPr>
          <w:p w14:paraId="720AA02E"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1,031 o</w:t>
            </w:r>
          </w:p>
          <w:p w14:paraId="1CAFF7BA"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bdr w:val="nil"/>
              </w:rPr>
              <w:t>Achosion o Oruchwylio</w:t>
            </w:r>
          </w:p>
        </w:tc>
        <w:tc>
          <w:tcPr>
            <w:tcW w:w="1577" w:type="dxa"/>
            <w:tcBorders>
              <w:left w:val="single" w:sz="18" w:space="0" w:color="FFFFFF"/>
            </w:tcBorders>
            <w:vAlign w:val="center"/>
          </w:tcPr>
          <w:p w14:paraId="25BF6D85"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bdr w:val="nil"/>
              </w:rPr>
              <w:t>1,138 o Achosion o Oruchwylio</w:t>
            </w:r>
          </w:p>
        </w:tc>
      </w:tr>
      <w:tr w:rsidR="006F5CC6" w14:paraId="19E5A857" w14:textId="77777777" w:rsidTr="00EC26C2">
        <w:trPr>
          <w:trHeight w:val="397"/>
        </w:trPr>
        <w:tc>
          <w:tcPr>
            <w:cnfStyle w:val="001000000000" w:firstRow="0" w:lastRow="0" w:firstColumn="1" w:lastColumn="0" w:oddVBand="0" w:evenVBand="0" w:oddHBand="0" w:evenHBand="0" w:firstRowFirstColumn="0" w:firstRowLastColumn="0" w:lastRowFirstColumn="0" w:lastRowLastColumn="0"/>
            <w:tcW w:w="1782" w:type="dxa"/>
            <w:shd w:val="clear" w:color="auto" w:fill="156082"/>
            <w:vAlign w:val="center"/>
            <w:hideMark/>
          </w:tcPr>
          <w:p w14:paraId="18216A61"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Gwasanaeth Profion Llif Unffordd</w:t>
            </w:r>
          </w:p>
        </w:tc>
        <w:tc>
          <w:tcPr>
            <w:tcW w:w="1244" w:type="dxa"/>
            <w:noWrap/>
            <w:vAlign w:val="center"/>
            <w:hideMark/>
          </w:tcPr>
          <w:p w14:paraId="54FAB6FF"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9</w:t>
            </w:r>
          </w:p>
        </w:tc>
        <w:tc>
          <w:tcPr>
            <w:tcW w:w="1244" w:type="dxa"/>
            <w:vAlign w:val="center"/>
            <w:hideMark/>
          </w:tcPr>
          <w:p w14:paraId="314B3179"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82%</w:t>
            </w:r>
          </w:p>
        </w:tc>
        <w:tc>
          <w:tcPr>
            <w:tcW w:w="1592" w:type="dxa"/>
            <w:vAlign w:val="center"/>
            <w:hideMark/>
          </w:tcPr>
          <w:p w14:paraId="2CB5CAD2" w14:textId="60B960DC"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160 o</w:t>
            </w:r>
          </w:p>
          <w:p w14:paraId="5532A84A"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Brofion a ddarparwyd</w:t>
            </w:r>
          </w:p>
        </w:tc>
        <w:tc>
          <w:tcPr>
            <w:tcW w:w="1577" w:type="dxa"/>
            <w:gridSpan w:val="2"/>
            <w:tcBorders>
              <w:right w:val="single" w:sz="18" w:space="0" w:color="FFFFFF"/>
            </w:tcBorders>
            <w:vAlign w:val="center"/>
          </w:tcPr>
          <w:p w14:paraId="136EFC19"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32 o</w:t>
            </w:r>
          </w:p>
          <w:p w14:paraId="23C9FD10"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Brofion a ddarparwyd</w:t>
            </w:r>
          </w:p>
        </w:tc>
        <w:tc>
          <w:tcPr>
            <w:tcW w:w="1577" w:type="dxa"/>
            <w:tcBorders>
              <w:left w:val="single" w:sz="18" w:space="0" w:color="FFFFFF"/>
            </w:tcBorders>
            <w:vAlign w:val="center"/>
          </w:tcPr>
          <w:p w14:paraId="16FE0836" w14:textId="42C5C0AC"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38 o</w:t>
            </w:r>
          </w:p>
          <w:p w14:paraId="2A8DB857"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Brofion a ddarparwyd</w:t>
            </w:r>
          </w:p>
        </w:tc>
      </w:tr>
      <w:tr w:rsidR="006F5CC6" w14:paraId="12D7F2DB" w14:textId="77777777" w:rsidTr="00EC26C2">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782" w:type="dxa"/>
            <w:shd w:val="clear" w:color="auto" w:fill="156082"/>
            <w:vAlign w:val="center"/>
            <w:hideMark/>
          </w:tcPr>
          <w:p w14:paraId="1A77D711"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Gwasanaeth Cartrefi Gofal</w:t>
            </w:r>
          </w:p>
        </w:tc>
        <w:tc>
          <w:tcPr>
            <w:tcW w:w="1244" w:type="dxa"/>
            <w:noWrap/>
            <w:vAlign w:val="center"/>
            <w:hideMark/>
          </w:tcPr>
          <w:p w14:paraId="02826944"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0</w:t>
            </w:r>
          </w:p>
        </w:tc>
        <w:tc>
          <w:tcPr>
            <w:tcW w:w="1244" w:type="dxa"/>
            <w:vAlign w:val="center"/>
            <w:hideMark/>
          </w:tcPr>
          <w:p w14:paraId="600D111F"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bdr w:val="nil"/>
              </w:rPr>
              <w:t>0%</w:t>
            </w:r>
          </w:p>
        </w:tc>
        <w:tc>
          <w:tcPr>
            <w:tcW w:w="1592" w:type="dxa"/>
            <w:vAlign w:val="center"/>
            <w:hideMark/>
          </w:tcPr>
          <w:p w14:paraId="7056ADAD"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0</w:t>
            </w:r>
          </w:p>
        </w:tc>
        <w:tc>
          <w:tcPr>
            <w:tcW w:w="1577" w:type="dxa"/>
            <w:gridSpan w:val="2"/>
            <w:tcBorders>
              <w:right w:val="single" w:sz="18" w:space="0" w:color="FFFFFF"/>
            </w:tcBorders>
            <w:vAlign w:val="center"/>
          </w:tcPr>
          <w:p w14:paraId="4851A767"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0</w:t>
            </w:r>
          </w:p>
        </w:tc>
        <w:tc>
          <w:tcPr>
            <w:tcW w:w="1577" w:type="dxa"/>
            <w:tcBorders>
              <w:left w:val="single" w:sz="18" w:space="0" w:color="FFFFFF"/>
            </w:tcBorders>
            <w:vAlign w:val="center"/>
          </w:tcPr>
          <w:p w14:paraId="7F90076F" w14:textId="377D5DC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1</w:t>
            </w:r>
          </w:p>
          <w:p w14:paraId="537A388A"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bdr w:val="nil"/>
              </w:rPr>
              <w:t>Cartref Gofal</w:t>
            </w:r>
          </w:p>
        </w:tc>
      </w:tr>
      <w:tr w:rsidR="006F5CC6" w14:paraId="034F79AE" w14:textId="77777777" w:rsidTr="00EC26C2">
        <w:trPr>
          <w:trHeight w:val="397"/>
        </w:trPr>
        <w:tc>
          <w:tcPr>
            <w:cnfStyle w:val="001000000000" w:firstRow="0" w:lastRow="0" w:firstColumn="1" w:lastColumn="0" w:oddVBand="0" w:evenVBand="0" w:oddHBand="0" w:evenHBand="0" w:firstRowFirstColumn="0" w:firstRowLastColumn="0" w:lastRowFirstColumn="0" w:lastRowLastColumn="0"/>
            <w:tcW w:w="1782" w:type="dxa"/>
            <w:shd w:val="clear" w:color="auto" w:fill="156082"/>
            <w:vAlign w:val="center"/>
            <w:hideMark/>
          </w:tcPr>
          <w:p w14:paraId="018C848B"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Gwasanaeth Rhoi'r Gorau i Ysmygu Lefel 2</w:t>
            </w:r>
          </w:p>
        </w:tc>
        <w:tc>
          <w:tcPr>
            <w:tcW w:w="1244" w:type="dxa"/>
            <w:noWrap/>
            <w:vAlign w:val="center"/>
            <w:hideMark/>
          </w:tcPr>
          <w:p w14:paraId="06C578D4"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11</w:t>
            </w:r>
          </w:p>
        </w:tc>
        <w:tc>
          <w:tcPr>
            <w:tcW w:w="1244" w:type="dxa"/>
            <w:vAlign w:val="center"/>
            <w:hideMark/>
          </w:tcPr>
          <w:p w14:paraId="60B9168F"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100%</w:t>
            </w:r>
          </w:p>
        </w:tc>
        <w:tc>
          <w:tcPr>
            <w:tcW w:w="1592" w:type="dxa"/>
            <w:vAlign w:val="center"/>
            <w:hideMark/>
          </w:tcPr>
          <w:p w14:paraId="37A36479"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289 o</w:t>
            </w:r>
          </w:p>
          <w:p w14:paraId="12524323"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Gysylltiadau</w:t>
            </w:r>
          </w:p>
        </w:tc>
        <w:tc>
          <w:tcPr>
            <w:tcW w:w="1577" w:type="dxa"/>
            <w:gridSpan w:val="2"/>
            <w:tcBorders>
              <w:right w:val="single" w:sz="18" w:space="0" w:color="FFFFFF"/>
            </w:tcBorders>
            <w:vAlign w:val="center"/>
          </w:tcPr>
          <w:p w14:paraId="78E64CA2"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57 o</w:t>
            </w:r>
          </w:p>
          <w:p w14:paraId="3616E886"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Gysylltiadau</w:t>
            </w:r>
          </w:p>
        </w:tc>
        <w:tc>
          <w:tcPr>
            <w:tcW w:w="1577" w:type="dxa"/>
            <w:tcBorders>
              <w:left w:val="single" w:sz="18" w:space="0" w:color="FFFFFF"/>
            </w:tcBorders>
            <w:vAlign w:val="center"/>
          </w:tcPr>
          <w:p w14:paraId="27E33852" w14:textId="5F836638"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81 o</w:t>
            </w:r>
          </w:p>
          <w:p w14:paraId="52F45AE2"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Gysylltiadau</w:t>
            </w:r>
          </w:p>
        </w:tc>
      </w:tr>
      <w:tr w:rsidR="006F5CC6" w14:paraId="73C8E45D" w14:textId="77777777" w:rsidTr="00EC26C2">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782" w:type="dxa"/>
            <w:shd w:val="clear" w:color="auto" w:fill="156082"/>
            <w:vAlign w:val="center"/>
            <w:hideMark/>
          </w:tcPr>
          <w:p w14:paraId="1AFBB911"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Gwasanaeth Rhoi'r Gorau i Ysmygu Lefel 3</w:t>
            </w:r>
          </w:p>
        </w:tc>
        <w:tc>
          <w:tcPr>
            <w:tcW w:w="1244" w:type="dxa"/>
            <w:noWrap/>
            <w:vAlign w:val="center"/>
            <w:hideMark/>
          </w:tcPr>
          <w:p w14:paraId="45F78523"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8</w:t>
            </w:r>
          </w:p>
        </w:tc>
        <w:tc>
          <w:tcPr>
            <w:tcW w:w="1244" w:type="dxa"/>
            <w:vAlign w:val="center"/>
            <w:hideMark/>
          </w:tcPr>
          <w:p w14:paraId="43BB76E4"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bdr w:val="nil"/>
              </w:rPr>
              <w:t>73%</w:t>
            </w:r>
          </w:p>
        </w:tc>
        <w:tc>
          <w:tcPr>
            <w:tcW w:w="1592" w:type="dxa"/>
            <w:vAlign w:val="center"/>
            <w:hideMark/>
          </w:tcPr>
          <w:p w14:paraId="09CCE73E" w14:textId="4EF564C2"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166 o</w:t>
            </w:r>
          </w:p>
          <w:p w14:paraId="14CFE3E8"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bdr w:val="nil"/>
              </w:rPr>
              <w:t>Ymgeisiau i Roi'r Gorau iddi</w:t>
            </w:r>
          </w:p>
        </w:tc>
        <w:tc>
          <w:tcPr>
            <w:tcW w:w="1577" w:type="dxa"/>
            <w:gridSpan w:val="2"/>
            <w:tcBorders>
              <w:right w:val="single" w:sz="18" w:space="0" w:color="FFFFFF"/>
            </w:tcBorders>
            <w:vAlign w:val="center"/>
          </w:tcPr>
          <w:p w14:paraId="0666FF78"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33 o</w:t>
            </w:r>
          </w:p>
          <w:p w14:paraId="38635D4F"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bdr w:val="nil"/>
              </w:rPr>
              <w:t>Ymgeisiau i Roi'r Gorau iddi</w:t>
            </w:r>
          </w:p>
        </w:tc>
        <w:tc>
          <w:tcPr>
            <w:tcW w:w="1577" w:type="dxa"/>
            <w:tcBorders>
              <w:left w:val="single" w:sz="18" w:space="0" w:color="FFFFFF"/>
            </w:tcBorders>
            <w:vAlign w:val="center"/>
          </w:tcPr>
          <w:p w14:paraId="56FF7AD0" w14:textId="37274E54"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57 o</w:t>
            </w:r>
          </w:p>
          <w:p w14:paraId="2217529C"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bdr w:val="nil"/>
              </w:rPr>
              <w:t>Ymgeisiau i Roi'r Gorau iddi</w:t>
            </w:r>
          </w:p>
        </w:tc>
      </w:tr>
      <w:tr w:rsidR="006F5CC6" w14:paraId="02EF65F9" w14:textId="77777777" w:rsidTr="00EC26C2">
        <w:trPr>
          <w:trHeight w:val="397"/>
        </w:trPr>
        <w:tc>
          <w:tcPr>
            <w:cnfStyle w:val="001000000000" w:firstRow="0" w:lastRow="0" w:firstColumn="1" w:lastColumn="0" w:oddVBand="0" w:evenVBand="0" w:oddHBand="0" w:evenHBand="0" w:firstRowFirstColumn="0" w:firstRowLastColumn="0" w:lastRowFirstColumn="0" w:lastRowLastColumn="0"/>
            <w:tcW w:w="1782" w:type="dxa"/>
            <w:shd w:val="clear" w:color="auto" w:fill="156082"/>
            <w:vAlign w:val="center"/>
            <w:hideMark/>
          </w:tcPr>
          <w:p w14:paraId="7CEDBEBD" w14:textId="77777777" w:rsidR="006F5CC6" w:rsidRPr="00EC26C2" w:rsidRDefault="006F5CC6" w:rsidP="00EC26C2">
            <w:pPr>
              <w:spacing w:before="0" w:after="0" w:line="240" w:lineRule="auto"/>
              <w:jc w:val="left"/>
              <w:rPr>
                <w:b w:val="0"/>
                <w:bCs w:val="0"/>
                <w:sz w:val="20"/>
                <w:szCs w:val="20"/>
              </w:rPr>
            </w:pPr>
            <w:r w:rsidRPr="00EC26C2">
              <w:rPr>
                <w:b w:val="0"/>
                <w:bCs w:val="0"/>
                <w:sz w:val="20"/>
                <w:szCs w:val="20"/>
                <w:bdr w:val="nil"/>
              </w:rPr>
              <w:t>Gwasanaeth Cyfnewid Nodwyddau</w:t>
            </w:r>
          </w:p>
        </w:tc>
        <w:tc>
          <w:tcPr>
            <w:tcW w:w="1244" w:type="dxa"/>
            <w:noWrap/>
            <w:vAlign w:val="center"/>
            <w:hideMark/>
          </w:tcPr>
          <w:p w14:paraId="47BB5BB6"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2</w:t>
            </w:r>
          </w:p>
        </w:tc>
        <w:tc>
          <w:tcPr>
            <w:tcW w:w="1244" w:type="dxa"/>
            <w:vAlign w:val="center"/>
            <w:hideMark/>
          </w:tcPr>
          <w:p w14:paraId="79BA231D"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18%</w:t>
            </w:r>
          </w:p>
        </w:tc>
        <w:tc>
          <w:tcPr>
            <w:tcW w:w="1592" w:type="dxa"/>
            <w:vAlign w:val="center"/>
            <w:hideMark/>
          </w:tcPr>
          <w:p w14:paraId="74E2131B" w14:textId="79F4BCE9"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418 o</w:t>
            </w:r>
          </w:p>
          <w:p w14:paraId="2003F184"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Ryngweithiadau</w:t>
            </w:r>
          </w:p>
        </w:tc>
        <w:tc>
          <w:tcPr>
            <w:tcW w:w="1577" w:type="dxa"/>
            <w:gridSpan w:val="2"/>
            <w:tcBorders>
              <w:right w:val="single" w:sz="18" w:space="0" w:color="FFFFFF"/>
            </w:tcBorders>
            <w:vAlign w:val="center"/>
          </w:tcPr>
          <w:p w14:paraId="52550E6C"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83 o</w:t>
            </w:r>
          </w:p>
          <w:p w14:paraId="24172B4A"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Ryngweithiadau</w:t>
            </w:r>
          </w:p>
        </w:tc>
        <w:tc>
          <w:tcPr>
            <w:tcW w:w="1577" w:type="dxa"/>
            <w:tcBorders>
              <w:left w:val="single" w:sz="18" w:space="0" w:color="FFFFFF"/>
            </w:tcBorders>
            <w:vAlign w:val="center"/>
          </w:tcPr>
          <w:p w14:paraId="27E4787F"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115 o Ryngweithiadau</w:t>
            </w:r>
          </w:p>
        </w:tc>
      </w:tr>
      <w:tr w:rsidR="006F5CC6" w14:paraId="6D39FAE8" w14:textId="77777777" w:rsidTr="00EC26C2">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782" w:type="dxa"/>
            <w:shd w:val="clear" w:color="auto" w:fill="156082"/>
            <w:vAlign w:val="center"/>
            <w:hideMark/>
          </w:tcPr>
          <w:p w14:paraId="3527C006" w14:textId="77777777" w:rsidR="006F5CC6" w:rsidRPr="00EC26C2" w:rsidRDefault="006F5CC6" w:rsidP="00EC26C2">
            <w:pPr>
              <w:spacing w:before="0" w:after="0" w:line="240" w:lineRule="auto"/>
              <w:jc w:val="left"/>
              <w:rPr>
                <w:b w:val="0"/>
                <w:bCs w:val="0"/>
                <w:sz w:val="20"/>
                <w:szCs w:val="20"/>
              </w:rPr>
            </w:pPr>
            <w:r w:rsidRPr="00EC26C2">
              <w:rPr>
                <w:b w:val="0"/>
                <w:bCs w:val="0"/>
                <w:sz w:val="20"/>
                <w:szCs w:val="20"/>
                <w:bdr w:val="nil"/>
              </w:rPr>
              <w:t>Gwasanaeth Feirysau a Gludir yn y Gwaed</w:t>
            </w:r>
          </w:p>
        </w:tc>
        <w:tc>
          <w:tcPr>
            <w:tcW w:w="1244" w:type="dxa"/>
            <w:noWrap/>
            <w:vAlign w:val="center"/>
            <w:hideMark/>
          </w:tcPr>
          <w:p w14:paraId="50FE735C"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0</w:t>
            </w:r>
          </w:p>
        </w:tc>
        <w:tc>
          <w:tcPr>
            <w:tcW w:w="1244" w:type="dxa"/>
            <w:vAlign w:val="center"/>
            <w:hideMark/>
          </w:tcPr>
          <w:p w14:paraId="4C9C5E59"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bdr w:val="nil"/>
              </w:rPr>
              <w:t>0%</w:t>
            </w:r>
          </w:p>
        </w:tc>
        <w:tc>
          <w:tcPr>
            <w:tcW w:w="1592" w:type="dxa"/>
            <w:vAlign w:val="center"/>
            <w:hideMark/>
          </w:tcPr>
          <w:p w14:paraId="25DC5294"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0</w:t>
            </w:r>
          </w:p>
        </w:tc>
        <w:tc>
          <w:tcPr>
            <w:tcW w:w="1577" w:type="dxa"/>
            <w:gridSpan w:val="2"/>
            <w:tcBorders>
              <w:right w:val="single" w:sz="18" w:space="0" w:color="FFFFFF"/>
            </w:tcBorders>
            <w:vAlign w:val="center"/>
          </w:tcPr>
          <w:p w14:paraId="1058ADDE"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0</w:t>
            </w:r>
          </w:p>
        </w:tc>
        <w:tc>
          <w:tcPr>
            <w:tcW w:w="1577" w:type="dxa"/>
            <w:tcBorders>
              <w:left w:val="single" w:sz="18" w:space="0" w:color="FFFFFF"/>
            </w:tcBorders>
            <w:vAlign w:val="center"/>
          </w:tcPr>
          <w:p w14:paraId="3512D6AB" w14:textId="3D00330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5</w:t>
            </w:r>
          </w:p>
          <w:p w14:paraId="2EC240BA"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bdr w:val="nil"/>
              </w:rPr>
              <w:t>Profion</w:t>
            </w:r>
          </w:p>
        </w:tc>
      </w:tr>
      <w:tr w:rsidR="006F5CC6" w14:paraId="10B8E850" w14:textId="77777777" w:rsidTr="00EC26C2">
        <w:trPr>
          <w:trHeight w:val="454"/>
        </w:trPr>
        <w:tc>
          <w:tcPr>
            <w:cnfStyle w:val="001000000000" w:firstRow="0" w:lastRow="0" w:firstColumn="1" w:lastColumn="0" w:oddVBand="0" w:evenVBand="0" w:oddHBand="0" w:evenHBand="0" w:firstRowFirstColumn="0" w:firstRowLastColumn="0" w:lastRowFirstColumn="0" w:lastRowLastColumn="0"/>
            <w:tcW w:w="1782" w:type="dxa"/>
            <w:shd w:val="clear" w:color="auto" w:fill="156082"/>
            <w:vAlign w:val="center"/>
            <w:hideMark/>
          </w:tcPr>
          <w:p w14:paraId="645B803A" w14:textId="77777777" w:rsidR="006F5CC6" w:rsidRPr="00EC26C2" w:rsidRDefault="006F5CC6" w:rsidP="00EC26C2">
            <w:pPr>
              <w:spacing w:before="0" w:after="0" w:line="240" w:lineRule="auto"/>
              <w:jc w:val="left"/>
              <w:rPr>
                <w:b w:val="0"/>
                <w:bCs w:val="0"/>
                <w:sz w:val="20"/>
                <w:szCs w:val="20"/>
              </w:rPr>
            </w:pPr>
            <w:r w:rsidRPr="00EC26C2">
              <w:rPr>
                <w:b w:val="0"/>
                <w:bCs w:val="0"/>
                <w:sz w:val="20"/>
                <w:szCs w:val="20"/>
                <w:bdr w:val="nil"/>
              </w:rPr>
              <w:t>Gwasanaeth Cofnodion Gweinyddu Meddyginiaeth</w:t>
            </w:r>
          </w:p>
        </w:tc>
        <w:tc>
          <w:tcPr>
            <w:tcW w:w="1244" w:type="dxa"/>
            <w:noWrap/>
            <w:vAlign w:val="center"/>
            <w:hideMark/>
          </w:tcPr>
          <w:p w14:paraId="25532B48"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7</w:t>
            </w:r>
          </w:p>
        </w:tc>
        <w:tc>
          <w:tcPr>
            <w:tcW w:w="1244" w:type="dxa"/>
            <w:vAlign w:val="center"/>
            <w:hideMark/>
          </w:tcPr>
          <w:p w14:paraId="02B02674"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64%</w:t>
            </w:r>
          </w:p>
        </w:tc>
        <w:tc>
          <w:tcPr>
            <w:tcW w:w="1592" w:type="dxa"/>
            <w:vAlign w:val="center"/>
            <w:hideMark/>
          </w:tcPr>
          <w:p w14:paraId="3ABFD395"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138 o</w:t>
            </w:r>
          </w:p>
          <w:p w14:paraId="6C24D1BF"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gleifion</w:t>
            </w:r>
          </w:p>
        </w:tc>
        <w:tc>
          <w:tcPr>
            <w:tcW w:w="1577" w:type="dxa"/>
            <w:gridSpan w:val="2"/>
            <w:tcBorders>
              <w:right w:val="single" w:sz="18" w:space="0" w:color="FFFFFF"/>
            </w:tcBorders>
            <w:vAlign w:val="center"/>
          </w:tcPr>
          <w:p w14:paraId="5B8F7C54"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27 o</w:t>
            </w:r>
          </w:p>
          <w:p w14:paraId="2AA18ABE"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Gleifion</w:t>
            </w:r>
          </w:p>
        </w:tc>
        <w:tc>
          <w:tcPr>
            <w:tcW w:w="1577" w:type="dxa"/>
            <w:tcBorders>
              <w:left w:val="single" w:sz="18" w:space="0" w:color="FFFFFF"/>
            </w:tcBorders>
            <w:vAlign w:val="center"/>
          </w:tcPr>
          <w:p w14:paraId="125467E7" w14:textId="4BB25B19"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38 o</w:t>
            </w:r>
          </w:p>
          <w:p w14:paraId="4B22CA54"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Gleifion</w:t>
            </w:r>
          </w:p>
        </w:tc>
      </w:tr>
      <w:tr w:rsidR="006F5CC6" w14:paraId="30FD1A68" w14:textId="77777777" w:rsidTr="00EC26C2">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782" w:type="dxa"/>
            <w:shd w:val="clear" w:color="auto" w:fill="156082"/>
            <w:vAlign w:val="center"/>
            <w:hideMark/>
          </w:tcPr>
          <w:p w14:paraId="20B4F8D7" w14:textId="77777777" w:rsidR="006F5CC6" w:rsidRPr="00EC26C2" w:rsidRDefault="006F5CC6" w:rsidP="00EC26C2">
            <w:pPr>
              <w:spacing w:before="0" w:after="0" w:line="240" w:lineRule="auto"/>
              <w:jc w:val="left"/>
              <w:rPr>
                <w:b w:val="0"/>
                <w:bCs w:val="0"/>
                <w:sz w:val="20"/>
                <w:szCs w:val="20"/>
              </w:rPr>
            </w:pPr>
            <w:r w:rsidRPr="00EC26C2">
              <w:rPr>
                <w:b w:val="0"/>
                <w:bCs w:val="0"/>
                <w:sz w:val="20"/>
                <w:szCs w:val="20"/>
                <w:bdr w:val="nil"/>
              </w:rPr>
              <w:t>Gwastraff Lleihau Gwastraff</w:t>
            </w:r>
          </w:p>
        </w:tc>
        <w:tc>
          <w:tcPr>
            <w:tcW w:w="1244" w:type="dxa"/>
            <w:noWrap/>
            <w:vAlign w:val="center"/>
            <w:hideMark/>
          </w:tcPr>
          <w:p w14:paraId="59BB1749"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9</w:t>
            </w:r>
          </w:p>
        </w:tc>
        <w:tc>
          <w:tcPr>
            <w:tcW w:w="1244" w:type="dxa"/>
            <w:vAlign w:val="center"/>
            <w:hideMark/>
          </w:tcPr>
          <w:p w14:paraId="79793AC9"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bdr w:val="nil"/>
              </w:rPr>
              <w:t>82%</w:t>
            </w:r>
          </w:p>
        </w:tc>
        <w:tc>
          <w:tcPr>
            <w:tcW w:w="1592" w:type="dxa"/>
            <w:vAlign w:val="center"/>
            <w:hideMark/>
          </w:tcPr>
          <w:p w14:paraId="3AD1271B" w14:textId="145DB9D5"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473 o</w:t>
            </w:r>
          </w:p>
          <w:p w14:paraId="04D61AD8"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bdr w:val="nil"/>
              </w:rPr>
              <w:t>Ymyriadau</w:t>
            </w:r>
          </w:p>
        </w:tc>
        <w:tc>
          <w:tcPr>
            <w:tcW w:w="1577" w:type="dxa"/>
            <w:gridSpan w:val="2"/>
            <w:tcBorders>
              <w:right w:val="single" w:sz="18" w:space="0" w:color="FFFFFF"/>
            </w:tcBorders>
            <w:vAlign w:val="center"/>
          </w:tcPr>
          <w:p w14:paraId="24D07064"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94 o</w:t>
            </w:r>
          </w:p>
          <w:p w14:paraId="6B746E56"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bdr w:val="nil"/>
              </w:rPr>
              <w:t>Ymyriadau</w:t>
            </w:r>
          </w:p>
        </w:tc>
        <w:tc>
          <w:tcPr>
            <w:tcW w:w="1577" w:type="dxa"/>
            <w:tcBorders>
              <w:left w:val="single" w:sz="18" w:space="0" w:color="FFFFFF"/>
            </w:tcBorders>
            <w:vAlign w:val="center"/>
          </w:tcPr>
          <w:p w14:paraId="6CB9DA6B"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bdr w:val="nil"/>
              </w:rPr>
              <w:t>267 o Ymyriadau</w:t>
            </w:r>
          </w:p>
        </w:tc>
      </w:tr>
      <w:tr w:rsidR="006F5CC6" w14:paraId="09AB3027" w14:textId="77777777" w:rsidTr="00EC26C2">
        <w:trPr>
          <w:trHeight w:val="397"/>
        </w:trPr>
        <w:tc>
          <w:tcPr>
            <w:cnfStyle w:val="001000000000" w:firstRow="0" w:lastRow="0" w:firstColumn="1" w:lastColumn="0" w:oddVBand="0" w:evenVBand="0" w:oddHBand="0" w:evenHBand="0" w:firstRowFirstColumn="0" w:firstRowLastColumn="0" w:lastRowFirstColumn="0" w:lastRowLastColumn="0"/>
            <w:tcW w:w="1782" w:type="dxa"/>
            <w:shd w:val="clear" w:color="auto" w:fill="156082"/>
            <w:vAlign w:val="center"/>
            <w:hideMark/>
          </w:tcPr>
          <w:p w14:paraId="78EAD208" w14:textId="77777777" w:rsidR="006F5CC6" w:rsidRPr="00EC26C2" w:rsidRDefault="006F5CC6" w:rsidP="00EC26C2">
            <w:pPr>
              <w:spacing w:before="0" w:after="0" w:line="240" w:lineRule="auto"/>
              <w:jc w:val="left"/>
              <w:rPr>
                <w:b w:val="0"/>
                <w:bCs w:val="0"/>
                <w:sz w:val="20"/>
                <w:szCs w:val="20"/>
              </w:rPr>
            </w:pPr>
            <w:r w:rsidRPr="00EC26C2">
              <w:rPr>
                <w:b w:val="0"/>
                <w:bCs w:val="0"/>
                <w:sz w:val="20"/>
                <w:szCs w:val="20"/>
                <w:bdr w:val="nil"/>
              </w:rPr>
              <w:t>Gwasanaeth Cyflenwi DOTS Twbercwlosis</w:t>
            </w:r>
          </w:p>
        </w:tc>
        <w:tc>
          <w:tcPr>
            <w:tcW w:w="1244" w:type="dxa"/>
            <w:noWrap/>
            <w:vAlign w:val="center"/>
            <w:hideMark/>
          </w:tcPr>
          <w:p w14:paraId="63887D55"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0</w:t>
            </w:r>
          </w:p>
        </w:tc>
        <w:tc>
          <w:tcPr>
            <w:tcW w:w="1244" w:type="dxa"/>
            <w:vAlign w:val="center"/>
            <w:hideMark/>
          </w:tcPr>
          <w:p w14:paraId="063D0C9C"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0%</w:t>
            </w:r>
          </w:p>
        </w:tc>
        <w:tc>
          <w:tcPr>
            <w:tcW w:w="1592" w:type="dxa"/>
            <w:vAlign w:val="center"/>
            <w:hideMark/>
          </w:tcPr>
          <w:p w14:paraId="6F197145"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0</w:t>
            </w:r>
          </w:p>
        </w:tc>
        <w:tc>
          <w:tcPr>
            <w:tcW w:w="1577" w:type="dxa"/>
            <w:gridSpan w:val="2"/>
            <w:tcBorders>
              <w:right w:val="single" w:sz="18" w:space="0" w:color="FFFFFF"/>
            </w:tcBorders>
            <w:vAlign w:val="center"/>
          </w:tcPr>
          <w:p w14:paraId="3E1B5189"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0</w:t>
            </w:r>
          </w:p>
        </w:tc>
        <w:tc>
          <w:tcPr>
            <w:tcW w:w="1577" w:type="dxa"/>
            <w:tcBorders>
              <w:left w:val="single" w:sz="18" w:space="0" w:color="FFFFFF"/>
            </w:tcBorders>
            <w:vAlign w:val="center"/>
          </w:tcPr>
          <w:p w14:paraId="3913DD25"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4 o</w:t>
            </w:r>
          </w:p>
          <w:p w14:paraId="4A17AF41"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Gleifion</w:t>
            </w:r>
          </w:p>
        </w:tc>
      </w:tr>
      <w:tr w:rsidR="006F5CC6" w14:paraId="0DBBCB15" w14:textId="77777777" w:rsidTr="00EC26C2">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782" w:type="dxa"/>
            <w:shd w:val="clear" w:color="auto" w:fill="156082"/>
            <w:vAlign w:val="center"/>
          </w:tcPr>
          <w:p w14:paraId="0762EBFD" w14:textId="77777777" w:rsidR="006F5CC6" w:rsidRPr="00EC26C2" w:rsidRDefault="006F5CC6" w:rsidP="00EC26C2">
            <w:pPr>
              <w:spacing w:before="0" w:after="0" w:line="240" w:lineRule="auto"/>
              <w:jc w:val="left"/>
              <w:rPr>
                <w:b w:val="0"/>
                <w:bCs w:val="0"/>
                <w:sz w:val="20"/>
                <w:szCs w:val="20"/>
              </w:rPr>
            </w:pPr>
            <w:r w:rsidRPr="00EC26C2">
              <w:rPr>
                <w:b w:val="0"/>
                <w:bCs w:val="0"/>
                <w:sz w:val="20"/>
                <w:szCs w:val="20"/>
                <w:bdr w:val="nil"/>
              </w:rPr>
              <w:t>Gwasanaeth Rota y Tu Allan i Oriau Gofal Lliniarol</w:t>
            </w:r>
          </w:p>
        </w:tc>
        <w:tc>
          <w:tcPr>
            <w:tcW w:w="1244" w:type="dxa"/>
            <w:noWrap/>
            <w:vAlign w:val="center"/>
          </w:tcPr>
          <w:p w14:paraId="7903F5A4"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1</w:t>
            </w:r>
          </w:p>
        </w:tc>
        <w:tc>
          <w:tcPr>
            <w:tcW w:w="1244" w:type="dxa"/>
            <w:vAlign w:val="center"/>
          </w:tcPr>
          <w:p w14:paraId="27F37F47"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bdr w:val="nil"/>
              </w:rPr>
              <w:t>9%</w:t>
            </w:r>
          </w:p>
        </w:tc>
        <w:tc>
          <w:tcPr>
            <w:tcW w:w="1592" w:type="dxa"/>
            <w:vAlign w:val="center"/>
          </w:tcPr>
          <w:p w14:paraId="43669372"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bdr w:val="nil"/>
              </w:rPr>
              <w:t>Ddim yn berthnasol</w:t>
            </w:r>
          </w:p>
        </w:tc>
        <w:tc>
          <w:tcPr>
            <w:tcW w:w="1577" w:type="dxa"/>
            <w:gridSpan w:val="2"/>
            <w:tcBorders>
              <w:right w:val="single" w:sz="18" w:space="0" w:color="FFFFFF"/>
            </w:tcBorders>
            <w:vAlign w:val="center"/>
          </w:tcPr>
          <w:p w14:paraId="51334F49"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bdr w:val="nil"/>
              </w:rPr>
              <w:t>Ddim yn berthnasol</w:t>
            </w:r>
          </w:p>
        </w:tc>
        <w:tc>
          <w:tcPr>
            <w:tcW w:w="1577" w:type="dxa"/>
            <w:tcBorders>
              <w:left w:val="single" w:sz="18" w:space="0" w:color="FFFFFF"/>
            </w:tcBorders>
            <w:vAlign w:val="center"/>
          </w:tcPr>
          <w:p w14:paraId="38757950"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bdr w:val="nil"/>
              </w:rPr>
              <w:t>Ddim yn berthnasol</w:t>
            </w:r>
          </w:p>
        </w:tc>
      </w:tr>
      <w:tr w:rsidR="006F5CC6" w14:paraId="345970F1" w14:textId="77777777" w:rsidTr="00EC26C2">
        <w:trPr>
          <w:trHeight w:val="397"/>
        </w:trPr>
        <w:tc>
          <w:tcPr>
            <w:cnfStyle w:val="001000000000" w:firstRow="0" w:lastRow="0" w:firstColumn="1" w:lastColumn="0" w:oddVBand="0" w:evenVBand="0" w:oddHBand="0" w:evenHBand="0" w:firstRowFirstColumn="0" w:firstRowLastColumn="0" w:lastRowFirstColumn="0" w:lastRowLastColumn="0"/>
            <w:tcW w:w="1782" w:type="dxa"/>
            <w:shd w:val="clear" w:color="auto" w:fill="156082"/>
            <w:vAlign w:val="center"/>
            <w:hideMark/>
          </w:tcPr>
          <w:p w14:paraId="786A9002" w14:textId="77777777" w:rsidR="006F5CC6" w:rsidRPr="00EC26C2" w:rsidRDefault="006F5CC6" w:rsidP="00EC26C2">
            <w:pPr>
              <w:spacing w:before="0" w:after="0" w:line="240" w:lineRule="auto"/>
              <w:jc w:val="left"/>
              <w:rPr>
                <w:b w:val="0"/>
                <w:bCs w:val="0"/>
                <w:sz w:val="20"/>
                <w:szCs w:val="20"/>
              </w:rPr>
            </w:pPr>
            <w:r w:rsidRPr="00EC26C2">
              <w:rPr>
                <w:b w:val="0"/>
                <w:bCs w:val="0"/>
                <w:sz w:val="20"/>
                <w:szCs w:val="20"/>
                <w:bdr w:val="nil"/>
              </w:rPr>
              <w:t>Gwasanaeth Meddyginiaethau Brys Lefel 1</w:t>
            </w:r>
          </w:p>
        </w:tc>
        <w:tc>
          <w:tcPr>
            <w:tcW w:w="1244" w:type="dxa"/>
            <w:noWrap/>
            <w:vAlign w:val="center"/>
            <w:hideMark/>
          </w:tcPr>
          <w:p w14:paraId="2B23A373"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2</w:t>
            </w:r>
          </w:p>
        </w:tc>
        <w:tc>
          <w:tcPr>
            <w:tcW w:w="1244" w:type="dxa"/>
            <w:vAlign w:val="center"/>
            <w:hideMark/>
          </w:tcPr>
          <w:p w14:paraId="11423D09"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18%</w:t>
            </w:r>
          </w:p>
        </w:tc>
        <w:tc>
          <w:tcPr>
            <w:tcW w:w="1592" w:type="dxa"/>
            <w:vAlign w:val="center"/>
            <w:hideMark/>
          </w:tcPr>
          <w:p w14:paraId="352C35F9"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Ddim yn berthnasol</w:t>
            </w:r>
          </w:p>
        </w:tc>
        <w:tc>
          <w:tcPr>
            <w:tcW w:w="1577" w:type="dxa"/>
            <w:gridSpan w:val="2"/>
            <w:tcBorders>
              <w:right w:val="single" w:sz="18" w:space="0" w:color="FFFFFF"/>
            </w:tcBorders>
            <w:vAlign w:val="center"/>
          </w:tcPr>
          <w:p w14:paraId="7C1F51AB"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Ddim yn berthnasol</w:t>
            </w:r>
          </w:p>
        </w:tc>
        <w:tc>
          <w:tcPr>
            <w:tcW w:w="1577" w:type="dxa"/>
            <w:tcBorders>
              <w:left w:val="single" w:sz="18" w:space="0" w:color="FFFFFF"/>
            </w:tcBorders>
            <w:vAlign w:val="center"/>
          </w:tcPr>
          <w:p w14:paraId="588D0082"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Ddim yn berthnasol</w:t>
            </w:r>
          </w:p>
        </w:tc>
      </w:tr>
      <w:tr w:rsidR="006F5CC6" w14:paraId="0ACBAE33" w14:textId="77777777" w:rsidTr="00EC26C2">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782" w:type="dxa"/>
            <w:shd w:val="clear" w:color="auto" w:fill="156082"/>
            <w:vAlign w:val="center"/>
            <w:hideMark/>
          </w:tcPr>
          <w:p w14:paraId="664E8EBD" w14:textId="77777777" w:rsidR="006F5CC6" w:rsidRPr="00EC26C2" w:rsidRDefault="006F5CC6" w:rsidP="00EC26C2">
            <w:pPr>
              <w:spacing w:before="0" w:after="0" w:line="240" w:lineRule="auto"/>
              <w:jc w:val="left"/>
              <w:rPr>
                <w:b w:val="0"/>
                <w:bCs w:val="0"/>
                <w:sz w:val="20"/>
                <w:szCs w:val="20"/>
              </w:rPr>
            </w:pPr>
            <w:r w:rsidRPr="00EC26C2">
              <w:rPr>
                <w:b w:val="0"/>
                <w:bCs w:val="0"/>
                <w:sz w:val="20"/>
                <w:szCs w:val="20"/>
                <w:bdr w:val="nil"/>
              </w:rPr>
              <w:t>Gwasanaeth Meddyginiaethau Brys Lefel 2</w:t>
            </w:r>
          </w:p>
        </w:tc>
        <w:tc>
          <w:tcPr>
            <w:tcW w:w="1244" w:type="dxa"/>
            <w:noWrap/>
            <w:vAlign w:val="center"/>
            <w:hideMark/>
          </w:tcPr>
          <w:p w14:paraId="6EC6C38C"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1</w:t>
            </w:r>
          </w:p>
        </w:tc>
        <w:tc>
          <w:tcPr>
            <w:tcW w:w="1244" w:type="dxa"/>
            <w:vAlign w:val="center"/>
            <w:hideMark/>
          </w:tcPr>
          <w:p w14:paraId="5A48B85C"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bdr w:val="nil"/>
              </w:rPr>
              <w:t>9%</w:t>
            </w:r>
          </w:p>
        </w:tc>
        <w:tc>
          <w:tcPr>
            <w:tcW w:w="1592" w:type="dxa"/>
            <w:vAlign w:val="center"/>
            <w:hideMark/>
          </w:tcPr>
          <w:p w14:paraId="32D58DD8"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bdr w:val="nil"/>
              </w:rPr>
              <w:t>Ddim yn berthnasol</w:t>
            </w:r>
          </w:p>
        </w:tc>
        <w:tc>
          <w:tcPr>
            <w:tcW w:w="1577" w:type="dxa"/>
            <w:gridSpan w:val="2"/>
            <w:tcBorders>
              <w:right w:val="single" w:sz="18" w:space="0" w:color="FFFFFF"/>
            </w:tcBorders>
            <w:vAlign w:val="center"/>
          </w:tcPr>
          <w:p w14:paraId="45AF6AF0"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bdr w:val="nil"/>
              </w:rPr>
              <w:t>Ddim yn berthnasol</w:t>
            </w:r>
          </w:p>
        </w:tc>
        <w:tc>
          <w:tcPr>
            <w:tcW w:w="1577" w:type="dxa"/>
            <w:tcBorders>
              <w:left w:val="single" w:sz="18" w:space="0" w:color="FFFFFF"/>
            </w:tcBorders>
            <w:vAlign w:val="center"/>
          </w:tcPr>
          <w:p w14:paraId="75A6605C"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bdr w:val="nil"/>
              </w:rPr>
              <w:t>Ddim yn berthnasol</w:t>
            </w:r>
          </w:p>
        </w:tc>
      </w:tr>
      <w:tr w:rsidR="006F5CC6" w14:paraId="68BC8BB5" w14:textId="77777777" w:rsidTr="00EC26C2">
        <w:trPr>
          <w:trHeight w:val="397"/>
        </w:trPr>
        <w:tc>
          <w:tcPr>
            <w:cnfStyle w:val="001000000000" w:firstRow="0" w:lastRow="0" w:firstColumn="1" w:lastColumn="0" w:oddVBand="0" w:evenVBand="0" w:oddHBand="0" w:evenHBand="0" w:firstRowFirstColumn="0" w:firstRowLastColumn="0" w:lastRowFirstColumn="0" w:lastRowLastColumn="0"/>
            <w:tcW w:w="1782" w:type="dxa"/>
            <w:shd w:val="clear" w:color="auto" w:fill="156082"/>
            <w:vAlign w:val="center"/>
            <w:hideMark/>
          </w:tcPr>
          <w:p w14:paraId="42E688E8" w14:textId="77777777" w:rsidR="006F5CC6" w:rsidRPr="00EC26C2" w:rsidRDefault="006F5CC6" w:rsidP="00EC26C2">
            <w:pPr>
              <w:spacing w:before="0" w:after="0" w:line="240" w:lineRule="auto"/>
              <w:jc w:val="left"/>
              <w:rPr>
                <w:b w:val="0"/>
                <w:bCs w:val="0"/>
                <w:sz w:val="20"/>
                <w:szCs w:val="20"/>
              </w:rPr>
            </w:pPr>
            <w:r w:rsidRPr="00EC26C2">
              <w:rPr>
                <w:b w:val="0"/>
                <w:bCs w:val="0"/>
                <w:sz w:val="20"/>
                <w:szCs w:val="20"/>
                <w:bdr w:val="nil"/>
              </w:rPr>
              <w:t>Gwasanaeth Rota y Tu Allan i Oriau</w:t>
            </w:r>
          </w:p>
        </w:tc>
        <w:tc>
          <w:tcPr>
            <w:tcW w:w="1244" w:type="dxa"/>
            <w:noWrap/>
            <w:vAlign w:val="center"/>
            <w:hideMark/>
          </w:tcPr>
          <w:p w14:paraId="211F16D5"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5</w:t>
            </w:r>
          </w:p>
        </w:tc>
        <w:tc>
          <w:tcPr>
            <w:tcW w:w="1244" w:type="dxa"/>
            <w:vAlign w:val="center"/>
            <w:hideMark/>
          </w:tcPr>
          <w:p w14:paraId="40BBA818"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45%</w:t>
            </w:r>
          </w:p>
        </w:tc>
        <w:tc>
          <w:tcPr>
            <w:tcW w:w="1592" w:type="dxa"/>
            <w:vAlign w:val="center"/>
            <w:hideMark/>
          </w:tcPr>
          <w:p w14:paraId="7A2C7BD4"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Ddim yn berthnasol</w:t>
            </w:r>
          </w:p>
        </w:tc>
        <w:tc>
          <w:tcPr>
            <w:tcW w:w="1577" w:type="dxa"/>
            <w:gridSpan w:val="2"/>
            <w:tcBorders>
              <w:right w:val="single" w:sz="18" w:space="0" w:color="FFFFFF"/>
            </w:tcBorders>
            <w:vAlign w:val="center"/>
          </w:tcPr>
          <w:p w14:paraId="17976F6D"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Ddim yn berthnasol</w:t>
            </w:r>
          </w:p>
        </w:tc>
        <w:tc>
          <w:tcPr>
            <w:tcW w:w="1577" w:type="dxa"/>
            <w:tcBorders>
              <w:left w:val="single" w:sz="18" w:space="0" w:color="FFFFFF"/>
            </w:tcBorders>
            <w:vAlign w:val="center"/>
          </w:tcPr>
          <w:p w14:paraId="279A625F"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Ddim yn berthnasol</w:t>
            </w:r>
          </w:p>
        </w:tc>
      </w:tr>
    </w:tbl>
    <w:p w14:paraId="24489D9C" w14:textId="77777777" w:rsidR="006F5CC6" w:rsidRPr="009671F0" w:rsidRDefault="006F5CC6" w:rsidP="00DC6B8A">
      <w:pPr>
        <w:keepNext/>
      </w:pPr>
      <w:r>
        <w:rPr>
          <w:b/>
          <w:bCs/>
          <w:bdr w:val="nil"/>
        </w:rPr>
        <w:t>Tabl 19</w:t>
      </w:r>
      <w:r>
        <w:rPr>
          <w:bdr w:val="nil"/>
        </w:rPr>
        <w:t xml:space="preserve">- Data Gweithgarwch Gogledd Sir Fynwy  </w:t>
      </w:r>
    </w:p>
    <w:tbl>
      <w:tblPr>
        <w:tblStyle w:val="GridTable5Dark-Accent114"/>
        <w:tblW w:w="9071" w:type="dxa"/>
        <w:tblCellMar>
          <w:top w:w="28" w:type="dxa"/>
          <w:left w:w="57" w:type="dxa"/>
          <w:bottom w:w="28" w:type="dxa"/>
          <w:right w:w="57" w:type="dxa"/>
        </w:tblCellMar>
        <w:tblLook w:val="04A0" w:firstRow="1" w:lastRow="0" w:firstColumn="1" w:lastColumn="0" w:noHBand="0" w:noVBand="1"/>
      </w:tblPr>
      <w:tblGrid>
        <w:gridCol w:w="2336"/>
        <w:gridCol w:w="2245"/>
        <w:gridCol w:w="659"/>
        <w:gridCol w:w="1586"/>
        <w:gridCol w:w="2245"/>
      </w:tblGrid>
      <w:tr w:rsidR="006F5CC6" w14:paraId="0C591ABD" w14:textId="77777777" w:rsidTr="0092316E">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6826" w:type="dxa"/>
            <w:gridSpan w:val="4"/>
            <w:tcBorders>
              <w:right w:val="single" w:sz="18" w:space="0" w:color="FFFFFF"/>
            </w:tcBorders>
            <w:shd w:val="clear" w:color="auto" w:fill="156082"/>
            <w:vAlign w:val="center"/>
          </w:tcPr>
          <w:p w14:paraId="10D33102" w14:textId="77777777" w:rsidR="006F5CC6" w:rsidRPr="00EC26C2" w:rsidRDefault="006F5CC6" w:rsidP="00EC26C2">
            <w:pPr>
              <w:spacing w:before="0" w:after="0" w:line="240" w:lineRule="auto"/>
              <w:jc w:val="left"/>
              <w:rPr>
                <w:sz w:val="18"/>
                <w:szCs w:val="18"/>
              </w:rPr>
            </w:pPr>
            <w:r w:rsidRPr="00EC26C2">
              <w:rPr>
                <w:sz w:val="18"/>
                <w:szCs w:val="18"/>
                <w:bdr w:val="nil"/>
              </w:rPr>
              <w:t>Gogledd Sir Fynwy: Gweithgarwch Dosbarthu    2024/25</w:t>
            </w:r>
          </w:p>
        </w:tc>
        <w:tc>
          <w:tcPr>
            <w:tcW w:w="2245" w:type="dxa"/>
            <w:tcBorders>
              <w:left w:val="single" w:sz="18" w:space="0" w:color="FFFFFF"/>
            </w:tcBorders>
            <w:shd w:val="clear" w:color="auto" w:fill="156082"/>
            <w:vAlign w:val="center"/>
          </w:tcPr>
          <w:p w14:paraId="110BCA35" w14:textId="77777777" w:rsidR="006F5CC6" w:rsidRPr="00EC26C2" w:rsidRDefault="006F5CC6" w:rsidP="00EC26C2">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18"/>
                <w:szCs w:val="18"/>
              </w:rPr>
            </w:pPr>
            <w:r w:rsidRPr="00EC26C2">
              <w:rPr>
                <w:sz w:val="18"/>
                <w:szCs w:val="18"/>
                <w:bdr w:val="nil"/>
              </w:rPr>
              <w:t>BIPAB</w:t>
            </w:r>
          </w:p>
        </w:tc>
      </w:tr>
      <w:tr w:rsidR="006F5CC6" w14:paraId="2D58A9F7" w14:textId="77777777" w:rsidTr="00EC26C2">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240" w:type="dxa"/>
            <w:gridSpan w:val="3"/>
            <w:shd w:val="clear" w:color="auto" w:fill="156082"/>
            <w:vAlign w:val="center"/>
            <w:hideMark/>
          </w:tcPr>
          <w:p w14:paraId="51638313" w14:textId="77777777" w:rsidR="006F5CC6" w:rsidRPr="00EC26C2" w:rsidRDefault="006F5CC6" w:rsidP="00EC26C2">
            <w:pPr>
              <w:spacing w:before="0" w:after="0" w:line="240" w:lineRule="auto"/>
              <w:jc w:val="left"/>
              <w:rPr>
                <w:sz w:val="18"/>
                <w:szCs w:val="18"/>
              </w:rPr>
            </w:pPr>
            <w:r w:rsidRPr="00EC26C2">
              <w:rPr>
                <w:sz w:val="18"/>
                <w:szCs w:val="18"/>
                <w:bdr w:val="nil"/>
              </w:rPr>
              <w:t>Nifer y Fferyllfeydd</w:t>
            </w:r>
          </w:p>
        </w:tc>
        <w:tc>
          <w:tcPr>
            <w:tcW w:w="1586" w:type="dxa"/>
            <w:tcBorders>
              <w:right w:val="single" w:sz="18" w:space="0" w:color="FFFFFF"/>
            </w:tcBorders>
            <w:vAlign w:val="center"/>
          </w:tcPr>
          <w:p w14:paraId="71A85581" w14:textId="77777777" w:rsidR="006F5CC6" w:rsidRPr="00EC26C2" w:rsidRDefault="006F5CC6" w:rsidP="00EC26C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11</w:t>
            </w:r>
          </w:p>
        </w:tc>
        <w:tc>
          <w:tcPr>
            <w:tcW w:w="2245" w:type="dxa"/>
            <w:tcBorders>
              <w:left w:val="single" w:sz="18" w:space="0" w:color="FFFFFF"/>
            </w:tcBorders>
            <w:vAlign w:val="center"/>
          </w:tcPr>
          <w:p w14:paraId="61E51B64"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125</w:t>
            </w:r>
          </w:p>
        </w:tc>
      </w:tr>
      <w:tr w:rsidR="006F5CC6" w14:paraId="3B3D4B6B" w14:textId="77777777" w:rsidTr="00EC26C2">
        <w:trPr>
          <w:trHeight w:val="340"/>
        </w:trPr>
        <w:tc>
          <w:tcPr>
            <w:cnfStyle w:val="001000000000" w:firstRow="0" w:lastRow="0" w:firstColumn="1" w:lastColumn="0" w:oddVBand="0" w:evenVBand="0" w:oddHBand="0" w:evenHBand="0" w:firstRowFirstColumn="0" w:firstRowLastColumn="0" w:lastRowFirstColumn="0" w:lastRowLastColumn="0"/>
            <w:tcW w:w="5240" w:type="dxa"/>
            <w:gridSpan w:val="3"/>
            <w:tcBorders>
              <w:bottom w:val="single" w:sz="4" w:space="0" w:color="FFFFFF"/>
            </w:tcBorders>
            <w:shd w:val="clear" w:color="auto" w:fill="156082"/>
            <w:vAlign w:val="center"/>
            <w:hideMark/>
          </w:tcPr>
          <w:p w14:paraId="3D7D2C04" w14:textId="77777777" w:rsidR="006F5CC6" w:rsidRPr="00EC26C2" w:rsidRDefault="006F5CC6" w:rsidP="00EC26C2">
            <w:pPr>
              <w:spacing w:before="0" w:after="0" w:line="240" w:lineRule="auto"/>
              <w:jc w:val="left"/>
              <w:rPr>
                <w:sz w:val="18"/>
                <w:szCs w:val="18"/>
              </w:rPr>
            </w:pPr>
            <w:r w:rsidRPr="00EC26C2">
              <w:rPr>
                <w:sz w:val="18"/>
                <w:szCs w:val="18"/>
                <w:bdr w:val="nil"/>
              </w:rPr>
              <w:t>Poblogaeth practisau cofrestredig wedi'i phwysoli</w:t>
            </w:r>
          </w:p>
        </w:tc>
        <w:tc>
          <w:tcPr>
            <w:tcW w:w="1586" w:type="dxa"/>
            <w:tcBorders>
              <w:bottom w:val="single" w:sz="4" w:space="0" w:color="FFFFFF"/>
              <w:right w:val="single" w:sz="18" w:space="0" w:color="FFFFFF"/>
            </w:tcBorders>
            <w:vAlign w:val="center"/>
          </w:tcPr>
          <w:p w14:paraId="060E73A4" w14:textId="77777777" w:rsidR="006F5CC6" w:rsidRPr="00EC26C2" w:rsidRDefault="006F5CC6" w:rsidP="00EC26C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50,357</w:t>
            </w:r>
          </w:p>
        </w:tc>
        <w:tc>
          <w:tcPr>
            <w:tcW w:w="2245" w:type="dxa"/>
            <w:tcBorders>
              <w:left w:val="single" w:sz="18" w:space="0" w:color="FFFFFF"/>
              <w:bottom w:val="single" w:sz="4" w:space="0" w:color="FFFFFF"/>
            </w:tcBorders>
            <w:vAlign w:val="center"/>
          </w:tcPr>
          <w:p w14:paraId="73771A6A"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618,679</w:t>
            </w:r>
          </w:p>
        </w:tc>
      </w:tr>
      <w:tr w:rsidR="006F5CC6" w14:paraId="799FAFCE" w14:textId="77777777" w:rsidTr="00EC26C2">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240" w:type="dxa"/>
            <w:gridSpan w:val="3"/>
            <w:tcBorders>
              <w:bottom w:val="single" w:sz="18" w:space="0" w:color="FFFFFF"/>
            </w:tcBorders>
            <w:shd w:val="clear" w:color="auto" w:fill="156082"/>
            <w:vAlign w:val="center"/>
            <w:hideMark/>
          </w:tcPr>
          <w:p w14:paraId="39832BE7" w14:textId="77777777" w:rsidR="006F5CC6" w:rsidRPr="00EC26C2" w:rsidRDefault="006F5CC6" w:rsidP="00EC26C2">
            <w:pPr>
              <w:spacing w:before="0" w:after="0" w:line="240" w:lineRule="auto"/>
              <w:jc w:val="left"/>
              <w:rPr>
                <w:sz w:val="18"/>
                <w:szCs w:val="18"/>
              </w:rPr>
            </w:pPr>
            <w:r w:rsidRPr="00EC26C2">
              <w:rPr>
                <w:sz w:val="18"/>
                <w:szCs w:val="18"/>
                <w:bdr w:val="nil"/>
              </w:rPr>
              <w:t>Nifer y fferyllfeydd fesul 10,000 o gleifion</w:t>
            </w:r>
          </w:p>
        </w:tc>
        <w:tc>
          <w:tcPr>
            <w:tcW w:w="1586" w:type="dxa"/>
            <w:tcBorders>
              <w:bottom w:val="single" w:sz="18" w:space="0" w:color="FFFFFF"/>
              <w:right w:val="single" w:sz="18" w:space="0" w:color="FFFFFF"/>
            </w:tcBorders>
            <w:vAlign w:val="center"/>
          </w:tcPr>
          <w:p w14:paraId="78380333" w14:textId="77777777" w:rsidR="006F5CC6" w:rsidRPr="00EC26C2" w:rsidRDefault="006F5CC6" w:rsidP="00EC26C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2.18</w:t>
            </w:r>
          </w:p>
        </w:tc>
        <w:tc>
          <w:tcPr>
            <w:tcW w:w="2245" w:type="dxa"/>
            <w:tcBorders>
              <w:left w:val="single" w:sz="18" w:space="0" w:color="FFFFFF"/>
              <w:bottom w:val="single" w:sz="18" w:space="0" w:color="FFFFFF"/>
            </w:tcBorders>
            <w:vAlign w:val="center"/>
          </w:tcPr>
          <w:p w14:paraId="17DFA3E8"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2.02</w:t>
            </w:r>
          </w:p>
        </w:tc>
      </w:tr>
      <w:tr w:rsidR="006F5CC6" w14:paraId="2844290F" w14:textId="77777777" w:rsidTr="0092316E">
        <w:trPr>
          <w:trHeight w:val="510"/>
        </w:trPr>
        <w:tc>
          <w:tcPr>
            <w:cnfStyle w:val="001000000000" w:firstRow="0" w:lastRow="0" w:firstColumn="1" w:lastColumn="0" w:oddVBand="0" w:evenVBand="0" w:oddHBand="0" w:evenHBand="0" w:firstRowFirstColumn="0" w:firstRowLastColumn="0" w:lastRowFirstColumn="0" w:lastRowLastColumn="0"/>
            <w:tcW w:w="2336" w:type="dxa"/>
            <w:tcBorders>
              <w:top w:val="single" w:sz="18" w:space="0" w:color="FFFFFF"/>
            </w:tcBorders>
            <w:shd w:val="clear" w:color="auto" w:fill="156082"/>
            <w:vAlign w:val="center"/>
            <w:hideMark/>
          </w:tcPr>
          <w:p w14:paraId="7E285856" w14:textId="77777777" w:rsidR="006F5CC6" w:rsidRPr="00EC26C2" w:rsidRDefault="006F5CC6" w:rsidP="00EC26C2">
            <w:pPr>
              <w:spacing w:before="0" w:after="0" w:line="240" w:lineRule="auto"/>
              <w:jc w:val="left"/>
              <w:rPr>
                <w:sz w:val="18"/>
                <w:szCs w:val="18"/>
              </w:rPr>
            </w:pPr>
            <w:r w:rsidRPr="00EC26C2">
              <w:rPr>
                <w:sz w:val="18"/>
                <w:szCs w:val="18"/>
                <w:bdr w:val="nil"/>
              </w:rPr>
              <w:t>Rhagnodydd</w:t>
            </w:r>
          </w:p>
        </w:tc>
        <w:tc>
          <w:tcPr>
            <w:tcW w:w="2245" w:type="dxa"/>
            <w:tcBorders>
              <w:top w:val="single" w:sz="18" w:space="0" w:color="FFFFFF"/>
            </w:tcBorders>
            <w:vAlign w:val="center"/>
            <w:hideMark/>
          </w:tcPr>
          <w:p w14:paraId="6CD1C7A9"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Cyfanswm Nifer y presgripsiynau</w:t>
            </w:r>
          </w:p>
        </w:tc>
        <w:tc>
          <w:tcPr>
            <w:tcW w:w="2245" w:type="dxa"/>
            <w:gridSpan w:val="2"/>
            <w:tcBorders>
              <w:top w:val="single" w:sz="18" w:space="0" w:color="FFFFFF"/>
            </w:tcBorders>
            <w:vAlign w:val="center"/>
            <w:hideMark/>
          </w:tcPr>
          <w:p w14:paraId="46E5984E"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Presgripsiynau a Ddosbarthwyd fesul 10,000 o'r Boblogaeth wedi'i Phwysoli</w:t>
            </w:r>
          </w:p>
        </w:tc>
        <w:tc>
          <w:tcPr>
            <w:tcW w:w="2245" w:type="dxa"/>
            <w:tcBorders>
              <w:top w:val="single" w:sz="18" w:space="0" w:color="FFFFFF"/>
              <w:left w:val="single" w:sz="18" w:space="0" w:color="FFFFFF"/>
            </w:tcBorders>
            <w:vAlign w:val="center"/>
          </w:tcPr>
          <w:p w14:paraId="7110B031"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bdr w:val="nil"/>
              </w:rPr>
              <w:t>Presgripsiynau a Ddosbarthwyd fesul 10,000 o'r Boblogaeth wedi'i Phwysoli</w:t>
            </w:r>
          </w:p>
        </w:tc>
      </w:tr>
      <w:tr w:rsidR="006F5CC6" w14:paraId="3B69184F"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noWrap/>
            <w:vAlign w:val="center"/>
            <w:hideMark/>
          </w:tcPr>
          <w:p w14:paraId="59E7F598"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Pob un</w:t>
            </w:r>
          </w:p>
        </w:tc>
        <w:tc>
          <w:tcPr>
            <w:tcW w:w="2245" w:type="dxa"/>
            <w:noWrap/>
            <w:vAlign w:val="center"/>
            <w:hideMark/>
          </w:tcPr>
          <w:p w14:paraId="32C5BD8F"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1,202,392</w:t>
            </w:r>
          </w:p>
        </w:tc>
        <w:tc>
          <w:tcPr>
            <w:tcW w:w="2245" w:type="dxa"/>
            <w:gridSpan w:val="2"/>
            <w:tcBorders>
              <w:right w:val="single" w:sz="18" w:space="0" w:color="FFFFFF"/>
            </w:tcBorders>
            <w:vAlign w:val="center"/>
            <w:hideMark/>
          </w:tcPr>
          <w:p w14:paraId="6705DBA8"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238,774</w:t>
            </w:r>
          </w:p>
        </w:tc>
        <w:tc>
          <w:tcPr>
            <w:tcW w:w="2245" w:type="dxa"/>
            <w:tcBorders>
              <w:left w:val="single" w:sz="18" w:space="0" w:color="FFFFFF"/>
            </w:tcBorders>
            <w:vAlign w:val="center"/>
          </w:tcPr>
          <w:p w14:paraId="66C8AB86"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266,224</w:t>
            </w:r>
          </w:p>
        </w:tc>
      </w:tr>
      <w:tr w:rsidR="006F5CC6" w14:paraId="3276C7AA"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tcBorders>
              <w:bottom w:val="single" w:sz="4" w:space="0" w:color="FFFFFF"/>
            </w:tcBorders>
            <w:shd w:val="clear" w:color="auto" w:fill="156082"/>
            <w:vAlign w:val="center"/>
            <w:hideMark/>
          </w:tcPr>
          <w:p w14:paraId="49D6665D"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 xml:space="preserve">Meddyg Teulu BIPAB </w:t>
            </w:r>
          </w:p>
        </w:tc>
        <w:tc>
          <w:tcPr>
            <w:tcW w:w="2245" w:type="dxa"/>
            <w:tcBorders>
              <w:bottom w:val="single" w:sz="4" w:space="0" w:color="FFFFFF"/>
            </w:tcBorders>
            <w:noWrap/>
            <w:vAlign w:val="center"/>
            <w:hideMark/>
          </w:tcPr>
          <w:p w14:paraId="4121EB8E"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1,060,780</w:t>
            </w:r>
          </w:p>
        </w:tc>
        <w:tc>
          <w:tcPr>
            <w:tcW w:w="2245" w:type="dxa"/>
            <w:gridSpan w:val="2"/>
            <w:tcBorders>
              <w:bottom w:val="single" w:sz="4" w:space="0" w:color="FFFFFF"/>
              <w:right w:val="single" w:sz="18" w:space="0" w:color="FFFFFF"/>
            </w:tcBorders>
            <w:vAlign w:val="center"/>
            <w:hideMark/>
          </w:tcPr>
          <w:p w14:paraId="4D568465"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210,652</w:t>
            </w:r>
          </w:p>
        </w:tc>
        <w:tc>
          <w:tcPr>
            <w:tcW w:w="2245" w:type="dxa"/>
            <w:tcBorders>
              <w:left w:val="single" w:sz="18" w:space="0" w:color="FFFFFF"/>
              <w:bottom w:val="single" w:sz="4" w:space="0" w:color="FFFFFF"/>
            </w:tcBorders>
            <w:vAlign w:val="center"/>
          </w:tcPr>
          <w:p w14:paraId="0B22006B"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254,204</w:t>
            </w:r>
          </w:p>
        </w:tc>
      </w:tr>
      <w:tr w:rsidR="006F5CC6" w14:paraId="196C0638"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tcBorders>
              <w:left w:val="nil"/>
            </w:tcBorders>
            <w:shd w:val="clear" w:color="auto" w:fill="156082"/>
            <w:vAlign w:val="center"/>
            <w:hideMark/>
          </w:tcPr>
          <w:p w14:paraId="11D6807B"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Meddyg Teulu mewn Bwrdd Iechyd arall</w:t>
            </w:r>
          </w:p>
        </w:tc>
        <w:tc>
          <w:tcPr>
            <w:tcW w:w="2245" w:type="dxa"/>
            <w:noWrap/>
            <w:vAlign w:val="center"/>
            <w:hideMark/>
          </w:tcPr>
          <w:p w14:paraId="6D0B993E"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83,382</w:t>
            </w:r>
          </w:p>
        </w:tc>
        <w:tc>
          <w:tcPr>
            <w:tcW w:w="2245" w:type="dxa"/>
            <w:gridSpan w:val="2"/>
            <w:tcBorders>
              <w:right w:val="single" w:sz="18" w:space="0" w:color="FFFFFF"/>
            </w:tcBorders>
            <w:vAlign w:val="center"/>
            <w:hideMark/>
          </w:tcPr>
          <w:p w14:paraId="7102BFF4"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16,558</w:t>
            </w:r>
          </w:p>
        </w:tc>
        <w:tc>
          <w:tcPr>
            <w:tcW w:w="2245" w:type="dxa"/>
            <w:tcBorders>
              <w:left w:val="single" w:sz="18" w:space="0" w:color="FFFFFF"/>
            </w:tcBorders>
            <w:vAlign w:val="center"/>
          </w:tcPr>
          <w:p w14:paraId="118AEB28"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4,624</w:t>
            </w:r>
          </w:p>
        </w:tc>
      </w:tr>
      <w:tr w:rsidR="006F5CC6" w14:paraId="1ABB8955"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60375E05"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 xml:space="preserve">Ysbyty </w:t>
            </w:r>
          </w:p>
        </w:tc>
        <w:tc>
          <w:tcPr>
            <w:tcW w:w="2245" w:type="dxa"/>
            <w:noWrap/>
            <w:vAlign w:val="center"/>
            <w:hideMark/>
          </w:tcPr>
          <w:p w14:paraId="471ED130"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18,352</w:t>
            </w:r>
          </w:p>
        </w:tc>
        <w:tc>
          <w:tcPr>
            <w:tcW w:w="2245" w:type="dxa"/>
            <w:gridSpan w:val="2"/>
            <w:tcBorders>
              <w:right w:val="single" w:sz="18" w:space="0" w:color="FFFFFF"/>
            </w:tcBorders>
            <w:vAlign w:val="center"/>
            <w:hideMark/>
          </w:tcPr>
          <w:p w14:paraId="044C0372"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3,644</w:t>
            </w:r>
          </w:p>
        </w:tc>
        <w:tc>
          <w:tcPr>
            <w:tcW w:w="2245" w:type="dxa"/>
            <w:tcBorders>
              <w:left w:val="single" w:sz="18" w:space="0" w:color="FFFFFF"/>
            </w:tcBorders>
            <w:vAlign w:val="center"/>
          </w:tcPr>
          <w:p w14:paraId="732CDA31"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4,160</w:t>
            </w:r>
          </w:p>
        </w:tc>
      </w:tr>
      <w:tr w:rsidR="006F5CC6" w14:paraId="65AAC882"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27903B5A"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Deintydd</w:t>
            </w:r>
          </w:p>
        </w:tc>
        <w:tc>
          <w:tcPr>
            <w:tcW w:w="2245" w:type="dxa"/>
            <w:noWrap/>
            <w:vAlign w:val="center"/>
            <w:hideMark/>
          </w:tcPr>
          <w:p w14:paraId="6341AB62"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2,948</w:t>
            </w:r>
          </w:p>
        </w:tc>
        <w:tc>
          <w:tcPr>
            <w:tcW w:w="2245" w:type="dxa"/>
            <w:gridSpan w:val="2"/>
            <w:tcBorders>
              <w:right w:val="single" w:sz="18" w:space="0" w:color="FFFFFF"/>
            </w:tcBorders>
            <w:vAlign w:val="center"/>
            <w:hideMark/>
          </w:tcPr>
          <w:p w14:paraId="6958B793"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585</w:t>
            </w:r>
          </w:p>
        </w:tc>
        <w:tc>
          <w:tcPr>
            <w:tcW w:w="2245" w:type="dxa"/>
            <w:tcBorders>
              <w:left w:val="single" w:sz="18" w:space="0" w:color="FFFFFF"/>
            </w:tcBorders>
            <w:vAlign w:val="center"/>
          </w:tcPr>
          <w:p w14:paraId="0B876E9A"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809</w:t>
            </w:r>
          </w:p>
        </w:tc>
      </w:tr>
      <w:tr w:rsidR="006F5CC6" w14:paraId="660F5024"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63DB16C4"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 xml:space="preserve">Yng Nghymru heb fanylu </w:t>
            </w:r>
          </w:p>
        </w:tc>
        <w:tc>
          <w:tcPr>
            <w:tcW w:w="2245" w:type="dxa"/>
            <w:noWrap/>
            <w:vAlign w:val="center"/>
            <w:hideMark/>
          </w:tcPr>
          <w:p w14:paraId="67053A7D"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2,170</w:t>
            </w:r>
          </w:p>
        </w:tc>
        <w:tc>
          <w:tcPr>
            <w:tcW w:w="2245" w:type="dxa"/>
            <w:gridSpan w:val="2"/>
            <w:tcBorders>
              <w:right w:val="single" w:sz="18" w:space="0" w:color="FFFFFF"/>
            </w:tcBorders>
            <w:vAlign w:val="center"/>
            <w:hideMark/>
          </w:tcPr>
          <w:p w14:paraId="4EA1ACB8"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431</w:t>
            </w:r>
          </w:p>
        </w:tc>
        <w:tc>
          <w:tcPr>
            <w:tcW w:w="2245" w:type="dxa"/>
            <w:tcBorders>
              <w:left w:val="single" w:sz="18" w:space="0" w:color="FFFFFF"/>
            </w:tcBorders>
            <w:vAlign w:val="center"/>
          </w:tcPr>
          <w:p w14:paraId="2B6BEA7C"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718</w:t>
            </w:r>
          </w:p>
        </w:tc>
      </w:tr>
      <w:tr w:rsidR="006F5CC6" w14:paraId="7747F530"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74825EA6"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 xml:space="preserve">Carchar BIPAB </w:t>
            </w:r>
          </w:p>
        </w:tc>
        <w:tc>
          <w:tcPr>
            <w:tcW w:w="2245" w:type="dxa"/>
            <w:noWrap/>
            <w:vAlign w:val="center"/>
            <w:hideMark/>
          </w:tcPr>
          <w:p w14:paraId="487603E2"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26,650</w:t>
            </w:r>
          </w:p>
        </w:tc>
        <w:tc>
          <w:tcPr>
            <w:tcW w:w="2245" w:type="dxa"/>
            <w:gridSpan w:val="2"/>
            <w:tcBorders>
              <w:right w:val="single" w:sz="18" w:space="0" w:color="FFFFFF"/>
            </w:tcBorders>
            <w:vAlign w:val="center"/>
            <w:hideMark/>
          </w:tcPr>
          <w:p w14:paraId="727FDF6C"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5,292</w:t>
            </w:r>
          </w:p>
        </w:tc>
        <w:tc>
          <w:tcPr>
            <w:tcW w:w="2245" w:type="dxa"/>
            <w:tcBorders>
              <w:left w:val="single" w:sz="18" w:space="0" w:color="FFFFFF"/>
            </w:tcBorders>
            <w:vAlign w:val="center"/>
          </w:tcPr>
          <w:p w14:paraId="2EAB28C6"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431</w:t>
            </w:r>
          </w:p>
        </w:tc>
      </w:tr>
      <w:tr w:rsidR="006F5CC6" w14:paraId="59A6477A"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1E963AA9"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Y tu allan i oriau BIPAB</w:t>
            </w:r>
          </w:p>
        </w:tc>
        <w:tc>
          <w:tcPr>
            <w:tcW w:w="2245" w:type="dxa"/>
            <w:noWrap/>
            <w:vAlign w:val="center"/>
            <w:hideMark/>
          </w:tcPr>
          <w:p w14:paraId="04552191"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3,268</w:t>
            </w:r>
          </w:p>
        </w:tc>
        <w:tc>
          <w:tcPr>
            <w:tcW w:w="2245" w:type="dxa"/>
            <w:gridSpan w:val="2"/>
            <w:tcBorders>
              <w:right w:val="single" w:sz="18" w:space="0" w:color="FFFFFF"/>
            </w:tcBorders>
            <w:vAlign w:val="center"/>
            <w:hideMark/>
          </w:tcPr>
          <w:p w14:paraId="50F565AE"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649</w:t>
            </w:r>
          </w:p>
        </w:tc>
        <w:tc>
          <w:tcPr>
            <w:tcW w:w="2245" w:type="dxa"/>
            <w:tcBorders>
              <w:left w:val="single" w:sz="18" w:space="0" w:color="FFFFFF"/>
            </w:tcBorders>
            <w:vAlign w:val="center"/>
          </w:tcPr>
          <w:p w14:paraId="714AB247"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406</w:t>
            </w:r>
          </w:p>
        </w:tc>
      </w:tr>
      <w:tr w:rsidR="006F5CC6" w14:paraId="252AB138"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5B10EC8F"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Rhagnodi Annibynnol Fferyllfeydd</w:t>
            </w:r>
          </w:p>
        </w:tc>
        <w:tc>
          <w:tcPr>
            <w:tcW w:w="2245" w:type="dxa"/>
            <w:noWrap/>
            <w:vAlign w:val="center"/>
            <w:hideMark/>
          </w:tcPr>
          <w:p w14:paraId="3350109A"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888</w:t>
            </w:r>
          </w:p>
        </w:tc>
        <w:tc>
          <w:tcPr>
            <w:tcW w:w="2245" w:type="dxa"/>
            <w:gridSpan w:val="2"/>
            <w:tcBorders>
              <w:right w:val="single" w:sz="18" w:space="0" w:color="FFFFFF"/>
            </w:tcBorders>
            <w:vAlign w:val="center"/>
            <w:hideMark/>
          </w:tcPr>
          <w:p w14:paraId="2199B7F1"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176</w:t>
            </w:r>
          </w:p>
        </w:tc>
        <w:tc>
          <w:tcPr>
            <w:tcW w:w="2245" w:type="dxa"/>
            <w:tcBorders>
              <w:left w:val="single" w:sz="18" w:space="0" w:color="FFFFFF"/>
            </w:tcBorders>
            <w:vAlign w:val="center"/>
          </w:tcPr>
          <w:p w14:paraId="213263C8"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388</w:t>
            </w:r>
          </w:p>
        </w:tc>
      </w:tr>
      <w:tr w:rsidR="006F5CC6" w14:paraId="321D7FC9"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71DD88B5"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 xml:space="preserve">GDAS </w:t>
            </w:r>
          </w:p>
        </w:tc>
        <w:tc>
          <w:tcPr>
            <w:tcW w:w="2245" w:type="dxa"/>
            <w:noWrap/>
            <w:vAlign w:val="center"/>
            <w:hideMark/>
          </w:tcPr>
          <w:p w14:paraId="5AD28003"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742</w:t>
            </w:r>
          </w:p>
        </w:tc>
        <w:tc>
          <w:tcPr>
            <w:tcW w:w="2245" w:type="dxa"/>
            <w:gridSpan w:val="2"/>
            <w:tcBorders>
              <w:right w:val="single" w:sz="18" w:space="0" w:color="FFFFFF"/>
            </w:tcBorders>
            <w:vAlign w:val="center"/>
            <w:hideMark/>
          </w:tcPr>
          <w:p w14:paraId="5885E175"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147</w:t>
            </w:r>
          </w:p>
        </w:tc>
        <w:tc>
          <w:tcPr>
            <w:tcW w:w="2245" w:type="dxa"/>
            <w:tcBorders>
              <w:left w:val="single" w:sz="18" w:space="0" w:color="FFFFFF"/>
            </w:tcBorders>
            <w:vAlign w:val="center"/>
          </w:tcPr>
          <w:p w14:paraId="232734B3"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195</w:t>
            </w:r>
          </w:p>
        </w:tc>
      </w:tr>
      <w:tr w:rsidR="006F5CC6" w14:paraId="52EE83DC"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30BC03CF"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 xml:space="preserve">Rhagnodi Annibynnol Offthalmig </w:t>
            </w:r>
          </w:p>
        </w:tc>
        <w:tc>
          <w:tcPr>
            <w:tcW w:w="2245" w:type="dxa"/>
            <w:noWrap/>
            <w:vAlign w:val="center"/>
            <w:hideMark/>
          </w:tcPr>
          <w:p w14:paraId="37EAE21C"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603</w:t>
            </w:r>
          </w:p>
        </w:tc>
        <w:tc>
          <w:tcPr>
            <w:tcW w:w="2245" w:type="dxa"/>
            <w:gridSpan w:val="2"/>
            <w:tcBorders>
              <w:right w:val="single" w:sz="18" w:space="0" w:color="FFFFFF"/>
            </w:tcBorders>
            <w:vAlign w:val="center"/>
            <w:hideMark/>
          </w:tcPr>
          <w:p w14:paraId="48F111B5"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120</w:t>
            </w:r>
          </w:p>
        </w:tc>
        <w:tc>
          <w:tcPr>
            <w:tcW w:w="2245" w:type="dxa"/>
            <w:tcBorders>
              <w:left w:val="single" w:sz="18" w:space="0" w:color="FFFFFF"/>
            </w:tcBorders>
            <w:vAlign w:val="center"/>
          </w:tcPr>
          <w:p w14:paraId="634115CF"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116</w:t>
            </w:r>
          </w:p>
        </w:tc>
      </w:tr>
      <w:tr w:rsidR="006F5CC6" w14:paraId="475B2AA4"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23456AB6"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Rhagnodydd yn Lloegr</w:t>
            </w:r>
          </w:p>
        </w:tc>
        <w:tc>
          <w:tcPr>
            <w:tcW w:w="2245" w:type="dxa"/>
            <w:noWrap/>
            <w:vAlign w:val="center"/>
            <w:hideMark/>
          </w:tcPr>
          <w:p w14:paraId="391B8F26"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2,460</w:t>
            </w:r>
          </w:p>
        </w:tc>
        <w:tc>
          <w:tcPr>
            <w:tcW w:w="2245" w:type="dxa"/>
            <w:gridSpan w:val="2"/>
            <w:tcBorders>
              <w:right w:val="single" w:sz="18" w:space="0" w:color="FFFFFF"/>
            </w:tcBorders>
            <w:vAlign w:val="center"/>
            <w:hideMark/>
          </w:tcPr>
          <w:p w14:paraId="714F8622"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489</w:t>
            </w:r>
          </w:p>
        </w:tc>
        <w:tc>
          <w:tcPr>
            <w:tcW w:w="2245" w:type="dxa"/>
            <w:tcBorders>
              <w:left w:val="single" w:sz="18" w:space="0" w:color="FFFFFF"/>
            </w:tcBorders>
            <w:vAlign w:val="center"/>
          </w:tcPr>
          <w:p w14:paraId="12D9C4AF"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79</w:t>
            </w:r>
          </w:p>
        </w:tc>
      </w:tr>
      <w:tr w:rsidR="006F5CC6" w14:paraId="4FF68E23"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0F7FB0D8"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Tîm Gofal Iechyd ar Sail Gwerth BIPAB</w:t>
            </w:r>
          </w:p>
        </w:tc>
        <w:tc>
          <w:tcPr>
            <w:tcW w:w="2245" w:type="dxa"/>
            <w:noWrap/>
            <w:vAlign w:val="center"/>
            <w:hideMark/>
          </w:tcPr>
          <w:p w14:paraId="30B00B16"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28</w:t>
            </w:r>
          </w:p>
        </w:tc>
        <w:tc>
          <w:tcPr>
            <w:tcW w:w="2245" w:type="dxa"/>
            <w:gridSpan w:val="2"/>
            <w:tcBorders>
              <w:right w:val="single" w:sz="18" w:space="0" w:color="FFFFFF"/>
            </w:tcBorders>
            <w:vAlign w:val="center"/>
            <w:hideMark/>
          </w:tcPr>
          <w:p w14:paraId="6CA622CE"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6</w:t>
            </w:r>
          </w:p>
        </w:tc>
        <w:tc>
          <w:tcPr>
            <w:tcW w:w="2245" w:type="dxa"/>
            <w:tcBorders>
              <w:left w:val="single" w:sz="18" w:space="0" w:color="FFFFFF"/>
            </w:tcBorders>
            <w:vAlign w:val="center"/>
          </w:tcPr>
          <w:p w14:paraId="3C92348B"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30</w:t>
            </w:r>
          </w:p>
        </w:tc>
      </w:tr>
      <w:tr w:rsidR="006F5CC6" w14:paraId="6E2DF3EF"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40B7C628"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 xml:space="preserve">ABSDAS </w:t>
            </w:r>
          </w:p>
        </w:tc>
        <w:tc>
          <w:tcPr>
            <w:tcW w:w="2245" w:type="dxa"/>
            <w:noWrap/>
            <w:vAlign w:val="center"/>
            <w:hideMark/>
          </w:tcPr>
          <w:p w14:paraId="6539C685"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0</w:t>
            </w:r>
          </w:p>
        </w:tc>
        <w:tc>
          <w:tcPr>
            <w:tcW w:w="2245" w:type="dxa"/>
            <w:gridSpan w:val="2"/>
            <w:tcBorders>
              <w:right w:val="single" w:sz="18" w:space="0" w:color="FFFFFF"/>
            </w:tcBorders>
            <w:vAlign w:val="center"/>
            <w:hideMark/>
          </w:tcPr>
          <w:p w14:paraId="7481BBEC"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0</w:t>
            </w:r>
          </w:p>
        </w:tc>
        <w:tc>
          <w:tcPr>
            <w:tcW w:w="2245" w:type="dxa"/>
            <w:tcBorders>
              <w:left w:val="single" w:sz="18" w:space="0" w:color="FFFFFF"/>
            </w:tcBorders>
            <w:vAlign w:val="center"/>
          </w:tcPr>
          <w:p w14:paraId="3013443F"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27</w:t>
            </w:r>
          </w:p>
        </w:tc>
      </w:tr>
      <w:tr w:rsidR="006F5CC6" w14:paraId="3CC9A6D7"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73F409DD"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ATS</w:t>
            </w:r>
          </w:p>
        </w:tc>
        <w:tc>
          <w:tcPr>
            <w:tcW w:w="2245" w:type="dxa"/>
            <w:noWrap/>
            <w:vAlign w:val="center"/>
            <w:hideMark/>
          </w:tcPr>
          <w:p w14:paraId="742B4ECE"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12</w:t>
            </w:r>
          </w:p>
        </w:tc>
        <w:tc>
          <w:tcPr>
            <w:tcW w:w="2245" w:type="dxa"/>
            <w:gridSpan w:val="2"/>
            <w:tcBorders>
              <w:right w:val="single" w:sz="18" w:space="0" w:color="FFFFFF"/>
            </w:tcBorders>
            <w:vAlign w:val="center"/>
            <w:hideMark/>
          </w:tcPr>
          <w:p w14:paraId="3C7B27DA"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2</w:t>
            </w:r>
          </w:p>
        </w:tc>
        <w:tc>
          <w:tcPr>
            <w:tcW w:w="2245" w:type="dxa"/>
            <w:tcBorders>
              <w:left w:val="single" w:sz="18" w:space="0" w:color="FFFFFF"/>
            </w:tcBorders>
            <w:vAlign w:val="center"/>
          </w:tcPr>
          <w:p w14:paraId="5BB4A924"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25</w:t>
            </w:r>
          </w:p>
        </w:tc>
      </w:tr>
      <w:tr w:rsidR="006F5CC6" w14:paraId="54B77AEA"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1F125B00"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 xml:space="preserve">Gwasanaeth Ymataliaeth BIPAB </w:t>
            </w:r>
          </w:p>
        </w:tc>
        <w:tc>
          <w:tcPr>
            <w:tcW w:w="2245" w:type="dxa"/>
            <w:noWrap/>
            <w:vAlign w:val="center"/>
            <w:hideMark/>
          </w:tcPr>
          <w:p w14:paraId="1E39E120"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73</w:t>
            </w:r>
          </w:p>
        </w:tc>
        <w:tc>
          <w:tcPr>
            <w:tcW w:w="2245" w:type="dxa"/>
            <w:gridSpan w:val="2"/>
            <w:tcBorders>
              <w:right w:val="single" w:sz="18" w:space="0" w:color="FFFFFF"/>
            </w:tcBorders>
            <w:vAlign w:val="center"/>
            <w:hideMark/>
          </w:tcPr>
          <w:p w14:paraId="2D7E3F19"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14</w:t>
            </w:r>
          </w:p>
        </w:tc>
        <w:tc>
          <w:tcPr>
            <w:tcW w:w="2245" w:type="dxa"/>
            <w:tcBorders>
              <w:left w:val="single" w:sz="18" w:space="0" w:color="FFFFFF"/>
            </w:tcBorders>
            <w:vAlign w:val="center"/>
          </w:tcPr>
          <w:p w14:paraId="5F477DF1"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10</w:t>
            </w:r>
          </w:p>
        </w:tc>
      </w:tr>
      <w:tr w:rsidR="006F5CC6" w14:paraId="7B4A2689"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1DF34039"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Podiatreg BIPAB</w:t>
            </w:r>
          </w:p>
        </w:tc>
        <w:tc>
          <w:tcPr>
            <w:tcW w:w="2245" w:type="dxa"/>
            <w:noWrap/>
            <w:vAlign w:val="center"/>
            <w:hideMark/>
          </w:tcPr>
          <w:p w14:paraId="17F37CB0"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35</w:t>
            </w:r>
          </w:p>
        </w:tc>
        <w:tc>
          <w:tcPr>
            <w:tcW w:w="2245" w:type="dxa"/>
            <w:gridSpan w:val="2"/>
            <w:tcBorders>
              <w:right w:val="single" w:sz="18" w:space="0" w:color="FFFFFF"/>
            </w:tcBorders>
            <w:vAlign w:val="center"/>
            <w:hideMark/>
          </w:tcPr>
          <w:p w14:paraId="73032554"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7</w:t>
            </w:r>
          </w:p>
        </w:tc>
        <w:tc>
          <w:tcPr>
            <w:tcW w:w="2245" w:type="dxa"/>
            <w:tcBorders>
              <w:left w:val="single" w:sz="18" w:space="0" w:color="FFFFFF"/>
            </w:tcBorders>
            <w:vAlign w:val="center"/>
          </w:tcPr>
          <w:p w14:paraId="5ABC0CF6"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EC26C2">
              <w:rPr>
                <w:sz w:val="18"/>
                <w:szCs w:val="18"/>
              </w:rPr>
              <w:t>2</w:t>
            </w:r>
          </w:p>
        </w:tc>
      </w:tr>
      <w:tr w:rsidR="006F5CC6" w14:paraId="612016EE"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66B5488F"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bdr w:val="nil"/>
              </w:rPr>
              <w:t>Gwasanaeth Ambiwlans Cymru</w:t>
            </w:r>
          </w:p>
        </w:tc>
        <w:tc>
          <w:tcPr>
            <w:tcW w:w="2245" w:type="dxa"/>
            <w:noWrap/>
            <w:vAlign w:val="center"/>
            <w:hideMark/>
          </w:tcPr>
          <w:p w14:paraId="53AD7A47"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1</w:t>
            </w:r>
          </w:p>
        </w:tc>
        <w:tc>
          <w:tcPr>
            <w:tcW w:w="2245" w:type="dxa"/>
            <w:gridSpan w:val="2"/>
            <w:tcBorders>
              <w:right w:val="single" w:sz="18" w:space="0" w:color="FFFFFF"/>
            </w:tcBorders>
            <w:vAlign w:val="center"/>
            <w:hideMark/>
          </w:tcPr>
          <w:p w14:paraId="4138D7F3"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0</w:t>
            </w:r>
          </w:p>
        </w:tc>
        <w:tc>
          <w:tcPr>
            <w:tcW w:w="2245" w:type="dxa"/>
            <w:tcBorders>
              <w:left w:val="single" w:sz="18" w:space="0" w:color="FFFFFF"/>
            </w:tcBorders>
            <w:vAlign w:val="center"/>
          </w:tcPr>
          <w:p w14:paraId="3CC15D2B"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0.15</w:t>
            </w:r>
          </w:p>
        </w:tc>
      </w:tr>
    </w:tbl>
    <w:p w14:paraId="271CA046" w14:textId="77777777" w:rsidR="006F5CC6" w:rsidRPr="009671F0" w:rsidRDefault="006F5CC6" w:rsidP="00F3085B"/>
    <w:p w14:paraId="103D61EB" w14:textId="77777777" w:rsidR="006F5CC6" w:rsidRPr="009671F0" w:rsidRDefault="006F5CC6" w:rsidP="00DC6B8A">
      <w:pPr>
        <w:pStyle w:val="Heading4"/>
      </w:pPr>
      <w:r>
        <w:rPr>
          <w:bdr w:val="nil"/>
        </w:rPr>
        <w:t>Gwasanaethau Fferyllol sydd wedi'u Cyrchu y Tu Allan i'r Ardal Leol</w:t>
      </w:r>
    </w:p>
    <w:p w14:paraId="1DE22899" w14:textId="77777777" w:rsidR="006F5CC6" w:rsidRPr="009671F0" w:rsidRDefault="006F5CC6" w:rsidP="00F3085B">
      <w:pPr>
        <w:rPr>
          <w:lang w:val="en-US"/>
        </w:rPr>
      </w:pPr>
      <w:r>
        <w:rPr>
          <w:bdr w:val="nil"/>
        </w:rPr>
        <w:t>Mae rhai trigolion yn dewis cyrchu contractwyr y tu allan i'r ardal leol ac ardal y Bwrdd Iechyd naill ai am wasanaethau fferyllol sydd wedi'u lleoli'n agos i ble maent yn gweithio, siopa neu'n ymweld ag ef neu er mwyn cyrchu'r gwasanaethau a gynigir gan Gontractwyr Dosbarthu Cyfarpar.</w:t>
      </w:r>
      <w:bookmarkStart w:id="43" w:name="_Hlk230089940"/>
    </w:p>
    <w:p w14:paraId="083C4037" w14:textId="77777777" w:rsidR="006F5CC6" w:rsidRPr="00392805" w:rsidRDefault="006F5CC6" w:rsidP="00F3085B">
      <w:r w:rsidRPr="00392805">
        <w:rPr>
          <w:bdr w:val="nil"/>
        </w:rPr>
        <w:t xml:space="preserve">Cafodd rhyw ddau draean o bresgripsiynau a ysgrifennwyd yn 2024/25 gan y saith practis meddyg teulu o fewn yr NCN eu dosbarthu gan fferyllfeydd o fewn yr ardal leol, cafodd rhyw 37% eu dosbarthu mewn mannau eraill, a chafodd rhyw 32.1% eu dosbarthu'n uniongyrchol gan y practisau dosbarthu fferyllol. Mae hyn yn adlewyrchu cyfran sylweddol o ddosbarthu </w:t>
      </w:r>
      <w:r w:rsidRPr="00392805">
        <w:rPr>
          <w:rFonts w:eastAsia="Cambria Math" w:cs="Cambria Math"/>
          <w:bdr w:val="nil"/>
        </w:rPr>
        <w:t xml:space="preserve">y </w:t>
      </w:r>
      <w:r w:rsidRPr="00392805">
        <w:rPr>
          <w:bdr w:val="nil"/>
        </w:rPr>
        <w:t>tu</w:t>
      </w:r>
      <w:r w:rsidRPr="00392805">
        <w:rPr>
          <w:rFonts w:eastAsia="Cambria Math" w:cs="Cambria Math"/>
          <w:bdr w:val="nil"/>
        </w:rPr>
        <w:t xml:space="preserve"> allan i'r  ardal wedi'i lywio'n bennaf gan weithgarwch meddygon fferyllol.</w:t>
      </w:r>
    </w:p>
    <w:p w14:paraId="0A782E2A" w14:textId="77777777" w:rsidR="006F5CC6" w:rsidRPr="009671F0" w:rsidRDefault="006F5CC6" w:rsidP="00F3085B">
      <w:r>
        <w:rPr>
          <w:bdr w:val="nil"/>
        </w:rPr>
        <w:t>Dim ond cyfrannau bach iawn o bresgripsiynau a gafodd eu dosbarthu ar draws yr ardaloedd lleol sy'n weddill, ac mae symiau bach tebyg yn cael eu prosesu gan fferyllfeydd mewn Byrddau Iechyd eraill neu gan gontractwyr yn Lloegr.</w:t>
      </w:r>
    </w:p>
    <w:p w14:paraId="3F8FACDE" w14:textId="77777777" w:rsidR="006F5CC6" w:rsidRPr="009671F0" w:rsidRDefault="006F5CC6" w:rsidP="00F3085B">
      <w:r>
        <w:rPr>
          <w:bdr w:val="nil"/>
        </w:rPr>
        <w:t>Efallai bod defnydd ychwanegol o wasanaethau fferyllol wedi'i wneud gan fferyllfeydd y tu allan i'r ardal leol ac ardal y Bwrdd Iechyd. Ni ellir mesur y gweithgarwch hwn gan nad yw'r set ddata gofnodedig yn ymdrin â hyn</w:t>
      </w:r>
    </w:p>
    <w:p w14:paraId="05E78F8D" w14:textId="77777777" w:rsidR="006F5CC6" w:rsidRPr="009671F0" w:rsidRDefault="006F5CC6" w:rsidP="00DC6B8A">
      <w:pPr>
        <w:pStyle w:val="Heading4"/>
      </w:pPr>
      <w:r>
        <w:rPr>
          <w:bdr w:val="nil"/>
        </w:rPr>
        <w:t>Mynediad Trwy Ddewis at Wasanaethau Fferyllol</w:t>
      </w:r>
    </w:p>
    <w:bookmarkEnd w:id="43"/>
    <w:p w14:paraId="1F7AD1F7" w14:textId="77777777" w:rsidR="006F5CC6" w:rsidRPr="009671F0" w:rsidRDefault="006F5CC6" w:rsidP="00F3085B">
      <w:r>
        <w:rPr>
          <w:bdr w:val="nil"/>
        </w:rPr>
        <w:t>Mae'r rhan fwyaf o drigolion sy'n byw o fewn yr ardal leol ac sy'n gofrestredig ag un o'r saith practis meddyg teulu yn defnyddio un o'r fferyllfeydd lleol fel mater o drefn at ddibenion dosbarthu eu presgripsiynau. Fodd bynnag, mae cyfran o gleifion yn dewis cael eu presgripsiynau o rywle arall. Mae hyn fel arfer gan ei fod yn well ganddynt fferyllfa gyfagos neu gontractwr dosbarthu cyfarpar sydd wedi'u lleoli'n agosach at ble maent yn gweithio, yn siopa, yn treulio amser hamdden, neu am reswm personol arall.</w:t>
      </w:r>
    </w:p>
    <w:p w14:paraId="45D5BDFB" w14:textId="77777777" w:rsidR="006F5CC6" w:rsidRPr="009671F0" w:rsidRDefault="006F5CC6" w:rsidP="00F3085B">
      <w:r>
        <w:rPr>
          <w:bdr w:val="nil"/>
        </w:rPr>
        <w:t xml:space="preserve">O ran mynediad, mae rhestr fanwl o oriau agor Fferyllfeydd Cymunedol a Meddygon Fferyllol ar gael yn atodiad N ac yn atodiad M. </w:t>
      </w:r>
    </w:p>
    <w:p w14:paraId="33E62A70" w14:textId="77777777" w:rsidR="006F5CC6" w:rsidRPr="009671F0" w:rsidRDefault="006F5CC6" w:rsidP="00DC6B8A">
      <w:pPr>
        <w:pStyle w:val="Heading4"/>
      </w:pPr>
      <w:r>
        <w:rPr>
          <w:bdr w:val="nil"/>
        </w:rPr>
        <w:t>Gwasanaethau GIG Eraill sy'n Dylanwadu ar Anghenion Fferyllol</w:t>
      </w:r>
    </w:p>
    <w:p w14:paraId="1FF6E5E1" w14:textId="77777777" w:rsidR="006F5CC6" w:rsidRPr="009671F0" w:rsidRDefault="006F5CC6" w:rsidP="00F3085B">
      <w:bookmarkStart w:id="44" w:name="_Hlk230090719"/>
      <w:r>
        <w:rPr>
          <w:bdr w:val="nil"/>
        </w:rPr>
        <w:t>Mae rhagor o wybodaeth am ddylanwad gwasanaethau GIG eraill ar anghenion fferyllol wedi'u hamlinellu ym Mhennod Pedwar, yn cynnwys manylion cynhwysfawr a ddarperir yn Atodiad O. Nid yw asesiad y Bwrdd Iechyd wedi canfod unrhyw wasanaethau GIG ychwanegol, y tu hwnt i'r rhai a restrir yn Atodiad O, y disgwylir iddynt effeithio ar anghenion fferyllol yng Ngogledd Sir Fynwy.</w:t>
      </w:r>
      <w:bookmarkEnd w:id="44"/>
    </w:p>
    <w:p w14:paraId="5DDD9E63" w14:textId="77777777" w:rsidR="006F5CC6" w:rsidRPr="009671F0" w:rsidRDefault="006F5CC6" w:rsidP="00DC6B8A">
      <w:pPr>
        <w:pStyle w:val="Heading4"/>
      </w:pPr>
      <w:r w:rsidRPr="009671F0">
        <w:t>Asesiad o Ddigonolrwydd y Ddarpariaeth o Wasanaethau Fferyllol</w:t>
      </w:r>
    </w:p>
    <w:p w14:paraId="1A1217E8" w14:textId="77777777" w:rsidR="006F5CC6" w:rsidRPr="009671F0" w:rsidRDefault="006F5CC6" w:rsidP="00F3085B">
      <w:r>
        <w:rPr>
          <w:bdr w:val="nil"/>
        </w:rPr>
        <w:t xml:space="preserve">Mae fferyllfeydd o fewn yr ardal leol wedi'u lleoli ar y cyfan mewn ardaloedd lle bo dwysedd y boblogaeth yn uwch a lle bo mwy o amddifadedd. I wrthgyferbynnu â hyn, mae nifer o rannau gogleddol o'r ardal leol y tu allan i amser teithio o 20 munud mewn car i'r fferyllfa agosaf, ac nid oes unrhyw fferyllfeydd hygyrch ar draws y ffin yn Lloegr. Mae'r ardaloedd gogleddol hyn yn wledig, prin eu poblogaeth, ac mae trigolion fel arfer yn cael eu gwasanaethu gan bractisau meddygon teulu dosbarthu fferyllol. Er bod amseroedd teithio'n hirach, mae gan yr ardaloedd hyn lefelau uchel o symudedd hefyd, galw cymharol isel sy'n gysylltiedig ag iechyd, ac mae bron i hanner yr aelwydydd yn berchen ar ddau neu fwy o geir. O ystyried y boblogaeth fach, byddai unrhyw fferyllfa newydd yn debygol o gael ei dynodi fel lleoliad neilltuedig, gan ganiatáu i drigolion o fewn 1.6 km barhau i dderbyn presgripsiynau gan eu practis meddyg teulu a lleihau cyfaint presgripsiynau. </w:t>
      </w:r>
    </w:p>
    <w:p w14:paraId="432BCDE3" w14:textId="77777777" w:rsidR="006F5CC6" w:rsidRPr="009671F0" w:rsidRDefault="006F5CC6" w:rsidP="00F3085B">
      <w:r>
        <w:rPr>
          <w:bdr w:val="nil"/>
        </w:rPr>
        <w:t>Mae amcanestyniadau poblogaeth yn dangos y bydd poblogaeth Sir Fynwy yn cynyddu o 16.6% rhwng 2022 a 2047. Cafodd dau safle tai hanesyddol eu canfod yn Y Fenni a Sir Fynwy o fewn LDP 2011-2021</w:t>
      </w:r>
      <w:r>
        <w:rPr>
          <w:vertAlign w:val="superscript"/>
        </w:rPr>
        <w:footnoteReference w:id="104"/>
      </w:r>
      <w:r>
        <w:rPr>
          <w:bdr w:val="nil"/>
        </w:rPr>
        <w:t>, gyda chapasiti cyfunol o 620 o eiddo newydd, y mae rhai o'r rhain eisoes wedi cael eu cwblhau. Gan nad yw'r Cynllun Datblygu Lleol wedi cael ei ddiweddaru ers y PNA yn 2021, erys y rhain fel y dyraniadau tai a fabwysiadwyd yn ffurfiol yn fwyaf diweddar. Nid yw Cynllun Datblygu Lleol newydd (2018-2033) wedi cael ei baratoi ond nid yw wedi cael ei fabwysiadu eto; fodd bynnag, efallai y bydd yn cael ei fabwysiadu o fewn oes y PNA a chaiff ei fonitro gan y Bwrdd Iechyd. Ni ddisgwylir i dwf o'r lefel hon newid galw yn sylweddol, ac ystyrir bod gan y fferyllfeydd presennol gapasiti digonol i ddiwallu unrhyw anghenion ychwanegol.</w:t>
      </w:r>
    </w:p>
    <w:p w14:paraId="0286568F" w14:textId="77777777" w:rsidR="006F5CC6" w:rsidRPr="009671F0" w:rsidRDefault="006F5CC6" w:rsidP="00F3085B">
      <w:r>
        <w:rPr>
          <w:bdr w:val="nil"/>
        </w:rPr>
        <w:t>Yn seiliedig ar y dystiolaeth a adolygwyd, mae'r Bwrdd Iechyd yn fodlon bod y ddarpariaeth bresennol o ran gwasanaethau fferyllol hanfodol yn ddigonol i ddiwallu anghenion y boblogaeth yn yr ardal leol hon ar hyn o bryd ac yn y dyfodol, yn ôl pob tebyg.</w:t>
      </w:r>
    </w:p>
    <w:p w14:paraId="76B35E4C" w14:textId="77777777" w:rsidR="006F5CC6" w:rsidRPr="009671F0" w:rsidRDefault="006F5CC6" w:rsidP="00F3085B">
      <w:r>
        <w:rPr>
          <w:bdr w:val="nil"/>
        </w:rPr>
        <w:t xml:space="preserve">Mewn perthynas â gwasanaethau fferyllol ychwanegol, mae'r Bwrdd Iechyd wedi cynnal adolygiad cynhwysfawr o ddarpariaeth o fewn y NCN, gan gynnwys gwasanaethau craidd sydd wedi'u comisiynu'n genedlaethol megis y Gwasanaeth Fferylliaeth Gymunedol Glinigol, y Gwasanaeth Brechu Rhag Ffliw Tymhorol, Adolygu Meddyginiaethau ar Adeg Rhyddhau, ochr yn ochr â Helpa Fi i Stopio (Rhoi'r Gorau i Ysmygu). Mae pob gwasanaeth wedi cael ei asesu o ran nifer y contractwyr sydd wedi'u comisiynu i'w ddarparu, lefel y gweithgarwch a welwyd, ac i fesur i ba raddau y mae'r ddarpariaeth bresennol yn adlewyrchu'r angen lleol a nodwyd. Mae dadansoddiad manwl o ddarpariaeth a defnydd gwasanaeth wedi'i amlinellu yn Nhablau 18 a 19 uchod. </w:t>
      </w:r>
    </w:p>
    <w:p w14:paraId="5A358C36" w14:textId="77777777" w:rsidR="006F5CC6" w:rsidRPr="009671F0" w:rsidRDefault="006F5CC6" w:rsidP="00F3085B">
      <w:r>
        <w:rPr>
          <w:bdr w:val="nil"/>
        </w:rPr>
        <w:t>Mae'r asesiad hwn yn dangos, ar draws y gwasanaethau hyn, bod y lefelau presennol o ran darpariaeth a gweithgarwch yn ddigonol i ddiwallu anghenion y boblogaeth leol, ac nid oes unrhyw dystiolaeth o alw heb ei ddiwallu neu ofyniad am gomisiynu ychwanegol o fewn y NCN ar hyn o bryd.</w:t>
      </w:r>
    </w:p>
    <w:p w14:paraId="5350D519" w14:textId="77777777" w:rsidR="006F5CC6" w:rsidRPr="009671F0" w:rsidRDefault="006F5CC6" w:rsidP="00F3085B">
      <w:r>
        <w:rPr>
          <w:bdr w:val="nil"/>
        </w:rPr>
        <w:t xml:space="preserve">Caiff ystod o wasanaethau fferyllol ychwanegol eraill, gan gynnwys cymorth i gartrefi gofal, adolygu defnydd o anadlyddion, profion feirysau a gludir yn y gwaed, cyfnewid nodwyddau, DOTS twbercwlosis, gofal lliniarol a gwasanaethau meddyginiaethau brys, eu comisiynu naill ai ar sail Gwent gyfan neu mewn ymateb i anghenion penodol y boblogaeth, yn hytrach na bod ar gael yn unffurf o fewn pob ardal leol. Yn gyson â'r dull a amlinellir yn Adran 6.2, mae'r gwasanaethau hyn wedi cael eu hasesu ar lefel system gyfan i adlewyrchu trefniadau comisiynu, ffurfwedd gwasanaethau a phatrymau o ran defnydd. </w:t>
      </w:r>
    </w:p>
    <w:p w14:paraId="5F0C05FC" w14:textId="77777777" w:rsidR="006F5CC6" w:rsidRPr="009671F0" w:rsidRDefault="006F5CC6" w:rsidP="00F3085B">
      <w:r>
        <w:rPr>
          <w:bdr w:val="nil"/>
        </w:rPr>
        <w:t>Mae'r Bwrdd Iechyd yn fodlon bod y ddarpariaeth bresennol ar lefel Gwent gyfan a darpariaeth wedi'i thargedu o ran y gwasanaethau hyn yn ddigonol i ddiwallu anghenion trigolion yn yr ardal leol hon, ac nid yw eu habsenoldeb o fewn ôl troed y NCN yn cynrychioli bwlch mewn darpariaeth gwasanaeth.</w:t>
      </w:r>
    </w:p>
    <w:p w14:paraId="17794D41" w14:textId="77777777" w:rsidR="00953EA0" w:rsidRDefault="006F5CC6" w:rsidP="00953EA0">
      <w:r>
        <w:rPr>
          <w:bdr w:val="nil"/>
        </w:rPr>
        <w:t xml:space="preserve">Yn seiliedig ar y wybodaeth a amlinellir yn nhablau 18 a 19, a'r manylion cysylltiedig uchod, </w:t>
      </w:r>
      <w:r w:rsidR="00953EA0" w:rsidRPr="002E10FA">
        <w:rPr>
          <w:iCs/>
          <w:color w:val="000000" w:themeColor="text1"/>
        </w:rPr>
        <w:t>mae'r Bwrdd Iechyd yn fodlon bod y gwasanaethau fferyllol presennol, gan gynnwys darpariaeth y ceir mynediad ati mewn ardaloedd cyfagos, yn ddigonol ar hyn o bryd i ddiwallu'r angen a nodwyd.</w:t>
      </w:r>
    </w:p>
    <w:p w14:paraId="3B1B9B91" w14:textId="77777777" w:rsidR="006F5CC6" w:rsidRPr="009671F0" w:rsidRDefault="006F5CC6" w:rsidP="00DC6B8A">
      <w:pPr>
        <w:pStyle w:val="Heading3"/>
      </w:pPr>
      <w:r w:rsidRPr="009671F0">
        <w:t>De Sir Fynwy</w:t>
      </w:r>
    </w:p>
    <w:p w14:paraId="2D2BEE02" w14:textId="77777777" w:rsidR="006F5CC6" w:rsidRPr="009671F0" w:rsidRDefault="006F5CC6" w:rsidP="00F3085B">
      <w:r w:rsidRPr="009671F0">
        <w:t>Mae De Sir Fynwy yn cynnwys cymysgedd o drefi marchnad, cymunedau cymudo ac aneddiadau mwy poblog o'i gymharu â rhan ogleddol y sir. Mae'r ardal yn elwa o gysylltiadau trafnidiaeth cryfach a symudiad trawsffiniol, gyda phatrymau poblogaeth yn cael eu dylanwadu gan gymudo i ganolfannau trefol cyfagos. Mae lefelau amddifadedd yn gyffredinol is na chyfartaledd y Bwrdd Iechyd, er bod pocedi o angen o hyd.</w:t>
      </w:r>
    </w:p>
    <w:p w14:paraId="09567E86" w14:textId="77777777" w:rsidR="006F5CC6" w:rsidRPr="009671F0" w:rsidRDefault="006F5CC6" w:rsidP="00F3085B">
      <w:pPr>
        <w:rPr>
          <w:color w:val="EE0000"/>
        </w:rPr>
      </w:pPr>
      <w:r w:rsidRPr="009671F0">
        <w:t xml:space="preserve">Mae proffil y boblogaeth yn cynnwys aelwydydd o oedran gwaith a phoblogaeth hŷn sy'n tyfu, ac mae hyn yn creu sy’n codi’n raddol am gyflenwi meddyginiaethau'n rheolaidd a rheoli cyflyrau hirdymor. Er bod baich clefydau sy'n gysylltiedig ag amddifadedd yn llai amlwg nag yng nghymunedau’r cymoedd mewn mannau eraill yng Ngwent, mae cyflyrau cronig megis clefyd cardiofasgwlaidd a diabetes yn parhau i gyfrannu'n sylweddol at y galw am wasanaethau fferyllol. Mae saith fferyllfa yn yr ardal hon </w:t>
      </w:r>
      <w:r w:rsidRPr="009671F0">
        <w:rPr>
          <w:color w:val="EE0000"/>
        </w:rPr>
        <w:t xml:space="preserve">. </w:t>
      </w:r>
      <w:r w:rsidRPr="009671F0">
        <w:rPr>
          <w:color w:val="000000" w:themeColor="text1"/>
        </w:rPr>
        <w:t>Mae yna bedwar meddyg fferyllol hefyd.</w:t>
      </w:r>
    </w:p>
    <w:p w14:paraId="56408C35" w14:textId="77777777" w:rsidR="006F5CC6" w:rsidRPr="009671F0" w:rsidRDefault="006F5CC6" w:rsidP="00DC6B8A">
      <w:pPr>
        <w:pStyle w:val="Heading4"/>
      </w:pPr>
      <w:r w:rsidRPr="009671F0">
        <w:t>Y Ddarpariaeth o Wasanaethau Fferyllol</w:t>
      </w:r>
    </w:p>
    <w:p w14:paraId="054FA992" w14:textId="77777777" w:rsidR="006F5CC6" w:rsidRPr="009671F0" w:rsidRDefault="006F5CC6" w:rsidP="00F3085B">
      <w:r w:rsidRPr="009671F0">
        <w:t>Mae'r tablau isod yn amlinellu gwasanaethau fferyllol y GIG sydd ar gael ar hyn o bryd yn Ne Sir Fynwy, ynghyd â'r ddarpariaeth bresennol a lefelau’r gweithgarwch ar gyfer pob gwasanaeth yn ystod 2024/25.</w:t>
      </w:r>
    </w:p>
    <w:p w14:paraId="5C28F11F" w14:textId="77777777" w:rsidR="006F5CC6" w:rsidRPr="009671F0" w:rsidRDefault="006F5CC6" w:rsidP="00DC6B8A">
      <w:pPr>
        <w:keepNext/>
      </w:pPr>
      <w:r w:rsidRPr="009671F0">
        <w:rPr>
          <w:b/>
        </w:rPr>
        <w:t>Tabl 20-</w:t>
      </w:r>
      <w:r w:rsidRPr="009671F0">
        <w:t xml:space="preserve"> Data Gweithgarwch De Sir Fynwy </w:t>
      </w:r>
    </w:p>
    <w:tbl>
      <w:tblPr>
        <w:tblStyle w:val="GridTable5Dark-Accent115"/>
        <w:tblW w:w="9016" w:type="dxa"/>
        <w:tblCellMar>
          <w:top w:w="28" w:type="dxa"/>
          <w:left w:w="57" w:type="dxa"/>
          <w:bottom w:w="28" w:type="dxa"/>
          <w:right w:w="57" w:type="dxa"/>
        </w:tblCellMar>
        <w:tblLook w:val="04A0" w:firstRow="1" w:lastRow="0" w:firstColumn="1" w:lastColumn="0" w:noHBand="0" w:noVBand="1"/>
      </w:tblPr>
      <w:tblGrid>
        <w:gridCol w:w="1766"/>
        <w:gridCol w:w="1195"/>
        <w:gridCol w:w="1132"/>
        <w:gridCol w:w="1439"/>
        <w:gridCol w:w="192"/>
        <w:gridCol w:w="1556"/>
        <w:gridCol w:w="1736"/>
      </w:tblGrid>
      <w:tr w:rsidR="006F5CC6" w:rsidRPr="009671F0" w14:paraId="0C522479" w14:textId="77777777" w:rsidTr="00EC26C2">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083" w:type="dxa"/>
            <w:gridSpan w:val="6"/>
            <w:tcBorders>
              <w:right w:val="single" w:sz="18" w:space="0" w:color="FFFFFF"/>
            </w:tcBorders>
            <w:shd w:val="clear" w:color="auto" w:fill="156082"/>
            <w:vAlign w:val="center"/>
          </w:tcPr>
          <w:p w14:paraId="29B71D1C" w14:textId="77777777" w:rsidR="006F5CC6" w:rsidRPr="00EC26C2" w:rsidRDefault="006F5CC6" w:rsidP="00EC26C2">
            <w:pPr>
              <w:spacing w:before="0" w:after="0" w:line="240" w:lineRule="auto"/>
              <w:jc w:val="left"/>
              <w:rPr>
                <w:sz w:val="20"/>
                <w:szCs w:val="20"/>
              </w:rPr>
            </w:pPr>
            <w:r w:rsidRPr="00EC26C2">
              <w:rPr>
                <w:sz w:val="20"/>
                <w:szCs w:val="20"/>
              </w:rPr>
              <w:t>De Sir Fynwy Gwasanaethau Clinigol Ychwanegol 2024/25</w:t>
            </w:r>
          </w:p>
        </w:tc>
        <w:tc>
          <w:tcPr>
            <w:tcW w:w="1933" w:type="dxa"/>
            <w:tcBorders>
              <w:left w:val="single" w:sz="18" w:space="0" w:color="FFFFFF"/>
            </w:tcBorders>
            <w:shd w:val="clear" w:color="auto" w:fill="156082"/>
            <w:vAlign w:val="center"/>
          </w:tcPr>
          <w:p w14:paraId="70E495C2" w14:textId="77777777" w:rsidR="006F5CC6" w:rsidRPr="00EC26C2" w:rsidRDefault="006F5CC6" w:rsidP="00EC26C2">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EC26C2">
              <w:rPr>
                <w:sz w:val="20"/>
                <w:szCs w:val="20"/>
              </w:rPr>
              <w:t>BIPAB</w:t>
            </w:r>
          </w:p>
        </w:tc>
      </w:tr>
      <w:tr w:rsidR="006F5CC6" w:rsidRPr="009671F0" w14:paraId="1D70B9D9" w14:textId="77777777" w:rsidTr="00EC26C2">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508" w:type="dxa"/>
            <w:gridSpan w:val="4"/>
            <w:shd w:val="clear" w:color="auto" w:fill="156082"/>
            <w:vAlign w:val="center"/>
            <w:hideMark/>
          </w:tcPr>
          <w:p w14:paraId="464DE623" w14:textId="77777777" w:rsidR="006F5CC6" w:rsidRPr="00EC26C2" w:rsidRDefault="006F5CC6" w:rsidP="00EC26C2">
            <w:pPr>
              <w:spacing w:before="0" w:after="0" w:line="240" w:lineRule="auto"/>
              <w:jc w:val="left"/>
              <w:rPr>
                <w:sz w:val="20"/>
                <w:szCs w:val="20"/>
              </w:rPr>
            </w:pPr>
            <w:r w:rsidRPr="00EC26C2">
              <w:rPr>
                <w:sz w:val="20"/>
                <w:szCs w:val="20"/>
              </w:rPr>
              <w:t>Nifer y Fferyllfeydd</w:t>
            </w:r>
          </w:p>
        </w:tc>
        <w:tc>
          <w:tcPr>
            <w:tcW w:w="1575" w:type="dxa"/>
            <w:gridSpan w:val="2"/>
            <w:tcBorders>
              <w:right w:val="single" w:sz="18" w:space="0" w:color="FFFFFF"/>
            </w:tcBorders>
            <w:vAlign w:val="center"/>
          </w:tcPr>
          <w:p w14:paraId="35829EB0" w14:textId="77777777" w:rsidR="006F5CC6" w:rsidRPr="00EC26C2" w:rsidRDefault="006F5CC6" w:rsidP="00EC26C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b/>
                <w:bCs/>
                <w:sz w:val="20"/>
                <w:szCs w:val="20"/>
              </w:rPr>
            </w:pPr>
            <w:r w:rsidRPr="00EC26C2">
              <w:rPr>
                <w:b/>
                <w:bCs/>
                <w:sz w:val="20"/>
                <w:szCs w:val="20"/>
              </w:rPr>
              <w:t>7</w:t>
            </w:r>
          </w:p>
        </w:tc>
        <w:tc>
          <w:tcPr>
            <w:tcW w:w="1933" w:type="dxa"/>
            <w:tcBorders>
              <w:left w:val="single" w:sz="18" w:space="0" w:color="FFFFFF"/>
            </w:tcBorders>
            <w:vAlign w:val="center"/>
          </w:tcPr>
          <w:p w14:paraId="6F0E94D6"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EC26C2">
              <w:rPr>
                <w:b/>
                <w:bCs/>
                <w:sz w:val="20"/>
                <w:szCs w:val="20"/>
              </w:rPr>
              <w:t>125</w:t>
            </w:r>
          </w:p>
        </w:tc>
      </w:tr>
      <w:tr w:rsidR="006F5CC6" w:rsidRPr="009671F0" w14:paraId="412BDBE5" w14:textId="77777777" w:rsidTr="00EC26C2">
        <w:trPr>
          <w:trHeight w:val="340"/>
        </w:trPr>
        <w:tc>
          <w:tcPr>
            <w:cnfStyle w:val="001000000000" w:firstRow="0" w:lastRow="0" w:firstColumn="1" w:lastColumn="0" w:oddVBand="0" w:evenVBand="0" w:oddHBand="0" w:evenHBand="0" w:firstRowFirstColumn="0" w:firstRowLastColumn="0" w:lastRowFirstColumn="0" w:lastRowLastColumn="0"/>
            <w:tcW w:w="5508" w:type="dxa"/>
            <w:gridSpan w:val="4"/>
            <w:tcBorders>
              <w:bottom w:val="single" w:sz="4" w:space="0" w:color="FFFFFF"/>
            </w:tcBorders>
            <w:shd w:val="clear" w:color="auto" w:fill="156082"/>
            <w:vAlign w:val="center"/>
            <w:hideMark/>
          </w:tcPr>
          <w:p w14:paraId="08968716" w14:textId="77777777" w:rsidR="006F5CC6" w:rsidRPr="00EC26C2" w:rsidRDefault="006F5CC6" w:rsidP="00EC26C2">
            <w:pPr>
              <w:spacing w:before="0" w:after="0" w:line="240" w:lineRule="auto"/>
              <w:jc w:val="left"/>
              <w:rPr>
                <w:sz w:val="20"/>
                <w:szCs w:val="20"/>
              </w:rPr>
            </w:pPr>
            <w:r w:rsidRPr="00EC26C2">
              <w:rPr>
                <w:sz w:val="20"/>
                <w:szCs w:val="20"/>
              </w:rPr>
              <w:t>Poblogaeth practis cofrestredig wedi'i bwysoli</w:t>
            </w:r>
          </w:p>
        </w:tc>
        <w:tc>
          <w:tcPr>
            <w:tcW w:w="1575" w:type="dxa"/>
            <w:gridSpan w:val="2"/>
            <w:tcBorders>
              <w:bottom w:val="single" w:sz="4" w:space="0" w:color="FFFFFF"/>
              <w:right w:val="single" w:sz="18" w:space="0" w:color="FFFFFF"/>
            </w:tcBorders>
            <w:vAlign w:val="center"/>
          </w:tcPr>
          <w:p w14:paraId="11C914E3" w14:textId="77777777" w:rsidR="006F5CC6" w:rsidRPr="00EC26C2" w:rsidRDefault="006F5CC6" w:rsidP="00EC26C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b/>
                <w:bCs/>
                <w:sz w:val="20"/>
                <w:szCs w:val="20"/>
              </w:rPr>
            </w:pPr>
            <w:r w:rsidRPr="00EC26C2">
              <w:rPr>
                <w:b/>
                <w:bCs/>
                <w:sz w:val="20"/>
                <w:szCs w:val="20"/>
              </w:rPr>
              <w:t>42,892</w:t>
            </w:r>
          </w:p>
        </w:tc>
        <w:tc>
          <w:tcPr>
            <w:tcW w:w="1933" w:type="dxa"/>
            <w:tcBorders>
              <w:left w:val="single" w:sz="18" w:space="0" w:color="FFFFFF"/>
              <w:bottom w:val="single" w:sz="4" w:space="0" w:color="FFFFFF"/>
            </w:tcBorders>
            <w:vAlign w:val="center"/>
          </w:tcPr>
          <w:p w14:paraId="6A32FD49"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b/>
                <w:bCs/>
                <w:sz w:val="20"/>
                <w:szCs w:val="20"/>
              </w:rPr>
            </w:pPr>
            <w:r w:rsidRPr="00EC26C2">
              <w:rPr>
                <w:b/>
                <w:bCs/>
                <w:sz w:val="20"/>
                <w:szCs w:val="20"/>
              </w:rPr>
              <w:t>618,679</w:t>
            </w:r>
          </w:p>
        </w:tc>
      </w:tr>
      <w:tr w:rsidR="006F5CC6" w:rsidRPr="009671F0" w14:paraId="2592E383" w14:textId="77777777" w:rsidTr="00EC26C2">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508" w:type="dxa"/>
            <w:gridSpan w:val="4"/>
            <w:tcBorders>
              <w:bottom w:val="single" w:sz="18" w:space="0" w:color="FFFFFF"/>
            </w:tcBorders>
            <w:shd w:val="clear" w:color="auto" w:fill="156082"/>
            <w:vAlign w:val="center"/>
            <w:hideMark/>
          </w:tcPr>
          <w:p w14:paraId="4A9FBC21" w14:textId="77777777" w:rsidR="006F5CC6" w:rsidRPr="00EC26C2" w:rsidRDefault="006F5CC6" w:rsidP="00EC26C2">
            <w:pPr>
              <w:spacing w:before="0" w:after="0" w:line="240" w:lineRule="auto"/>
              <w:jc w:val="left"/>
              <w:rPr>
                <w:sz w:val="20"/>
                <w:szCs w:val="20"/>
              </w:rPr>
            </w:pPr>
            <w:r w:rsidRPr="00EC26C2">
              <w:rPr>
                <w:sz w:val="20"/>
                <w:szCs w:val="20"/>
              </w:rPr>
              <w:t>Nifer y fferyllfeydd ar gyfer pob 10,000 claf</w:t>
            </w:r>
          </w:p>
        </w:tc>
        <w:tc>
          <w:tcPr>
            <w:tcW w:w="1575" w:type="dxa"/>
            <w:gridSpan w:val="2"/>
            <w:tcBorders>
              <w:bottom w:val="single" w:sz="18" w:space="0" w:color="FFFFFF"/>
              <w:right w:val="single" w:sz="18" w:space="0" w:color="FFFFFF"/>
            </w:tcBorders>
            <w:vAlign w:val="center"/>
          </w:tcPr>
          <w:p w14:paraId="6D0112F4" w14:textId="77777777" w:rsidR="006F5CC6" w:rsidRPr="00EC26C2" w:rsidRDefault="006F5CC6" w:rsidP="00EC26C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b/>
                <w:bCs/>
                <w:sz w:val="20"/>
                <w:szCs w:val="20"/>
              </w:rPr>
            </w:pPr>
            <w:r w:rsidRPr="00EC26C2">
              <w:rPr>
                <w:b/>
                <w:bCs/>
                <w:sz w:val="20"/>
                <w:szCs w:val="20"/>
              </w:rPr>
              <w:t>1.63</w:t>
            </w:r>
          </w:p>
        </w:tc>
        <w:tc>
          <w:tcPr>
            <w:tcW w:w="1933" w:type="dxa"/>
            <w:tcBorders>
              <w:left w:val="single" w:sz="18" w:space="0" w:color="FFFFFF"/>
              <w:bottom w:val="single" w:sz="18" w:space="0" w:color="FFFFFF"/>
            </w:tcBorders>
            <w:vAlign w:val="center"/>
          </w:tcPr>
          <w:p w14:paraId="5D411A18"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EC26C2">
              <w:rPr>
                <w:b/>
                <w:bCs/>
                <w:sz w:val="20"/>
                <w:szCs w:val="20"/>
              </w:rPr>
              <w:t>2.02</w:t>
            </w:r>
          </w:p>
        </w:tc>
      </w:tr>
      <w:tr w:rsidR="00EC26C2" w:rsidRPr="009671F0" w14:paraId="57299936" w14:textId="77777777" w:rsidTr="00EC26C2">
        <w:trPr>
          <w:trHeight w:val="687"/>
        </w:trPr>
        <w:tc>
          <w:tcPr>
            <w:cnfStyle w:val="001000000000" w:firstRow="0" w:lastRow="0" w:firstColumn="1" w:lastColumn="0" w:oddVBand="0" w:evenVBand="0" w:oddHBand="0" w:evenHBand="0" w:firstRowFirstColumn="0" w:firstRowLastColumn="0" w:lastRowFirstColumn="0" w:lastRowLastColumn="0"/>
            <w:tcW w:w="1766" w:type="dxa"/>
            <w:tcBorders>
              <w:top w:val="single" w:sz="18" w:space="0" w:color="FFFFFF"/>
            </w:tcBorders>
            <w:shd w:val="clear" w:color="auto" w:fill="156082"/>
            <w:vAlign w:val="center"/>
            <w:hideMark/>
          </w:tcPr>
          <w:p w14:paraId="0F2ED56F" w14:textId="77777777" w:rsidR="006F5CC6" w:rsidRPr="00EC26C2" w:rsidRDefault="006F5CC6" w:rsidP="00EC26C2">
            <w:pPr>
              <w:spacing w:before="0" w:after="0" w:line="240" w:lineRule="auto"/>
              <w:jc w:val="left"/>
              <w:rPr>
                <w:sz w:val="18"/>
                <w:szCs w:val="18"/>
              </w:rPr>
            </w:pPr>
            <w:r w:rsidRPr="00EC26C2">
              <w:rPr>
                <w:sz w:val="18"/>
                <w:szCs w:val="18"/>
              </w:rPr>
              <w:t>Gwasanaethau Clinigol Ychwanegol</w:t>
            </w:r>
          </w:p>
        </w:tc>
        <w:tc>
          <w:tcPr>
            <w:tcW w:w="1195" w:type="dxa"/>
            <w:tcBorders>
              <w:top w:val="single" w:sz="18" w:space="0" w:color="FFFFFF"/>
            </w:tcBorders>
            <w:vAlign w:val="center"/>
            <w:hideMark/>
          </w:tcPr>
          <w:p w14:paraId="12BEC9AF"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Nifer y fferyllfeydd wedi'u comisiynu</w:t>
            </w:r>
          </w:p>
        </w:tc>
        <w:tc>
          <w:tcPr>
            <w:tcW w:w="1098" w:type="dxa"/>
            <w:tcBorders>
              <w:top w:val="single" w:sz="18" w:space="0" w:color="FFFFFF"/>
            </w:tcBorders>
            <w:vAlign w:val="center"/>
            <w:hideMark/>
          </w:tcPr>
          <w:p w14:paraId="3C4C078E"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Canran y fferyllfeydd wedi'u comisiynu</w:t>
            </w:r>
          </w:p>
        </w:tc>
        <w:tc>
          <w:tcPr>
            <w:tcW w:w="1687" w:type="dxa"/>
            <w:gridSpan w:val="2"/>
            <w:tcBorders>
              <w:top w:val="single" w:sz="18" w:space="0" w:color="FFFFFF"/>
            </w:tcBorders>
            <w:vAlign w:val="center"/>
            <w:hideMark/>
          </w:tcPr>
          <w:p w14:paraId="4BCAA947"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Gweithgarwch</w:t>
            </w:r>
          </w:p>
        </w:tc>
        <w:tc>
          <w:tcPr>
            <w:tcW w:w="1337" w:type="dxa"/>
            <w:tcBorders>
              <w:top w:val="single" w:sz="18" w:space="0" w:color="FFFFFF"/>
              <w:right w:val="single" w:sz="18" w:space="0" w:color="FFFFFF"/>
            </w:tcBorders>
            <w:vAlign w:val="center"/>
          </w:tcPr>
          <w:p w14:paraId="38CCE8B4"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Gweithgarwch ar gyfer bob 10,000 claf</w:t>
            </w:r>
          </w:p>
        </w:tc>
        <w:tc>
          <w:tcPr>
            <w:tcW w:w="1933" w:type="dxa"/>
            <w:tcBorders>
              <w:top w:val="single" w:sz="18" w:space="0" w:color="FFFFFF"/>
              <w:left w:val="single" w:sz="18" w:space="0" w:color="FFFFFF"/>
            </w:tcBorders>
            <w:vAlign w:val="center"/>
          </w:tcPr>
          <w:p w14:paraId="2808080D"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EC26C2">
              <w:rPr>
                <w:sz w:val="18"/>
                <w:szCs w:val="18"/>
              </w:rPr>
              <w:t>Gweithgarwch ar gyfer bob 10,000 claf</w:t>
            </w:r>
          </w:p>
        </w:tc>
      </w:tr>
      <w:tr w:rsidR="00EC26C2" w:rsidRPr="009671F0" w14:paraId="2F0C7468" w14:textId="77777777" w:rsidTr="00EC26C2">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766" w:type="dxa"/>
            <w:shd w:val="clear" w:color="auto" w:fill="156082"/>
            <w:noWrap/>
            <w:vAlign w:val="center"/>
            <w:hideMark/>
          </w:tcPr>
          <w:p w14:paraId="71E79930"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rPr>
              <w:t>Gwasanaeth Anhwylderau Cyffredin</w:t>
            </w:r>
          </w:p>
        </w:tc>
        <w:tc>
          <w:tcPr>
            <w:tcW w:w="1195" w:type="dxa"/>
            <w:noWrap/>
            <w:vAlign w:val="center"/>
            <w:hideMark/>
          </w:tcPr>
          <w:p w14:paraId="5CECA7D8"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EC26C2">
              <w:rPr>
                <w:sz w:val="16"/>
                <w:szCs w:val="16"/>
              </w:rPr>
              <w:t>7</w:t>
            </w:r>
          </w:p>
        </w:tc>
        <w:tc>
          <w:tcPr>
            <w:tcW w:w="1098" w:type="dxa"/>
            <w:vAlign w:val="center"/>
            <w:hideMark/>
          </w:tcPr>
          <w:p w14:paraId="7DEFE866"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EC26C2">
              <w:rPr>
                <w:sz w:val="16"/>
                <w:szCs w:val="16"/>
              </w:rPr>
              <w:t>100%</w:t>
            </w:r>
          </w:p>
        </w:tc>
        <w:tc>
          <w:tcPr>
            <w:tcW w:w="1687" w:type="dxa"/>
            <w:gridSpan w:val="2"/>
            <w:vAlign w:val="center"/>
            <w:hideMark/>
          </w:tcPr>
          <w:p w14:paraId="77B39693" w14:textId="08EE7834"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EC26C2">
              <w:rPr>
                <w:sz w:val="16"/>
                <w:szCs w:val="16"/>
              </w:rPr>
              <w:t>3,692</w:t>
            </w:r>
          </w:p>
          <w:p w14:paraId="3FA4799E"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EC26C2">
              <w:rPr>
                <w:sz w:val="16"/>
                <w:szCs w:val="16"/>
              </w:rPr>
              <w:t>Ymgynghoriadau</w:t>
            </w:r>
          </w:p>
        </w:tc>
        <w:tc>
          <w:tcPr>
            <w:tcW w:w="1337" w:type="dxa"/>
            <w:tcBorders>
              <w:right w:val="single" w:sz="18" w:space="0" w:color="FFFFFF"/>
            </w:tcBorders>
            <w:vAlign w:val="center"/>
          </w:tcPr>
          <w:p w14:paraId="23DA71C0" w14:textId="3F860BE0"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EC26C2">
              <w:rPr>
                <w:sz w:val="16"/>
                <w:szCs w:val="16"/>
              </w:rPr>
              <w:t>861</w:t>
            </w:r>
          </w:p>
          <w:p w14:paraId="0E4A93F1"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EC26C2">
              <w:rPr>
                <w:sz w:val="16"/>
                <w:szCs w:val="16"/>
              </w:rPr>
              <w:t>Ymgynghoriadau</w:t>
            </w:r>
          </w:p>
        </w:tc>
        <w:tc>
          <w:tcPr>
            <w:tcW w:w="1933" w:type="dxa"/>
            <w:tcBorders>
              <w:left w:val="single" w:sz="18" w:space="0" w:color="FFFFFF"/>
            </w:tcBorders>
            <w:vAlign w:val="center"/>
          </w:tcPr>
          <w:p w14:paraId="5E1A3913"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EC26C2">
              <w:rPr>
                <w:sz w:val="16"/>
                <w:szCs w:val="16"/>
              </w:rPr>
              <w:t>1,142 o Ymgynghoriadau</w:t>
            </w:r>
          </w:p>
        </w:tc>
      </w:tr>
      <w:tr w:rsidR="00EC26C2" w:rsidRPr="009671F0" w14:paraId="3AE8F3CE" w14:textId="77777777" w:rsidTr="00EC26C2">
        <w:trPr>
          <w:trHeight w:val="454"/>
        </w:trPr>
        <w:tc>
          <w:tcPr>
            <w:cnfStyle w:val="001000000000" w:firstRow="0" w:lastRow="0" w:firstColumn="1" w:lastColumn="0" w:oddVBand="0" w:evenVBand="0" w:oddHBand="0" w:evenHBand="0" w:firstRowFirstColumn="0" w:firstRowLastColumn="0" w:lastRowFirstColumn="0" w:lastRowLastColumn="0"/>
            <w:tcW w:w="1766" w:type="dxa"/>
            <w:tcBorders>
              <w:bottom w:val="single" w:sz="4" w:space="0" w:color="FFFFFF"/>
            </w:tcBorders>
            <w:shd w:val="clear" w:color="auto" w:fill="156082"/>
            <w:vAlign w:val="center"/>
            <w:hideMark/>
          </w:tcPr>
          <w:p w14:paraId="0BDA7FD8"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rPr>
              <w:t>Gwasanaeth Atal Cenhedlu</w:t>
            </w:r>
          </w:p>
          <w:p w14:paraId="58672E93"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rPr>
              <w:t>(CCPS)</w:t>
            </w:r>
          </w:p>
        </w:tc>
        <w:tc>
          <w:tcPr>
            <w:tcW w:w="1195" w:type="dxa"/>
            <w:tcBorders>
              <w:bottom w:val="single" w:sz="4" w:space="0" w:color="FFFFFF"/>
            </w:tcBorders>
            <w:noWrap/>
            <w:vAlign w:val="center"/>
            <w:hideMark/>
          </w:tcPr>
          <w:p w14:paraId="0972A495"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EC26C2">
              <w:rPr>
                <w:sz w:val="16"/>
                <w:szCs w:val="16"/>
              </w:rPr>
              <w:t>7</w:t>
            </w:r>
          </w:p>
        </w:tc>
        <w:tc>
          <w:tcPr>
            <w:tcW w:w="1098" w:type="dxa"/>
            <w:tcBorders>
              <w:bottom w:val="single" w:sz="4" w:space="0" w:color="FFFFFF"/>
            </w:tcBorders>
            <w:vAlign w:val="center"/>
            <w:hideMark/>
          </w:tcPr>
          <w:p w14:paraId="0E20A02E"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EC26C2">
              <w:rPr>
                <w:sz w:val="16"/>
                <w:szCs w:val="16"/>
              </w:rPr>
              <w:t>100%</w:t>
            </w:r>
          </w:p>
        </w:tc>
        <w:tc>
          <w:tcPr>
            <w:tcW w:w="1687" w:type="dxa"/>
            <w:gridSpan w:val="2"/>
            <w:tcBorders>
              <w:bottom w:val="single" w:sz="4" w:space="0" w:color="FFFFFF"/>
            </w:tcBorders>
            <w:vAlign w:val="center"/>
            <w:hideMark/>
          </w:tcPr>
          <w:p w14:paraId="14ADB318"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EC26C2">
              <w:rPr>
                <w:sz w:val="16"/>
                <w:szCs w:val="16"/>
              </w:rPr>
              <w:t>210</w:t>
            </w:r>
          </w:p>
          <w:p w14:paraId="66BC63E7"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EC26C2">
              <w:rPr>
                <w:sz w:val="16"/>
                <w:szCs w:val="16"/>
              </w:rPr>
              <w:t>Ymgynghoriadau</w:t>
            </w:r>
          </w:p>
        </w:tc>
        <w:tc>
          <w:tcPr>
            <w:tcW w:w="1337" w:type="dxa"/>
            <w:tcBorders>
              <w:bottom w:val="single" w:sz="4" w:space="0" w:color="FFFFFF"/>
              <w:right w:val="single" w:sz="18" w:space="0" w:color="FFFFFF"/>
            </w:tcBorders>
            <w:vAlign w:val="center"/>
          </w:tcPr>
          <w:p w14:paraId="645179FF" w14:textId="148277EE"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EC26C2">
              <w:rPr>
                <w:sz w:val="16"/>
                <w:szCs w:val="16"/>
              </w:rPr>
              <w:t>49</w:t>
            </w:r>
          </w:p>
          <w:p w14:paraId="24C206C0"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EC26C2">
              <w:rPr>
                <w:sz w:val="16"/>
                <w:szCs w:val="16"/>
              </w:rPr>
              <w:t>Ymgynghoriadau</w:t>
            </w:r>
          </w:p>
        </w:tc>
        <w:tc>
          <w:tcPr>
            <w:tcW w:w="1933" w:type="dxa"/>
            <w:tcBorders>
              <w:left w:val="single" w:sz="18" w:space="0" w:color="FFFFFF"/>
              <w:bottom w:val="single" w:sz="4" w:space="0" w:color="FFFFFF"/>
            </w:tcBorders>
            <w:vAlign w:val="center"/>
          </w:tcPr>
          <w:p w14:paraId="4289C8CB"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EC26C2">
              <w:rPr>
                <w:sz w:val="16"/>
                <w:szCs w:val="16"/>
              </w:rPr>
              <w:t>74 o Ymgynghoriadau</w:t>
            </w:r>
          </w:p>
        </w:tc>
      </w:tr>
      <w:tr w:rsidR="00EC26C2" w:rsidRPr="009671F0" w14:paraId="7541A15D" w14:textId="77777777" w:rsidTr="00EC26C2">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766" w:type="dxa"/>
            <w:tcBorders>
              <w:left w:val="nil"/>
            </w:tcBorders>
            <w:shd w:val="clear" w:color="auto" w:fill="156082"/>
            <w:vAlign w:val="center"/>
            <w:hideMark/>
          </w:tcPr>
          <w:p w14:paraId="15DDFA6F"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rPr>
              <w:t>Gwasanaeth Cyflenwad Brys o Feddyginiaethau (CCPS)</w:t>
            </w:r>
          </w:p>
        </w:tc>
        <w:tc>
          <w:tcPr>
            <w:tcW w:w="1195" w:type="dxa"/>
            <w:noWrap/>
            <w:vAlign w:val="center"/>
            <w:hideMark/>
          </w:tcPr>
          <w:p w14:paraId="7FDD2A92"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EC26C2">
              <w:rPr>
                <w:sz w:val="16"/>
                <w:szCs w:val="16"/>
              </w:rPr>
              <w:t>7</w:t>
            </w:r>
          </w:p>
        </w:tc>
        <w:tc>
          <w:tcPr>
            <w:tcW w:w="1098" w:type="dxa"/>
            <w:vAlign w:val="center"/>
            <w:hideMark/>
          </w:tcPr>
          <w:p w14:paraId="62B7105C"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EC26C2">
              <w:rPr>
                <w:sz w:val="16"/>
                <w:szCs w:val="16"/>
              </w:rPr>
              <w:t>100%</w:t>
            </w:r>
          </w:p>
        </w:tc>
        <w:tc>
          <w:tcPr>
            <w:tcW w:w="1687" w:type="dxa"/>
            <w:gridSpan w:val="2"/>
            <w:vAlign w:val="center"/>
            <w:hideMark/>
          </w:tcPr>
          <w:p w14:paraId="23FB73DD" w14:textId="6C3F99FC"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EC26C2">
              <w:rPr>
                <w:sz w:val="16"/>
                <w:szCs w:val="16"/>
              </w:rPr>
              <w:t>574</w:t>
            </w:r>
          </w:p>
          <w:p w14:paraId="0098A1FB"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EC26C2">
              <w:rPr>
                <w:sz w:val="16"/>
                <w:szCs w:val="16"/>
              </w:rPr>
              <w:t>Ymgynghoriadau</w:t>
            </w:r>
          </w:p>
        </w:tc>
        <w:tc>
          <w:tcPr>
            <w:tcW w:w="1337" w:type="dxa"/>
            <w:tcBorders>
              <w:right w:val="single" w:sz="18" w:space="0" w:color="FFFFFF"/>
            </w:tcBorders>
            <w:vAlign w:val="center"/>
          </w:tcPr>
          <w:p w14:paraId="7A8AD29A"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EC26C2">
              <w:rPr>
                <w:sz w:val="16"/>
                <w:szCs w:val="16"/>
              </w:rPr>
              <w:t>134</w:t>
            </w:r>
          </w:p>
          <w:p w14:paraId="3ABE5588"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EC26C2">
              <w:rPr>
                <w:sz w:val="16"/>
                <w:szCs w:val="16"/>
              </w:rPr>
              <w:t>Ymgynghoriadau</w:t>
            </w:r>
          </w:p>
        </w:tc>
        <w:tc>
          <w:tcPr>
            <w:tcW w:w="1933" w:type="dxa"/>
            <w:tcBorders>
              <w:left w:val="single" w:sz="18" w:space="0" w:color="FFFFFF"/>
            </w:tcBorders>
            <w:vAlign w:val="center"/>
          </w:tcPr>
          <w:p w14:paraId="32E423E4"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EC26C2">
              <w:rPr>
                <w:sz w:val="16"/>
                <w:szCs w:val="16"/>
              </w:rPr>
              <w:t>376 o Ymgynghoriadau</w:t>
            </w:r>
          </w:p>
        </w:tc>
      </w:tr>
      <w:tr w:rsidR="00EC26C2" w:rsidRPr="009671F0" w14:paraId="7950E194" w14:textId="77777777" w:rsidTr="00EC26C2">
        <w:trPr>
          <w:trHeight w:val="454"/>
        </w:trPr>
        <w:tc>
          <w:tcPr>
            <w:cnfStyle w:val="001000000000" w:firstRow="0" w:lastRow="0" w:firstColumn="1" w:lastColumn="0" w:oddVBand="0" w:evenVBand="0" w:oddHBand="0" w:evenHBand="0" w:firstRowFirstColumn="0" w:firstRowLastColumn="0" w:lastRowFirstColumn="0" w:lastRowLastColumn="0"/>
            <w:tcW w:w="1766" w:type="dxa"/>
            <w:shd w:val="clear" w:color="auto" w:fill="156082"/>
            <w:vAlign w:val="center"/>
            <w:hideMark/>
          </w:tcPr>
          <w:p w14:paraId="71D86E2F"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rPr>
              <w:t>Y Gwasanaeth Fferyllwyr-ragnodwyr Annibynnol (PIPS):</w:t>
            </w:r>
          </w:p>
        </w:tc>
        <w:tc>
          <w:tcPr>
            <w:tcW w:w="1195" w:type="dxa"/>
            <w:noWrap/>
            <w:vAlign w:val="center"/>
            <w:hideMark/>
          </w:tcPr>
          <w:p w14:paraId="1707F597"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EC26C2">
              <w:rPr>
                <w:sz w:val="16"/>
                <w:szCs w:val="16"/>
              </w:rPr>
              <w:t>0</w:t>
            </w:r>
          </w:p>
        </w:tc>
        <w:tc>
          <w:tcPr>
            <w:tcW w:w="1098" w:type="dxa"/>
            <w:vAlign w:val="center"/>
            <w:hideMark/>
          </w:tcPr>
          <w:p w14:paraId="276566B7"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EC26C2">
              <w:rPr>
                <w:sz w:val="16"/>
                <w:szCs w:val="16"/>
              </w:rPr>
              <w:t>0%</w:t>
            </w:r>
          </w:p>
        </w:tc>
        <w:tc>
          <w:tcPr>
            <w:tcW w:w="1687" w:type="dxa"/>
            <w:gridSpan w:val="2"/>
            <w:vAlign w:val="center"/>
            <w:hideMark/>
          </w:tcPr>
          <w:p w14:paraId="7822518B"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EC26C2">
              <w:rPr>
                <w:sz w:val="16"/>
                <w:szCs w:val="16"/>
              </w:rPr>
              <w:t>0</w:t>
            </w:r>
          </w:p>
          <w:p w14:paraId="579F443F"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EC26C2">
              <w:rPr>
                <w:sz w:val="16"/>
                <w:szCs w:val="16"/>
              </w:rPr>
              <w:t>Ymgynghoriadau</w:t>
            </w:r>
          </w:p>
        </w:tc>
        <w:tc>
          <w:tcPr>
            <w:tcW w:w="1337" w:type="dxa"/>
            <w:tcBorders>
              <w:right w:val="single" w:sz="18" w:space="0" w:color="FFFFFF"/>
            </w:tcBorders>
            <w:vAlign w:val="center"/>
          </w:tcPr>
          <w:p w14:paraId="1409FD61"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EC26C2">
              <w:rPr>
                <w:sz w:val="16"/>
                <w:szCs w:val="16"/>
              </w:rPr>
              <w:t>0</w:t>
            </w:r>
          </w:p>
          <w:p w14:paraId="5E4A3992"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EC26C2">
              <w:rPr>
                <w:sz w:val="16"/>
                <w:szCs w:val="16"/>
              </w:rPr>
              <w:t>Ymgynghoriadau</w:t>
            </w:r>
          </w:p>
        </w:tc>
        <w:tc>
          <w:tcPr>
            <w:tcW w:w="1933" w:type="dxa"/>
            <w:tcBorders>
              <w:left w:val="single" w:sz="18" w:space="0" w:color="FFFFFF"/>
            </w:tcBorders>
            <w:vAlign w:val="center"/>
          </w:tcPr>
          <w:p w14:paraId="608F6CE1"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EC26C2">
              <w:rPr>
                <w:sz w:val="16"/>
                <w:szCs w:val="16"/>
              </w:rPr>
              <w:t>399 o Ymgynghoriadau</w:t>
            </w:r>
          </w:p>
        </w:tc>
      </w:tr>
      <w:tr w:rsidR="00EC26C2" w:rsidRPr="009671F0" w14:paraId="28B5D2FB" w14:textId="77777777" w:rsidTr="00EC26C2">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766" w:type="dxa"/>
            <w:shd w:val="clear" w:color="auto" w:fill="156082"/>
            <w:vAlign w:val="center"/>
            <w:hideMark/>
          </w:tcPr>
          <w:p w14:paraId="2EEAF5E9"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rPr>
              <w:t>Gwasanaeth Adolygiad o Feddyginiaethau wrth Ryddhau</w:t>
            </w:r>
          </w:p>
        </w:tc>
        <w:tc>
          <w:tcPr>
            <w:tcW w:w="1195" w:type="dxa"/>
            <w:noWrap/>
            <w:vAlign w:val="center"/>
            <w:hideMark/>
          </w:tcPr>
          <w:p w14:paraId="06E8AAF6"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EC26C2">
              <w:rPr>
                <w:sz w:val="16"/>
                <w:szCs w:val="16"/>
              </w:rPr>
              <w:t>7</w:t>
            </w:r>
          </w:p>
        </w:tc>
        <w:tc>
          <w:tcPr>
            <w:tcW w:w="1098" w:type="dxa"/>
            <w:vAlign w:val="center"/>
            <w:hideMark/>
          </w:tcPr>
          <w:p w14:paraId="26F36580"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EC26C2">
              <w:rPr>
                <w:sz w:val="16"/>
                <w:szCs w:val="16"/>
              </w:rPr>
              <w:t>100%</w:t>
            </w:r>
          </w:p>
        </w:tc>
        <w:tc>
          <w:tcPr>
            <w:tcW w:w="1687" w:type="dxa"/>
            <w:gridSpan w:val="2"/>
            <w:vAlign w:val="center"/>
            <w:hideMark/>
          </w:tcPr>
          <w:p w14:paraId="6289B9F0"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EC26C2">
              <w:rPr>
                <w:sz w:val="16"/>
                <w:szCs w:val="16"/>
              </w:rPr>
              <w:t>84</w:t>
            </w:r>
          </w:p>
          <w:p w14:paraId="58AF0F3E"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EC26C2">
              <w:rPr>
                <w:sz w:val="16"/>
                <w:szCs w:val="16"/>
              </w:rPr>
              <w:t>Adolygiadau</w:t>
            </w:r>
          </w:p>
        </w:tc>
        <w:tc>
          <w:tcPr>
            <w:tcW w:w="1337" w:type="dxa"/>
            <w:tcBorders>
              <w:right w:val="single" w:sz="18" w:space="0" w:color="FFFFFF"/>
            </w:tcBorders>
            <w:vAlign w:val="center"/>
          </w:tcPr>
          <w:p w14:paraId="4EE89C4F"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EC26C2">
              <w:rPr>
                <w:sz w:val="16"/>
                <w:szCs w:val="16"/>
              </w:rPr>
              <w:t>20</w:t>
            </w:r>
          </w:p>
          <w:p w14:paraId="4CC153EC"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EC26C2">
              <w:rPr>
                <w:sz w:val="16"/>
                <w:szCs w:val="16"/>
              </w:rPr>
              <w:t>o Adolygiadau</w:t>
            </w:r>
          </w:p>
        </w:tc>
        <w:tc>
          <w:tcPr>
            <w:tcW w:w="1933" w:type="dxa"/>
            <w:tcBorders>
              <w:left w:val="single" w:sz="18" w:space="0" w:color="FFFFFF"/>
            </w:tcBorders>
            <w:vAlign w:val="center"/>
          </w:tcPr>
          <w:p w14:paraId="2FBD5AAE" w14:textId="5F033F0C"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EC26C2">
              <w:rPr>
                <w:sz w:val="16"/>
                <w:szCs w:val="16"/>
              </w:rPr>
              <w:t>40</w:t>
            </w:r>
          </w:p>
          <w:p w14:paraId="0E4C85CD"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EC26C2">
              <w:rPr>
                <w:sz w:val="16"/>
                <w:szCs w:val="16"/>
              </w:rPr>
              <w:t>o Adolygiadau</w:t>
            </w:r>
          </w:p>
        </w:tc>
      </w:tr>
      <w:tr w:rsidR="00EC26C2" w:rsidRPr="009671F0" w14:paraId="152F72D8" w14:textId="77777777" w:rsidTr="00EC26C2">
        <w:trPr>
          <w:trHeight w:val="397"/>
        </w:trPr>
        <w:tc>
          <w:tcPr>
            <w:cnfStyle w:val="001000000000" w:firstRow="0" w:lastRow="0" w:firstColumn="1" w:lastColumn="0" w:oddVBand="0" w:evenVBand="0" w:oddHBand="0" w:evenHBand="0" w:firstRowFirstColumn="0" w:firstRowLastColumn="0" w:lastRowFirstColumn="0" w:lastRowLastColumn="0"/>
            <w:tcW w:w="1766" w:type="dxa"/>
            <w:shd w:val="clear" w:color="auto" w:fill="156082"/>
            <w:vAlign w:val="center"/>
            <w:hideMark/>
          </w:tcPr>
          <w:p w14:paraId="626BA1ED"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rPr>
              <w:t>Gwasanaeth Brechu rhag y Ffliw</w:t>
            </w:r>
          </w:p>
        </w:tc>
        <w:tc>
          <w:tcPr>
            <w:tcW w:w="1195" w:type="dxa"/>
            <w:noWrap/>
            <w:vAlign w:val="center"/>
            <w:hideMark/>
          </w:tcPr>
          <w:p w14:paraId="562FEA85"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EC26C2">
              <w:rPr>
                <w:sz w:val="16"/>
                <w:szCs w:val="16"/>
              </w:rPr>
              <w:t>6</w:t>
            </w:r>
          </w:p>
        </w:tc>
        <w:tc>
          <w:tcPr>
            <w:tcW w:w="1098" w:type="dxa"/>
            <w:vAlign w:val="center"/>
            <w:hideMark/>
          </w:tcPr>
          <w:p w14:paraId="0744DFF7"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EC26C2">
              <w:rPr>
                <w:sz w:val="16"/>
                <w:szCs w:val="16"/>
              </w:rPr>
              <w:t>86%</w:t>
            </w:r>
          </w:p>
        </w:tc>
        <w:tc>
          <w:tcPr>
            <w:tcW w:w="1687" w:type="dxa"/>
            <w:gridSpan w:val="2"/>
            <w:vAlign w:val="center"/>
            <w:hideMark/>
          </w:tcPr>
          <w:p w14:paraId="7850AC91"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EC26C2">
              <w:rPr>
                <w:sz w:val="16"/>
                <w:szCs w:val="16"/>
              </w:rPr>
              <w:t>342</w:t>
            </w:r>
          </w:p>
          <w:p w14:paraId="49F92C76"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EC26C2">
              <w:rPr>
                <w:sz w:val="16"/>
                <w:szCs w:val="16"/>
              </w:rPr>
              <w:t>o Frechiadau</w:t>
            </w:r>
          </w:p>
        </w:tc>
        <w:tc>
          <w:tcPr>
            <w:tcW w:w="1337" w:type="dxa"/>
            <w:tcBorders>
              <w:right w:val="single" w:sz="18" w:space="0" w:color="FFFFFF"/>
            </w:tcBorders>
            <w:vAlign w:val="center"/>
          </w:tcPr>
          <w:p w14:paraId="772B9962"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EC26C2">
              <w:rPr>
                <w:sz w:val="16"/>
                <w:szCs w:val="16"/>
              </w:rPr>
              <w:t>80</w:t>
            </w:r>
          </w:p>
          <w:p w14:paraId="5EA841BB"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EC26C2">
              <w:rPr>
                <w:sz w:val="16"/>
                <w:szCs w:val="16"/>
              </w:rPr>
              <w:t>o Frechiadau</w:t>
            </w:r>
          </w:p>
        </w:tc>
        <w:tc>
          <w:tcPr>
            <w:tcW w:w="1933" w:type="dxa"/>
            <w:tcBorders>
              <w:left w:val="single" w:sz="18" w:space="0" w:color="FFFFFF"/>
            </w:tcBorders>
            <w:vAlign w:val="center"/>
          </w:tcPr>
          <w:p w14:paraId="77EE89F5" w14:textId="1A969BC9"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EC26C2">
              <w:rPr>
                <w:sz w:val="16"/>
                <w:szCs w:val="16"/>
              </w:rPr>
              <w:t>235 o Frechiadau</w:t>
            </w:r>
          </w:p>
        </w:tc>
      </w:tr>
      <w:tr w:rsidR="00EC26C2" w:rsidRPr="009671F0" w14:paraId="0E083A82" w14:textId="77777777" w:rsidTr="00EC26C2">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766" w:type="dxa"/>
            <w:shd w:val="clear" w:color="auto" w:fill="156082"/>
            <w:vAlign w:val="center"/>
            <w:hideMark/>
          </w:tcPr>
          <w:p w14:paraId="58557F3D"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rPr>
              <w:t>Gwasanaeth Adolygu Anadlyddion Lefel 1</w:t>
            </w:r>
          </w:p>
        </w:tc>
        <w:tc>
          <w:tcPr>
            <w:tcW w:w="1195" w:type="dxa"/>
            <w:noWrap/>
            <w:vAlign w:val="center"/>
            <w:hideMark/>
          </w:tcPr>
          <w:p w14:paraId="62FF3EE5"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EC26C2">
              <w:rPr>
                <w:sz w:val="16"/>
                <w:szCs w:val="16"/>
              </w:rPr>
              <w:t>5</w:t>
            </w:r>
          </w:p>
        </w:tc>
        <w:tc>
          <w:tcPr>
            <w:tcW w:w="1098" w:type="dxa"/>
            <w:vAlign w:val="center"/>
            <w:hideMark/>
          </w:tcPr>
          <w:p w14:paraId="751CBB11"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EC26C2">
              <w:rPr>
                <w:sz w:val="16"/>
                <w:szCs w:val="16"/>
              </w:rPr>
              <w:t>71%</w:t>
            </w:r>
          </w:p>
        </w:tc>
        <w:tc>
          <w:tcPr>
            <w:tcW w:w="1687" w:type="dxa"/>
            <w:gridSpan w:val="2"/>
            <w:vAlign w:val="center"/>
            <w:hideMark/>
          </w:tcPr>
          <w:p w14:paraId="6A41803F"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EC26C2">
              <w:rPr>
                <w:sz w:val="16"/>
                <w:szCs w:val="16"/>
              </w:rPr>
              <w:t>0</w:t>
            </w:r>
          </w:p>
          <w:p w14:paraId="6DE1E180"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EC26C2">
              <w:rPr>
                <w:sz w:val="16"/>
                <w:szCs w:val="16"/>
              </w:rPr>
              <w:t>Ymgynghoriadau</w:t>
            </w:r>
          </w:p>
        </w:tc>
        <w:tc>
          <w:tcPr>
            <w:tcW w:w="1337" w:type="dxa"/>
            <w:tcBorders>
              <w:right w:val="single" w:sz="18" w:space="0" w:color="FFFFFF"/>
            </w:tcBorders>
            <w:vAlign w:val="center"/>
          </w:tcPr>
          <w:p w14:paraId="0D94EBEE"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EC26C2">
              <w:rPr>
                <w:sz w:val="16"/>
                <w:szCs w:val="16"/>
              </w:rPr>
              <w:t>0</w:t>
            </w:r>
          </w:p>
          <w:p w14:paraId="252BC9D4"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EC26C2">
              <w:rPr>
                <w:sz w:val="16"/>
                <w:szCs w:val="16"/>
              </w:rPr>
              <w:t>Ymgynghoriadau</w:t>
            </w:r>
          </w:p>
        </w:tc>
        <w:tc>
          <w:tcPr>
            <w:tcW w:w="1933" w:type="dxa"/>
            <w:tcBorders>
              <w:left w:val="single" w:sz="18" w:space="0" w:color="FFFFFF"/>
            </w:tcBorders>
            <w:vAlign w:val="center"/>
          </w:tcPr>
          <w:p w14:paraId="1BEA7E9E"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EC26C2">
              <w:rPr>
                <w:sz w:val="16"/>
                <w:szCs w:val="16"/>
              </w:rPr>
              <w:t>19 o Ymgynghoriadau</w:t>
            </w:r>
          </w:p>
        </w:tc>
      </w:tr>
      <w:tr w:rsidR="00EC26C2" w:rsidRPr="009671F0" w14:paraId="2D492EE0" w14:textId="77777777" w:rsidTr="00EC26C2">
        <w:trPr>
          <w:trHeight w:val="397"/>
        </w:trPr>
        <w:tc>
          <w:tcPr>
            <w:cnfStyle w:val="001000000000" w:firstRow="0" w:lastRow="0" w:firstColumn="1" w:lastColumn="0" w:oddVBand="0" w:evenVBand="0" w:oddHBand="0" w:evenHBand="0" w:firstRowFirstColumn="0" w:firstRowLastColumn="0" w:lastRowFirstColumn="0" w:lastRowLastColumn="0"/>
            <w:tcW w:w="1766" w:type="dxa"/>
            <w:shd w:val="clear" w:color="auto" w:fill="156082"/>
            <w:vAlign w:val="center"/>
            <w:hideMark/>
          </w:tcPr>
          <w:p w14:paraId="6CB94F29"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rPr>
              <w:t>Gwasanaeth Adolygu Anadlyddion Lefel 2</w:t>
            </w:r>
          </w:p>
        </w:tc>
        <w:tc>
          <w:tcPr>
            <w:tcW w:w="1195" w:type="dxa"/>
            <w:noWrap/>
            <w:vAlign w:val="center"/>
            <w:hideMark/>
          </w:tcPr>
          <w:p w14:paraId="1C1ED21B"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EC26C2">
              <w:rPr>
                <w:sz w:val="16"/>
                <w:szCs w:val="16"/>
              </w:rPr>
              <w:t>5</w:t>
            </w:r>
          </w:p>
        </w:tc>
        <w:tc>
          <w:tcPr>
            <w:tcW w:w="1098" w:type="dxa"/>
            <w:vAlign w:val="center"/>
            <w:hideMark/>
          </w:tcPr>
          <w:p w14:paraId="656F132C"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EC26C2">
              <w:rPr>
                <w:sz w:val="16"/>
                <w:szCs w:val="16"/>
              </w:rPr>
              <w:t>71%</w:t>
            </w:r>
          </w:p>
        </w:tc>
        <w:tc>
          <w:tcPr>
            <w:tcW w:w="1687" w:type="dxa"/>
            <w:gridSpan w:val="2"/>
            <w:vAlign w:val="center"/>
            <w:hideMark/>
          </w:tcPr>
          <w:p w14:paraId="713F761E"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EC26C2">
              <w:rPr>
                <w:sz w:val="16"/>
                <w:szCs w:val="16"/>
              </w:rPr>
              <w:t>0</w:t>
            </w:r>
          </w:p>
        </w:tc>
        <w:tc>
          <w:tcPr>
            <w:tcW w:w="1337" w:type="dxa"/>
            <w:tcBorders>
              <w:right w:val="single" w:sz="18" w:space="0" w:color="FFFFFF"/>
            </w:tcBorders>
            <w:vAlign w:val="center"/>
          </w:tcPr>
          <w:p w14:paraId="2AA355C2"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EC26C2">
              <w:rPr>
                <w:sz w:val="16"/>
                <w:szCs w:val="16"/>
              </w:rPr>
              <w:t>0</w:t>
            </w:r>
          </w:p>
        </w:tc>
        <w:tc>
          <w:tcPr>
            <w:tcW w:w="1933" w:type="dxa"/>
            <w:tcBorders>
              <w:left w:val="single" w:sz="18" w:space="0" w:color="FFFFFF"/>
            </w:tcBorders>
            <w:vAlign w:val="center"/>
          </w:tcPr>
          <w:p w14:paraId="571DCCDD"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EC26C2">
              <w:rPr>
                <w:sz w:val="16"/>
                <w:szCs w:val="16"/>
              </w:rPr>
              <w:t>0</w:t>
            </w:r>
          </w:p>
        </w:tc>
      </w:tr>
      <w:tr w:rsidR="00EC26C2" w:rsidRPr="009671F0" w14:paraId="3509F543" w14:textId="77777777" w:rsidTr="00EC26C2">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766" w:type="dxa"/>
            <w:shd w:val="clear" w:color="auto" w:fill="156082"/>
            <w:vAlign w:val="center"/>
            <w:hideMark/>
          </w:tcPr>
          <w:p w14:paraId="6B981320"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rPr>
              <w:t>Gwasanaeth rhoi meddyginiaeth dan oruchwyliaeth</w:t>
            </w:r>
          </w:p>
        </w:tc>
        <w:tc>
          <w:tcPr>
            <w:tcW w:w="1195" w:type="dxa"/>
            <w:noWrap/>
            <w:vAlign w:val="center"/>
            <w:hideMark/>
          </w:tcPr>
          <w:p w14:paraId="4422A4F7"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EC26C2">
              <w:rPr>
                <w:sz w:val="16"/>
                <w:szCs w:val="16"/>
              </w:rPr>
              <w:t>7</w:t>
            </w:r>
          </w:p>
        </w:tc>
        <w:tc>
          <w:tcPr>
            <w:tcW w:w="1098" w:type="dxa"/>
            <w:vAlign w:val="center"/>
            <w:hideMark/>
          </w:tcPr>
          <w:p w14:paraId="001F78C4"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EC26C2">
              <w:rPr>
                <w:sz w:val="16"/>
                <w:szCs w:val="16"/>
              </w:rPr>
              <w:t>100%</w:t>
            </w:r>
          </w:p>
        </w:tc>
        <w:tc>
          <w:tcPr>
            <w:tcW w:w="1687" w:type="dxa"/>
            <w:gridSpan w:val="2"/>
            <w:vAlign w:val="center"/>
            <w:hideMark/>
          </w:tcPr>
          <w:p w14:paraId="5268B34B"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EC26C2">
              <w:rPr>
                <w:sz w:val="16"/>
                <w:szCs w:val="16"/>
              </w:rPr>
              <w:t>7,236</w:t>
            </w:r>
          </w:p>
          <w:p w14:paraId="15B33804"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EC26C2">
              <w:rPr>
                <w:sz w:val="16"/>
                <w:szCs w:val="16"/>
              </w:rPr>
              <w:t>Goruchwyliaethau</w:t>
            </w:r>
          </w:p>
        </w:tc>
        <w:tc>
          <w:tcPr>
            <w:tcW w:w="1337" w:type="dxa"/>
            <w:tcBorders>
              <w:right w:val="single" w:sz="18" w:space="0" w:color="FFFFFF"/>
            </w:tcBorders>
            <w:vAlign w:val="center"/>
          </w:tcPr>
          <w:p w14:paraId="1778A54E"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EC26C2">
              <w:rPr>
                <w:sz w:val="16"/>
                <w:szCs w:val="16"/>
              </w:rPr>
              <w:t>1,687</w:t>
            </w:r>
          </w:p>
          <w:p w14:paraId="0A6A6F7D"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EC26C2">
              <w:rPr>
                <w:sz w:val="16"/>
                <w:szCs w:val="16"/>
              </w:rPr>
              <w:t>Goruchwyliaethau</w:t>
            </w:r>
          </w:p>
        </w:tc>
        <w:tc>
          <w:tcPr>
            <w:tcW w:w="1933" w:type="dxa"/>
            <w:tcBorders>
              <w:left w:val="single" w:sz="18" w:space="0" w:color="FFFFFF"/>
            </w:tcBorders>
            <w:vAlign w:val="center"/>
          </w:tcPr>
          <w:p w14:paraId="3043D332"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EC26C2">
              <w:rPr>
                <w:sz w:val="16"/>
                <w:szCs w:val="16"/>
              </w:rPr>
              <w:t>1,138 o Oruchwyliaethau</w:t>
            </w:r>
          </w:p>
        </w:tc>
      </w:tr>
      <w:tr w:rsidR="00EC26C2" w:rsidRPr="009671F0" w14:paraId="524FA273" w14:textId="77777777" w:rsidTr="00EC26C2">
        <w:trPr>
          <w:trHeight w:val="397"/>
        </w:trPr>
        <w:tc>
          <w:tcPr>
            <w:cnfStyle w:val="001000000000" w:firstRow="0" w:lastRow="0" w:firstColumn="1" w:lastColumn="0" w:oddVBand="0" w:evenVBand="0" w:oddHBand="0" w:evenHBand="0" w:firstRowFirstColumn="0" w:firstRowLastColumn="0" w:lastRowFirstColumn="0" w:lastRowLastColumn="0"/>
            <w:tcW w:w="1766" w:type="dxa"/>
            <w:shd w:val="clear" w:color="auto" w:fill="156082"/>
            <w:vAlign w:val="center"/>
            <w:hideMark/>
          </w:tcPr>
          <w:p w14:paraId="5A12EBD9"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rPr>
              <w:t>Gwasanaeth Prawf Llif Unffordd</w:t>
            </w:r>
          </w:p>
        </w:tc>
        <w:tc>
          <w:tcPr>
            <w:tcW w:w="1195" w:type="dxa"/>
            <w:noWrap/>
            <w:vAlign w:val="center"/>
            <w:hideMark/>
          </w:tcPr>
          <w:p w14:paraId="22EEBBE0"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EC26C2">
              <w:rPr>
                <w:sz w:val="16"/>
                <w:szCs w:val="16"/>
              </w:rPr>
              <w:t>7</w:t>
            </w:r>
          </w:p>
        </w:tc>
        <w:tc>
          <w:tcPr>
            <w:tcW w:w="1098" w:type="dxa"/>
            <w:vAlign w:val="center"/>
            <w:hideMark/>
          </w:tcPr>
          <w:p w14:paraId="3BAA4443"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EC26C2">
              <w:rPr>
                <w:sz w:val="16"/>
                <w:szCs w:val="16"/>
              </w:rPr>
              <w:t>100%</w:t>
            </w:r>
          </w:p>
        </w:tc>
        <w:tc>
          <w:tcPr>
            <w:tcW w:w="1687" w:type="dxa"/>
            <w:gridSpan w:val="2"/>
            <w:vAlign w:val="center"/>
            <w:hideMark/>
          </w:tcPr>
          <w:p w14:paraId="0E09878C" w14:textId="1EE31B21"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EC26C2">
              <w:rPr>
                <w:sz w:val="16"/>
                <w:szCs w:val="16"/>
              </w:rPr>
              <w:t>83</w:t>
            </w:r>
          </w:p>
          <w:p w14:paraId="1EA1CB18"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EC26C2">
              <w:rPr>
                <w:sz w:val="16"/>
                <w:szCs w:val="16"/>
              </w:rPr>
              <w:t>Profion wedi'u Cyflenwi</w:t>
            </w:r>
          </w:p>
        </w:tc>
        <w:tc>
          <w:tcPr>
            <w:tcW w:w="1337" w:type="dxa"/>
            <w:tcBorders>
              <w:right w:val="single" w:sz="18" w:space="0" w:color="FFFFFF"/>
            </w:tcBorders>
            <w:vAlign w:val="center"/>
          </w:tcPr>
          <w:p w14:paraId="3FF92B44"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EC26C2">
              <w:rPr>
                <w:sz w:val="16"/>
                <w:szCs w:val="16"/>
              </w:rPr>
              <w:t>19</w:t>
            </w:r>
          </w:p>
          <w:p w14:paraId="54FD977C"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EC26C2">
              <w:rPr>
                <w:sz w:val="16"/>
                <w:szCs w:val="16"/>
              </w:rPr>
              <w:t>Profion wedi'u Cyflenwi</w:t>
            </w:r>
          </w:p>
        </w:tc>
        <w:tc>
          <w:tcPr>
            <w:tcW w:w="1933" w:type="dxa"/>
            <w:tcBorders>
              <w:left w:val="single" w:sz="18" w:space="0" w:color="FFFFFF"/>
            </w:tcBorders>
            <w:vAlign w:val="center"/>
          </w:tcPr>
          <w:p w14:paraId="1FA94A56" w14:textId="099481CE"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EC26C2">
              <w:rPr>
                <w:sz w:val="16"/>
                <w:szCs w:val="16"/>
              </w:rPr>
              <w:t>38</w:t>
            </w:r>
          </w:p>
          <w:p w14:paraId="3C959A5C"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EC26C2">
              <w:rPr>
                <w:sz w:val="16"/>
                <w:szCs w:val="16"/>
              </w:rPr>
              <w:t>Profion wedi'u Cyflenwi</w:t>
            </w:r>
          </w:p>
        </w:tc>
      </w:tr>
      <w:tr w:rsidR="00EC26C2" w:rsidRPr="009671F0" w14:paraId="75BDFBE8" w14:textId="77777777" w:rsidTr="00EC26C2">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766" w:type="dxa"/>
            <w:shd w:val="clear" w:color="auto" w:fill="156082"/>
            <w:vAlign w:val="center"/>
            <w:hideMark/>
          </w:tcPr>
          <w:p w14:paraId="5417E640"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rPr>
              <w:t>Gwasanaeth cartrefi gofal</w:t>
            </w:r>
          </w:p>
        </w:tc>
        <w:tc>
          <w:tcPr>
            <w:tcW w:w="1195" w:type="dxa"/>
            <w:noWrap/>
            <w:vAlign w:val="center"/>
            <w:hideMark/>
          </w:tcPr>
          <w:p w14:paraId="33E9023D"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EC26C2">
              <w:rPr>
                <w:sz w:val="16"/>
                <w:szCs w:val="16"/>
              </w:rPr>
              <w:t>0</w:t>
            </w:r>
          </w:p>
        </w:tc>
        <w:tc>
          <w:tcPr>
            <w:tcW w:w="1098" w:type="dxa"/>
            <w:vAlign w:val="center"/>
            <w:hideMark/>
          </w:tcPr>
          <w:p w14:paraId="0D07A199"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EC26C2">
              <w:rPr>
                <w:sz w:val="16"/>
                <w:szCs w:val="16"/>
              </w:rPr>
              <w:t>0%</w:t>
            </w:r>
          </w:p>
        </w:tc>
        <w:tc>
          <w:tcPr>
            <w:tcW w:w="1687" w:type="dxa"/>
            <w:gridSpan w:val="2"/>
            <w:vAlign w:val="center"/>
            <w:hideMark/>
          </w:tcPr>
          <w:p w14:paraId="78CF3056"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EC26C2">
              <w:rPr>
                <w:sz w:val="16"/>
                <w:szCs w:val="16"/>
              </w:rPr>
              <w:t>0</w:t>
            </w:r>
          </w:p>
        </w:tc>
        <w:tc>
          <w:tcPr>
            <w:tcW w:w="1337" w:type="dxa"/>
            <w:tcBorders>
              <w:right w:val="single" w:sz="18" w:space="0" w:color="FFFFFF"/>
            </w:tcBorders>
            <w:vAlign w:val="center"/>
          </w:tcPr>
          <w:p w14:paraId="3F7E5791"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EC26C2">
              <w:rPr>
                <w:sz w:val="16"/>
                <w:szCs w:val="16"/>
              </w:rPr>
              <w:t>0</w:t>
            </w:r>
          </w:p>
        </w:tc>
        <w:tc>
          <w:tcPr>
            <w:tcW w:w="1933" w:type="dxa"/>
            <w:tcBorders>
              <w:left w:val="single" w:sz="18" w:space="0" w:color="FFFFFF"/>
            </w:tcBorders>
            <w:vAlign w:val="center"/>
          </w:tcPr>
          <w:p w14:paraId="6CF2271F" w14:textId="214473E2"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EC26C2">
              <w:rPr>
                <w:sz w:val="16"/>
                <w:szCs w:val="16"/>
              </w:rPr>
              <w:t>1</w:t>
            </w:r>
          </w:p>
          <w:p w14:paraId="20D3BB1D"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EC26C2">
              <w:rPr>
                <w:sz w:val="16"/>
                <w:szCs w:val="16"/>
              </w:rPr>
              <w:t>Cartref Gofal</w:t>
            </w:r>
          </w:p>
        </w:tc>
      </w:tr>
      <w:tr w:rsidR="00EC26C2" w:rsidRPr="009671F0" w14:paraId="32BD0FBD" w14:textId="77777777" w:rsidTr="00EC26C2">
        <w:trPr>
          <w:trHeight w:val="397"/>
        </w:trPr>
        <w:tc>
          <w:tcPr>
            <w:cnfStyle w:val="001000000000" w:firstRow="0" w:lastRow="0" w:firstColumn="1" w:lastColumn="0" w:oddVBand="0" w:evenVBand="0" w:oddHBand="0" w:evenHBand="0" w:firstRowFirstColumn="0" w:firstRowLastColumn="0" w:lastRowFirstColumn="0" w:lastRowLastColumn="0"/>
            <w:tcW w:w="1766" w:type="dxa"/>
            <w:shd w:val="clear" w:color="auto" w:fill="156082"/>
            <w:vAlign w:val="center"/>
            <w:hideMark/>
          </w:tcPr>
          <w:p w14:paraId="1475F236"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rPr>
              <w:t>Gwasanaeth Rhoi'r Gorau i Ysmygu Lefel 2</w:t>
            </w:r>
          </w:p>
        </w:tc>
        <w:tc>
          <w:tcPr>
            <w:tcW w:w="1195" w:type="dxa"/>
            <w:noWrap/>
            <w:vAlign w:val="center"/>
            <w:hideMark/>
          </w:tcPr>
          <w:p w14:paraId="0BD9D012"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EC26C2">
              <w:rPr>
                <w:sz w:val="16"/>
                <w:szCs w:val="16"/>
              </w:rPr>
              <w:t>6</w:t>
            </w:r>
          </w:p>
        </w:tc>
        <w:tc>
          <w:tcPr>
            <w:tcW w:w="1098" w:type="dxa"/>
            <w:vAlign w:val="center"/>
            <w:hideMark/>
          </w:tcPr>
          <w:p w14:paraId="3E0FFCD5"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EC26C2">
              <w:rPr>
                <w:sz w:val="16"/>
                <w:szCs w:val="16"/>
              </w:rPr>
              <w:t>86%</w:t>
            </w:r>
          </w:p>
        </w:tc>
        <w:tc>
          <w:tcPr>
            <w:tcW w:w="1687" w:type="dxa"/>
            <w:gridSpan w:val="2"/>
            <w:vAlign w:val="center"/>
            <w:hideMark/>
          </w:tcPr>
          <w:p w14:paraId="06635D5C"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EC26C2">
              <w:rPr>
                <w:sz w:val="16"/>
                <w:szCs w:val="16"/>
              </w:rPr>
              <w:t>221</w:t>
            </w:r>
          </w:p>
          <w:p w14:paraId="2D014E11"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EC26C2">
              <w:rPr>
                <w:sz w:val="16"/>
                <w:szCs w:val="16"/>
              </w:rPr>
              <w:t>o Gysylltiadau</w:t>
            </w:r>
          </w:p>
        </w:tc>
        <w:tc>
          <w:tcPr>
            <w:tcW w:w="1337" w:type="dxa"/>
            <w:tcBorders>
              <w:right w:val="single" w:sz="18" w:space="0" w:color="FFFFFF"/>
            </w:tcBorders>
            <w:vAlign w:val="center"/>
          </w:tcPr>
          <w:p w14:paraId="261CAC22"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EC26C2">
              <w:rPr>
                <w:sz w:val="16"/>
                <w:szCs w:val="16"/>
              </w:rPr>
              <w:t>52</w:t>
            </w:r>
          </w:p>
          <w:p w14:paraId="3504528B"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EC26C2">
              <w:rPr>
                <w:sz w:val="16"/>
                <w:szCs w:val="16"/>
              </w:rPr>
              <w:t>o Gysylltiadau</w:t>
            </w:r>
          </w:p>
        </w:tc>
        <w:tc>
          <w:tcPr>
            <w:tcW w:w="1933" w:type="dxa"/>
            <w:tcBorders>
              <w:left w:val="single" w:sz="18" w:space="0" w:color="FFFFFF"/>
            </w:tcBorders>
            <w:vAlign w:val="center"/>
          </w:tcPr>
          <w:p w14:paraId="01DF6F33" w14:textId="5A1E79D8"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EC26C2">
              <w:rPr>
                <w:sz w:val="16"/>
                <w:szCs w:val="16"/>
              </w:rPr>
              <w:t>81</w:t>
            </w:r>
          </w:p>
          <w:p w14:paraId="73B99CB0"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EC26C2">
              <w:rPr>
                <w:sz w:val="16"/>
                <w:szCs w:val="16"/>
              </w:rPr>
              <w:t>o Gysylltiadau</w:t>
            </w:r>
          </w:p>
        </w:tc>
      </w:tr>
      <w:tr w:rsidR="00EC26C2" w:rsidRPr="009671F0" w14:paraId="6A4A57D9" w14:textId="77777777" w:rsidTr="00EC26C2">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766" w:type="dxa"/>
            <w:shd w:val="clear" w:color="auto" w:fill="156082"/>
            <w:vAlign w:val="center"/>
            <w:hideMark/>
          </w:tcPr>
          <w:p w14:paraId="1A11A38C"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rPr>
              <w:t>Gwasanaeth Rhoi'r Gorau i Ysmygu Lefel 3</w:t>
            </w:r>
          </w:p>
        </w:tc>
        <w:tc>
          <w:tcPr>
            <w:tcW w:w="1195" w:type="dxa"/>
            <w:noWrap/>
            <w:vAlign w:val="center"/>
            <w:hideMark/>
          </w:tcPr>
          <w:p w14:paraId="31BBFC30"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EC26C2">
              <w:rPr>
                <w:sz w:val="16"/>
                <w:szCs w:val="16"/>
              </w:rPr>
              <w:t>4</w:t>
            </w:r>
          </w:p>
        </w:tc>
        <w:tc>
          <w:tcPr>
            <w:tcW w:w="1098" w:type="dxa"/>
            <w:vAlign w:val="center"/>
            <w:hideMark/>
          </w:tcPr>
          <w:p w14:paraId="13C69E79"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EC26C2">
              <w:rPr>
                <w:sz w:val="16"/>
                <w:szCs w:val="16"/>
              </w:rPr>
              <w:t>57%</w:t>
            </w:r>
          </w:p>
        </w:tc>
        <w:tc>
          <w:tcPr>
            <w:tcW w:w="1687" w:type="dxa"/>
            <w:gridSpan w:val="2"/>
            <w:vAlign w:val="center"/>
            <w:hideMark/>
          </w:tcPr>
          <w:p w14:paraId="45BA440D"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EC26C2">
              <w:rPr>
                <w:sz w:val="16"/>
                <w:szCs w:val="16"/>
              </w:rPr>
              <w:t>196</w:t>
            </w:r>
          </w:p>
          <w:p w14:paraId="15D17420"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EC26C2">
              <w:rPr>
                <w:sz w:val="16"/>
                <w:szCs w:val="16"/>
              </w:rPr>
              <w:t>O Ymgeision rhoi’r gorau iddi</w:t>
            </w:r>
          </w:p>
        </w:tc>
        <w:tc>
          <w:tcPr>
            <w:tcW w:w="1337" w:type="dxa"/>
            <w:tcBorders>
              <w:right w:val="single" w:sz="18" w:space="0" w:color="FFFFFF"/>
            </w:tcBorders>
            <w:vAlign w:val="center"/>
          </w:tcPr>
          <w:p w14:paraId="1F60BB74"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EC26C2">
              <w:rPr>
                <w:sz w:val="16"/>
                <w:szCs w:val="16"/>
              </w:rPr>
              <w:t>46</w:t>
            </w:r>
          </w:p>
          <w:p w14:paraId="5D042416"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EC26C2">
              <w:rPr>
                <w:sz w:val="16"/>
                <w:szCs w:val="16"/>
              </w:rPr>
              <w:t>O Ymgeision rhoi’r gorau iddi</w:t>
            </w:r>
          </w:p>
        </w:tc>
        <w:tc>
          <w:tcPr>
            <w:tcW w:w="1933" w:type="dxa"/>
            <w:tcBorders>
              <w:left w:val="single" w:sz="18" w:space="0" w:color="FFFFFF"/>
            </w:tcBorders>
            <w:vAlign w:val="center"/>
          </w:tcPr>
          <w:p w14:paraId="02E93CC2" w14:textId="5E353E04"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EC26C2">
              <w:rPr>
                <w:sz w:val="16"/>
                <w:szCs w:val="16"/>
              </w:rPr>
              <w:t>57</w:t>
            </w:r>
          </w:p>
          <w:p w14:paraId="48CC8D02"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EC26C2">
              <w:rPr>
                <w:sz w:val="16"/>
                <w:szCs w:val="16"/>
              </w:rPr>
              <w:t>O Ymgeision rhoi’r gorau iddi</w:t>
            </w:r>
          </w:p>
        </w:tc>
      </w:tr>
      <w:tr w:rsidR="00EC26C2" w:rsidRPr="009671F0" w14:paraId="1056D6C7" w14:textId="77777777" w:rsidTr="00EC26C2">
        <w:trPr>
          <w:trHeight w:val="397"/>
        </w:trPr>
        <w:tc>
          <w:tcPr>
            <w:cnfStyle w:val="001000000000" w:firstRow="0" w:lastRow="0" w:firstColumn="1" w:lastColumn="0" w:oddVBand="0" w:evenVBand="0" w:oddHBand="0" w:evenHBand="0" w:firstRowFirstColumn="0" w:firstRowLastColumn="0" w:lastRowFirstColumn="0" w:lastRowLastColumn="0"/>
            <w:tcW w:w="1766" w:type="dxa"/>
            <w:shd w:val="clear" w:color="auto" w:fill="156082"/>
            <w:vAlign w:val="center"/>
            <w:hideMark/>
          </w:tcPr>
          <w:p w14:paraId="411913AC"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rPr>
              <w:t>Gwasanaeth Cyfnewid Nodwyddau</w:t>
            </w:r>
          </w:p>
        </w:tc>
        <w:tc>
          <w:tcPr>
            <w:tcW w:w="1195" w:type="dxa"/>
            <w:noWrap/>
            <w:vAlign w:val="center"/>
            <w:hideMark/>
          </w:tcPr>
          <w:p w14:paraId="7A148047"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EC26C2">
              <w:rPr>
                <w:sz w:val="16"/>
                <w:szCs w:val="16"/>
              </w:rPr>
              <w:t>2</w:t>
            </w:r>
          </w:p>
        </w:tc>
        <w:tc>
          <w:tcPr>
            <w:tcW w:w="1098" w:type="dxa"/>
            <w:vAlign w:val="center"/>
            <w:hideMark/>
          </w:tcPr>
          <w:p w14:paraId="7F8A18FA"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EC26C2">
              <w:rPr>
                <w:sz w:val="16"/>
                <w:szCs w:val="16"/>
              </w:rPr>
              <w:t>29%</w:t>
            </w:r>
          </w:p>
        </w:tc>
        <w:tc>
          <w:tcPr>
            <w:tcW w:w="1687" w:type="dxa"/>
            <w:gridSpan w:val="2"/>
            <w:vAlign w:val="center"/>
            <w:hideMark/>
          </w:tcPr>
          <w:p w14:paraId="6FED3251" w14:textId="3B990488"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EC26C2">
              <w:rPr>
                <w:sz w:val="16"/>
                <w:szCs w:val="16"/>
              </w:rPr>
              <w:t>598</w:t>
            </w:r>
          </w:p>
          <w:p w14:paraId="79B0453C"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EC26C2">
              <w:rPr>
                <w:sz w:val="16"/>
                <w:szCs w:val="16"/>
              </w:rPr>
              <w:t>o Ryngweithiadau</w:t>
            </w:r>
          </w:p>
        </w:tc>
        <w:tc>
          <w:tcPr>
            <w:tcW w:w="1337" w:type="dxa"/>
            <w:tcBorders>
              <w:right w:val="single" w:sz="18" w:space="0" w:color="FFFFFF"/>
            </w:tcBorders>
            <w:vAlign w:val="center"/>
          </w:tcPr>
          <w:p w14:paraId="7A5CF9B7"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EC26C2">
              <w:rPr>
                <w:sz w:val="16"/>
                <w:szCs w:val="16"/>
              </w:rPr>
              <w:t>139</w:t>
            </w:r>
          </w:p>
          <w:p w14:paraId="5BE4E979"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EC26C2">
              <w:rPr>
                <w:sz w:val="16"/>
                <w:szCs w:val="16"/>
              </w:rPr>
              <w:t>o Ryngweithiadau</w:t>
            </w:r>
          </w:p>
        </w:tc>
        <w:tc>
          <w:tcPr>
            <w:tcW w:w="1933" w:type="dxa"/>
            <w:tcBorders>
              <w:left w:val="single" w:sz="18" w:space="0" w:color="FFFFFF"/>
            </w:tcBorders>
            <w:vAlign w:val="center"/>
          </w:tcPr>
          <w:p w14:paraId="77DDBADE"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EC26C2">
              <w:rPr>
                <w:sz w:val="16"/>
                <w:szCs w:val="16"/>
              </w:rPr>
              <w:t>115 o Ryngweithiadau</w:t>
            </w:r>
          </w:p>
        </w:tc>
      </w:tr>
      <w:tr w:rsidR="00EC26C2" w:rsidRPr="009671F0" w14:paraId="1C45F20B" w14:textId="77777777" w:rsidTr="00EC26C2">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766" w:type="dxa"/>
            <w:shd w:val="clear" w:color="auto" w:fill="156082"/>
            <w:vAlign w:val="center"/>
            <w:hideMark/>
          </w:tcPr>
          <w:p w14:paraId="6E7A5B25"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rPr>
              <w:t>Gwasanaeth Firysau a gludir yn y gwaed</w:t>
            </w:r>
          </w:p>
        </w:tc>
        <w:tc>
          <w:tcPr>
            <w:tcW w:w="1195" w:type="dxa"/>
            <w:noWrap/>
            <w:vAlign w:val="center"/>
            <w:hideMark/>
          </w:tcPr>
          <w:p w14:paraId="670785E3"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EC26C2">
              <w:rPr>
                <w:sz w:val="16"/>
                <w:szCs w:val="16"/>
              </w:rPr>
              <w:t>0</w:t>
            </w:r>
          </w:p>
        </w:tc>
        <w:tc>
          <w:tcPr>
            <w:tcW w:w="1098" w:type="dxa"/>
            <w:vAlign w:val="center"/>
            <w:hideMark/>
          </w:tcPr>
          <w:p w14:paraId="26A84197"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EC26C2">
              <w:rPr>
                <w:sz w:val="16"/>
                <w:szCs w:val="16"/>
              </w:rPr>
              <w:t>0%</w:t>
            </w:r>
          </w:p>
        </w:tc>
        <w:tc>
          <w:tcPr>
            <w:tcW w:w="1687" w:type="dxa"/>
            <w:gridSpan w:val="2"/>
            <w:vAlign w:val="center"/>
            <w:hideMark/>
          </w:tcPr>
          <w:p w14:paraId="1FE8F574"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EC26C2">
              <w:rPr>
                <w:sz w:val="16"/>
                <w:szCs w:val="16"/>
              </w:rPr>
              <w:t>0</w:t>
            </w:r>
          </w:p>
          <w:p w14:paraId="471D3470"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EC26C2">
              <w:rPr>
                <w:sz w:val="16"/>
                <w:szCs w:val="16"/>
              </w:rPr>
              <w:t>o Brofion</w:t>
            </w:r>
          </w:p>
        </w:tc>
        <w:tc>
          <w:tcPr>
            <w:tcW w:w="1337" w:type="dxa"/>
            <w:tcBorders>
              <w:right w:val="single" w:sz="18" w:space="0" w:color="FFFFFF"/>
            </w:tcBorders>
            <w:vAlign w:val="center"/>
          </w:tcPr>
          <w:p w14:paraId="46718999"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EC26C2">
              <w:rPr>
                <w:sz w:val="16"/>
                <w:szCs w:val="16"/>
              </w:rPr>
              <w:t>0</w:t>
            </w:r>
          </w:p>
          <w:p w14:paraId="0CB8956A"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EC26C2">
              <w:rPr>
                <w:sz w:val="16"/>
                <w:szCs w:val="16"/>
              </w:rPr>
              <w:t>o Brofion</w:t>
            </w:r>
          </w:p>
        </w:tc>
        <w:tc>
          <w:tcPr>
            <w:tcW w:w="1933" w:type="dxa"/>
            <w:tcBorders>
              <w:left w:val="single" w:sz="18" w:space="0" w:color="FFFFFF"/>
            </w:tcBorders>
            <w:vAlign w:val="center"/>
          </w:tcPr>
          <w:p w14:paraId="2048CD64" w14:textId="784FB084"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EC26C2">
              <w:rPr>
                <w:sz w:val="16"/>
                <w:szCs w:val="16"/>
              </w:rPr>
              <w:t>5</w:t>
            </w:r>
          </w:p>
          <w:p w14:paraId="23FC2C8D"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EC26C2">
              <w:rPr>
                <w:sz w:val="16"/>
                <w:szCs w:val="16"/>
              </w:rPr>
              <w:t>o Brofion</w:t>
            </w:r>
          </w:p>
        </w:tc>
      </w:tr>
      <w:tr w:rsidR="00EC26C2" w:rsidRPr="009671F0" w14:paraId="3C4A9558" w14:textId="77777777" w:rsidTr="00EC26C2">
        <w:trPr>
          <w:trHeight w:val="454"/>
        </w:trPr>
        <w:tc>
          <w:tcPr>
            <w:cnfStyle w:val="001000000000" w:firstRow="0" w:lastRow="0" w:firstColumn="1" w:lastColumn="0" w:oddVBand="0" w:evenVBand="0" w:oddHBand="0" w:evenHBand="0" w:firstRowFirstColumn="0" w:firstRowLastColumn="0" w:lastRowFirstColumn="0" w:lastRowLastColumn="0"/>
            <w:tcW w:w="1766" w:type="dxa"/>
            <w:shd w:val="clear" w:color="auto" w:fill="156082"/>
            <w:vAlign w:val="center"/>
            <w:hideMark/>
          </w:tcPr>
          <w:p w14:paraId="42635B26"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rPr>
              <w:t>Gwasanaeth Cofnodion Gweinyddu Meddyginiaeth</w:t>
            </w:r>
          </w:p>
        </w:tc>
        <w:tc>
          <w:tcPr>
            <w:tcW w:w="1195" w:type="dxa"/>
            <w:noWrap/>
            <w:vAlign w:val="center"/>
            <w:hideMark/>
          </w:tcPr>
          <w:p w14:paraId="78ACA1C2"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EC26C2">
              <w:rPr>
                <w:sz w:val="16"/>
                <w:szCs w:val="16"/>
              </w:rPr>
              <w:t>5</w:t>
            </w:r>
          </w:p>
        </w:tc>
        <w:tc>
          <w:tcPr>
            <w:tcW w:w="1098" w:type="dxa"/>
            <w:vAlign w:val="center"/>
            <w:hideMark/>
          </w:tcPr>
          <w:p w14:paraId="11C69155"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EC26C2">
              <w:rPr>
                <w:sz w:val="16"/>
                <w:szCs w:val="16"/>
              </w:rPr>
              <w:t>71%</w:t>
            </w:r>
          </w:p>
        </w:tc>
        <w:tc>
          <w:tcPr>
            <w:tcW w:w="1687" w:type="dxa"/>
            <w:gridSpan w:val="2"/>
            <w:vAlign w:val="center"/>
            <w:hideMark/>
          </w:tcPr>
          <w:p w14:paraId="09C2151E"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EC26C2">
              <w:rPr>
                <w:sz w:val="16"/>
                <w:szCs w:val="16"/>
              </w:rPr>
              <w:t>40</w:t>
            </w:r>
          </w:p>
          <w:p w14:paraId="75B0CBF4"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EC26C2">
              <w:rPr>
                <w:sz w:val="16"/>
                <w:szCs w:val="16"/>
              </w:rPr>
              <w:t>claf</w:t>
            </w:r>
          </w:p>
        </w:tc>
        <w:tc>
          <w:tcPr>
            <w:tcW w:w="1337" w:type="dxa"/>
            <w:tcBorders>
              <w:right w:val="single" w:sz="18" w:space="0" w:color="FFFFFF"/>
            </w:tcBorders>
            <w:vAlign w:val="center"/>
          </w:tcPr>
          <w:p w14:paraId="1A8D485A"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EC26C2">
              <w:rPr>
                <w:sz w:val="16"/>
                <w:szCs w:val="16"/>
              </w:rPr>
              <w:t>9</w:t>
            </w:r>
          </w:p>
          <w:p w14:paraId="391D7026"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EC26C2">
              <w:rPr>
                <w:sz w:val="16"/>
                <w:szCs w:val="16"/>
              </w:rPr>
              <w:t>Claf</w:t>
            </w:r>
          </w:p>
        </w:tc>
        <w:tc>
          <w:tcPr>
            <w:tcW w:w="1933" w:type="dxa"/>
            <w:tcBorders>
              <w:left w:val="single" w:sz="18" w:space="0" w:color="FFFFFF"/>
            </w:tcBorders>
            <w:vAlign w:val="center"/>
          </w:tcPr>
          <w:p w14:paraId="39643846" w14:textId="2433B35D"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EC26C2">
              <w:rPr>
                <w:sz w:val="16"/>
                <w:szCs w:val="16"/>
              </w:rPr>
              <w:t>38</w:t>
            </w:r>
          </w:p>
          <w:p w14:paraId="54CFA06F"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EC26C2">
              <w:rPr>
                <w:sz w:val="16"/>
                <w:szCs w:val="16"/>
              </w:rPr>
              <w:t>Claf</w:t>
            </w:r>
          </w:p>
        </w:tc>
      </w:tr>
      <w:tr w:rsidR="00EC26C2" w:rsidRPr="009671F0" w14:paraId="5B71D5EB" w14:textId="77777777" w:rsidTr="00EC26C2">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766" w:type="dxa"/>
            <w:shd w:val="clear" w:color="auto" w:fill="156082"/>
            <w:vAlign w:val="center"/>
            <w:hideMark/>
          </w:tcPr>
          <w:p w14:paraId="145034B4"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rPr>
              <w:t>Gwasanaeth Lleihau Gwastraff</w:t>
            </w:r>
          </w:p>
        </w:tc>
        <w:tc>
          <w:tcPr>
            <w:tcW w:w="1195" w:type="dxa"/>
            <w:noWrap/>
            <w:vAlign w:val="center"/>
            <w:hideMark/>
          </w:tcPr>
          <w:p w14:paraId="640287CC"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EC26C2">
              <w:rPr>
                <w:sz w:val="16"/>
                <w:szCs w:val="16"/>
              </w:rPr>
              <w:t>5</w:t>
            </w:r>
          </w:p>
        </w:tc>
        <w:tc>
          <w:tcPr>
            <w:tcW w:w="1098" w:type="dxa"/>
            <w:vAlign w:val="center"/>
            <w:hideMark/>
          </w:tcPr>
          <w:p w14:paraId="502095F8"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EC26C2">
              <w:rPr>
                <w:sz w:val="16"/>
                <w:szCs w:val="16"/>
              </w:rPr>
              <w:t>71%</w:t>
            </w:r>
          </w:p>
        </w:tc>
        <w:tc>
          <w:tcPr>
            <w:tcW w:w="1687" w:type="dxa"/>
            <w:gridSpan w:val="2"/>
            <w:vAlign w:val="center"/>
            <w:hideMark/>
          </w:tcPr>
          <w:p w14:paraId="0D262469" w14:textId="6E74B08D"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EC26C2">
              <w:rPr>
                <w:sz w:val="16"/>
                <w:szCs w:val="16"/>
              </w:rPr>
              <w:t>2,968</w:t>
            </w:r>
          </w:p>
          <w:p w14:paraId="0B4F9768" w14:textId="0DA6132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EC26C2">
              <w:rPr>
                <w:sz w:val="16"/>
                <w:szCs w:val="16"/>
              </w:rPr>
              <w:t>o Ymyriadau</w:t>
            </w:r>
          </w:p>
        </w:tc>
        <w:tc>
          <w:tcPr>
            <w:tcW w:w="1337" w:type="dxa"/>
            <w:tcBorders>
              <w:right w:val="single" w:sz="18" w:space="0" w:color="FFFFFF"/>
            </w:tcBorders>
            <w:vAlign w:val="center"/>
          </w:tcPr>
          <w:p w14:paraId="07701A4C"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EC26C2">
              <w:rPr>
                <w:sz w:val="16"/>
                <w:szCs w:val="16"/>
              </w:rPr>
              <w:t>692</w:t>
            </w:r>
          </w:p>
          <w:p w14:paraId="72AD7AD9" w14:textId="37397172"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EC26C2">
              <w:rPr>
                <w:sz w:val="16"/>
                <w:szCs w:val="16"/>
              </w:rPr>
              <w:t>o Ymyriadau</w:t>
            </w:r>
          </w:p>
        </w:tc>
        <w:tc>
          <w:tcPr>
            <w:tcW w:w="1933" w:type="dxa"/>
            <w:tcBorders>
              <w:left w:val="single" w:sz="18" w:space="0" w:color="FFFFFF"/>
            </w:tcBorders>
            <w:vAlign w:val="center"/>
          </w:tcPr>
          <w:p w14:paraId="044EBB3D" w14:textId="31C1F7AF"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EC26C2">
              <w:rPr>
                <w:sz w:val="16"/>
                <w:szCs w:val="16"/>
              </w:rPr>
              <w:t>267 o Ymyriadau</w:t>
            </w:r>
          </w:p>
        </w:tc>
      </w:tr>
      <w:tr w:rsidR="00EC26C2" w:rsidRPr="009671F0" w14:paraId="2930A7E6" w14:textId="77777777" w:rsidTr="00EC26C2">
        <w:trPr>
          <w:trHeight w:val="397"/>
        </w:trPr>
        <w:tc>
          <w:tcPr>
            <w:cnfStyle w:val="001000000000" w:firstRow="0" w:lastRow="0" w:firstColumn="1" w:lastColumn="0" w:oddVBand="0" w:evenVBand="0" w:oddHBand="0" w:evenHBand="0" w:firstRowFirstColumn="0" w:firstRowLastColumn="0" w:lastRowFirstColumn="0" w:lastRowLastColumn="0"/>
            <w:tcW w:w="1766" w:type="dxa"/>
            <w:shd w:val="clear" w:color="auto" w:fill="156082"/>
            <w:vAlign w:val="center"/>
            <w:hideMark/>
          </w:tcPr>
          <w:p w14:paraId="39289281"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rPr>
              <w:t>Gwasanaeth Cyflenwi DOTS Twbercwlosis</w:t>
            </w:r>
          </w:p>
        </w:tc>
        <w:tc>
          <w:tcPr>
            <w:tcW w:w="1195" w:type="dxa"/>
            <w:noWrap/>
            <w:vAlign w:val="center"/>
            <w:hideMark/>
          </w:tcPr>
          <w:p w14:paraId="64893B8C"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EC26C2">
              <w:rPr>
                <w:sz w:val="16"/>
                <w:szCs w:val="16"/>
              </w:rPr>
              <w:t>0</w:t>
            </w:r>
          </w:p>
        </w:tc>
        <w:tc>
          <w:tcPr>
            <w:tcW w:w="1098" w:type="dxa"/>
            <w:vAlign w:val="center"/>
            <w:hideMark/>
          </w:tcPr>
          <w:p w14:paraId="7FBE5E25"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EC26C2">
              <w:rPr>
                <w:sz w:val="16"/>
                <w:szCs w:val="16"/>
              </w:rPr>
              <w:t>0%</w:t>
            </w:r>
          </w:p>
        </w:tc>
        <w:tc>
          <w:tcPr>
            <w:tcW w:w="1687" w:type="dxa"/>
            <w:gridSpan w:val="2"/>
            <w:vAlign w:val="center"/>
            <w:hideMark/>
          </w:tcPr>
          <w:p w14:paraId="452EAE0C"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EC26C2">
              <w:rPr>
                <w:sz w:val="16"/>
                <w:szCs w:val="16"/>
              </w:rPr>
              <w:t>0</w:t>
            </w:r>
          </w:p>
        </w:tc>
        <w:tc>
          <w:tcPr>
            <w:tcW w:w="1337" w:type="dxa"/>
            <w:tcBorders>
              <w:right w:val="single" w:sz="18" w:space="0" w:color="FFFFFF"/>
            </w:tcBorders>
            <w:vAlign w:val="center"/>
          </w:tcPr>
          <w:p w14:paraId="2AD7DEE6"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EC26C2">
              <w:rPr>
                <w:sz w:val="16"/>
                <w:szCs w:val="16"/>
              </w:rPr>
              <w:t>0</w:t>
            </w:r>
          </w:p>
        </w:tc>
        <w:tc>
          <w:tcPr>
            <w:tcW w:w="1933" w:type="dxa"/>
            <w:tcBorders>
              <w:left w:val="single" w:sz="18" w:space="0" w:color="FFFFFF"/>
            </w:tcBorders>
            <w:vAlign w:val="center"/>
          </w:tcPr>
          <w:p w14:paraId="368EDD8B" w14:textId="7947C32C"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EC26C2">
              <w:rPr>
                <w:sz w:val="16"/>
                <w:szCs w:val="16"/>
              </w:rPr>
              <w:t>4</w:t>
            </w:r>
          </w:p>
          <w:p w14:paraId="21D5FBFC"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EC26C2">
              <w:rPr>
                <w:sz w:val="16"/>
                <w:szCs w:val="16"/>
              </w:rPr>
              <w:t>Claf</w:t>
            </w:r>
          </w:p>
        </w:tc>
      </w:tr>
      <w:tr w:rsidR="00EC26C2" w:rsidRPr="009671F0" w14:paraId="0BB188FB" w14:textId="77777777" w:rsidTr="00EC26C2">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766" w:type="dxa"/>
            <w:shd w:val="clear" w:color="auto" w:fill="156082"/>
            <w:vAlign w:val="center"/>
          </w:tcPr>
          <w:p w14:paraId="4AA5E29E"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rPr>
              <w:t>Gwasanaeth Rota Gofal Lliniarol y Tu Allan i oriau gwaith</w:t>
            </w:r>
          </w:p>
        </w:tc>
        <w:tc>
          <w:tcPr>
            <w:tcW w:w="1195" w:type="dxa"/>
            <w:noWrap/>
            <w:vAlign w:val="center"/>
          </w:tcPr>
          <w:p w14:paraId="58F3ACDA"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EC26C2">
              <w:rPr>
                <w:sz w:val="16"/>
                <w:szCs w:val="16"/>
              </w:rPr>
              <w:t>0</w:t>
            </w:r>
          </w:p>
        </w:tc>
        <w:tc>
          <w:tcPr>
            <w:tcW w:w="1098" w:type="dxa"/>
            <w:vAlign w:val="center"/>
          </w:tcPr>
          <w:p w14:paraId="173AFECA"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EC26C2">
              <w:rPr>
                <w:sz w:val="16"/>
                <w:szCs w:val="16"/>
              </w:rPr>
              <w:t>0%</w:t>
            </w:r>
          </w:p>
        </w:tc>
        <w:tc>
          <w:tcPr>
            <w:tcW w:w="1687" w:type="dxa"/>
            <w:gridSpan w:val="2"/>
            <w:vAlign w:val="center"/>
          </w:tcPr>
          <w:p w14:paraId="4D4D4BD2"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EC26C2">
              <w:rPr>
                <w:sz w:val="16"/>
                <w:szCs w:val="16"/>
              </w:rPr>
              <w:t>N/A</w:t>
            </w:r>
          </w:p>
        </w:tc>
        <w:tc>
          <w:tcPr>
            <w:tcW w:w="1337" w:type="dxa"/>
            <w:tcBorders>
              <w:right w:val="single" w:sz="18" w:space="0" w:color="FFFFFF"/>
            </w:tcBorders>
            <w:vAlign w:val="center"/>
          </w:tcPr>
          <w:p w14:paraId="29629939"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EC26C2">
              <w:rPr>
                <w:sz w:val="16"/>
                <w:szCs w:val="16"/>
              </w:rPr>
              <w:t>N/A</w:t>
            </w:r>
          </w:p>
        </w:tc>
        <w:tc>
          <w:tcPr>
            <w:tcW w:w="1933" w:type="dxa"/>
            <w:tcBorders>
              <w:left w:val="single" w:sz="18" w:space="0" w:color="FFFFFF"/>
            </w:tcBorders>
            <w:vAlign w:val="center"/>
          </w:tcPr>
          <w:p w14:paraId="469CE2B1"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EC26C2">
              <w:rPr>
                <w:sz w:val="16"/>
                <w:szCs w:val="16"/>
              </w:rPr>
              <w:t>N/A</w:t>
            </w:r>
          </w:p>
        </w:tc>
      </w:tr>
      <w:tr w:rsidR="00EC26C2" w:rsidRPr="009671F0" w14:paraId="78500D21" w14:textId="77777777" w:rsidTr="00EC26C2">
        <w:trPr>
          <w:trHeight w:val="397"/>
        </w:trPr>
        <w:tc>
          <w:tcPr>
            <w:cnfStyle w:val="001000000000" w:firstRow="0" w:lastRow="0" w:firstColumn="1" w:lastColumn="0" w:oddVBand="0" w:evenVBand="0" w:oddHBand="0" w:evenHBand="0" w:firstRowFirstColumn="0" w:firstRowLastColumn="0" w:lastRowFirstColumn="0" w:lastRowLastColumn="0"/>
            <w:tcW w:w="1766" w:type="dxa"/>
            <w:shd w:val="clear" w:color="auto" w:fill="156082"/>
            <w:vAlign w:val="center"/>
            <w:hideMark/>
          </w:tcPr>
          <w:p w14:paraId="34E0AF25"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rPr>
              <w:t>Gwasanaeth Meddyginiaethau Brys Lefel 1</w:t>
            </w:r>
          </w:p>
        </w:tc>
        <w:tc>
          <w:tcPr>
            <w:tcW w:w="1195" w:type="dxa"/>
            <w:noWrap/>
            <w:vAlign w:val="center"/>
            <w:hideMark/>
          </w:tcPr>
          <w:p w14:paraId="2AABED7E"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EC26C2">
              <w:rPr>
                <w:sz w:val="16"/>
                <w:szCs w:val="16"/>
              </w:rPr>
              <w:t>2</w:t>
            </w:r>
          </w:p>
        </w:tc>
        <w:tc>
          <w:tcPr>
            <w:tcW w:w="1098" w:type="dxa"/>
            <w:vAlign w:val="center"/>
            <w:hideMark/>
          </w:tcPr>
          <w:p w14:paraId="20C2C674"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EC26C2">
              <w:rPr>
                <w:sz w:val="16"/>
                <w:szCs w:val="16"/>
              </w:rPr>
              <w:t>29%</w:t>
            </w:r>
          </w:p>
        </w:tc>
        <w:tc>
          <w:tcPr>
            <w:tcW w:w="1687" w:type="dxa"/>
            <w:gridSpan w:val="2"/>
            <w:vAlign w:val="center"/>
            <w:hideMark/>
          </w:tcPr>
          <w:p w14:paraId="6B441526"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EC26C2">
              <w:rPr>
                <w:sz w:val="16"/>
                <w:szCs w:val="16"/>
              </w:rPr>
              <w:t>N/A</w:t>
            </w:r>
          </w:p>
        </w:tc>
        <w:tc>
          <w:tcPr>
            <w:tcW w:w="1337" w:type="dxa"/>
            <w:tcBorders>
              <w:right w:val="single" w:sz="18" w:space="0" w:color="FFFFFF"/>
            </w:tcBorders>
            <w:vAlign w:val="center"/>
          </w:tcPr>
          <w:p w14:paraId="2DEC37CF"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EC26C2">
              <w:rPr>
                <w:sz w:val="16"/>
                <w:szCs w:val="16"/>
              </w:rPr>
              <w:t>N/A</w:t>
            </w:r>
          </w:p>
        </w:tc>
        <w:tc>
          <w:tcPr>
            <w:tcW w:w="1933" w:type="dxa"/>
            <w:tcBorders>
              <w:left w:val="single" w:sz="18" w:space="0" w:color="FFFFFF"/>
            </w:tcBorders>
            <w:vAlign w:val="center"/>
          </w:tcPr>
          <w:p w14:paraId="5A25D458"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EC26C2">
              <w:rPr>
                <w:sz w:val="16"/>
                <w:szCs w:val="16"/>
              </w:rPr>
              <w:t>N/A</w:t>
            </w:r>
          </w:p>
        </w:tc>
      </w:tr>
      <w:tr w:rsidR="00EC26C2" w:rsidRPr="009671F0" w14:paraId="201D5F10" w14:textId="77777777" w:rsidTr="00EC26C2">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766" w:type="dxa"/>
            <w:shd w:val="clear" w:color="auto" w:fill="156082"/>
            <w:vAlign w:val="center"/>
            <w:hideMark/>
          </w:tcPr>
          <w:p w14:paraId="3214B109"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rPr>
              <w:t>Gwasanaeth Meddyginiaethau Brys Lefel 2</w:t>
            </w:r>
          </w:p>
        </w:tc>
        <w:tc>
          <w:tcPr>
            <w:tcW w:w="1195" w:type="dxa"/>
            <w:noWrap/>
            <w:vAlign w:val="center"/>
            <w:hideMark/>
          </w:tcPr>
          <w:p w14:paraId="5ED87E75"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EC26C2">
              <w:rPr>
                <w:sz w:val="16"/>
                <w:szCs w:val="16"/>
              </w:rPr>
              <w:t>0</w:t>
            </w:r>
          </w:p>
        </w:tc>
        <w:tc>
          <w:tcPr>
            <w:tcW w:w="1098" w:type="dxa"/>
            <w:vAlign w:val="center"/>
            <w:hideMark/>
          </w:tcPr>
          <w:p w14:paraId="327846B1"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EC26C2">
              <w:rPr>
                <w:sz w:val="16"/>
                <w:szCs w:val="16"/>
              </w:rPr>
              <w:t>0%</w:t>
            </w:r>
          </w:p>
        </w:tc>
        <w:tc>
          <w:tcPr>
            <w:tcW w:w="1687" w:type="dxa"/>
            <w:gridSpan w:val="2"/>
            <w:vAlign w:val="center"/>
            <w:hideMark/>
          </w:tcPr>
          <w:p w14:paraId="4B3CB543"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EC26C2">
              <w:rPr>
                <w:sz w:val="16"/>
                <w:szCs w:val="16"/>
              </w:rPr>
              <w:t>N/A</w:t>
            </w:r>
          </w:p>
        </w:tc>
        <w:tc>
          <w:tcPr>
            <w:tcW w:w="1337" w:type="dxa"/>
            <w:tcBorders>
              <w:right w:val="single" w:sz="18" w:space="0" w:color="FFFFFF"/>
            </w:tcBorders>
            <w:vAlign w:val="center"/>
          </w:tcPr>
          <w:p w14:paraId="7302B7AF"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EC26C2">
              <w:rPr>
                <w:sz w:val="16"/>
                <w:szCs w:val="16"/>
              </w:rPr>
              <w:t>N/A</w:t>
            </w:r>
          </w:p>
        </w:tc>
        <w:tc>
          <w:tcPr>
            <w:tcW w:w="1933" w:type="dxa"/>
            <w:tcBorders>
              <w:left w:val="single" w:sz="18" w:space="0" w:color="FFFFFF"/>
            </w:tcBorders>
            <w:vAlign w:val="center"/>
          </w:tcPr>
          <w:p w14:paraId="4A4DA770" w14:textId="77777777" w:rsidR="006F5CC6" w:rsidRPr="00EC26C2"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EC26C2">
              <w:rPr>
                <w:sz w:val="16"/>
                <w:szCs w:val="16"/>
              </w:rPr>
              <w:t>N/A</w:t>
            </w:r>
          </w:p>
        </w:tc>
      </w:tr>
      <w:tr w:rsidR="00EC26C2" w:rsidRPr="009671F0" w14:paraId="0CB0E2E5" w14:textId="77777777" w:rsidTr="00EC26C2">
        <w:trPr>
          <w:trHeight w:val="397"/>
        </w:trPr>
        <w:tc>
          <w:tcPr>
            <w:cnfStyle w:val="001000000000" w:firstRow="0" w:lastRow="0" w:firstColumn="1" w:lastColumn="0" w:oddVBand="0" w:evenVBand="0" w:oddHBand="0" w:evenHBand="0" w:firstRowFirstColumn="0" w:firstRowLastColumn="0" w:lastRowFirstColumn="0" w:lastRowLastColumn="0"/>
            <w:tcW w:w="1766" w:type="dxa"/>
            <w:shd w:val="clear" w:color="auto" w:fill="156082"/>
            <w:vAlign w:val="center"/>
            <w:hideMark/>
          </w:tcPr>
          <w:p w14:paraId="21D4A774" w14:textId="77777777" w:rsidR="006F5CC6" w:rsidRPr="00EC26C2" w:rsidRDefault="006F5CC6" w:rsidP="00EC26C2">
            <w:pPr>
              <w:spacing w:before="0" w:after="0" w:line="240" w:lineRule="auto"/>
              <w:jc w:val="left"/>
              <w:rPr>
                <w:b w:val="0"/>
                <w:bCs w:val="0"/>
                <w:sz w:val="18"/>
                <w:szCs w:val="18"/>
              </w:rPr>
            </w:pPr>
            <w:r w:rsidRPr="00EC26C2">
              <w:rPr>
                <w:b w:val="0"/>
                <w:bCs w:val="0"/>
                <w:sz w:val="18"/>
                <w:szCs w:val="18"/>
              </w:rPr>
              <w:t>Gwasanaeth Rota y Tu Allan i Oriau</w:t>
            </w:r>
          </w:p>
        </w:tc>
        <w:tc>
          <w:tcPr>
            <w:tcW w:w="1195" w:type="dxa"/>
            <w:noWrap/>
            <w:vAlign w:val="center"/>
            <w:hideMark/>
          </w:tcPr>
          <w:p w14:paraId="7628E148"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EC26C2">
              <w:rPr>
                <w:sz w:val="16"/>
                <w:szCs w:val="16"/>
              </w:rPr>
              <w:t>5</w:t>
            </w:r>
          </w:p>
        </w:tc>
        <w:tc>
          <w:tcPr>
            <w:tcW w:w="1098" w:type="dxa"/>
            <w:vAlign w:val="center"/>
            <w:hideMark/>
          </w:tcPr>
          <w:p w14:paraId="195786B0"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EC26C2">
              <w:rPr>
                <w:sz w:val="16"/>
                <w:szCs w:val="16"/>
              </w:rPr>
              <w:t>71%</w:t>
            </w:r>
          </w:p>
        </w:tc>
        <w:tc>
          <w:tcPr>
            <w:tcW w:w="1687" w:type="dxa"/>
            <w:gridSpan w:val="2"/>
            <w:vAlign w:val="center"/>
            <w:hideMark/>
          </w:tcPr>
          <w:p w14:paraId="4DD6C768"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EC26C2">
              <w:rPr>
                <w:sz w:val="16"/>
                <w:szCs w:val="16"/>
              </w:rPr>
              <w:t>N/A</w:t>
            </w:r>
          </w:p>
        </w:tc>
        <w:tc>
          <w:tcPr>
            <w:tcW w:w="1337" w:type="dxa"/>
            <w:tcBorders>
              <w:right w:val="single" w:sz="18" w:space="0" w:color="FFFFFF"/>
            </w:tcBorders>
            <w:vAlign w:val="center"/>
          </w:tcPr>
          <w:p w14:paraId="43ACC6D5"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EC26C2">
              <w:rPr>
                <w:sz w:val="16"/>
                <w:szCs w:val="16"/>
              </w:rPr>
              <w:t>N/A</w:t>
            </w:r>
          </w:p>
        </w:tc>
        <w:tc>
          <w:tcPr>
            <w:tcW w:w="1933" w:type="dxa"/>
            <w:tcBorders>
              <w:left w:val="single" w:sz="18" w:space="0" w:color="FFFFFF"/>
            </w:tcBorders>
            <w:vAlign w:val="center"/>
          </w:tcPr>
          <w:p w14:paraId="5654C25A" w14:textId="77777777" w:rsidR="006F5CC6" w:rsidRPr="00EC26C2"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EC26C2">
              <w:rPr>
                <w:sz w:val="16"/>
                <w:szCs w:val="16"/>
              </w:rPr>
              <w:t>N/A</w:t>
            </w:r>
          </w:p>
        </w:tc>
      </w:tr>
    </w:tbl>
    <w:p w14:paraId="78FD29C1" w14:textId="77777777" w:rsidR="006F5CC6" w:rsidRPr="009671F0" w:rsidRDefault="006F5CC6" w:rsidP="00DC6B8A">
      <w:pPr>
        <w:keepNext/>
      </w:pPr>
      <w:r w:rsidRPr="009671F0">
        <w:rPr>
          <w:b/>
        </w:rPr>
        <w:t>Tabl 21-</w:t>
      </w:r>
      <w:r w:rsidRPr="009671F0">
        <w:t xml:space="preserve"> Data Gweithgarwch De Sir Fynwy </w:t>
      </w:r>
    </w:p>
    <w:tbl>
      <w:tblPr>
        <w:tblStyle w:val="GridTable5Dark-Accent116"/>
        <w:tblW w:w="9071" w:type="dxa"/>
        <w:tblCellMar>
          <w:top w:w="28" w:type="dxa"/>
          <w:left w:w="57" w:type="dxa"/>
          <w:bottom w:w="28" w:type="dxa"/>
          <w:right w:w="57" w:type="dxa"/>
        </w:tblCellMar>
        <w:tblLook w:val="04A0" w:firstRow="1" w:lastRow="0" w:firstColumn="1" w:lastColumn="0" w:noHBand="0" w:noVBand="1"/>
      </w:tblPr>
      <w:tblGrid>
        <w:gridCol w:w="2336"/>
        <w:gridCol w:w="2245"/>
        <w:gridCol w:w="234"/>
        <w:gridCol w:w="2011"/>
        <w:gridCol w:w="2245"/>
      </w:tblGrid>
      <w:tr w:rsidR="006F5CC6" w:rsidRPr="009671F0" w14:paraId="26298AB1" w14:textId="77777777" w:rsidTr="0092316E">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6826" w:type="dxa"/>
            <w:gridSpan w:val="4"/>
            <w:tcBorders>
              <w:right w:val="single" w:sz="18" w:space="0" w:color="FFFFFF"/>
            </w:tcBorders>
            <w:shd w:val="clear" w:color="auto" w:fill="156082"/>
            <w:vAlign w:val="center"/>
          </w:tcPr>
          <w:p w14:paraId="2337C4A8" w14:textId="77777777" w:rsidR="006F5CC6" w:rsidRPr="00887714" w:rsidRDefault="006F5CC6" w:rsidP="00887714">
            <w:pPr>
              <w:spacing w:before="0" w:after="0" w:line="240" w:lineRule="auto"/>
              <w:jc w:val="left"/>
              <w:rPr>
                <w:sz w:val="18"/>
                <w:szCs w:val="18"/>
              </w:rPr>
            </w:pPr>
            <w:r w:rsidRPr="00887714">
              <w:rPr>
                <w:sz w:val="18"/>
                <w:szCs w:val="18"/>
              </w:rPr>
              <w:t>De Sir Fynwy Gweithgaredd cyflenwi 2024/25</w:t>
            </w:r>
          </w:p>
        </w:tc>
        <w:tc>
          <w:tcPr>
            <w:tcW w:w="2245" w:type="dxa"/>
            <w:tcBorders>
              <w:left w:val="single" w:sz="18" w:space="0" w:color="FFFFFF"/>
            </w:tcBorders>
            <w:shd w:val="clear" w:color="auto" w:fill="156082"/>
            <w:vAlign w:val="center"/>
          </w:tcPr>
          <w:p w14:paraId="2D80181B" w14:textId="77777777" w:rsidR="006F5CC6" w:rsidRPr="00887714" w:rsidRDefault="006F5CC6" w:rsidP="00EC26C2">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18"/>
                <w:szCs w:val="18"/>
              </w:rPr>
            </w:pPr>
            <w:r w:rsidRPr="00887714">
              <w:rPr>
                <w:sz w:val="18"/>
                <w:szCs w:val="18"/>
              </w:rPr>
              <w:t>BIPAB</w:t>
            </w:r>
          </w:p>
        </w:tc>
      </w:tr>
      <w:tr w:rsidR="006F5CC6" w:rsidRPr="009671F0" w14:paraId="1186F4DE" w14:textId="77777777" w:rsidTr="0092316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815" w:type="dxa"/>
            <w:gridSpan w:val="3"/>
            <w:shd w:val="clear" w:color="auto" w:fill="156082"/>
            <w:vAlign w:val="center"/>
            <w:hideMark/>
          </w:tcPr>
          <w:p w14:paraId="22BA7BB3" w14:textId="77777777" w:rsidR="006F5CC6" w:rsidRPr="00887714" w:rsidRDefault="006F5CC6" w:rsidP="00887714">
            <w:pPr>
              <w:spacing w:before="0" w:after="0" w:line="240" w:lineRule="auto"/>
              <w:jc w:val="left"/>
              <w:rPr>
                <w:sz w:val="18"/>
                <w:szCs w:val="18"/>
              </w:rPr>
            </w:pPr>
            <w:r w:rsidRPr="00887714">
              <w:rPr>
                <w:sz w:val="18"/>
                <w:szCs w:val="18"/>
              </w:rPr>
              <w:t>Nifer y Fferyllfeydd</w:t>
            </w:r>
          </w:p>
        </w:tc>
        <w:tc>
          <w:tcPr>
            <w:tcW w:w="2011" w:type="dxa"/>
            <w:tcBorders>
              <w:right w:val="single" w:sz="18" w:space="0" w:color="FFFFFF"/>
            </w:tcBorders>
            <w:vAlign w:val="center"/>
          </w:tcPr>
          <w:p w14:paraId="67283BDF" w14:textId="77777777" w:rsidR="006F5CC6" w:rsidRPr="00887714" w:rsidRDefault="006F5CC6" w:rsidP="00887714">
            <w:pPr>
              <w:spacing w:before="0" w:after="0" w:line="240" w:lineRule="auto"/>
              <w:jc w:val="left"/>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7</w:t>
            </w:r>
          </w:p>
        </w:tc>
        <w:tc>
          <w:tcPr>
            <w:tcW w:w="2245" w:type="dxa"/>
            <w:tcBorders>
              <w:left w:val="single" w:sz="18" w:space="0" w:color="FFFFFF"/>
            </w:tcBorders>
            <w:vAlign w:val="center"/>
          </w:tcPr>
          <w:p w14:paraId="0D8DBC8C" w14:textId="77777777" w:rsidR="006F5CC6" w:rsidRPr="00887714"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bCs/>
                <w:sz w:val="18"/>
                <w:szCs w:val="18"/>
              </w:rPr>
            </w:pPr>
            <w:r w:rsidRPr="00887714">
              <w:rPr>
                <w:sz w:val="18"/>
                <w:szCs w:val="18"/>
              </w:rPr>
              <w:t>125</w:t>
            </w:r>
          </w:p>
        </w:tc>
      </w:tr>
      <w:tr w:rsidR="006F5CC6" w:rsidRPr="009671F0" w14:paraId="6021EA6F" w14:textId="77777777" w:rsidTr="0092316E">
        <w:trPr>
          <w:trHeight w:val="340"/>
        </w:trPr>
        <w:tc>
          <w:tcPr>
            <w:cnfStyle w:val="001000000000" w:firstRow="0" w:lastRow="0" w:firstColumn="1" w:lastColumn="0" w:oddVBand="0" w:evenVBand="0" w:oddHBand="0" w:evenHBand="0" w:firstRowFirstColumn="0" w:firstRowLastColumn="0" w:lastRowFirstColumn="0" w:lastRowLastColumn="0"/>
            <w:tcW w:w="4815" w:type="dxa"/>
            <w:gridSpan w:val="3"/>
            <w:tcBorders>
              <w:bottom w:val="single" w:sz="4" w:space="0" w:color="FFFFFF"/>
            </w:tcBorders>
            <w:shd w:val="clear" w:color="auto" w:fill="156082"/>
            <w:vAlign w:val="center"/>
            <w:hideMark/>
          </w:tcPr>
          <w:p w14:paraId="016CB05C" w14:textId="77777777" w:rsidR="006F5CC6" w:rsidRPr="00887714" w:rsidRDefault="006F5CC6" w:rsidP="00887714">
            <w:pPr>
              <w:spacing w:before="0" w:after="0" w:line="240" w:lineRule="auto"/>
              <w:jc w:val="left"/>
              <w:rPr>
                <w:sz w:val="18"/>
                <w:szCs w:val="18"/>
              </w:rPr>
            </w:pPr>
            <w:r w:rsidRPr="00887714">
              <w:rPr>
                <w:sz w:val="18"/>
                <w:szCs w:val="18"/>
              </w:rPr>
              <w:t>Poblogaeth practis cofrestredig wedi'i bwysoli</w:t>
            </w:r>
          </w:p>
        </w:tc>
        <w:tc>
          <w:tcPr>
            <w:tcW w:w="2011" w:type="dxa"/>
            <w:tcBorders>
              <w:bottom w:val="single" w:sz="4" w:space="0" w:color="FFFFFF"/>
              <w:right w:val="single" w:sz="18" w:space="0" w:color="FFFFFF"/>
            </w:tcBorders>
            <w:vAlign w:val="center"/>
          </w:tcPr>
          <w:p w14:paraId="41B66661" w14:textId="77777777" w:rsidR="006F5CC6" w:rsidRPr="00887714" w:rsidRDefault="006F5CC6" w:rsidP="00887714">
            <w:pPr>
              <w:spacing w:before="0" w:after="0" w:line="240" w:lineRule="auto"/>
              <w:jc w:val="left"/>
              <w:cnfStyle w:val="000000000000" w:firstRow="0" w:lastRow="0" w:firstColumn="0" w:lastColumn="0" w:oddVBand="0" w:evenVBand="0" w:oddHBand="0" w:evenHBand="0" w:firstRowFirstColumn="0" w:firstRowLastColumn="0" w:lastRowFirstColumn="0" w:lastRowLastColumn="0"/>
              <w:rPr>
                <w:bCs/>
                <w:sz w:val="18"/>
                <w:szCs w:val="18"/>
              </w:rPr>
            </w:pPr>
            <w:r w:rsidRPr="00887714">
              <w:rPr>
                <w:sz w:val="18"/>
                <w:szCs w:val="18"/>
              </w:rPr>
              <w:t>42,892</w:t>
            </w:r>
          </w:p>
        </w:tc>
        <w:tc>
          <w:tcPr>
            <w:tcW w:w="2245" w:type="dxa"/>
            <w:tcBorders>
              <w:left w:val="single" w:sz="18" w:space="0" w:color="FFFFFF"/>
              <w:bottom w:val="single" w:sz="4" w:space="0" w:color="FFFFFF"/>
            </w:tcBorders>
            <w:vAlign w:val="center"/>
          </w:tcPr>
          <w:p w14:paraId="0D82707C" w14:textId="77777777" w:rsidR="006F5CC6" w:rsidRPr="00887714"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bCs/>
                <w:sz w:val="18"/>
                <w:szCs w:val="18"/>
              </w:rPr>
            </w:pPr>
            <w:r w:rsidRPr="00887714">
              <w:rPr>
                <w:sz w:val="18"/>
                <w:szCs w:val="18"/>
              </w:rPr>
              <w:t>618,679</w:t>
            </w:r>
          </w:p>
        </w:tc>
      </w:tr>
      <w:tr w:rsidR="006F5CC6" w:rsidRPr="009671F0" w14:paraId="4CAFF4BA" w14:textId="77777777" w:rsidTr="0092316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815" w:type="dxa"/>
            <w:gridSpan w:val="3"/>
            <w:tcBorders>
              <w:bottom w:val="single" w:sz="18" w:space="0" w:color="FFFFFF"/>
            </w:tcBorders>
            <w:shd w:val="clear" w:color="auto" w:fill="156082"/>
            <w:vAlign w:val="center"/>
            <w:hideMark/>
          </w:tcPr>
          <w:p w14:paraId="102B96AB" w14:textId="77777777" w:rsidR="006F5CC6" w:rsidRPr="00887714" w:rsidRDefault="006F5CC6" w:rsidP="00887714">
            <w:pPr>
              <w:spacing w:before="0" w:after="0" w:line="240" w:lineRule="auto"/>
              <w:jc w:val="left"/>
              <w:rPr>
                <w:sz w:val="18"/>
                <w:szCs w:val="18"/>
              </w:rPr>
            </w:pPr>
            <w:r w:rsidRPr="00887714">
              <w:rPr>
                <w:sz w:val="18"/>
                <w:szCs w:val="18"/>
              </w:rPr>
              <w:t>Nifer y fferyllfeydd ar gyfer pob 10,000 claf</w:t>
            </w:r>
          </w:p>
        </w:tc>
        <w:tc>
          <w:tcPr>
            <w:tcW w:w="2011" w:type="dxa"/>
            <w:tcBorders>
              <w:bottom w:val="single" w:sz="18" w:space="0" w:color="FFFFFF"/>
              <w:right w:val="single" w:sz="18" w:space="0" w:color="FFFFFF"/>
            </w:tcBorders>
            <w:vAlign w:val="center"/>
          </w:tcPr>
          <w:p w14:paraId="733FD8A3" w14:textId="77777777" w:rsidR="006F5CC6" w:rsidRPr="00887714" w:rsidRDefault="006F5CC6" w:rsidP="00887714">
            <w:pPr>
              <w:spacing w:before="0" w:after="0" w:line="240" w:lineRule="auto"/>
              <w:jc w:val="left"/>
              <w:cnfStyle w:val="000000100000" w:firstRow="0" w:lastRow="0" w:firstColumn="0" w:lastColumn="0" w:oddVBand="0" w:evenVBand="0" w:oddHBand="1" w:evenHBand="0" w:firstRowFirstColumn="0" w:firstRowLastColumn="0" w:lastRowFirstColumn="0" w:lastRowLastColumn="0"/>
              <w:rPr>
                <w:bCs/>
                <w:sz w:val="18"/>
                <w:szCs w:val="18"/>
              </w:rPr>
            </w:pPr>
            <w:r w:rsidRPr="00887714">
              <w:rPr>
                <w:sz w:val="18"/>
                <w:szCs w:val="18"/>
              </w:rPr>
              <w:t>1.63</w:t>
            </w:r>
          </w:p>
        </w:tc>
        <w:tc>
          <w:tcPr>
            <w:tcW w:w="2245" w:type="dxa"/>
            <w:tcBorders>
              <w:left w:val="single" w:sz="18" w:space="0" w:color="FFFFFF"/>
              <w:bottom w:val="single" w:sz="18" w:space="0" w:color="FFFFFF"/>
            </w:tcBorders>
            <w:vAlign w:val="center"/>
          </w:tcPr>
          <w:p w14:paraId="7366E018" w14:textId="77777777" w:rsidR="006F5CC6" w:rsidRPr="00887714"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bCs/>
                <w:sz w:val="18"/>
                <w:szCs w:val="18"/>
              </w:rPr>
            </w:pPr>
            <w:r w:rsidRPr="00887714">
              <w:rPr>
                <w:sz w:val="18"/>
                <w:szCs w:val="18"/>
              </w:rPr>
              <w:t>2.02</w:t>
            </w:r>
          </w:p>
        </w:tc>
      </w:tr>
      <w:tr w:rsidR="006F5CC6" w:rsidRPr="009671F0" w14:paraId="63BCEC18" w14:textId="77777777" w:rsidTr="0092316E">
        <w:trPr>
          <w:trHeight w:val="510"/>
        </w:trPr>
        <w:tc>
          <w:tcPr>
            <w:cnfStyle w:val="001000000000" w:firstRow="0" w:lastRow="0" w:firstColumn="1" w:lastColumn="0" w:oddVBand="0" w:evenVBand="0" w:oddHBand="0" w:evenHBand="0" w:firstRowFirstColumn="0" w:firstRowLastColumn="0" w:lastRowFirstColumn="0" w:lastRowLastColumn="0"/>
            <w:tcW w:w="2336" w:type="dxa"/>
            <w:tcBorders>
              <w:top w:val="single" w:sz="18" w:space="0" w:color="FFFFFF"/>
            </w:tcBorders>
            <w:shd w:val="clear" w:color="auto" w:fill="156082"/>
            <w:vAlign w:val="center"/>
            <w:hideMark/>
          </w:tcPr>
          <w:p w14:paraId="154C4EBA" w14:textId="77777777" w:rsidR="006F5CC6" w:rsidRPr="00887714" w:rsidRDefault="006F5CC6" w:rsidP="00887714">
            <w:pPr>
              <w:spacing w:before="0" w:after="0" w:line="240" w:lineRule="auto"/>
              <w:jc w:val="left"/>
              <w:rPr>
                <w:sz w:val="18"/>
                <w:szCs w:val="18"/>
              </w:rPr>
            </w:pPr>
            <w:r w:rsidRPr="00887714">
              <w:rPr>
                <w:sz w:val="18"/>
                <w:szCs w:val="18"/>
              </w:rPr>
              <w:t>Presgripsiynydd</w:t>
            </w:r>
          </w:p>
        </w:tc>
        <w:tc>
          <w:tcPr>
            <w:tcW w:w="2245" w:type="dxa"/>
            <w:tcBorders>
              <w:top w:val="single" w:sz="18" w:space="0" w:color="FFFFFF"/>
            </w:tcBorders>
            <w:vAlign w:val="center"/>
            <w:hideMark/>
          </w:tcPr>
          <w:p w14:paraId="2B74F02A" w14:textId="77777777" w:rsidR="006F5CC6" w:rsidRPr="00887714"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Cyfanswm y presgripsiynau</w:t>
            </w:r>
          </w:p>
        </w:tc>
        <w:tc>
          <w:tcPr>
            <w:tcW w:w="2245" w:type="dxa"/>
            <w:gridSpan w:val="2"/>
            <w:tcBorders>
              <w:top w:val="single" w:sz="18" w:space="0" w:color="FFFFFF"/>
            </w:tcBorders>
            <w:vAlign w:val="center"/>
            <w:hideMark/>
          </w:tcPr>
          <w:p w14:paraId="402E56BF" w14:textId="77777777" w:rsidR="006F5CC6" w:rsidRPr="00887714"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Presgripsiynau a gyflenwir ar gyfer bob 10,000 o'r boblogaeth wedi’i phwysoli</w:t>
            </w:r>
          </w:p>
        </w:tc>
        <w:tc>
          <w:tcPr>
            <w:tcW w:w="2245" w:type="dxa"/>
            <w:tcBorders>
              <w:top w:val="single" w:sz="18" w:space="0" w:color="FFFFFF"/>
              <w:left w:val="single" w:sz="18" w:space="0" w:color="FFFFFF"/>
            </w:tcBorders>
            <w:vAlign w:val="center"/>
          </w:tcPr>
          <w:p w14:paraId="4CC2AEE9" w14:textId="77777777" w:rsidR="006F5CC6" w:rsidRPr="00887714"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Presgripsiynau a gyflenwir ar gyfer bob 10,000 o'r boblogaeth wedi’i phwysoli</w:t>
            </w:r>
          </w:p>
        </w:tc>
      </w:tr>
      <w:tr w:rsidR="006F5CC6" w:rsidRPr="009671F0" w14:paraId="6AD8BBC3"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noWrap/>
            <w:vAlign w:val="center"/>
            <w:hideMark/>
          </w:tcPr>
          <w:p w14:paraId="61BA518C" w14:textId="77777777" w:rsidR="006F5CC6" w:rsidRPr="00EC26C2" w:rsidRDefault="006F5CC6" w:rsidP="00887714">
            <w:pPr>
              <w:spacing w:before="0" w:after="0" w:line="240" w:lineRule="auto"/>
              <w:jc w:val="left"/>
              <w:rPr>
                <w:b w:val="0"/>
                <w:bCs w:val="0"/>
                <w:sz w:val="18"/>
                <w:szCs w:val="18"/>
              </w:rPr>
            </w:pPr>
            <w:r w:rsidRPr="00EC26C2">
              <w:rPr>
                <w:b w:val="0"/>
                <w:bCs w:val="0"/>
                <w:sz w:val="18"/>
                <w:szCs w:val="18"/>
              </w:rPr>
              <w:t>Pob un</w:t>
            </w:r>
          </w:p>
        </w:tc>
        <w:tc>
          <w:tcPr>
            <w:tcW w:w="2245" w:type="dxa"/>
            <w:noWrap/>
            <w:vAlign w:val="center"/>
            <w:hideMark/>
          </w:tcPr>
          <w:p w14:paraId="43D7593A" w14:textId="77777777" w:rsidR="006F5CC6" w:rsidRPr="00887714"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912,755</w:t>
            </w:r>
          </w:p>
        </w:tc>
        <w:tc>
          <w:tcPr>
            <w:tcW w:w="2245" w:type="dxa"/>
            <w:gridSpan w:val="2"/>
            <w:tcBorders>
              <w:right w:val="single" w:sz="18" w:space="0" w:color="FFFFFF"/>
            </w:tcBorders>
            <w:vAlign w:val="center"/>
            <w:hideMark/>
          </w:tcPr>
          <w:p w14:paraId="3786D917" w14:textId="77777777" w:rsidR="006F5CC6" w:rsidRPr="00887714"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212,803</w:t>
            </w:r>
          </w:p>
        </w:tc>
        <w:tc>
          <w:tcPr>
            <w:tcW w:w="2245" w:type="dxa"/>
            <w:tcBorders>
              <w:left w:val="single" w:sz="18" w:space="0" w:color="FFFFFF"/>
            </w:tcBorders>
            <w:vAlign w:val="center"/>
          </w:tcPr>
          <w:p w14:paraId="4B432B16" w14:textId="77777777" w:rsidR="006F5CC6" w:rsidRPr="00887714"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266,224</w:t>
            </w:r>
          </w:p>
        </w:tc>
      </w:tr>
      <w:tr w:rsidR="006F5CC6" w:rsidRPr="009671F0" w14:paraId="21534ACC"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tcBorders>
              <w:bottom w:val="single" w:sz="4" w:space="0" w:color="FFFFFF"/>
            </w:tcBorders>
            <w:shd w:val="clear" w:color="auto" w:fill="156082"/>
            <w:vAlign w:val="center"/>
            <w:hideMark/>
          </w:tcPr>
          <w:p w14:paraId="17A820B4" w14:textId="77777777" w:rsidR="006F5CC6" w:rsidRPr="00EC26C2" w:rsidRDefault="006F5CC6" w:rsidP="00887714">
            <w:pPr>
              <w:spacing w:before="0" w:after="0" w:line="240" w:lineRule="auto"/>
              <w:jc w:val="left"/>
              <w:rPr>
                <w:b w:val="0"/>
                <w:bCs w:val="0"/>
                <w:sz w:val="18"/>
                <w:szCs w:val="18"/>
              </w:rPr>
            </w:pPr>
            <w:r w:rsidRPr="00EC26C2">
              <w:rPr>
                <w:b w:val="0"/>
                <w:bCs w:val="0"/>
                <w:sz w:val="18"/>
                <w:szCs w:val="18"/>
              </w:rPr>
              <w:t xml:space="preserve">MEDDYG TEULU BIPAB </w:t>
            </w:r>
          </w:p>
        </w:tc>
        <w:tc>
          <w:tcPr>
            <w:tcW w:w="2245" w:type="dxa"/>
            <w:tcBorders>
              <w:bottom w:val="single" w:sz="4" w:space="0" w:color="FFFFFF"/>
            </w:tcBorders>
            <w:noWrap/>
            <w:vAlign w:val="center"/>
            <w:hideMark/>
          </w:tcPr>
          <w:p w14:paraId="27FB4C6B" w14:textId="77777777" w:rsidR="006F5CC6" w:rsidRPr="00887714"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885,410</w:t>
            </w:r>
          </w:p>
        </w:tc>
        <w:tc>
          <w:tcPr>
            <w:tcW w:w="2245" w:type="dxa"/>
            <w:gridSpan w:val="2"/>
            <w:tcBorders>
              <w:bottom w:val="single" w:sz="4" w:space="0" w:color="FFFFFF"/>
              <w:right w:val="single" w:sz="18" w:space="0" w:color="FFFFFF"/>
            </w:tcBorders>
            <w:vAlign w:val="center"/>
            <w:hideMark/>
          </w:tcPr>
          <w:p w14:paraId="6EAF7318" w14:textId="77777777" w:rsidR="006F5CC6" w:rsidRPr="00887714"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206,428</w:t>
            </w:r>
          </w:p>
        </w:tc>
        <w:tc>
          <w:tcPr>
            <w:tcW w:w="2245" w:type="dxa"/>
            <w:tcBorders>
              <w:left w:val="single" w:sz="18" w:space="0" w:color="FFFFFF"/>
              <w:bottom w:val="single" w:sz="4" w:space="0" w:color="FFFFFF"/>
            </w:tcBorders>
            <w:vAlign w:val="center"/>
          </w:tcPr>
          <w:p w14:paraId="5BDF51D5" w14:textId="77777777" w:rsidR="006F5CC6" w:rsidRPr="00887714"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254,204</w:t>
            </w:r>
          </w:p>
        </w:tc>
      </w:tr>
      <w:tr w:rsidR="006F5CC6" w:rsidRPr="009671F0" w14:paraId="6D584C29"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tcBorders>
              <w:left w:val="nil"/>
            </w:tcBorders>
            <w:shd w:val="clear" w:color="auto" w:fill="156082"/>
            <w:vAlign w:val="center"/>
            <w:hideMark/>
          </w:tcPr>
          <w:p w14:paraId="1369359A" w14:textId="77777777" w:rsidR="006F5CC6" w:rsidRPr="00EC26C2" w:rsidRDefault="006F5CC6" w:rsidP="00887714">
            <w:pPr>
              <w:spacing w:before="0" w:after="0" w:line="240" w:lineRule="auto"/>
              <w:jc w:val="left"/>
              <w:rPr>
                <w:b w:val="0"/>
                <w:bCs w:val="0"/>
                <w:sz w:val="18"/>
                <w:szCs w:val="18"/>
              </w:rPr>
            </w:pPr>
            <w:r w:rsidRPr="00EC26C2">
              <w:rPr>
                <w:b w:val="0"/>
                <w:bCs w:val="0"/>
                <w:sz w:val="18"/>
                <w:szCs w:val="18"/>
              </w:rPr>
              <w:t>Byrddau Iechyd Eraill</w:t>
            </w:r>
          </w:p>
        </w:tc>
        <w:tc>
          <w:tcPr>
            <w:tcW w:w="2245" w:type="dxa"/>
            <w:noWrap/>
            <w:vAlign w:val="center"/>
            <w:hideMark/>
          </w:tcPr>
          <w:p w14:paraId="4639FEFB" w14:textId="77777777" w:rsidR="006F5CC6" w:rsidRPr="00887714"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4,595</w:t>
            </w:r>
          </w:p>
        </w:tc>
        <w:tc>
          <w:tcPr>
            <w:tcW w:w="2245" w:type="dxa"/>
            <w:gridSpan w:val="2"/>
            <w:tcBorders>
              <w:right w:val="single" w:sz="18" w:space="0" w:color="FFFFFF"/>
            </w:tcBorders>
            <w:vAlign w:val="center"/>
            <w:hideMark/>
          </w:tcPr>
          <w:p w14:paraId="39F7B934" w14:textId="77777777" w:rsidR="006F5CC6" w:rsidRPr="00887714"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1,071</w:t>
            </w:r>
          </w:p>
        </w:tc>
        <w:tc>
          <w:tcPr>
            <w:tcW w:w="2245" w:type="dxa"/>
            <w:tcBorders>
              <w:left w:val="single" w:sz="18" w:space="0" w:color="FFFFFF"/>
            </w:tcBorders>
            <w:vAlign w:val="center"/>
          </w:tcPr>
          <w:p w14:paraId="6F88C772" w14:textId="77777777" w:rsidR="006F5CC6" w:rsidRPr="00887714"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4,624</w:t>
            </w:r>
          </w:p>
        </w:tc>
      </w:tr>
      <w:tr w:rsidR="006F5CC6" w:rsidRPr="009671F0" w14:paraId="124C95A8"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6F6EA286" w14:textId="77777777" w:rsidR="006F5CC6" w:rsidRPr="00EC26C2" w:rsidRDefault="006F5CC6" w:rsidP="00887714">
            <w:pPr>
              <w:spacing w:before="0" w:after="0" w:line="240" w:lineRule="auto"/>
              <w:jc w:val="left"/>
              <w:rPr>
                <w:b w:val="0"/>
                <w:bCs w:val="0"/>
                <w:sz w:val="18"/>
                <w:szCs w:val="18"/>
              </w:rPr>
            </w:pPr>
            <w:r w:rsidRPr="00EC26C2">
              <w:rPr>
                <w:b w:val="0"/>
                <w:bCs w:val="0"/>
                <w:sz w:val="18"/>
                <w:szCs w:val="18"/>
              </w:rPr>
              <w:t xml:space="preserve">Ysbyty </w:t>
            </w:r>
          </w:p>
        </w:tc>
        <w:tc>
          <w:tcPr>
            <w:tcW w:w="2245" w:type="dxa"/>
            <w:noWrap/>
            <w:vAlign w:val="center"/>
            <w:hideMark/>
          </w:tcPr>
          <w:p w14:paraId="025DE299" w14:textId="77777777" w:rsidR="006F5CC6" w:rsidRPr="00887714"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14,511</w:t>
            </w:r>
          </w:p>
        </w:tc>
        <w:tc>
          <w:tcPr>
            <w:tcW w:w="2245" w:type="dxa"/>
            <w:gridSpan w:val="2"/>
            <w:tcBorders>
              <w:right w:val="single" w:sz="18" w:space="0" w:color="FFFFFF"/>
            </w:tcBorders>
            <w:vAlign w:val="center"/>
            <w:hideMark/>
          </w:tcPr>
          <w:p w14:paraId="66CABB0E" w14:textId="77777777" w:rsidR="006F5CC6" w:rsidRPr="00887714"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3,383</w:t>
            </w:r>
          </w:p>
        </w:tc>
        <w:tc>
          <w:tcPr>
            <w:tcW w:w="2245" w:type="dxa"/>
            <w:tcBorders>
              <w:left w:val="single" w:sz="18" w:space="0" w:color="FFFFFF"/>
            </w:tcBorders>
            <w:vAlign w:val="center"/>
          </w:tcPr>
          <w:p w14:paraId="0A770021" w14:textId="77777777" w:rsidR="006F5CC6" w:rsidRPr="00887714"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4,160</w:t>
            </w:r>
          </w:p>
        </w:tc>
      </w:tr>
      <w:tr w:rsidR="006F5CC6" w:rsidRPr="009671F0" w14:paraId="196D62EB"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1F161331" w14:textId="77777777" w:rsidR="006F5CC6" w:rsidRPr="00EC26C2" w:rsidRDefault="006F5CC6" w:rsidP="00887714">
            <w:pPr>
              <w:spacing w:before="0" w:after="0" w:line="240" w:lineRule="auto"/>
              <w:jc w:val="left"/>
              <w:rPr>
                <w:b w:val="0"/>
                <w:bCs w:val="0"/>
                <w:sz w:val="18"/>
                <w:szCs w:val="18"/>
              </w:rPr>
            </w:pPr>
            <w:r w:rsidRPr="00EC26C2">
              <w:rPr>
                <w:b w:val="0"/>
                <w:bCs w:val="0"/>
                <w:sz w:val="18"/>
                <w:szCs w:val="18"/>
              </w:rPr>
              <w:t>Deintydd</w:t>
            </w:r>
          </w:p>
        </w:tc>
        <w:tc>
          <w:tcPr>
            <w:tcW w:w="2245" w:type="dxa"/>
            <w:noWrap/>
            <w:vAlign w:val="center"/>
            <w:hideMark/>
          </w:tcPr>
          <w:p w14:paraId="2CEB0B61" w14:textId="77777777" w:rsidR="006F5CC6" w:rsidRPr="00887714"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1,806</w:t>
            </w:r>
          </w:p>
        </w:tc>
        <w:tc>
          <w:tcPr>
            <w:tcW w:w="2245" w:type="dxa"/>
            <w:gridSpan w:val="2"/>
            <w:tcBorders>
              <w:right w:val="single" w:sz="18" w:space="0" w:color="FFFFFF"/>
            </w:tcBorders>
            <w:vAlign w:val="center"/>
            <w:hideMark/>
          </w:tcPr>
          <w:p w14:paraId="50205424" w14:textId="77777777" w:rsidR="006F5CC6" w:rsidRPr="00887714"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421</w:t>
            </w:r>
          </w:p>
        </w:tc>
        <w:tc>
          <w:tcPr>
            <w:tcW w:w="2245" w:type="dxa"/>
            <w:tcBorders>
              <w:left w:val="single" w:sz="18" w:space="0" w:color="FFFFFF"/>
            </w:tcBorders>
            <w:vAlign w:val="center"/>
          </w:tcPr>
          <w:p w14:paraId="0348C2FF" w14:textId="77777777" w:rsidR="006F5CC6" w:rsidRPr="00887714"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809</w:t>
            </w:r>
          </w:p>
        </w:tc>
      </w:tr>
      <w:tr w:rsidR="006F5CC6" w:rsidRPr="009671F0" w14:paraId="13FFCF8C"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14788048" w14:textId="77777777" w:rsidR="006F5CC6" w:rsidRPr="00EC26C2" w:rsidRDefault="006F5CC6" w:rsidP="00887714">
            <w:pPr>
              <w:spacing w:before="0" w:after="0" w:line="240" w:lineRule="auto"/>
              <w:jc w:val="left"/>
              <w:rPr>
                <w:b w:val="0"/>
                <w:bCs w:val="0"/>
                <w:sz w:val="18"/>
                <w:szCs w:val="18"/>
              </w:rPr>
            </w:pPr>
            <w:r w:rsidRPr="00EC26C2">
              <w:rPr>
                <w:b w:val="0"/>
                <w:bCs w:val="0"/>
                <w:sz w:val="18"/>
                <w:szCs w:val="18"/>
              </w:rPr>
              <w:t xml:space="preserve">Cymru Anhysbys </w:t>
            </w:r>
          </w:p>
        </w:tc>
        <w:tc>
          <w:tcPr>
            <w:tcW w:w="2245" w:type="dxa"/>
            <w:noWrap/>
            <w:vAlign w:val="center"/>
            <w:hideMark/>
          </w:tcPr>
          <w:p w14:paraId="6DDE0965" w14:textId="77777777" w:rsidR="006F5CC6" w:rsidRPr="00887714"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3,399</w:t>
            </w:r>
          </w:p>
        </w:tc>
        <w:tc>
          <w:tcPr>
            <w:tcW w:w="2245" w:type="dxa"/>
            <w:gridSpan w:val="2"/>
            <w:tcBorders>
              <w:right w:val="single" w:sz="18" w:space="0" w:color="FFFFFF"/>
            </w:tcBorders>
            <w:vAlign w:val="center"/>
            <w:hideMark/>
          </w:tcPr>
          <w:p w14:paraId="7A1B4D37" w14:textId="77777777" w:rsidR="006F5CC6" w:rsidRPr="00887714"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792</w:t>
            </w:r>
          </w:p>
        </w:tc>
        <w:tc>
          <w:tcPr>
            <w:tcW w:w="2245" w:type="dxa"/>
            <w:tcBorders>
              <w:left w:val="single" w:sz="18" w:space="0" w:color="FFFFFF"/>
            </w:tcBorders>
            <w:vAlign w:val="center"/>
          </w:tcPr>
          <w:p w14:paraId="046E3BFB" w14:textId="77777777" w:rsidR="006F5CC6" w:rsidRPr="00887714"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718</w:t>
            </w:r>
          </w:p>
        </w:tc>
      </w:tr>
      <w:tr w:rsidR="006F5CC6" w:rsidRPr="009671F0" w14:paraId="546DE8A0"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57C9ECA6" w14:textId="77777777" w:rsidR="006F5CC6" w:rsidRPr="00EC26C2" w:rsidRDefault="006F5CC6" w:rsidP="00887714">
            <w:pPr>
              <w:spacing w:before="0" w:after="0" w:line="240" w:lineRule="auto"/>
              <w:jc w:val="left"/>
              <w:rPr>
                <w:b w:val="0"/>
                <w:bCs w:val="0"/>
                <w:sz w:val="18"/>
                <w:szCs w:val="18"/>
              </w:rPr>
            </w:pPr>
            <w:r w:rsidRPr="00EC26C2">
              <w:rPr>
                <w:b w:val="0"/>
                <w:bCs w:val="0"/>
                <w:sz w:val="18"/>
                <w:szCs w:val="18"/>
              </w:rPr>
              <w:t xml:space="preserve">Carchar BIPAB </w:t>
            </w:r>
          </w:p>
        </w:tc>
        <w:tc>
          <w:tcPr>
            <w:tcW w:w="2245" w:type="dxa"/>
            <w:noWrap/>
            <w:vAlign w:val="center"/>
            <w:hideMark/>
          </w:tcPr>
          <w:p w14:paraId="78887E62" w14:textId="77777777" w:rsidR="006F5CC6" w:rsidRPr="00887714"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0</w:t>
            </w:r>
          </w:p>
        </w:tc>
        <w:tc>
          <w:tcPr>
            <w:tcW w:w="2245" w:type="dxa"/>
            <w:gridSpan w:val="2"/>
            <w:tcBorders>
              <w:right w:val="single" w:sz="18" w:space="0" w:color="FFFFFF"/>
            </w:tcBorders>
            <w:vAlign w:val="center"/>
            <w:hideMark/>
          </w:tcPr>
          <w:p w14:paraId="27656CE4" w14:textId="77777777" w:rsidR="006F5CC6" w:rsidRPr="00887714"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0</w:t>
            </w:r>
          </w:p>
        </w:tc>
        <w:tc>
          <w:tcPr>
            <w:tcW w:w="2245" w:type="dxa"/>
            <w:tcBorders>
              <w:left w:val="single" w:sz="18" w:space="0" w:color="FFFFFF"/>
            </w:tcBorders>
            <w:vAlign w:val="center"/>
          </w:tcPr>
          <w:p w14:paraId="790F20E5" w14:textId="77777777" w:rsidR="006F5CC6" w:rsidRPr="00887714"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431</w:t>
            </w:r>
          </w:p>
        </w:tc>
      </w:tr>
      <w:tr w:rsidR="006F5CC6" w:rsidRPr="009671F0" w14:paraId="72989623"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178230A6" w14:textId="77777777" w:rsidR="006F5CC6" w:rsidRPr="00EC26C2" w:rsidRDefault="006F5CC6" w:rsidP="00887714">
            <w:pPr>
              <w:spacing w:before="0" w:after="0" w:line="240" w:lineRule="auto"/>
              <w:jc w:val="left"/>
              <w:rPr>
                <w:b w:val="0"/>
                <w:bCs w:val="0"/>
                <w:sz w:val="18"/>
                <w:szCs w:val="18"/>
              </w:rPr>
            </w:pPr>
            <w:r w:rsidRPr="00EC26C2">
              <w:rPr>
                <w:b w:val="0"/>
                <w:bCs w:val="0"/>
                <w:sz w:val="18"/>
                <w:szCs w:val="18"/>
              </w:rPr>
              <w:t>BIPAB OOH</w:t>
            </w:r>
          </w:p>
        </w:tc>
        <w:tc>
          <w:tcPr>
            <w:tcW w:w="2245" w:type="dxa"/>
            <w:noWrap/>
            <w:vAlign w:val="center"/>
            <w:hideMark/>
          </w:tcPr>
          <w:p w14:paraId="789100B5" w14:textId="77777777" w:rsidR="006F5CC6" w:rsidRPr="00887714"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559</w:t>
            </w:r>
          </w:p>
        </w:tc>
        <w:tc>
          <w:tcPr>
            <w:tcW w:w="2245" w:type="dxa"/>
            <w:gridSpan w:val="2"/>
            <w:tcBorders>
              <w:right w:val="single" w:sz="18" w:space="0" w:color="FFFFFF"/>
            </w:tcBorders>
            <w:vAlign w:val="center"/>
            <w:hideMark/>
          </w:tcPr>
          <w:p w14:paraId="6DD506A1" w14:textId="77777777" w:rsidR="006F5CC6" w:rsidRPr="00887714"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130</w:t>
            </w:r>
          </w:p>
        </w:tc>
        <w:tc>
          <w:tcPr>
            <w:tcW w:w="2245" w:type="dxa"/>
            <w:tcBorders>
              <w:left w:val="single" w:sz="18" w:space="0" w:color="FFFFFF"/>
            </w:tcBorders>
            <w:vAlign w:val="center"/>
          </w:tcPr>
          <w:p w14:paraId="206C3777" w14:textId="77777777" w:rsidR="006F5CC6" w:rsidRPr="00887714"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406</w:t>
            </w:r>
          </w:p>
        </w:tc>
      </w:tr>
      <w:tr w:rsidR="006F5CC6" w:rsidRPr="009671F0" w14:paraId="01911AA2"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62C4A89C" w14:textId="77777777" w:rsidR="006F5CC6" w:rsidRPr="00EC26C2" w:rsidRDefault="006F5CC6" w:rsidP="00887714">
            <w:pPr>
              <w:spacing w:before="0" w:after="0" w:line="240" w:lineRule="auto"/>
              <w:jc w:val="left"/>
              <w:rPr>
                <w:b w:val="0"/>
                <w:bCs w:val="0"/>
                <w:sz w:val="18"/>
                <w:szCs w:val="18"/>
              </w:rPr>
            </w:pPr>
            <w:r w:rsidRPr="00EC26C2">
              <w:rPr>
                <w:b w:val="0"/>
                <w:bCs w:val="0"/>
                <w:sz w:val="18"/>
                <w:szCs w:val="18"/>
              </w:rPr>
              <w:t xml:space="preserve">Fferyllfa (IP) </w:t>
            </w:r>
          </w:p>
        </w:tc>
        <w:tc>
          <w:tcPr>
            <w:tcW w:w="2245" w:type="dxa"/>
            <w:noWrap/>
            <w:vAlign w:val="center"/>
            <w:hideMark/>
          </w:tcPr>
          <w:p w14:paraId="2D855817" w14:textId="77777777" w:rsidR="006F5CC6" w:rsidRPr="00887714"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2</w:t>
            </w:r>
          </w:p>
        </w:tc>
        <w:tc>
          <w:tcPr>
            <w:tcW w:w="2245" w:type="dxa"/>
            <w:gridSpan w:val="2"/>
            <w:tcBorders>
              <w:right w:val="single" w:sz="18" w:space="0" w:color="FFFFFF"/>
            </w:tcBorders>
            <w:vAlign w:val="center"/>
            <w:hideMark/>
          </w:tcPr>
          <w:p w14:paraId="6F914803" w14:textId="77777777" w:rsidR="006F5CC6" w:rsidRPr="00887714"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0</w:t>
            </w:r>
          </w:p>
        </w:tc>
        <w:tc>
          <w:tcPr>
            <w:tcW w:w="2245" w:type="dxa"/>
            <w:tcBorders>
              <w:left w:val="single" w:sz="18" w:space="0" w:color="FFFFFF"/>
            </w:tcBorders>
            <w:vAlign w:val="center"/>
          </w:tcPr>
          <w:p w14:paraId="33849D3E" w14:textId="77777777" w:rsidR="006F5CC6" w:rsidRPr="00887714"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388</w:t>
            </w:r>
          </w:p>
        </w:tc>
      </w:tr>
      <w:tr w:rsidR="006F5CC6" w:rsidRPr="009671F0" w14:paraId="148132C4"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36B77ACA" w14:textId="77777777" w:rsidR="006F5CC6" w:rsidRPr="00EC26C2" w:rsidRDefault="006F5CC6" w:rsidP="00887714">
            <w:pPr>
              <w:spacing w:before="0" w:after="0" w:line="240" w:lineRule="auto"/>
              <w:jc w:val="left"/>
              <w:rPr>
                <w:b w:val="0"/>
                <w:bCs w:val="0"/>
                <w:sz w:val="18"/>
                <w:szCs w:val="18"/>
              </w:rPr>
            </w:pPr>
            <w:r w:rsidRPr="00EC26C2">
              <w:rPr>
                <w:b w:val="0"/>
                <w:bCs w:val="0"/>
                <w:sz w:val="18"/>
                <w:szCs w:val="18"/>
              </w:rPr>
              <w:t xml:space="preserve">GDAS </w:t>
            </w:r>
          </w:p>
        </w:tc>
        <w:tc>
          <w:tcPr>
            <w:tcW w:w="2245" w:type="dxa"/>
            <w:noWrap/>
            <w:vAlign w:val="center"/>
            <w:hideMark/>
          </w:tcPr>
          <w:p w14:paraId="37EE6B3B" w14:textId="77777777" w:rsidR="006F5CC6" w:rsidRPr="00887714"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1,530</w:t>
            </w:r>
          </w:p>
        </w:tc>
        <w:tc>
          <w:tcPr>
            <w:tcW w:w="2245" w:type="dxa"/>
            <w:gridSpan w:val="2"/>
            <w:tcBorders>
              <w:right w:val="single" w:sz="18" w:space="0" w:color="FFFFFF"/>
            </w:tcBorders>
            <w:vAlign w:val="center"/>
            <w:hideMark/>
          </w:tcPr>
          <w:p w14:paraId="50947F30" w14:textId="77777777" w:rsidR="006F5CC6" w:rsidRPr="00887714"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357</w:t>
            </w:r>
          </w:p>
        </w:tc>
        <w:tc>
          <w:tcPr>
            <w:tcW w:w="2245" w:type="dxa"/>
            <w:tcBorders>
              <w:left w:val="single" w:sz="18" w:space="0" w:color="FFFFFF"/>
            </w:tcBorders>
            <w:vAlign w:val="center"/>
          </w:tcPr>
          <w:p w14:paraId="6BE03C96" w14:textId="77777777" w:rsidR="006F5CC6" w:rsidRPr="00887714"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195</w:t>
            </w:r>
          </w:p>
        </w:tc>
      </w:tr>
      <w:tr w:rsidR="006F5CC6" w:rsidRPr="009671F0" w14:paraId="5450720C"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3B854ED0" w14:textId="77777777" w:rsidR="006F5CC6" w:rsidRPr="00EC26C2" w:rsidRDefault="006F5CC6" w:rsidP="00887714">
            <w:pPr>
              <w:spacing w:before="0" w:after="0" w:line="240" w:lineRule="auto"/>
              <w:jc w:val="left"/>
              <w:rPr>
                <w:b w:val="0"/>
                <w:bCs w:val="0"/>
                <w:sz w:val="18"/>
                <w:szCs w:val="18"/>
              </w:rPr>
            </w:pPr>
            <w:r w:rsidRPr="00EC26C2">
              <w:rPr>
                <w:b w:val="0"/>
                <w:bCs w:val="0"/>
                <w:sz w:val="18"/>
                <w:szCs w:val="18"/>
              </w:rPr>
              <w:t xml:space="preserve">IP Offthalmig </w:t>
            </w:r>
          </w:p>
        </w:tc>
        <w:tc>
          <w:tcPr>
            <w:tcW w:w="2245" w:type="dxa"/>
            <w:noWrap/>
            <w:vAlign w:val="center"/>
            <w:hideMark/>
          </w:tcPr>
          <w:p w14:paraId="042D5197" w14:textId="77777777" w:rsidR="006F5CC6" w:rsidRPr="00887714"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287</w:t>
            </w:r>
          </w:p>
        </w:tc>
        <w:tc>
          <w:tcPr>
            <w:tcW w:w="2245" w:type="dxa"/>
            <w:gridSpan w:val="2"/>
            <w:tcBorders>
              <w:right w:val="single" w:sz="18" w:space="0" w:color="FFFFFF"/>
            </w:tcBorders>
            <w:vAlign w:val="center"/>
            <w:hideMark/>
          </w:tcPr>
          <w:p w14:paraId="599FC108" w14:textId="77777777" w:rsidR="006F5CC6" w:rsidRPr="00887714"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67</w:t>
            </w:r>
          </w:p>
        </w:tc>
        <w:tc>
          <w:tcPr>
            <w:tcW w:w="2245" w:type="dxa"/>
            <w:tcBorders>
              <w:left w:val="single" w:sz="18" w:space="0" w:color="FFFFFF"/>
            </w:tcBorders>
            <w:vAlign w:val="center"/>
          </w:tcPr>
          <w:p w14:paraId="60BD2C11" w14:textId="77777777" w:rsidR="006F5CC6" w:rsidRPr="00887714"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116</w:t>
            </w:r>
          </w:p>
        </w:tc>
      </w:tr>
      <w:tr w:rsidR="006F5CC6" w:rsidRPr="009671F0" w14:paraId="1BF590B0"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2D342973" w14:textId="77777777" w:rsidR="006F5CC6" w:rsidRPr="00EC26C2" w:rsidRDefault="006F5CC6" w:rsidP="00887714">
            <w:pPr>
              <w:spacing w:before="0" w:after="0" w:line="240" w:lineRule="auto"/>
              <w:jc w:val="left"/>
              <w:rPr>
                <w:b w:val="0"/>
                <w:bCs w:val="0"/>
                <w:sz w:val="18"/>
                <w:szCs w:val="18"/>
              </w:rPr>
            </w:pPr>
            <w:r w:rsidRPr="00EC26C2">
              <w:rPr>
                <w:b w:val="0"/>
                <w:bCs w:val="0"/>
                <w:sz w:val="18"/>
                <w:szCs w:val="18"/>
              </w:rPr>
              <w:t>Presgripsiynydd o Loegr</w:t>
            </w:r>
          </w:p>
        </w:tc>
        <w:tc>
          <w:tcPr>
            <w:tcW w:w="2245" w:type="dxa"/>
            <w:noWrap/>
            <w:vAlign w:val="center"/>
            <w:hideMark/>
          </w:tcPr>
          <w:p w14:paraId="4526FA9E" w14:textId="77777777" w:rsidR="006F5CC6" w:rsidRPr="00887714"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546</w:t>
            </w:r>
          </w:p>
        </w:tc>
        <w:tc>
          <w:tcPr>
            <w:tcW w:w="2245" w:type="dxa"/>
            <w:gridSpan w:val="2"/>
            <w:tcBorders>
              <w:right w:val="single" w:sz="18" w:space="0" w:color="FFFFFF"/>
            </w:tcBorders>
            <w:vAlign w:val="center"/>
            <w:hideMark/>
          </w:tcPr>
          <w:p w14:paraId="03695113" w14:textId="77777777" w:rsidR="006F5CC6" w:rsidRPr="00887714"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127</w:t>
            </w:r>
          </w:p>
        </w:tc>
        <w:tc>
          <w:tcPr>
            <w:tcW w:w="2245" w:type="dxa"/>
            <w:tcBorders>
              <w:left w:val="single" w:sz="18" w:space="0" w:color="FFFFFF"/>
            </w:tcBorders>
            <w:vAlign w:val="center"/>
          </w:tcPr>
          <w:p w14:paraId="7A57F8ED" w14:textId="77777777" w:rsidR="006F5CC6" w:rsidRPr="00887714"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79</w:t>
            </w:r>
          </w:p>
        </w:tc>
      </w:tr>
      <w:tr w:rsidR="006F5CC6" w:rsidRPr="009671F0" w14:paraId="11F491AA"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36BC7BB1" w14:textId="77777777" w:rsidR="006F5CC6" w:rsidRPr="00EC26C2" w:rsidRDefault="006F5CC6" w:rsidP="00887714">
            <w:pPr>
              <w:spacing w:before="0" w:after="0" w:line="240" w:lineRule="auto"/>
              <w:jc w:val="left"/>
              <w:rPr>
                <w:b w:val="0"/>
                <w:bCs w:val="0"/>
                <w:sz w:val="18"/>
                <w:szCs w:val="18"/>
              </w:rPr>
            </w:pPr>
            <w:r w:rsidRPr="00EC26C2">
              <w:rPr>
                <w:b w:val="0"/>
                <w:bCs w:val="0"/>
                <w:sz w:val="18"/>
                <w:szCs w:val="18"/>
              </w:rPr>
              <w:t>Tîm VBH BIPAB</w:t>
            </w:r>
          </w:p>
        </w:tc>
        <w:tc>
          <w:tcPr>
            <w:tcW w:w="2245" w:type="dxa"/>
            <w:noWrap/>
            <w:vAlign w:val="center"/>
            <w:hideMark/>
          </w:tcPr>
          <w:p w14:paraId="77E20146" w14:textId="77777777" w:rsidR="006F5CC6" w:rsidRPr="00887714"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36</w:t>
            </w:r>
          </w:p>
        </w:tc>
        <w:tc>
          <w:tcPr>
            <w:tcW w:w="2245" w:type="dxa"/>
            <w:gridSpan w:val="2"/>
            <w:tcBorders>
              <w:right w:val="single" w:sz="18" w:space="0" w:color="FFFFFF"/>
            </w:tcBorders>
            <w:vAlign w:val="center"/>
            <w:hideMark/>
          </w:tcPr>
          <w:p w14:paraId="3457E1AD" w14:textId="77777777" w:rsidR="006F5CC6" w:rsidRPr="00887714"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8</w:t>
            </w:r>
          </w:p>
        </w:tc>
        <w:tc>
          <w:tcPr>
            <w:tcW w:w="2245" w:type="dxa"/>
            <w:tcBorders>
              <w:left w:val="single" w:sz="18" w:space="0" w:color="FFFFFF"/>
            </w:tcBorders>
            <w:vAlign w:val="center"/>
          </w:tcPr>
          <w:p w14:paraId="2A797E71" w14:textId="77777777" w:rsidR="006F5CC6" w:rsidRPr="00887714"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30</w:t>
            </w:r>
          </w:p>
        </w:tc>
      </w:tr>
      <w:tr w:rsidR="006F5CC6" w:rsidRPr="009671F0" w14:paraId="6C030D45"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6E84EDB6" w14:textId="77777777" w:rsidR="006F5CC6" w:rsidRPr="00EC26C2" w:rsidRDefault="006F5CC6" w:rsidP="00887714">
            <w:pPr>
              <w:spacing w:before="0" w:after="0" w:line="240" w:lineRule="auto"/>
              <w:jc w:val="left"/>
              <w:rPr>
                <w:b w:val="0"/>
                <w:bCs w:val="0"/>
                <w:sz w:val="18"/>
                <w:szCs w:val="18"/>
              </w:rPr>
            </w:pPr>
            <w:r w:rsidRPr="00EC26C2">
              <w:rPr>
                <w:b w:val="0"/>
                <w:bCs w:val="0"/>
                <w:sz w:val="18"/>
                <w:szCs w:val="18"/>
              </w:rPr>
              <w:t xml:space="preserve">ABSDAS </w:t>
            </w:r>
          </w:p>
        </w:tc>
        <w:tc>
          <w:tcPr>
            <w:tcW w:w="2245" w:type="dxa"/>
            <w:noWrap/>
            <w:vAlign w:val="center"/>
            <w:hideMark/>
          </w:tcPr>
          <w:p w14:paraId="7CA05FD7" w14:textId="77777777" w:rsidR="006F5CC6" w:rsidRPr="00887714"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0</w:t>
            </w:r>
          </w:p>
        </w:tc>
        <w:tc>
          <w:tcPr>
            <w:tcW w:w="2245" w:type="dxa"/>
            <w:gridSpan w:val="2"/>
            <w:tcBorders>
              <w:right w:val="single" w:sz="18" w:space="0" w:color="FFFFFF"/>
            </w:tcBorders>
            <w:vAlign w:val="center"/>
            <w:hideMark/>
          </w:tcPr>
          <w:p w14:paraId="2F89BDB5" w14:textId="77777777" w:rsidR="006F5CC6" w:rsidRPr="00887714"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0</w:t>
            </w:r>
          </w:p>
        </w:tc>
        <w:tc>
          <w:tcPr>
            <w:tcW w:w="2245" w:type="dxa"/>
            <w:tcBorders>
              <w:left w:val="single" w:sz="18" w:space="0" w:color="FFFFFF"/>
            </w:tcBorders>
            <w:vAlign w:val="center"/>
          </w:tcPr>
          <w:p w14:paraId="523F934F" w14:textId="77777777" w:rsidR="006F5CC6" w:rsidRPr="00887714"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27</w:t>
            </w:r>
          </w:p>
        </w:tc>
      </w:tr>
      <w:tr w:rsidR="006F5CC6" w:rsidRPr="009671F0" w14:paraId="6FE099DB"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4C210C86" w14:textId="77777777" w:rsidR="006F5CC6" w:rsidRPr="00EC26C2" w:rsidRDefault="006F5CC6" w:rsidP="00887714">
            <w:pPr>
              <w:spacing w:before="0" w:after="0" w:line="240" w:lineRule="auto"/>
              <w:jc w:val="left"/>
              <w:rPr>
                <w:b w:val="0"/>
                <w:bCs w:val="0"/>
                <w:sz w:val="18"/>
                <w:szCs w:val="18"/>
              </w:rPr>
            </w:pPr>
            <w:r w:rsidRPr="00EC26C2">
              <w:rPr>
                <w:b w:val="0"/>
                <w:bCs w:val="0"/>
                <w:sz w:val="18"/>
                <w:szCs w:val="18"/>
              </w:rPr>
              <w:t>ATS</w:t>
            </w:r>
          </w:p>
        </w:tc>
        <w:tc>
          <w:tcPr>
            <w:tcW w:w="2245" w:type="dxa"/>
            <w:noWrap/>
            <w:vAlign w:val="center"/>
            <w:hideMark/>
          </w:tcPr>
          <w:p w14:paraId="2AEA3F48" w14:textId="77777777" w:rsidR="006F5CC6" w:rsidRPr="00887714"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26</w:t>
            </w:r>
          </w:p>
        </w:tc>
        <w:tc>
          <w:tcPr>
            <w:tcW w:w="2245" w:type="dxa"/>
            <w:gridSpan w:val="2"/>
            <w:tcBorders>
              <w:right w:val="single" w:sz="18" w:space="0" w:color="FFFFFF"/>
            </w:tcBorders>
            <w:vAlign w:val="center"/>
            <w:hideMark/>
          </w:tcPr>
          <w:p w14:paraId="778A7562" w14:textId="77777777" w:rsidR="006F5CC6" w:rsidRPr="00887714"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6</w:t>
            </w:r>
          </w:p>
        </w:tc>
        <w:tc>
          <w:tcPr>
            <w:tcW w:w="2245" w:type="dxa"/>
            <w:tcBorders>
              <w:left w:val="single" w:sz="18" w:space="0" w:color="FFFFFF"/>
            </w:tcBorders>
            <w:vAlign w:val="center"/>
          </w:tcPr>
          <w:p w14:paraId="15C634B4" w14:textId="77777777" w:rsidR="006F5CC6" w:rsidRPr="00887714"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25</w:t>
            </w:r>
          </w:p>
        </w:tc>
      </w:tr>
      <w:tr w:rsidR="006F5CC6" w:rsidRPr="009671F0" w14:paraId="261117B5"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167B56CE" w14:textId="77777777" w:rsidR="006F5CC6" w:rsidRPr="00EC26C2" w:rsidRDefault="006F5CC6" w:rsidP="00887714">
            <w:pPr>
              <w:spacing w:before="0" w:after="0" w:line="240" w:lineRule="auto"/>
              <w:jc w:val="left"/>
              <w:rPr>
                <w:b w:val="0"/>
                <w:bCs w:val="0"/>
                <w:sz w:val="18"/>
                <w:szCs w:val="18"/>
              </w:rPr>
            </w:pPr>
            <w:r w:rsidRPr="00EC26C2">
              <w:rPr>
                <w:b w:val="0"/>
                <w:bCs w:val="0"/>
                <w:sz w:val="18"/>
                <w:szCs w:val="18"/>
              </w:rPr>
              <w:t xml:space="preserve">Gwasanaeth Ataliaeth BIPAB </w:t>
            </w:r>
          </w:p>
        </w:tc>
        <w:tc>
          <w:tcPr>
            <w:tcW w:w="2245" w:type="dxa"/>
            <w:noWrap/>
            <w:vAlign w:val="center"/>
            <w:hideMark/>
          </w:tcPr>
          <w:p w14:paraId="14BDD436" w14:textId="77777777" w:rsidR="006F5CC6" w:rsidRPr="00887714"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38</w:t>
            </w:r>
          </w:p>
        </w:tc>
        <w:tc>
          <w:tcPr>
            <w:tcW w:w="2245" w:type="dxa"/>
            <w:gridSpan w:val="2"/>
            <w:tcBorders>
              <w:right w:val="single" w:sz="18" w:space="0" w:color="FFFFFF"/>
            </w:tcBorders>
            <w:vAlign w:val="center"/>
            <w:hideMark/>
          </w:tcPr>
          <w:p w14:paraId="5182D802" w14:textId="77777777" w:rsidR="006F5CC6" w:rsidRPr="00887714"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9</w:t>
            </w:r>
          </w:p>
        </w:tc>
        <w:tc>
          <w:tcPr>
            <w:tcW w:w="2245" w:type="dxa"/>
            <w:tcBorders>
              <w:left w:val="single" w:sz="18" w:space="0" w:color="FFFFFF"/>
            </w:tcBorders>
            <w:vAlign w:val="center"/>
          </w:tcPr>
          <w:p w14:paraId="23A5AE01" w14:textId="77777777" w:rsidR="006F5CC6" w:rsidRPr="00887714"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10</w:t>
            </w:r>
          </w:p>
        </w:tc>
      </w:tr>
      <w:tr w:rsidR="006F5CC6" w:rsidRPr="009671F0" w14:paraId="0C69C802"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78C74F32" w14:textId="77777777" w:rsidR="006F5CC6" w:rsidRPr="00EC26C2" w:rsidRDefault="006F5CC6" w:rsidP="00887714">
            <w:pPr>
              <w:spacing w:before="0" w:after="0" w:line="240" w:lineRule="auto"/>
              <w:jc w:val="left"/>
              <w:rPr>
                <w:b w:val="0"/>
                <w:bCs w:val="0"/>
                <w:sz w:val="18"/>
                <w:szCs w:val="18"/>
              </w:rPr>
            </w:pPr>
            <w:r w:rsidRPr="00EC26C2">
              <w:rPr>
                <w:b w:val="0"/>
                <w:bCs w:val="0"/>
                <w:sz w:val="18"/>
                <w:szCs w:val="18"/>
              </w:rPr>
              <w:t>Podiatreg BIPAB</w:t>
            </w:r>
          </w:p>
        </w:tc>
        <w:tc>
          <w:tcPr>
            <w:tcW w:w="2245" w:type="dxa"/>
            <w:noWrap/>
            <w:vAlign w:val="center"/>
            <w:hideMark/>
          </w:tcPr>
          <w:p w14:paraId="11362635" w14:textId="77777777" w:rsidR="006F5CC6" w:rsidRPr="00887714"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10</w:t>
            </w:r>
          </w:p>
        </w:tc>
        <w:tc>
          <w:tcPr>
            <w:tcW w:w="2245" w:type="dxa"/>
            <w:gridSpan w:val="2"/>
            <w:tcBorders>
              <w:right w:val="single" w:sz="18" w:space="0" w:color="FFFFFF"/>
            </w:tcBorders>
            <w:vAlign w:val="center"/>
            <w:hideMark/>
          </w:tcPr>
          <w:p w14:paraId="6564683D" w14:textId="77777777" w:rsidR="006F5CC6" w:rsidRPr="00887714"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2</w:t>
            </w:r>
          </w:p>
        </w:tc>
        <w:tc>
          <w:tcPr>
            <w:tcW w:w="2245" w:type="dxa"/>
            <w:tcBorders>
              <w:left w:val="single" w:sz="18" w:space="0" w:color="FFFFFF"/>
            </w:tcBorders>
            <w:vAlign w:val="center"/>
          </w:tcPr>
          <w:p w14:paraId="57FFD3B6" w14:textId="77777777" w:rsidR="006F5CC6" w:rsidRPr="00887714" w:rsidRDefault="006F5CC6" w:rsidP="00EC26C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2</w:t>
            </w:r>
          </w:p>
        </w:tc>
      </w:tr>
      <w:tr w:rsidR="006F5CC6" w:rsidRPr="009671F0" w14:paraId="6E887A40"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512AB4DD" w14:textId="77777777" w:rsidR="006F5CC6" w:rsidRPr="00EC26C2" w:rsidRDefault="006F5CC6" w:rsidP="00887714">
            <w:pPr>
              <w:spacing w:before="0" w:after="0" w:line="240" w:lineRule="auto"/>
              <w:jc w:val="left"/>
              <w:rPr>
                <w:b w:val="0"/>
                <w:bCs w:val="0"/>
                <w:sz w:val="18"/>
                <w:szCs w:val="18"/>
              </w:rPr>
            </w:pPr>
            <w:r w:rsidRPr="00EC26C2">
              <w:rPr>
                <w:b w:val="0"/>
                <w:bCs w:val="0"/>
                <w:sz w:val="18"/>
                <w:szCs w:val="18"/>
              </w:rPr>
              <w:t>Gwasanaeth Ambiwlans Cymru</w:t>
            </w:r>
          </w:p>
        </w:tc>
        <w:tc>
          <w:tcPr>
            <w:tcW w:w="2245" w:type="dxa"/>
            <w:noWrap/>
            <w:vAlign w:val="center"/>
            <w:hideMark/>
          </w:tcPr>
          <w:p w14:paraId="6E696EB4" w14:textId="77777777" w:rsidR="006F5CC6" w:rsidRPr="00887714"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0</w:t>
            </w:r>
          </w:p>
        </w:tc>
        <w:tc>
          <w:tcPr>
            <w:tcW w:w="2245" w:type="dxa"/>
            <w:gridSpan w:val="2"/>
            <w:tcBorders>
              <w:right w:val="single" w:sz="18" w:space="0" w:color="FFFFFF"/>
            </w:tcBorders>
            <w:vAlign w:val="center"/>
            <w:hideMark/>
          </w:tcPr>
          <w:p w14:paraId="5DC8E939" w14:textId="77777777" w:rsidR="006F5CC6" w:rsidRPr="00887714"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0</w:t>
            </w:r>
          </w:p>
        </w:tc>
        <w:tc>
          <w:tcPr>
            <w:tcW w:w="2245" w:type="dxa"/>
            <w:tcBorders>
              <w:left w:val="single" w:sz="18" w:space="0" w:color="FFFFFF"/>
            </w:tcBorders>
            <w:vAlign w:val="center"/>
          </w:tcPr>
          <w:p w14:paraId="7FA81708" w14:textId="77777777" w:rsidR="006F5CC6" w:rsidRPr="00887714" w:rsidRDefault="006F5CC6" w:rsidP="00EC26C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0.15</w:t>
            </w:r>
          </w:p>
        </w:tc>
      </w:tr>
    </w:tbl>
    <w:p w14:paraId="58DDB111" w14:textId="77777777" w:rsidR="006F5CC6" w:rsidRPr="009671F0" w:rsidRDefault="006F5CC6" w:rsidP="00DC6B8A">
      <w:pPr>
        <w:pStyle w:val="Heading4"/>
      </w:pPr>
      <w:bookmarkStart w:id="45" w:name="_Hlk230271756"/>
      <w:r>
        <w:rPr>
          <w:bdr w:val="nil"/>
        </w:rPr>
        <w:t>Gwasanaethau fferyllol wedi'u cyrchu y tu allan i'r ardal leol</w:t>
      </w:r>
    </w:p>
    <w:p w14:paraId="4BDED1A9" w14:textId="77777777" w:rsidR="006F5CC6" w:rsidRPr="009671F0" w:rsidRDefault="006F5CC6" w:rsidP="00F3085B">
      <w:r w:rsidRPr="009671F0">
        <w:t>Mae rhai trigolion yn dewis defnyddio contractwyr y tu allan i'r ardal leol ac ardal y Bwrdd Iechyd, naill ai ar gyfer gwasanaethau fferyllol sy’n agosach i ble maent yn gweithio, yn siopa neu'n ymweld, neu i gael mynediad at y gwasanaethau a gynigir gan Contractwyr Cyfarpar sy’n Dosbarthu.</w:t>
      </w:r>
    </w:p>
    <w:p w14:paraId="3E1E1D3B" w14:textId="77777777" w:rsidR="006F5CC6" w:rsidRPr="009671F0" w:rsidRDefault="006F5CC6" w:rsidP="00F3085B">
      <w:r w:rsidRPr="009671F0">
        <w:t xml:space="preserve">Er bod mwyafrif y presgripsiynau a ysgrifennwyd yn 2024/25 gan y saith practis meddyg teulu o fewn yr NCN wedi'u cyflenwi gan fferyllfeydd yn yr ardal, dosbarthwyd tua un rhan </w:t>
      </w:r>
      <w:r w:rsidRPr="009671F0">
        <w:rPr>
          <w:rFonts w:ascii="Cambria Math" w:eastAsia="Cambria Math" w:hAnsi="Cambria Math" w:cs="Cambria Math"/>
        </w:rPr>
        <w:t>o</w:t>
      </w:r>
      <w:r w:rsidRPr="009671F0">
        <w:t xml:space="preserve"> bump (21.6%) mewn mannau eraill. O fewn hyn, dosbarthwyd tua 11.9% yn uniongyrchol gan y meddygon fferyllol, cyflenwyd 5.5% arall gan gontractwyr o Loegr, a chyflenwyd tua 3.2% ar draws Casnewydd gyfan. Gyda'i gilydd, mae'r elfennau hyn yn cyfrif am y gyfran fwyaf o weithgarwch dosbarthu y tu </w:t>
      </w:r>
      <w:r w:rsidRPr="009671F0">
        <w:rPr>
          <w:rFonts w:ascii="Cambria Math" w:eastAsia="Cambria Math" w:hAnsi="Cambria Math" w:cs="Cambria Math"/>
        </w:rPr>
        <w:t>allan</w:t>
      </w:r>
      <w:r w:rsidRPr="009671F0">
        <w:t xml:space="preserve"> i'r </w:t>
      </w:r>
      <w:r w:rsidRPr="009671F0">
        <w:rPr>
          <w:rFonts w:ascii="Cambria Math" w:eastAsia="Cambria Math" w:hAnsi="Cambria Math" w:cs="Cambria Math"/>
        </w:rPr>
        <w:t>ardal</w:t>
      </w:r>
      <w:r w:rsidRPr="009671F0">
        <w:t xml:space="preserve"> .</w:t>
      </w:r>
    </w:p>
    <w:p w14:paraId="24543C4C" w14:textId="77777777" w:rsidR="006F5CC6" w:rsidRPr="009671F0" w:rsidRDefault="006F5CC6" w:rsidP="00F3085B">
      <w:r w:rsidRPr="009671F0">
        <w:t>Dim ond cyfrannau bach iawn o bresgripsiynau a gyflenwyd mewn lleoliadau cyfagos eraill, gyda symiau bach tebyg yn cael eu trin gan fferyllfeydd mewn Byrddau Iechyd eraill. Cofnodwyd cyfran fechan arall o eitemau fel rhai a weinyddwyd yn bersonol yn hytrach na'u cyflawni trwy fferyllfeydd cymunedol.</w:t>
      </w:r>
    </w:p>
    <w:p w14:paraId="4E99FD9C" w14:textId="77777777" w:rsidR="006F5CC6" w:rsidRPr="009671F0" w:rsidRDefault="006F5CC6" w:rsidP="00F3085B">
      <w:r w:rsidRPr="009671F0">
        <w:t>Efallai hefyd bod mwy o ddefnydd wedi’i wneud o wasanaethau fferyllol mewn fferyllfeydd sydd wedi'u lleoli y tu allan i'r ardal leol ac ardal y Bwrdd Iechyd. Ni ellir mesur y gweithgarwch hwn oherwydd nad yw wedi'i gofnodi yn y set ddata a gofnodwyd.</w:t>
      </w:r>
      <w:bookmarkEnd w:id="45"/>
      <w:r w:rsidRPr="009671F0">
        <w:t xml:space="preserve"> .</w:t>
      </w:r>
    </w:p>
    <w:p w14:paraId="04A326E3" w14:textId="77777777" w:rsidR="006F5CC6" w:rsidRPr="009671F0" w:rsidRDefault="006F5CC6" w:rsidP="00DC6B8A">
      <w:pPr>
        <w:pStyle w:val="Heading4"/>
      </w:pPr>
      <w:r w:rsidRPr="009671F0">
        <w:t>Dewis a Mynediad at Wasanaethau Fferyllol</w:t>
      </w:r>
    </w:p>
    <w:p w14:paraId="02178472" w14:textId="77777777" w:rsidR="006F5CC6" w:rsidRPr="009671F0" w:rsidRDefault="006F5CC6" w:rsidP="00F3085B">
      <w:bookmarkStart w:id="46" w:name="_Hlk230272536"/>
      <w:r w:rsidRPr="009671F0">
        <w:t>Mae'r rhan fwyaf o drigolion sy'n byw yn yr ardal ac sydd wedi cofrestru gydag un o'r pedwar practis meddyg teulu fel arfer yn defnyddio un o'r fferyllfeydd lleol i gael eu presgripsiynau. Fodd bynnag, mae cyfran o gleifion yn dewis cael eu presgripsiynau yn rhywle arall. Fel arfer, mae hyn oherwydd bod yn well ganddynt fferyllfa gyfagos neu gontractwr cyfarpar sy’n dosbarthu sydd wedi'u lleoli'n agosach at ble maent yn gweithio, yn siopa, yn treulio amser hamdden, neu am reswm personol arall.</w:t>
      </w:r>
      <w:bookmarkEnd w:id="46"/>
    </w:p>
    <w:p w14:paraId="5B40C2CF" w14:textId="77777777" w:rsidR="006F5CC6" w:rsidRPr="009671F0" w:rsidRDefault="006F5CC6" w:rsidP="00F3085B">
      <w:pPr>
        <w:rPr>
          <w:color w:val="EE0000"/>
        </w:rPr>
      </w:pPr>
      <w:r w:rsidRPr="009671F0">
        <w:t>O ran mynediad, gellir dod o hyd i restr fanwl o oriau agor Fferyllfeydd Cymunedol a Meddygon Fferyllol yn atodiad N ac atodiad M.</w:t>
      </w:r>
    </w:p>
    <w:p w14:paraId="5E7E5E49" w14:textId="77777777" w:rsidR="006F5CC6" w:rsidRPr="009671F0" w:rsidRDefault="006F5CC6" w:rsidP="00DC6B8A">
      <w:pPr>
        <w:pStyle w:val="Heading4"/>
      </w:pPr>
      <w:r>
        <w:rPr>
          <w:bdr w:val="nil"/>
        </w:rPr>
        <w:t>Gwasanaethau GIG Eraill sy'n Dylanwadu ar Anghenion Fferyllol</w:t>
      </w:r>
    </w:p>
    <w:p w14:paraId="30F3F442" w14:textId="77777777" w:rsidR="006F5CC6" w:rsidRPr="009671F0" w:rsidRDefault="006F5CC6" w:rsidP="00F3085B">
      <w:r w:rsidRPr="009671F0">
        <w:t>Mae rhagor o wybodaeth ynghylch dylanwad gwasanaethau eraill y GIG ar yr angen fferyllol wedi'i nodi ym Mhennod pedwar, ac mae manylion cynhwysfawr yn Atodiad O. Nid yw asesiad y Bwrdd Iechyd wedi nodi unrhyw wasanaethau GIG ychwanegol, y tu hwnt i'r rhai a restrir yn Atodiad O, y disgwylir iddynt effeithio ar yr angen fferyllol yn Ne Sir Fynwy.</w:t>
      </w:r>
    </w:p>
    <w:p w14:paraId="19EE445F" w14:textId="77777777" w:rsidR="006F5CC6" w:rsidRPr="009671F0" w:rsidRDefault="006F5CC6" w:rsidP="00DC6B8A">
      <w:pPr>
        <w:pStyle w:val="Heading4"/>
      </w:pPr>
      <w:r w:rsidRPr="009671F0">
        <w:t>Asesiad o Ddigonolrwydd y Ddarpariaeth o Wasanaethau Fferyllol</w:t>
      </w:r>
    </w:p>
    <w:p w14:paraId="64C1B36C" w14:textId="77777777" w:rsidR="006F5CC6" w:rsidRPr="009671F0" w:rsidRDefault="006F5CC6" w:rsidP="00F3085B">
      <w:r w:rsidRPr="009671F0">
        <w:t>Nododd y Bwrdd Iechyd bod fferyllfeydd yn yr ardal wedi'u lleoli'n bennaf yn y de, yn gyffredinol mewn ardaloedd â mwy o drwch o boblogaeth a lefelau uwch o amddifadedd. Mewn cyferbyniad, mae canol ac ardaloedd gogleddol yr ardal yn ardaloedd llai poblog, ac mae trigolion yn yr ardaloedd hyn fel arfer yn derbyn gwasanaethau cyflenwi yn uniongyrchol gan eu meddygfa. Mae pedair ardal sydd ymhellach nag 20 munud wrth yrru o fferyllfa; mae gwaith mapio yn dangos mai dim ond nifer fechan o dai a ffermydd gwasgaredig sydd yn y lleoliadau hyn, ac felly mae'n debygol y bydd preswylwyr sy'n byw yno yn cael eu presgripsiynau wedi’u dosbarthu gan eu meddygfa. Mae rhagamcanion poblogaeth yn dangos y disgwylir i boblogaeth Sir Fynwy gynyddu 16.6% rhwng 2022 a 2047.</w:t>
      </w:r>
    </w:p>
    <w:p w14:paraId="760D17F0" w14:textId="77777777" w:rsidR="006F5CC6" w:rsidRPr="009671F0" w:rsidRDefault="006F5CC6" w:rsidP="00F3085B">
      <w:r w:rsidRPr="009671F0">
        <w:t>Nodwyd pum safle tai strategol yn y Cynllun Datblygu Lleol (LDP) 2011–2021, ac mae disgwyl i tua 1,590 o gartrefi gael eu hadeiladu i gyd. Mae'r holl safleoedd hyn wedi'u lleoli yn rhan ddeheuol yr ardal, gan ymestyn tua'r gorllewin o Gasnewydd. Gan nad yw'r LDP wedi'i ddiweddaru ers i'r PNA gael ei gyhoeddi yn 2021, y rhain yw'r dyraniadau tai a fabwysiadwyd yn ffurfiol diweddaraf, ac mae'r ffigurau tai a ddefnyddir yma yn parhau i ddibynnu ar gynllun 2011–2021 nad yw wedi’i ddiwygio. Mae LDP Newydd (2018–2033) wedi'i baratoi ond nid yw wedi'i fabwysiadu eto; fodd bynnag, mae’n bosib y bydd yn cael ei fabwysiadu o fewn oes yr PNA hwn a bydd y Bwrdd Iechyd yn ei fonitro.</w:t>
      </w:r>
    </w:p>
    <w:p w14:paraId="6F5C4CFE" w14:textId="77777777" w:rsidR="006F5CC6" w:rsidRPr="009671F0" w:rsidRDefault="006F5CC6" w:rsidP="00F3085B">
      <w:r w:rsidRPr="009671F0">
        <w:t>Ymatebodd chwech allan o saith fferyllfa i'r holiadur contractwyr, a chadarnhaodd pedair ohonynt fod ganddynt ddigon o gapasiti o fewn eu hadeiladau a'u lefelau staffio presennol i ymateb i’r cynnydd yn y galw am y gwasanaethau y maent yn eu darparu, ond nododd dwy fferyllfa nad oes ganddynt gapasiti ar hyn o bryd ond y gallent wneud addasiadau os oes angen.</w:t>
      </w:r>
    </w:p>
    <w:p w14:paraId="4302A163" w14:textId="77777777" w:rsidR="006F5CC6" w:rsidRPr="009671F0" w:rsidRDefault="006F5CC6" w:rsidP="00F3085B">
      <w:r w:rsidRPr="009671F0">
        <w:t>Mae'r Bwrdd Iechyd yn fodlon y gellir darparu ar gyfer y galw ychwanegol am wasanaethau fferyllol a gynhyrchir gan y datblygiadau hyn o fewn yr ystâd bresennol.</w:t>
      </w:r>
    </w:p>
    <w:p w14:paraId="56F62935" w14:textId="77777777" w:rsidR="006F5CC6" w:rsidRPr="009671F0" w:rsidRDefault="006F5CC6" w:rsidP="00F3085B">
      <w:r w:rsidRPr="009671F0">
        <w:t>Yn seiliedig ar y dystiolaeth a adolygwyd, mae'r Bwrdd Iechyd yn fodlon bod y ddarpariaeth bresennol o wasanaethau fferyllol hanfodol yn ddigonol i ddiwallu anghenion presennol a disgwyliedig y boblogaeth yn yr ardal hon.</w:t>
      </w:r>
    </w:p>
    <w:p w14:paraId="3C97B2B7" w14:textId="77777777" w:rsidR="006F5CC6" w:rsidRPr="009671F0" w:rsidRDefault="006F5CC6" w:rsidP="00F3085B">
      <w:r w:rsidRPr="009671F0">
        <w:t xml:space="preserve">O ran gwasanaethau fferyllol ychwanegol, mae'r Bwrdd Iechyd wedi cynnal adolygiad cynhwysfawr o'r ddarpariaeth o fewn yr NCN, gan gynnwys gwasanaethau craidd a gomisiynwyd yn genedlaethol megis y Gwasanaeth Fferyllfa Gymunedol Glinigol, y Gwasanaeth Brechu Ffliw Tymhorol ac Adolygiadau o Feddyginiaethau wrth Ryddhau, ochr yn ochr â Helpa Fi i Stopio (Rhoi’r gorau i ysmygu). Mae pob gwasanaeth wedi cael ei asesu o ran nifer y contractwyr a gomisiynwyd i'w gyflawni, lefel y gweithgarwch a welwyd, a'r graddau y mae'r ddarpariaeth bresennol yn adlewyrchu'r angen lleol a nodwyd. Mae dadansoddiad manwl o’r ddarpariaeth a’r defnydd a wneir o’r gwasanaethau wedi'i nodi yn nhablau 20 a 21 uchod. </w:t>
      </w:r>
    </w:p>
    <w:p w14:paraId="22AFF5DE" w14:textId="77777777" w:rsidR="006F5CC6" w:rsidRPr="009671F0" w:rsidRDefault="006F5CC6" w:rsidP="00F3085B">
      <w:r w:rsidRPr="009671F0">
        <w:t>Mae'r asesiad hwn yn dangos, ar draws y gwasanaethau hyn, bod lefelau presennol y ddarpariaeth a'r gweithgarwch yn ddigonol i ddiwallu anghenion y boblogaeth leol, ac nad oes unrhyw dystiolaeth o alw heb ei ddiwallu na gofyniad am gomisiynu ychwanegol o fewn yr NCN ar hyn o bryd.</w:t>
      </w:r>
    </w:p>
    <w:p w14:paraId="537801E4" w14:textId="77777777" w:rsidR="006F5CC6" w:rsidRPr="009671F0" w:rsidRDefault="006F5CC6" w:rsidP="00F3085B">
      <w:r w:rsidRPr="009671F0">
        <w:t xml:space="preserve">Mae amrywiaeth o wasanaethau fferyllol ychwanegol eraill, gan gynnwys cymorth mewn cartrefi gofal, adolygiad o’r defnydd o anadlyddion, profion firysau a gludir yn y gwaed, cyfnewid nodwyddau, DOTS twbercwlosis, gofal lliniarol a gwasanaethau meddyginiaethau brys, yn cael eu comisiynu naill ai ar sail Gwent gyfan neu mewn ymateb i anghenion penodol y boblogaeth, yn hytrach na bod ar gael yn unffurf ym mhob ardal. Yn gyson â'r dull a nodir yn Adran 6.2, mae'r gwasanaethau hyn wedi cael eu hasesu ar lefel system gyfan er mwyn adlewyrchu trefniadau comisiynu, ffurfweddiad gwasanaethau a phatrymau o ran defnydd. </w:t>
      </w:r>
    </w:p>
    <w:p w14:paraId="3DED632B" w14:textId="77777777" w:rsidR="006F5CC6" w:rsidRPr="009671F0" w:rsidRDefault="006F5CC6" w:rsidP="00F3085B">
      <w:r w:rsidRPr="009671F0">
        <w:t>Mae'r Bwrdd Iechyd yn fodlon bod y ddarpariaeth bresennol o'r gwasanaethau hyn ledled Gwent ac wedi'u targedu yn ddigonol i ddiwallu anghenion trigolion yn yr ardal hon, ac nad yw eu habsenoldeb o fewn ôl troed yr NCN yn cynrychioli bwlch yn y ddarpariaeth gwasanaeth.</w:t>
      </w:r>
    </w:p>
    <w:p w14:paraId="7C1CACE6" w14:textId="77777777" w:rsidR="00953EA0" w:rsidRPr="00B0397A" w:rsidRDefault="006F5CC6" w:rsidP="00953EA0">
      <w:r w:rsidRPr="009671F0">
        <w:t xml:space="preserve">Yn seiliedig ar y wybodaeth a nodir yn nhablau 20 a 21, a'r manylion </w:t>
      </w:r>
      <w:r w:rsidRPr="002E10FA">
        <w:rPr>
          <w:color w:val="000000" w:themeColor="text1"/>
        </w:rPr>
        <w:t xml:space="preserve">cysylltiedig uchod, </w:t>
      </w:r>
      <w:r w:rsidR="00953EA0" w:rsidRPr="002E10FA">
        <w:rPr>
          <w:color w:val="000000" w:themeColor="text1"/>
        </w:rPr>
        <w:t>mae'r Bwrdd Iechyd yn fodlon bod y gwasanaethau fferyllol presennol, gan gynnwys darpariaeth y ceir mynediad ati mewn ardaloedd cyfagos, yn ddigonol ar hyn o bryd i ddiwallu'r angen a nodwyd.</w:t>
      </w:r>
    </w:p>
    <w:p w14:paraId="0966C0F4" w14:textId="77777777" w:rsidR="006F5CC6" w:rsidRPr="009671F0" w:rsidRDefault="006F5CC6" w:rsidP="00DC6B8A">
      <w:pPr>
        <w:pStyle w:val="Heading2"/>
      </w:pPr>
      <w:r w:rsidRPr="009671F0">
        <w:t>Casnewydd</w:t>
      </w:r>
    </w:p>
    <w:p w14:paraId="4604FFFF" w14:textId="77777777" w:rsidR="006F5CC6" w:rsidRPr="009671F0" w:rsidRDefault="006F5CC6" w:rsidP="00F3085B">
      <w:r w:rsidRPr="009671F0">
        <w:t>Mae Casnewydd yn un o'r ardaloedd mwyaf poblog ac un o’r rhai sy'n tyfu gyflymaf o fewn y Bwrdd Iechyd. Mae Pennod Dau yn nodi twf demograffig parhaus, proffil oedran iau o'i gymharu â Sir Fynwy, ac mwy a mwy o amrywiaeth ethnig. Fodd bynnag, yng Nghasnewydd, hefyd, mae cyfran uchel o ardaloedd sydd o fewn y degraddau cenedlaethol mwyaf difreintiedig.</w:t>
      </w:r>
    </w:p>
    <w:p w14:paraId="48DDABAF" w14:textId="77777777" w:rsidR="006F5CC6" w:rsidRPr="009671F0" w:rsidRDefault="006F5CC6" w:rsidP="00F3085B">
      <w:r w:rsidRPr="009671F0">
        <w:t>Mae bylchau o ran marwolaethau cynamserol ac anghydraddoldeb sylweddol o hyd mewn rhai cymunedau. Mae cyfraddau ffrwythlondeb yn uwch na chyfartaledd Cymru, sy'n dynodi galw parhaus am iechyd mamau a phlant. Mae tri deg o fferyllfeydd yn yr ardal hon, ac mae pob un ohonynt yn darparu gwasanaethau hanfodol. Mae’n rhaid i ddarpariaeth yng Nghasnewydd fynd i'r afael â:</w:t>
      </w:r>
    </w:p>
    <w:p w14:paraId="7B102E70" w14:textId="77777777" w:rsidR="006F5CC6" w:rsidRPr="009671F0" w:rsidRDefault="006F5CC6" w:rsidP="00DC6B8A">
      <w:pPr>
        <w:pStyle w:val="ListParagraph"/>
      </w:pPr>
      <w:r w:rsidRPr="009671F0">
        <w:t>Niferoedd uchel o bresgripsiynau sy’n gysylltiedig â thwf yn y boblogaeth</w:t>
      </w:r>
    </w:p>
    <w:p w14:paraId="36D28509" w14:textId="77777777" w:rsidR="006F5CC6" w:rsidRPr="009671F0" w:rsidRDefault="006F5CC6" w:rsidP="00DC6B8A">
      <w:pPr>
        <w:pStyle w:val="ListParagraph"/>
      </w:pPr>
      <w:r w:rsidRPr="009671F0">
        <w:t>Angen o ran atal mewn cymunedau trefol difreintiedig</w:t>
      </w:r>
    </w:p>
    <w:p w14:paraId="454677F8" w14:textId="77777777" w:rsidR="006F5CC6" w:rsidRPr="009671F0" w:rsidRDefault="006F5CC6" w:rsidP="00DC6B8A">
      <w:pPr>
        <w:pStyle w:val="ListParagraph"/>
      </w:pPr>
      <w:r w:rsidRPr="009671F0">
        <w:t>Cymorth atgenhedlu ac iechyd mamau</w:t>
      </w:r>
    </w:p>
    <w:p w14:paraId="3B754CCC" w14:textId="77777777" w:rsidR="006F5CC6" w:rsidRPr="009671F0" w:rsidRDefault="006F5CC6" w:rsidP="00DC6B8A">
      <w:pPr>
        <w:pStyle w:val="ListParagraph"/>
      </w:pPr>
      <w:r w:rsidRPr="009671F0">
        <w:t>Mân anhwylderau a gwasanaethau mynediad brys ar gyfer poblogaeth ddwys</w:t>
      </w:r>
    </w:p>
    <w:p w14:paraId="1E0FF093" w14:textId="77777777" w:rsidR="006F5CC6" w:rsidRPr="009671F0" w:rsidRDefault="006F5CC6" w:rsidP="00DC6B8A">
      <w:pPr>
        <w:pStyle w:val="ListParagraph"/>
      </w:pPr>
      <w:r w:rsidRPr="009671F0">
        <w:t>Optimeiddio meddyginiaethau mewn ardaloedd sydd â disgwyliad oes iach is</w:t>
      </w:r>
    </w:p>
    <w:p w14:paraId="648CEF4C" w14:textId="77777777" w:rsidR="006F5CC6" w:rsidRPr="009671F0" w:rsidRDefault="006F5CC6" w:rsidP="00DC6B8A">
      <w:pPr>
        <w:pStyle w:val="ListParagraph"/>
      </w:pPr>
      <w:r w:rsidRPr="009671F0">
        <w:t>Nodweddion poblogaeth Deep End, gan gynnwys cymhlethdod clinigol uwch, cyfraddau ymgynghori uwch a'r angen am fodelau gofal rhagweithiol, sy’n seiliedig ar allgymorth a hygyrch i fynd i'r afael ag anghydraddoldebau o ran mynediad a chanlyniadau</w:t>
      </w:r>
    </w:p>
    <w:p w14:paraId="0DC523C9" w14:textId="77777777" w:rsidR="006F5CC6" w:rsidRPr="009671F0" w:rsidRDefault="006F5CC6" w:rsidP="00F3085B">
      <w:r w:rsidRPr="009671F0">
        <w:t>Mae hygyrchedd, oriau agor estynedig a dosbarthiad ar draws ardaloedd sy’n tyfu yn ffactorau perthnasol wrth asesu digonolrwydd y ddarpariaeth.</w:t>
      </w:r>
    </w:p>
    <w:p w14:paraId="5EFA7C15" w14:textId="77777777" w:rsidR="006F5CC6" w:rsidRPr="009671F0" w:rsidRDefault="006F5CC6" w:rsidP="00DC6B8A">
      <w:pPr>
        <w:pStyle w:val="Heading3"/>
      </w:pPr>
      <w:r w:rsidRPr="009671F0">
        <w:t>Dwyrain Casnewydd</w:t>
      </w:r>
    </w:p>
    <w:p w14:paraId="4A7715F5" w14:textId="77777777" w:rsidR="006F5CC6" w:rsidRPr="009671F0" w:rsidRDefault="006F5CC6" w:rsidP="00F3085B">
      <w:r w:rsidRPr="009671F0">
        <w:t>Mae Dwyrain Casnewydd yn cynnwys cymunedau preswyl yn bennaf gydag ardaloedd o amrywiad economaidd-gymdeithasol a chymdogaethau sefydledig ochr yn ochr â gwaith adeiladu tai parhaus. Er nad yw'n cael ei nodweddu gan yr un crynodiad o amddifadedd â rhannau o Orllewin Casnewydd, mae anghydraddoldeb o ran canlyniadau iechyd yn parhau i fod yn amlwg o fewn rhai cymunedau. Mae gan yr ardal broffil oedran cytbwys, gan gynnwys teuluoedd ac oedolion o oedran gwaith, ynghyd â phocedi o drigolion hŷn. Mae hyn yn creu galw cyson am gyflawni meddyginiaethau'n rheolaidd, rheoli cyflyrau hirdymor ac optimeiddio meddyginiaethau. Mae twf mewn tai a symudiad y boblogaeth yn cyfrannu at niferoedd uchel parhaus o bresgripsiynau a'r angen am wasanaethau hygyrch, lleol. Mae tair ar ddeg o fferyllfeydd yn yr ardal hon.</w:t>
      </w:r>
    </w:p>
    <w:p w14:paraId="55923A29" w14:textId="77777777" w:rsidR="006F5CC6" w:rsidRPr="009671F0" w:rsidRDefault="006F5CC6" w:rsidP="00DC6B8A">
      <w:pPr>
        <w:pStyle w:val="Heading4"/>
      </w:pPr>
      <w:r w:rsidRPr="009671F0">
        <w:t>Y Ddarpariaeth o Wasanaethau Fferyllol</w:t>
      </w:r>
    </w:p>
    <w:p w14:paraId="65CE0EC9" w14:textId="77777777" w:rsidR="006F5CC6" w:rsidRPr="009671F0" w:rsidRDefault="006F5CC6" w:rsidP="00F3085B">
      <w:bookmarkStart w:id="47" w:name="_Hlk228891222"/>
      <w:r w:rsidRPr="009671F0">
        <w:t>Mae'r tablau isod yn amlinellu gwasanaethau fferyllol y GIG sydd ar gael ar hyn o bryd yn Nwyrain Casnewydd, ynghyd â'r ddarpariaeth bresennol a lefelau’r gweithgarwch ar gyfer pob gwasanaeth yn ystod 2024/25.</w:t>
      </w:r>
    </w:p>
    <w:p w14:paraId="2D1A1155" w14:textId="77777777" w:rsidR="006F5CC6" w:rsidRPr="009671F0" w:rsidRDefault="006F5CC6" w:rsidP="00DC6B8A">
      <w:pPr>
        <w:keepNext/>
      </w:pPr>
      <w:r w:rsidRPr="009671F0">
        <w:rPr>
          <w:b/>
        </w:rPr>
        <w:t>Tabl 22</w:t>
      </w:r>
      <w:r w:rsidRPr="009671F0">
        <w:t xml:space="preserve"> - Data Gweithgarwch Dwyrain Casnewydd </w:t>
      </w:r>
    </w:p>
    <w:tbl>
      <w:tblPr>
        <w:tblStyle w:val="GridTable5Dark-Accent117"/>
        <w:tblW w:w="8926" w:type="dxa"/>
        <w:tblCellMar>
          <w:top w:w="28" w:type="dxa"/>
          <w:left w:w="57" w:type="dxa"/>
          <w:bottom w:w="28" w:type="dxa"/>
          <w:right w:w="28" w:type="dxa"/>
        </w:tblCellMar>
        <w:tblLook w:val="04A0" w:firstRow="1" w:lastRow="0" w:firstColumn="1" w:lastColumn="0" w:noHBand="0" w:noVBand="1"/>
      </w:tblPr>
      <w:tblGrid>
        <w:gridCol w:w="1792"/>
        <w:gridCol w:w="1353"/>
        <w:gridCol w:w="1057"/>
        <w:gridCol w:w="166"/>
        <w:gridCol w:w="1473"/>
        <w:gridCol w:w="1635"/>
        <w:gridCol w:w="1540"/>
      </w:tblGrid>
      <w:tr w:rsidR="006F5CC6" w:rsidRPr="009671F0" w14:paraId="0F75BC97" w14:textId="77777777" w:rsidTr="00887714">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519" w:type="dxa"/>
            <w:gridSpan w:val="6"/>
            <w:tcBorders>
              <w:right w:val="single" w:sz="18" w:space="0" w:color="FFFFFF"/>
            </w:tcBorders>
            <w:shd w:val="clear" w:color="auto" w:fill="156082"/>
            <w:vAlign w:val="center"/>
          </w:tcPr>
          <w:p w14:paraId="5C17BB53" w14:textId="77777777" w:rsidR="006F5CC6" w:rsidRPr="00887714" w:rsidRDefault="006F5CC6" w:rsidP="00887714">
            <w:pPr>
              <w:spacing w:before="0" w:after="0" w:line="240" w:lineRule="auto"/>
              <w:jc w:val="left"/>
              <w:rPr>
                <w:sz w:val="18"/>
                <w:szCs w:val="18"/>
              </w:rPr>
            </w:pPr>
            <w:r w:rsidRPr="00887714">
              <w:rPr>
                <w:sz w:val="18"/>
                <w:szCs w:val="18"/>
              </w:rPr>
              <w:t>Dwyrain Casnewydd Gweithgarwch Gwasanaethau Clinigol Ychwanegol 2024/25</w:t>
            </w:r>
          </w:p>
        </w:tc>
        <w:tc>
          <w:tcPr>
            <w:tcW w:w="1407" w:type="dxa"/>
            <w:tcBorders>
              <w:left w:val="single" w:sz="18" w:space="0" w:color="FFFFFF"/>
            </w:tcBorders>
            <w:shd w:val="clear" w:color="auto" w:fill="156082"/>
            <w:tcMar>
              <w:left w:w="0" w:type="dxa"/>
              <w:right w:w="0" w:type="dxa"/>
            </w:tcMar>
            <w:vAlign w:val="center"/>
          </w:tcPr>
          <w:p w14:paraId="157A4A01" w14:textId="77777777" w:rsidR="006F5CC6" w:rsidRPr="00887714" w:rsidRDefault="006F5CC6" w:rsidP="00887714">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b w:val="0"/>
                <w:bCs w:val="0"/>
                <w:sz w:val="18"/>
                <w:szCs w:val="18"/>
              </w:rPr>
            </w:pPr>
            <w:r w:rsidRPr="00887714">
              <w:rPr>
                <w:b w:val="0"/>
                <w:bCs w:val="0"/>
                <w:sz w:val="18"/>
                <w:szCs w:val="18"/>
              </w:rPr>
              <w:t>BIPAB</w:t>
            </w:r>
          </w:p>
        </w:tc>
      </w:tr>
      <w:tr w:rsidR="006F5CC6" w:rsidRPr="009671F0" w14:paraId="6EAE93EA" w14:textId="77777777" w:rsidTr="0088771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833" w:type="dxa"/>
            <w:gridSpan w:val="4"/>
            <w:shd w:val="clear" w:color="auto" w:fill="156082"/>
            <w:vAlign w:val="center"/>
            <w:hideMark/>
          </w:tcPr>
          <w:p w14:paraId="32D0B77C" w14:textId="77777777" w:rsidR="006F5CC6" w:rsidRPr="00887714" w:rsidRDefault="006F5CC6" w:rsidP="00887714">
            <w:pPr>
              <w:spacing w:before="0" w:after="0" w:line="240" w:lineRule="auto"/>
              <w:jc w:val="left"/>
              <w:rPr>
                <w:sz w:val="18"/>
                <w:szCs w:val="18"/>
              </w:rPr>
            </w:pPr>
            <w:r w:rsidRPr="00887714">
              <w:rPr>
                <w:sz w:val="18"/>
                <w:szCs w:val="18"/>
              </w:rPr>
              <w:t>Nifer y Fferyllfeydd</w:t>
            </w:r>
          </w:p>
        </w:tc>
        <w:tc>
          <w:tcPr>
            <w:tcW w:w="2686" w:type="dxa"/>
            <w:gridSpan w:val="2"/>
            <w:tcBorders>
              <w:right w:val="single" w:sz="18" w:space="0" w:color="FFFFFF"/>
            </w:tcBorders>
            <w:vAlign w:val="center"/>
          </w:tcPr>
          <w:p w14:paraId="0C1BE698" w14:textId="77777777" w:rsidR="006F5CC6" w:rsidRPr="00887714" w:rsidRDefault="006F5CC6" w:rsidP="00887714">
            <w:pPr>
              <w:spacing w:before="0" w:after="0" w:line="240" w:lineRule="auto"/>
              <w:cnfStyle w:val="000000100000" w:firstRow="0" w:lastRow="0" w:firstColumn="0" w:lastColumn="0" w:oddVBand="0" w:evenVBand="0" w:oddHBand="1" w:evenHBand="0" w:firstRowFirstColumn="0" w:firstRowLastColumn="0" w:lastRowFirstColumn="0" w:lastRowLastColumn="0"/>
              <w:rPr>
                <w:b/>
                <w:bCs/>
                <w:sz w:val="18"/>
                <w:szCs w:val="18"/>
              </w:rPr>
            </w:pPr>
            <w:r w:rsidRPr="00887714">
              <w:rPr>
                <w:b/>
                <w:bCs/>
                <w:sz w:val="18"/>
                <w:szCs w:val="18"/>
              </w:rPr>
              <w:t>13</w:t>
            </w:r>
          </w:p>
        </w:tc>
        <w:tc>
          <w:tcPr>
            <w:tcW w:w="1407" w:type="dxa"/>
            <w:tcBorders>
              <w:left w:val="single" w:sz="18" w:space="0" w:color="FFFFFF"/>
            </w:tcBorders>
            <w:vAlign w:val="center"/>
          </w:tcPr>
          <w:p w14:paraId="256A00D4"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887714">
              <w:rPr>
                <w:b/>
                <w:bCs/>
                <w:sz w:val="18"/>
                <w:szCs w:val="18"/>
              </w:rPr>
              <w:t>125</w:t>
            </w:r>
          </w:p>
        </w:tc>
      </w:tr>
      <w:tr w:rsidR="006F5CC6" w:rsidRPr="009671F0" w14:paraId="47F3489E" w14:textId="77777777" w:rsidTr="00887714">
        <w:trPr>
          <w:trHeight w:val="340"/>
        </w:trPr>
        <w:tc>
          <w:tcPr>
            <w:cnfStyle w:val="001000000000" w:firstRow="0" w:lastRow="0" w:firstColumn="1" w:lastColumn="0" w:oddVBand="0" w:evenVBand="0" w:oddHBand="0" w:evenHBand="0" w:firstRowFirstColumn="0" w:firstRowLastColumn="0" w:lastRowFirstColumn="0" w:lastRowLastColumn="0"/>
            <w:tcW w:w="4833" w:type="dxa"/>
            <w:gridSpan w:val="4"/>
            <w:tcBorders>
              <w:bottom w:val="single" w:sz="4" w:space="0" w:color="FFFFFF"/>
            </w:tcBorders>
            <w:shd w:val="clear" w:color="auto" w:fill="156082"/>
            <w:vAlign w:val="center"/>
            <w:hideMark/>
          </w:tcPr>
          <w:p w14:paraId="3A6D5C1D" w14:textId="77777777" w:rsidR="006F5CC6" w:rsidRPr="00887714" w:rsidRDefault="006F5CC6" w:rsidP="00887714">
            <w:pPr>
              <w:spacing w:before="0" w:after="0" w:line="240" w:lineRule="auto"/>
              <w:jc w:val="left"/>
              <w:rPr>
                <w:sz w:val="18"/>
                <w:szCs w:val="18"/>
              </w:rPr>
            </w:pPr>
            <w:r w:rsidRPr="00887714">
              <w:rPr>
                <w:sz w:val="18"/>
                <w:szCs w:val="18"/>
              </w:rPr>
              <w:t>Poblogaeth practis cofrestredig wedi'i bwysoli</w:t>
            </w:r>
          </w:p>
        </w:tc>
        <w:tc>
          <w:tcPr>
            <w:tcW w:w="2686" w:type="dxa"/>
            <w:gridSpan w:val="2"/>
            <w:tcBorders>
              <w:bottom w:val="single" w:sz="4" w:space="0" w:color="FFFFFF"/>
              <w:right w:val="single" w:sz="18" w:space="0" w:color="FFFFFF"/>
            </w:tcBorders>
            <w:vAlign w:val="center"/>
          </w:tcPr>
          <w:p w14:paraId="107391CA" w14:textId="77777777" w:rsidR="006F5CC6" w:rsidRPr="00887714" w:rsidRDefault="006F5CC6" w:rsidP="00887714">
            <w:pPr>
              <w:spacing w:before="0" w:after="0" w:line="240" w:lineRule="auto"/>
              <w:cnfStyle w:val="000000000000" w:firstRow="0" w:lastRow="0" w:firstColumn="0" w:lastColumn="0" w:oddVBand="0" w:evenVBand="0" w:oddHBand="0" w:evenHBand="0" w:firstRowFirstColumn="0" w:firstRowLastColumn="0" w:lastRowFirstColumn="0" w:lastRowLastColumn="0"/>
              <w:rPr>
                <w:b/>
                <w:bCs/>
                <w:sz w:val="18"/>
                <w:szCs w:val="18"/>
              </w:rPr>
            </w:pPr>
            <w:r w:rsidRPr="00887714">
              <w:rPr>
                <w:b/>
                <w:bCs/>
                <w:sz w:val="18"/>
                <w:szCs w:val="18"/>
              </w:rPr>
              <w:t>83,519</w:t>
            </w:r>
          </w:p>
        </w:tc>
        <w:tc>
          <w:tcPr>
            <w:tcW w:w="1407" w:type="dxa"/>
            <w:tcBorders>
              <w:left w:val="single" w:sz="18" w:space="0" w:color="FFFFFF"/>
              <w:bottom w:val="single" w:sz="4" w:space="0" w:color="FFFFFF"/>
            </w:tcBorders>
            <w:vAlign w:val="center"/>
          </w:tcPr>
          <w:p w14:paraId="3CACB046"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887714">
              <w:rPr>
                <w:b/>
                <w:bCs/>
                <w:sz w:val="18"/>
                <w:szCs w:val="18"/>
              </w:rPr>
              <w:t>618,679</w:t>
            </w:r>
          </w:p>
        </w:tc>
      </w:tr>
      <w:tr w:rsidR="006F5CC6" w:rsidRPr="009671F0" w14:paraId="3A0D65AC" w14:textId="77777777" w:rsidTr="0088771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833" w:type="dxa"/>
            <w:gridSpan w:val="4"/>
            <w:tcBorders>
              <w:bottom w:val="single" w:sz="18" w:space="0" w:color="FFFFFF"/>
            </w:tcBorders>
            <w:shd w:val="clear" w:color="auto" w:fill="156082"/>
            <w:vAlign w:val="center"/>
            <w:hideMark/>
          </w:tcPr>
          <w:p w14:paraId="5B35B169" w14:textId="77777777" w:rsidR="006F5CC6" w:rsidRPr="00887714" w:rsidRDefault="006F5CC6" w:rsidP="00887714">
            <w:pPr>
              <w:spacing w:before="0" w:after="0" w:line="240" w:lineRule="auto"/>
              <w:jc w:val="left"/>
              <w:rPr>
                <w:sz w:val="18"/>
                <w:szCs w:val="18"/>
              </w:rPr>
            </w:pPr>
            <w:r w:rsidRPr="00887714">
              <w:rPr>
                <w:sz w:val="18"/>
                <w:szCs w:val="18"/>
              </w:rPr>
              <w:t>Nifer y fferyllfeydd ar gyfer pob 10,000 claf</w:t>
            </w:r>
          </w:p>
        </w:tc>
        <w:tc>
          <w:tcPr>
            <w:tcW w:w="2686" w:type="dxa"/>
            <w:gridSpan w:val="2"/>
            <w:tcBorders>
              <w:bottom w:val="single" w:sz="18" w:space="0" w:color="FFFFFF"/>
              <w:right w:val="single" w:sz="18" w:space="0" w:color="FFFFFF"/>
            </w:tcBorders>
            <w:vAlign w:val="center"/>
          </w:tcPr>
          <w:p w14:paraId="35E3E515" w14:textId="77777777" w:rsidR="006F5CC6" w:rsidRPr="00887714" w:rsidRDefault="006F5CC6" w:rsidP="00887714">
            <w:pPr>
              <w:spacing w:before="0" w:after="0" w:line="240" w:lineRule="auto"/>
              <w:cnfStyle w:val="000000100000" w:firstRow="0" w:lastRow="0" w:firstColumn="0" w:lastColumn="0" w:oddVBand="0" w:evenVBand="0" w:oddHBand="1" w:evenHBand="0" w:firstRowFirstColumn="0" w:firstRowLastColumn="0" w:lastRowFirstColumn="0" w:lastRowLastColumn="0"/>
              <w:rPr>
                <w:b/>
                <w:bCs/>
                <w:sz w:val="18"/>
                <w:szCs w:val="18"/>
              </w:rPr>
            </w:pPr>
            <w:r w:rsidRPr="00887714">
              <w:rPr>
                <w:b/>
                <w:bCs/>
                <w:sz w:val="18"/>
                <w:szCs w:val="18"/>
              </w:rPr>
              <w:t>1.56</w:t>
            </w:r>
          </w:p>
        </w:tc>
        <w:tc>
          <w:tcPr>
            <w:tcW w:w="1407" w:type="dxa"/>
            <w:tcBorders>
              <w:left w:val="single" w:sz="18" w:space="0" w:color="FFFFFF"/>
              <w:bottom w:val="single" w:sz="18" w:space="0" w:color="FFFFFF"/>
            </w:tcBorders>
            <w:vAlign w:val="center"/>
          </w:tcPr>
          <w:p w14:paraId="02D82B9A"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887714">
              <w:rPr>
                <w:b/>
                <w:bCs/>
                <w:sz w:val="18"/>
                <w:szCs w:val="18"/>
              </w:rPr>
              <w:t>2.02</w:t>
            </w:r>
          </w:p>
        </w:tc>
      </w:tr>
      <w:tr w:rsidR="006F5CC6" w:rsidRPr="009671F0" w14:paraId="25AA6350" w14:textId="77777777" w:rsidTr="00887714">
        <w:trPr>
          <w:trHeight w:val="687"/>
        </w:trPr>
        <w:tc>
          <w:tcPr>
            <w:cnfStyle w:val="001000000000" w:firstRow="0" w:lastRow="0" w:firstColumn="1" w:lastColumn="0" w:oddVBand="0" w:evenVBand="0" w:oddHBand="0" w:evenHBand="0" w:firstRowFirstColumn="0" w:firstRowLastColumn="0" w:lastRowFirstColumn="0" w:lastRowLastColumn="0"/>
            <w:tcW w:w="1871" w:type="dxa"/>
            <w:tcBorders>
              <w:top w:val="single" w:sz="18" w:space="0" w:color="FFFFFF"/>
            </w:tcBorders>
            <w:shd w:val="clear" w:color="auto" w:fill="156082"/>
            <w:vAlign w:val="center"/>
            <w:hideMark/>
          </w:tcPr>
          <w:p w14:paraId="2F025034" w14:textId="77777777" w:rsidR="006F5CC6" w:rsidRPr="00887714" w:rsidRDefault="006F5CC6" w:rsidP="00887714">
            <w:pPr>
              <w:spacing w:before="0" w:after="0" w:line="240" w:lineRule="auto"/>
              <w:rPr>
                <w:sz w:val="18"/>
                <w:szCs w:val="18"/>
              </w:rPr>
            </w:pPr>
            <w:r w:rsidRPr="00887714">
              <w:rPr>
                <w:sz w:val="18"/>
                <w:szCs w:val="18"/>
              </w:rPr>
              <w:t>Gwasanaethau Clinigol Ychwanegol</w:t>
            </w:r>
          </w:p>
        </w:tc>
        <w:tc>
          <w:tcPr>
            <w:tcW w:w="1412" w:type="dxa"/>
            <w:tcBorders>
              <w:top w:val="single" w:sz="18" w:space="0" w:color="FFFFFF"/>
            </w:tcBorders>
            <w:vAlign w:val="center"/>
            <w:hideMark/>
          </w:tcPr>
          <w:p w14:paraId="06CBA7C5"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Nifer y fferyllfeydd wedi'u comisiynu</w:t>
            </w:r>
          </w:p>
        </w:tc>
        <w:tc>
          <w:tcPr>
            <w:tcW w:w="1412" w:type="dxa"/>
            <w:tcBorders>
              <w:top w:val="single" w:sz="18" w:space="0" w:color="FFFFFF"/>
            </w:tcBorders>
            <w:vAlign w:val="center"/>
            <w:hideMark/>
          </w:tcPr>
          <w:p w14:paraId="4DEFF1FA"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Canran y fferyllfeydd wedi'u comisiynu</w:t>
            </w:r>
          </w:p>
        </w:tc>
        <w:tc>
          <w:tcPr>
            <w:tcW w:w="1412" w:type="dxa"/>
            <w:gridSpan w:val="2"/>
            <w:tcBorders>
              <w:top w:val="single" w:sz="18" w:space="0" w:color="FFFFFF"/>
            </w:tcBorders>
            <w:vAlign w:val="center"/>
            <w:hideMark/>
          </w:tcPr>
          <w:p w14:paraId="0922F39E"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Gweithgarwch</w:t>
            </w:r>
          </w:p>
        </w:tc>
        <w:tc>
          <w:tcPr>
            <w:tcW w:w="1412" w:type="dxa"/>
            <w:tcBorders>
              <w:top w:val="single" w:sz="18" w:space="0" w:color="FFFFFF"/>
              <w:right w:val="single" w:sz="18" w:space="0" w:color="FFFFFF"/>
            </w:tcBorders>
            <w:vAlign w:val="center"/>
          </w:tcPr>
          <w:p w14:paraId="1CE8A82D"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Gweithgarwch ar gyfer bob 10,000 claf</w:t>
            </w:r>
          </w:p>
        </w:tc>
        <w:tc>
          <w:tcPr>
            <w:tcW w:w="1407" w:type="dxa"/>
            <w:tcBorders>
              <w:top w:val="single" w:sz="18" w:space="0" w:color="FFFFFF"/>
              <w:left w:val="single" w:sz="18" w:space="0" w:color="FFFFFF"/>
            </w:tcBorders>
            <w:vAlign w:val="center"/>
          </w:tcPr>
          <w:p w14:paraId="24888D88"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Gweithgarwch ar gyfer bob 10,000 claf</w:t>
            </w:r>
          </w:p>
        </w:tc>
      </w:tr>
      <w:tr w:rsidR="006F5CC6" w:rsidRPr="009671F0" w14:paraId="5600C85B" w14:textId="77777777" w:rsidTr="00887714">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noWrap/>
            <w:vAlign w:val="center"/>
            <w:hideMark/>
          </w:tcPr>
          <w:p w14:paraId="14B0C3CA" w14:textId="77777777" w:rsidR="006F5CC6" w:rsidRPr="00887714" w:rsidRDefault="006F5CC6" w:rsidP="00887714">
            <w:pPr>
              <w:spacing w:before="0" w:after="0" w:line="240" w:lineRule="auto"/>
              <w:rPr>
                <w:b w:val="0"/>
                <w:bCs w:val="0"/>
                <w:sz w:val="18"/>
                <w:szCs w:val="18"/>
              </w:rPr>
            </w:pPr>
            <w:r w:rsidRPr="00887714">
              <w:rPr>
                <w:b w:val="0"/>
                <w:bCs w:val="0"/>
                <w:sz w:val="18"/>
                <w:szCs w:val="18"/>
              </w:rPr>
              <w:t>Gwasanaeth Anhwylderau Cyffredin</w:t>
            </w:r>
          </w:p>
        </w:tc>
        <w:tc>
          <w:tcPr>
            <w:tcW w:w="1412" w:type="dxa"/>
            <w:noWrap/>
            <w:vAlign w:val="center"/>
            <w:hideMark/>
          </w:tcPr>
          <w:p w14:paraId="5C53DA0C"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13</w:t>
            </w:r>
          </w:p>
        </w:tc>
        <w:tc>
          <w:tcPr>
            <w:tcW w:w="1412" w:type="dxa"/>
            <w:vAlign w:val="center"/>
            <w:hideMark/>
          </w:tcPr>
          <w:p w14:paraId="17E0EB02"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100%</w:t>
            </w:r>
          </w:p>
        </w:tc>
        <w:tc>
          <w:tcPr>
            <w:tcW w:w="1412" w:type="dxa"/>
            <w:gridSpan w:val="2"/>
            <w:vAlign w:val="center"/>
            <w:hideMark/>
          </w:tcPr>
          <w:p w14:paraId="2AA46DBD"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10,215</w:t>
            </w:r>
          </w:p>
          <w:p w14:paraId="0112C67A"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Ymgynghoriadau</w:t>
            </w:r>
          </w:p>
        </w:tc>
        <w:tc>
          <w:tcPr>
            <w:tcW w:w="1412" w:type="dxa"/>
            <w:tcBorders>
              <w:right w:val="single" w:sz="18" w:space="0" w:color="FFFFFF"/>
            </w:tcBorders>
            <w:vAlign w:val="center"/>
          </w:tcPr>
          <w:p w14:paraId="4854EF7E"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1,223</w:t>
            </w:r>
          </w:p>
          <w:p w14:paraId="7D747EF3"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Ymgynghoriadau</w:t>
            </w:r>
          </w:p>
        </w:tc>
        <w:tc>
          <w:tcPr>
            <w:tcW w:w="1407" w:type="dxa"/>
            <w:tcBorders>
              <w:left w:val="single" w:sz="18" w:space="0" w:color="FFFFFF"/>
            </w:tcBorders>
            <w:vAlign w:val="center"/>
          </w:tcPr>
          <w:p w14:paraId="79373532"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1,142 o Ymgynghoriadau</w:t>
            </w:r>
          </w:p>
        </w:tc>
      </w:tr>
      <w:tr w:rsidR="006F5CC6" w:rsidRPr="009671F0" w14:paraId="47E759BF" w14:textId="77777777" w:rsidTr="00887714">
        <w:trPr>
          <w:trHeight w:val="454"/>
        </w:trPr>
        <w:tc>
          <w:tcPr>
            <w:cnfStyle w:val="001000000000" w:firstRow="0" w:lastRow="0" w:firstColumn="1" w:lastColumn="0" w:oddVBand="0" w:evenVBand="0" w:oddHBand="0" w:evenHBand="0" w:firstRowFirstColumn="0" w:firstRowLastColumn="0" w:lastRowFirstColumn="0" w:lastRowLastColumn="0"/>
            <w:tcW w:w="1871" w:type="dxa"/>
            <w:tcBorders>
              <w:bottom w:val="single" w:sz="4" w:space="0" w:color="FFFFFF"/>
            </w:tcBorders>
            <w:shd w:val="clear" w:color="auto" w:fill="156082"/>
            <w:vAlign w:val="center"/>
            <w:hideMark/>
          </w:tcPr>
          <w:p w14:paraId="77133B60" w14:textId="77777777" w:rsidR="006F5CC6" w:rsidRPr="00887714" w:rsidRDefault="006F5CC6" w:rsidP="00887714">
            <w:pPr>
              <w:spacing w:before="0" w:after="0" w:line="240" w:lineRule="auto"/>
              <w:rPr>
                <w:b w:val="0"/>
                <w:bCs w:val="0"/>
                <w:sz w:val="18"/>
                <w:szCs w:val="18"/>
              </w:rPr>
            </w:pPr>
            <w:r w:rsidRPr="00887714">
              <w:rPr>
                <w:b w:val="0"/>
                <w:bCs w:val="0"/>
                <w:sz w:val="18"/>
                <w:szCs w:val="18"/>
              </w:rPr>
              <w:t>Gwasanaeth Atal Cenhedlu</w:t>
            </w:r>
          </w:p>
          <w:p w14:paraId="37D9B66E" w14:textId="77777777" w:rsidR="006F5CC6" w:rsidRPr="00887714" w:rsidRDefault="006F5CC6" w:rsidP="00887714">
            <w:pPr>
              <w:spacing w:before="0" w:after="0" w:line="240" w:lineRule="auto"/>
              <w:rPr>
                <w:b w:val="0"/>
                <w:bCs w:val="0"/>
                <w:sz w:val="18"/>
                <w:szCs w:val="18"/>
              </w:rPr>
            </w:pPr>
            <w:r w:rsidRPr="00887714">
              <w:rPr>
                <w:b w:val="0"/>
                <w:bCs w:val="0"/>
                <w:sz w:val="18"/>
                <w:szCs w:val="18"/>
              </w:rPr>
              <w:t>(CCPS)</w:t>
            </w:r>
          </w:p>
        </w:tc>
        <w:tc>
          <w:tcPr>
            <w:tcW w:w="1412" w:type="dxa"/>
            <w:tcBorders>
              <w:bottom w:val="single" w:sz="4" w:space="0" w:color="FFFFFF"/>
            </w:tcBorders>
            <w:noWrap/>
            <w:vAlign w:val="center"/>
            <w:hideMark/>
          </w:tcPr>
          <w:p w14:paraId="36386ACF"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13</w:t>
            </w:r>
          </w:p>
        </w:tc>
        <w:tc>
          <w:tcPr>
            <w:tcW w:w="1412" w:type="dxa"/>
            <w:tcBorders>
              <w:bottom w:val="single" w:sz="4" w:space="0" w:color="FFFFFF"/>
            </w:tcBorders>
            <w:vAlign w:val="center"/>
            <w:hideMark/>
          </w:tcPr>
          <w:p w14:paraId="2D6660AA"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100%</w:t>
            </w:r>
          </w:p>
        </w:tc>
        <w:tc>
          <w:tcPr>
            <w:tcW w:w="1412" w:type="dxa"/>
            <w:gridSpan w:val="2"/>
            <w:tcBorders>
              <w:bottom w:val="single" w:sz="4" w:space="0" w:color="FFFFFF"/>
            </w:tcBorders>
            <w:vAlign w:val="center"/>
            <w:hideMark/>
          </w:tcPr>
          <w:p w14:paraId="4B972EF3"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745</w:t>
            </w:r>
          </w:p>
          <w:p w14:paraId="01F10E47"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Ymgynghoriadau</w:t>
            </w:r>
          </w:p>
        </w:tc>
        <w:tc>
          <w:tcPr>
            <w:tcW w:w="1412" w:type="dxa"/>
            <w:tcBorders>
              <w:bottom w:val="single" w:sz="4" w:space="0" w:color="FFFFFF"/>
              <w:right w:val="single" w:sz="18" w:space="0" w:color="FFFFFF"/>
            </w:tcBorders>
            <w:vAlign w:val="center"/>
          </w:tcPr>
          <w:p w14:paraId="17BD5FC9"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89</w:t>
            </w:r>
          </w:p>
          <w:p w14:paraId="57105905"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Ymgynghoriadau</w:t>
            </w:r>
          </w:p>
        </w:tc>
        <w:tc>
          <w:tcPr>
            <w:tcW w:w="1407" w:type="dxa"/>
            <w:tcBorders>
              <w:left w:val="single" w:sz="18" w:space="0" w:color="FFFFFF"/>
              <w:bottom w:val="single" w:sz="4" w:space="0" w:color="FFFFFF"/>
            </w:tcBorders>
            <w:vAlign w:val="center"/>
          </w:tcPr>
          <w:p w14:paraId="2933EBBC"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74 o Ymgynghoriadau</w:t>
            </w:r>
          </w:p>
        </w:tc>
      </w:tr>
      <w:tr w:rsidR="006F5CC6" w:rsidRPr="009671F0" w14:paraId="69B8F318" w14:textId="77777777" w:rsidTr="00887714">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871" w:type="dxa"/>
            <w:tcBorders>
              <w:left w:val="nil"/>
            </w:tcBorders>
            <w:shd w:val="clear" w:color="auto" w:fill="156082"/>
            <w:vAlign w:val="center"/>
            <w:hideMark/>
          </w:tcPr>
          <w:p w14:paraId="116AD50C" w14:textId="77777777" w:rsidR="006F5CC6" w:rsidRPr="00887714" w:rsidRDefault="006F5CC6" w:rsidP="00887714">
            <w:pPr>
              <w:spacing w:before="0" w:after="0" w:line="240" w:lineRule="auto"/>
              <w:rPr>
                <w:b w:val="0"/>
                <w:bCs w:val="0"/>
                <w:sz w:val="18"/>
                <w:szCs w:val="18"/>
              </w:rPr>
            </w:pPr>
            <w:r w:rsidRPr="00887714">
              <w:rPr>
                <w:b w:val="0"/>
                <w:bCs w:val="0"/>
                <w:sz w:val="18"/>
                <w:szCs w:val="18"/>
              </w:rPr>
              <w:t>Gwasanaeth Cyflenwad Brys o Feddyginiaethau (CCPS)</w:t>
            </w:r>
          </w:p>
        </w:tc>
        <w:tc>
          <w:tcPr>
            <w:tcW w:w="1412" w:type="dxa"/>
            <w:noWrap/>
            <w:vAlign w:val="center"/>
            <w:hideMark/>
          </w:tcPr>
          <w:p w14:paraId="4A7BECF9"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13</w:t>
            </w:r>
          </w:p>
        </w:tc>
        <w:tc>
          <w:tcPr>
            <w:tcW w:w="1412" w:type="dxa"/>
            <w:vAlign w:val="center"/>
            <w:hideMark/>
          </w:tcPr>
          <w:p w14:paraId="0F3EEE77"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100%</w:t>
            </w:r>
          </w:p>
        </w:tc>
        <w:tc>
          <w:tcPr>
            <w:tcW w:w="1412" w:type="dxa"/>
            <w:gridSpan w:val="2"/>
            <w:vAlign w:val="center"/>
            <w:hideMark/>
          </w:tcPr>
          <w:p w14:paraId="7C4F152E"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4,370</w:t>
            </w:r>
          </w:p>
          <w:p w14:paraId="00EC90A2"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Ymgynghoriadau</w:t>
            </w:r>
          </w:p>
        </w:tc>
        <w:tc>
          <w:tcPr>
            <w:tcW w:w="1412" w:type="dxa"/>
            <w:tcBorders>
              <w:right w:val="single" w:sz="18" w:space="0" w:color="FFFFFF"/>
            </w:tcBorders>
            <w:vAlign w:val="center"/>
          </w:tcPr>
          <w:p w14:paraId="0E754157"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523</w:t>
            </w:r>
          </w:p>
          <w:p w14:paraId="435859B5"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Ymgynghoriadau</w:t>
            </w:r>
          </w:p>
        </w:tc>
        <w:tc>
          <w:tcPr>
            <w:tcW w:w="1407" w:type="dxa"/>
            <w:tcBorders>
              <w:left w:val="single" w:sz="18" w:space="0" w:color="FFFFFF"/>
            </w:tcBorders>
            <w:vAlign w:val="center"/>
          </w:tcPr>
          <w:p w14:paraId="2F765573"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376 o Ymgynghoriadau</w:t>
            </w:r>
          </w:p>
        </w:tc>
      </w:tr>
      <w:tr w:rsidR="006F5CC6" w:rsidRPr="009671F0" w14:paraId="4B373487" w14:textId="77777777" w:rsidTr="00887714">
        <w:trPr>
          <w:trHeight w:val="454"/>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7752C325" w14:textId="77777777" w:rsidR="006F5CC6" w:rsidRPr="00887714" w:rsidRDefault="006F5CC6" w:rsidP="00887714">
            <w:pPr>
              <w:spacing w:before="0" w:after="0" w:line="240" w:lineRule="auto"/>
              <w:rPr>
                <w:b w:val="0"/>
                <w:bCs w:val="0"/>
                <w:sz w:val="18"/>
                <w:szCs w:val="18"/>
              </w:rPr>
            </w:pPr>
            <w:r w:rsidRPr="00887714">
              <w:rPr>
                <w:b w:val="0"/>
                <w:bCs w:val="0"/>
                <w:sz w:val="18"/>
                <w:szCs w:val="18"/>
              </w:rPr>
              <w:t>Y Gwasanaeth Fferyllwyr-ragnodwyr Annibynnol (PIPS):</w:t>
            </w:r>
          </w:p>
        </w:tc>
        <w:tc>
          <w:tcPr>
            <w:tcW w:w="1412" w:type="dxa"/>
            <w:noWrap/>
            <w:vAlign w:val="center"/>
            <w:hideMark/>
          </w:tcPr>
          <w:p w14:paraId="3D156411"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9</w:t>
            </w:r>
          </w:p>
        </w:tc>
        <w:tc>
          <w:tcPr>
            <w:tcW w:w="1412" w:type="dxa"/>
            <w:vAlign w:val="center"/>
            <w:hideMark/>
          </w:tcPr>
          <w:p w14:paraId="78ACC34E"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69%</w:t>
            </w:r>
          </w:p>
        </w:tc>
        <w:tc>
          <w:tcPr>
            <w:tcW w:w="1412" w:type="dxa"/>
            <w:gridSpan w:val="2"/>
            <w:vAlign w:val="center"/>
            <w:hideMark/>
          </w:tcPr>
          <w:p w14:paraId="16CD6D17"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5,253</w:t>
            </w:r>
          </w:p>
          <w:p w14:paraId="61DED89B"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Ymgynghoriadau</w:t>
            </w:r>
          </w:p>
        </w:tc>
        <w:tc>
          <w:tcPr>
            <w:tcW w:w="1412" w:type="dxa"/>
            <w:tcBorders>
              <w:right w:val="single" w:sz="18" w:space="0" w:color="FFFFFF"/>
            </w:tcBorders>
            <w:vAlign w:val="center"/>
          </w:tcPr>
          <w:p w14:paraId="3D289690"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629</w:t>
            </w:r>
          </w:p>
          <w:p w14:paraId="5924ED80"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Ymgynghoriadau</w:t>
            </w:r>
          </w:p>
        </w:tc>
        <w:tc>
          <w:tcPr>
            <w:tcW w:w="1407" w:type="dxa"/>
            <w:tcBorders>
              <w:left w:val="single" w:sz="18" w:space="0" w:color="FFFFFF"/>
            </w:tcBorders>
            <w:vAlign w:val="center"/>
          </w:tcPr>
          <w:p w14:paraId="78B82382"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399 o Ymgynghoriadau</w:t>
            </w:r>
          </w:p>
        </w:tc>
      </w:tr>
      <w:tr w:rsidR="006F5CC6" w:rsidRPr="009671F0" w14:paraId="5F69EFA9" w14:textId="77777777" w:rsidTr="00887714">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1FE6F417" w14:textId="77777777" w:rsidR="006F5CC6" w:rsidRPr="00887714" w:rsidRDefault="006F5CC6" w:rsidP="00887714">
            <w:pPr>
              <w:spacing w:before="0" w:after="0" w:line="240" w:lineRule="auto"/>
              <w:rPr>
                <w:b w:val="0"/>
                <w:bCs w:val="0"/>
                <w:sz w:val="18"/>
                <w:szCs w:val="18"/>
              </w:rPr>
            </w:pPr>
            <w:r w:rsidRPr="00887714">
              <w:rPr>
                <w:b w:val="0"/>
                <w:bCs w:val="0"/>
                <w:sz w:val="18"/>
                <w:szCs w:val="18"/>
              </w:rPr>
              <w:t>Gwasanaeth Adolygiad o Feddyginiaethau wrth Ryddhau</w:t>
            </w:r>
          </w:p>
        </w:tc>
        <w:tc>
          <w:tcPr>
            <w:tcW w:w="1412" w:type="dxa"/>
            <w:noWrap/>
            <w:vAlign w:val="center"/>
            <w:hideMark/>
          </w:tcPr>
          <w:p w14:paraId="7A2ED00C"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13</w:t>
            </w:r>
          </w:p>
        </w:tc>
        <w:tc>
          <w:tcPr>
            <w:tcW w:w="1412" w:type="dxa"/>
            <w:vAlign w:val="center"/>
            <w:hideMark/>
          </w:tcPr>
          <w:p w14:paraId="70F05750"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100%</w:t>
            </w:r>
          </w:p>
        </w:tc>
        <w:tc>
          <w:tcPr>
            <w:tcW w:w="1412" w:type="dxa"/>
            <w:gridSpan w:val="2"/>
            <w:vAlign w:val="center"/>
            <w:hideMark/>
          </w:tcPr>
          <w:p w14:paraId="4F529B1D"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376</w:t>
            </w:r>
          </w:p>
          <w:p w14:paraId="2F157589"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o Adolygiadau</w:t>
            </w:r>
          </w:p>
        </w:tc>
        <w:tc>
          <w:tcPr>
            <w:tcW w:w="1412" w:type="dxa"/>
            <w:tcBorders>
              <w:right w:val="single" w:sz="18" w:space="0" w:color="FFFFFF"/>
            </w:tcBorders>
            <w:vAlign w:val="center"/>
          </w:tcPr>
          <w:p w14:paraId="654AE5FA"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45</w:t>
            </w:r>
          </w:p>
          <w:p w14:paraId="0565A687"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o Adolygiadau</w:t>
            </w:r>
          </w:p>
        </w:tc>
        <w:tc>
          <w:tcPr>
            <w:tcW w:w="1407" w:type="dxa"/>
            <w:tcBorders>
              <w:left w:val="single" w:sz="18" w:space="0" w:color="FFFFFF"/>
            </w:tcBorders>
            <w:vAlign w:val="center"/>
          </w:tcPr>
          <w:p w14:paraId="27B24271" w14:textId="2566EDB0"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40</w:t>
            </w:r>
          </w:p>
          <w:p w14:paraId="7CABA1C5"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o Adolygiadau</w:t>
            </w:r>
          </w:p>
        </w:tc>
      </w:tr>
      <w:tr w:rsidR="006F5CC6" w:rsidRPr="009671F0" w14:paraId="03F959D2" w14:textId="77777777" w:rsidTr="00887714">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7E1C1236" w14:textId="77777777" w:rsidR="006F5CC6" w:rsidRPr="00887714" w:rsidRDefault="006F5CC6" w:rsidP="00887714">
            <w:pPr>
              <w:spacing w:before="0" w:after="0" w:line="240" w:lineRule="auto"/>
              <w:rPr>
                <w:b w:val="0"/>
                <w:bCs w:val="0"/>
                <w:sz w:val="18"/>
                <w:szCs w:val="18"/>
              </w:rPr>
            </w:pPr>
            <w:r w:rsidRPr="00887714">
              <w:rPr>
                <w:b w:val="0"/>
                <w:bCs w:val="0"/>
                <w:sz w:val="18"/>
                <w:szCs w:val="18"/>
              </w:rPr>
              <w:t>Gwasanaeth Brechu rhag y Ffliw</w:t>
            </w:r>
          </w:p>
        </w:tc>
        <w:tc>
          <w:tcPr>
            <w:tcW w:w="1412" w:type="dxa"/>
            <w:noWrap/>
            <w:vAlign w:val="center"/>
            <w:hideMark/>
          </w:tcPr>
          <w:p w14:paraId="15F3B06F"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13</w:t>
            </w:r>
          </w:p>
        </w:tc>
        <w:tc>
          <w:tcPr>
            <w:tcW w:w="1412" w:type="dxa"/>
            <w:vAlign w:val="center"/>
            <w:hideMark/>
          </w:tcPr>
          <w:p w14:paraId="40C44DE4"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100%</w:t>
            </w:r>
          </w:p>
        </w:tc>
        <w:tc>
          <w:tcPr>
            <w:tcW w:w="1412" w:type="dxa"/>
            <w:gridSpan w:val="2"/>
            <w:vAlign w:val="center"/>
            <w:hideMark/>
          </w:tcPr>
          <w:p w14:paraId="45ED0D2D"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1,832</w:t>
            </w:r>
          </w:p>
          <w:p w14:paraId="321F6006"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o Frechiadau</w:t>
            </w:r>
          </w:p>
        </w:tc>
        <w:tc>
          <w:tcPr>
            <w:tcW w:w="1412" w:type="dxa"/>
            <w:tcBorders>
              <w:right w:val="single" w:sz="18" w:space="0" w:color="FFFFFF"/>
            </w:tcBorders>
            <w:vAlign w:val="center"/>
          </w:tcPr>
          <w:p w14:paraId="78B39680"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218</w:t>
            </w:r>
          </w:p>
          <w:p w14:paraId="1CA1A1EA"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o Frechiadau</w:t>
            </w:r>
          </w:p>
        </w:tc>
        <w:tc>
          <w:tcPr>
            <w:tcW w:w="1407" w:type="dxa"/>
            <w:tcBorders>
              <w:left w:val="single" w:sz="18" w:space="0" w:color="FFFFFF"/>
            </w:tcBorders>
            <w:vAlign w:val="center"/>
          </w:tcPr>
          <w:p w14:paraId="7FCD59C2" w14:textId="78B94DAE"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235 o Frechiadau</w:t>
            </w:r>
          </w:p>
        </w:tc>
      </w:tr>
      <w:tr w:rsidR="006F5CC6" w:rsidRPr="009671F0" w14:paraId="70524C47" w14:textId="77777777" w:rsidTr="00887714">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0FF787F6" w14:textId="77777777" w:rsidR="006F5CC6" w:rsidRPr="00887714" w:rsidRDefault="006F5CC6" w:rsidP="00887714">
            <w:pPr>
              <w:spacing w:before="0" w:after="0" w:line="240" w:lineRule="auto"/>
              <w:rPr>
                <w:b w:val="0"/>
                <w:bCs w:val="0"/>
                <w:sz w:val="18"/>
                <w:szCs w:val="18"/>
              </w:rPr>
            </w:pPr>
            <w:r w:rsidRPr="00887714">
              <w:rPr>
                <w:b w:val="0"/>
                <w:bCs w:val="0"/>
                <w:sz w:val="18"/>
                <w:szCs w:val="18"/>
              </w:rPr>
              <w:t>Gwasanaeth Adolygu Anadlyddion Lefel 1</w:t>
            </w:r>
          </w:p>
        </w:tc>
        <w:tc>
          <w:tcPr>
            <w:tcW w:w="1412" w:type="dxa"/>
            <w:noWrap/>
            <w:vAlign w:val="center"/>
            <w:hideMark/>
          </w:tcPr>
          <w:p w14:paraId="2627A476"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7</w:t>
            </w:r>
          </w:p>
        </w:tc>
        <w:tc>
          <w:tcPr>
            <w:tcW w:w="1412" w:type="dxa"/>
            <w:vAlign w:val="center"/>
            <w:hideMark/>
          </w:tcPr>
          <w:p w14:paraId="59DD1044"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54%</w:t>
            </w:r>
          </w:p>
        </w:tc>
        <w:tc>
          <w:tcPr>
            <w:tcW w:w="1412" w:type="dxa"/>
            <w:gridSpan w:val="2"/>
            <w:vAlign w:val="center"/>
            <w:hideMark/>
          </w:tcPr>
          <w:p w14:paraId="10C5F2E6"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174</w:t>
            </w:r>
          </w:p>
          <w:p w14:paraId="15040E24"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Ymgynghoriadau</w:t>
            </w:r>
          </w:p>
        </w:tc>
        <w:tc>
          <w:tcPr>
            <w:tcW w:w="1412" w:type="dxa"/>
            <w:tcBorders>
              <w:right w:val="single" w:sz="18" w:space="0" w:color="FFFFFF"/>
            </w:tcBorders>
            <w:vAlign w:val="center"/>
          </w:tcPr>
          <w:p w14:paraId="579F317A"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21</w:t>
            </w:r>
          </w:p>
          <w:p w14:paraId="1139EA38"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Ymgynghoriadau</w:t>
            </w:r>
          </w:p>
        </w:tc>
        <w:tc>
          <w:tcPr>
            <w:tcW w:w="1407" w:type="dxa"/>
            <w:tcBorders>
              <w:left w:val="single" w:sz="18" w:space="0" w:color="FFFFFF"/>
            </w:tcBorders>
            <w:vAlign w:val="center"/>
          </w:tcPr>
          <w:p w14:paraId="75DB1219"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19 o Ymgynghoriadau</w:t>
            </w:r>
          </w:p>
        </w:tc>
      </w:tr>
      <w:tr w:rsidR="006F5CC6" w:rsidRPr="009671F0" w14:paraId="48BBBF74" w14:textId="77777777" w:rsidTr="00887714">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20454218" w14:textId="77777777" w:rsidR="006F5CC6" w:rsidRPr="00887714" w:rsidRDefault="006F5CC6" w:rsidP="00887714">
            <w:pPr>
              <w:spacing w:before="0" w:after="0" w:line="240" w:lineRule="auto"/>
              <w:rPr>
                <w:b w:val="0"/>
                <w:bCs w:val="0"/>
                <w:sz w:val="18"/>
                <w:szCs w:val="18"/>
              </w:rPr>
            </w:pPr>
            <w:r w:rsidRPr="00887714">
              <w:rPr>
                <w:b w:val="0"/>
                <w:bCs w:val="0"/>
                <w:sz w:val="18"/>
                <w:szCs w:val="18"/>
              </w:rPr>
              <w:t>Gwasanaeth Adolygu Anadlyddion Lefel 2</w:t>
            </w:r>
          </w:p>
        </w:tc>
        <w:tc>
          <w:tcPr>
            <w:tcW w:w="1412" w:type="dxa"/>
            <w:noWrap/>
            <w:vAlign w:val="center"/>
            <w:hideMark/>
          </w:tcPr>
          <w:p w14:paraId="1C0567C4"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7</w:t>
            </w:r>
          </w:p>
        </w:tc>
        <w:tc>
          <w:tcPr>
            <w:tcW w:w="1412" w:type="dxa"/>
            <w:vAlign w:val="center"/>
            <w:hideMark/>
          </w:tcPr>
          <w:p w14:paraId="166A83E7"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54%</w:t>
            </w:r>
          </w:p>
        </w:tc>
        <w:tc>
          <w:tcPr>
            <w:tcW w:w="1412" w:type="dxa"/>
            <w:gridSpan w:val="2"/>
            <w:vAlign w:val="center"/>
            <w:hideMark/>
          </w:tcPr>
          <w:p w14:paraId="0F52E327"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0</w:t>
            </w:r>
          </w:p>
        </w:tc>
        <w:tc>
          <w:tcPr>
            <w:tcW w:w="1412" w:type="dxa"/>
            <w:tcBorders>
              <w:right w:val="single" w:sz="18" w:space="0" w:color="FFFFFF"/>
            </w:tcBorders>
            <w:vAlign w:val="center"/>
          </w:tcPr>
          <w:p w14:paraId="79E1056A"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0</w:t>
            </w:r>
          </w:p>
        </w:tc>
        <w:tc>
          <w:tcPr>
            <w:tcW w:w="1407" w:type="dxa"/>
            <w:tcBorders>
              <w:left w:val="single" w:sz="18" w:space="0" w:color="FFFFFF"/>
            </w:tcBorders>
            <w:vAlign w:val="center"/>
          </w:tcPr>
          <w:p w14:paraId="4899A0D4"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0</w:t>
            </w:r>
          </w:p>
        </w:tc>
      </w:tr>
      <w:tr w:rsidR="006F5CC6" w:rsidRPr="009671F0" w14:paraId="64A3F169" w14:textId="77777777" w:rsidTr="00887714">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65ACA832" w14:textId="77777777" w:rsidR="006F5CC6" w:rsidRPr="00887714" w:rsidRDefault="006F5CC6" w:rsidP="00887714">
            <w:pPr>
              <w:spacing w:before="0" w:after="0" w:line="240" w:lineRule="auto"/>
              <w:rPr>
                <w:b w:val="0"/>
                <w:bCs w:val="0"/>
                <w:sz w:val="18"/>
                <w:szCs w:val="18"/>
              </w:rPr>
            </w:pPr>
            <w:r w:rsidRPr="00887714">
              <w:rPr>
                <w:b w:val="0"/>
                <w:bCs w:val="0"/>
                <w:sz w:val="18"/>
                <w:szCs w:val="18"/>
              </w:rPr>
              <w:t>Gwasanaeth rhoi meddyginiaeth dan oruchwyliaeth</w:t>
            </w:r>
          </w:p>
        </w:tc>
        <w:tc>
          <w:tcPr>
            <w:tcW w:w="1412" w:type="dxa"/>
            <w:noWrap/>
            <w:vAlign w:val="center"/>
            <w:hideMark/>
          </w:tcPr>
          <w:p w14:paraId="2BBD64F3"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13</w:t>
            </w:r>
          </w:p>
        </w:tc>
        <w:tc>
          <w:tcPr>
            <w:tcW w:w="1412" w:type="dxa"/>
            <w:vAlign w:val="center"/>
            <w:hideMark/>
          </w:tcPr>
          <w:p w14:paraId="1BD68F81"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100%</w:t>
            </w:r>
          </w:p>
        </w:tc>
        <w:tc>
          <w:tcPr>
            <w:tcW w:w="1412" w:type="dxa"/>
            <w:gridSpan w:val="2"/>
            <w:vAlign w:val="center"/>
            <w:hideMark/>
          </w:tcPr>
          <w:p w14:paraId="114BF772"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6,381</w:t>
            </w:r>
          </w:p>
          <w:p w14:paraId="2A609101"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Goruchwyliaethau</w:t>
            </w:r>
          </w:p>
        </w:tc>
        <w:tc>
          <w:tcPr>
            <w:tcW w:w="1412" w:type="dxa"/>
            <w:tcBorders>
              <w:right w:val="single" w:sz="18" w:space="0" w:color="FFFFFF"/>
            </w:tcBorders>
            <w:vAlign w:val="center"/>
          </w:tcPr>
          <w:p w14:paraId="55A79CDE"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764</w:t>
            </w:r>
          </w:p>
          <w:p w14:paraId="1A39D1C2"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Goruchwyliaethau</w:t>
            </w:r>
          </w:p>
        </w:tc>
        <w:tc>
          <w:tcPr>
            <w:tcW w:w="1407" w:type="dxa"/>
            <w:tcBorders>
              <w:left w:val="single" w:sz="18" w:space="0" w:color="FFFFFF"/>
            </w:tcBorders>
            <w:vAlign w:val="center"/>
          </w:tcPr>
          <w:p w14:paraId="3730C28A"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1,138 o Oruchwyliaethau</w:t>
            </w:r>
          </w:p>
        </w:tc>
      </w:tr>
      <w:tr w:rsidR="006F5CC6" w:rsidRPr="009671F0" w14:paraId="4E09B4DD" w14:textId="77777777" w:rsidTr="00887714">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00713BB7" w14:textId="77777777" w:rsidR="006F5CC6" w:rsidRPr="00887714" w:rsidRDefault="006F5CC6" w:rsidP="00887714">
            <w:pPr>
              <w:spacing w:before="0" w:after="0" w:line="240" w:lineRule="auto"/>
              <w:rPr>
                <w:b w:val="0"/>
                <w:bCs w:val="0"/>
                <w:sz w:val="18"/>
                <w:szCs w:val="18"/>
              </w:rPr>
            </w:pPr>
            <w:r w:rsidRPr="00887714">
              <w:rPr>
                <w:b w:val="0"/>
                <w:bCs w:val="0"/>
                <w:sz w:val="18"/>
                <w:szCs w:val="18"/>
              </w:rPr>
              <w:t>Gwasanaeth Prawf Llif Unffordd</w:t>
            </w:r>
          </w:p>
        </w:tc>
        <w:tc>
          <w:tcPr>
            <w:tcW w:w="1412" w:type="dxa"/>
            <w:noWrap/>
            <w:vAlign w:val="center"/>
            <w:hideMark/>
          </w:tcPr>
          <w:p w14:paraId="130C848B"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6</w:t>
            </w:r>
          </w:p>
        </w:tc>
        <w:tc>
          <w:tcPr>
            <w:tcW w:w="1412" w:type="dxa"/>
            <w:vAlign w:val="center"/>
            <w:hideMark/>
          </w:tcPr>
          <w:p w14:paraId="624590A7"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46%</w:t>
            </w:r>
          </w:p>
        </w:tc>
        <w:tc>
          <w:tcPr>
            <w:tcW w:w="1412" w:type="dxa"/>
            <w:gridSpan w:val="2"/>
            <w:vAlign w:val="center"/>
            <w:hideMark/>
          </w:tcPr>
          <w:p w14:paraId="21CB38F0"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176</w:t>
            </w:r>
          </w:p>
          <w:p w14:paraId="0C541E51"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Profion wedi'u Cyflenwi</w:t>
            </w:r>
          </w:p>
        </w:tc>
        <w:tc>
          <w:tcPr>
            <w:tcW w:w="1412" w:type="dxa"/>
            <w:tcBorders>
              <w:right w:val="single" w:sz="18" w:space="0" w:color="FFFFFF"/>
            </w:tcBorders>
            <w:vAlign w:val="center"/>
          </w:tcPr>
          <w:p w14:paraId="121BB5B6"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21</w:t>
            </w:r>
          </w:p>
          <w:p w14:paraId="4C16C801"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Profion wedi'u Cyflenwi</w:t>
            </w:r>
          </w:p>
        </w:tc>
        <w:tc>
          <w:tcPr>
            <w:tcW w:w="1407" w:type="dxa"/>
            <w:tcBorders>
              <w:left w:val="single" w:sz="18" w:space="0" w:color="FFFFFF"/>
            </w:tcBorders>
            <w:vAlign w:val="center"/>
          </w:tcPr>
          <w:p w14:paraId="2103B3BE" w14:textId="77E5F6C2"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38</w:t>
            </w:r>
          </w:p>
          <w:p w14:paraId="261350A6"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Profion wedi'u Cyflenwi</w:t>
            </w:r>
          </w:p>
        </w:tc>
      </w:tr>
      <w:tr w:rsidR="006F5CC6" w:rsidRPr="009671F0" w14:paraId="7F902F1B" w14:textId="77777777" w:rsidTr="0088771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656C63D7" w14:textId="77777777" w:rsidR="006F5CC6" w:rsidRPr="00887714" w:rsidRDefault="006F5CC6" w:rsidP="00887714">
            <w:pPr>
              <w:spacing w:before="0" w:after="0" w:line="240" w:lineRule="auto"/>
              <w:rPr>
                <w:b w:val="0"/>
                <w:bCs w:val="0"/>
                <w:sz w:val="18"/>
                <w:szCs w:val="18"/>
              </w:rPr>
            </w:pPr>
            <w:r w:rsidRPr="00887714">
              <w:rPr>
                <w:b w:val="0"/>
                <w:bCs w:val="0"/>
                <w:sz w:val="18"/>
                <w:szCs w:val="18"/>
              </w:rPr>
              <w:t>Gwasanaeth cartrefi gofal</w:t>
            </w:r>
          </w:p>
        </w:tc>
        <w:tc>
          <w:tcPr>
            <w:tcW w:w="1412" w:type="dxa"/>
            <w:noWrap/>
            <w:vAlign w:val="center"/>
            <w:hideMark/>
          </w:tcPr>
          <w:p w14:paraId="0A3F1BFB"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1</w:t>
            </w:r>
          </w:p>
        </w:tc>
        <w:tc>
          <w:tcPr>
            <w:tcW w:w="1412" w:type="dxa"/>
            <w:vAlign w:val="center"/>
            <w:hideMark/>
          </w:tcPr>
          <w:p w14:paraId="32211CBD"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8%</w:t>
            </w:r>
          </w:p>
        </w:tc>
        <w:tc>
          <w:tcPr>
            <w:tcW w:w="1412" w:type="dxa"/>
            <w:gridSpan w:val="2"/>
            <w:vAlign w:val="center"/>
            <w:hideMark/>
          </w:tcPr>
          <w:p w14:paraId="3B584D1C"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12</w:t>
            </w:r>
          </w:p>
        </w:tc>
        <w:tc>
          <w:tcPr>
            <w:tcW w:w="1412" w:type="dxa"/>
            <w:tcBorders>
              <w:right w:val="single" w:sz="18" w:space="0" w:color="FFFFFF"/>
            </w:tcBorders>
            <w:vAlign w:val="center"/>
          </w:tcPr>
          <w:p w14:paraId="45930BD4"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1</w:t>
            </w:r>
          </w:p>
        </w:tc>
        <w:tc>
          <w:tcPr>
            <w:tcW w:w="1407" w:type="dxa"/>
            <w:tcBorders>
              <w:left w:val="single" w:sz="18" w:space="0" w:color="FFFFFF"/>
            </w:tcBorders>
            <w:vAlign w:val="center"/>
          </w:tcPr>
          <w:p w14:paraId="3539A9FE" w14:textId="4C3855B4"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1</w:t>
            </w:r>
          </w:p>
          <w:p w14:paraId="003B5749"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Cartref Gofal</w:t>
            </w:r>
          </w:p>
        </w:tc>
      </w:tr>
      <w:tr w:rsidR="006F5CC6" w:rsidRPr="009671F0" w14:paraId="602C4586" w14:textId="77777777" w:rsidTr="00887714">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596C29BA" w14:textId="77777777" w:rsidR="006F5CC6" w:rsidRPr="00887714" w:rsidRDefault="006F5CC6" w:rsidP="00887714">
            <w:pPr>
              <w:spacing w:before="0" w:after="0" w:line="240" w:lineRule="auto"/>
              <w:rPr>
                <w:b w:val="0"/>
                <w:bCs w:val="0"/>
                <w:sz w:val="18"/>
                <w:szCs w:val="18"/>
              </w:rPr>
            </w:pPr>
            <w:r w:rsidRPr="00887714">
              <w:rPr>
                <w:b w:val="0"/>
                <w:bCs w:val="0"/>
                <w:sz w:val="18"/>
                <w:szCs w:val="18"/>
              </w:rPr>
              <w:t>Gwasanaeth Rhoi'r Gorau i Ysmygu Lefel 2</w:t>
            </w:r>
          </w:p>
        </w:tc>
        <w:tc>
          <w:tcPr>
            <w:tcW w:w="1412" w:type="dxa"/>
            <w:noWrap/>
            <w:vAlign w:val="center"/>
            <w:hideMark/>
          </w:tcPr>
          <w:p w14:paraId="2589A3A8"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13</w:t>
            </w:r>
          </w:p>
        </w:tc>
        <w:tc>
          <w:tcPr>
            <w:tcW w:w="1412" w:type="dxa"/>
            <w:vAlign w:val="center"/>
            <w:hideMark/>
          </w:tcPr>
          <w:p w14:paraId="2C582AC4"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100%</w:t>
            </w:r>
          </w:p>
        </w:tc>
        <w:tc>
          <w:tcPr>
            <w:tcW w:w="1412" w:type="dxa"/>
            <w:gridSpan w:val="2"/>
            <w:vAlign w:val="center"/>
            <w:hideMark/>
          </w:tcPr>
          <w:p w14:paraId="4D6D66A9"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904</w:t>
            </w:r>
          </w:p>
          <w:p w14:paraId="790849D7"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o Gysylltiadau</w:t>
            </w:r>
          </w:p>
        </w:tc>
        <w:tc>
          <w:tcPr>
            <w:tcW w:w="1412" w:type="dxa"/>
            <w:tcBorders>
              <w:right w:val="single" w:sz="18" w:space="0" w:color="FFFFFF"/>
            </w:tcBorders>
            <w:vAlign w:val="center"/>
          </w:tcPr>
          <w:p w14:paraId="4E05C540"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108</w:t>
            </w:r>
          </w:p>
          <w:p w14:paraId="4E6D03BD"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o Gysylltiadau</w:t>
            </w:r>
          </w:p>
        </w:tc>
        <w:tc>
          <w:tcPr>
            <w:tcW w:w="1407" w:type="dxa"/>
            <w:tcBorders>
              <w:left w:val="single" w:sz="18" w:space="0" w:color="FFFFFF"/>
            </w:tcBorders>
            <w:vAlign w:val="center"/>
          </w:tcPr>
          <w:p w14:paraId="47353B2F"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81 o Gysylltiadau</w:t>
            </w:r>
          </w:p>
        </w:tc>
      </w:tr>
      <w:tr w:rsidR="006F5CC6" w:rsidRPr="009671F0" w14:paraId="0B06CA2B" w14:textId="77777777" w:rsidTr="00887714">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1D742283" w14:textId="77777777" w:rsidR="006F5CC6" w:rsidRPr="00887714" w:rsidRDefault="006F5CC6" w:rsidP="00887714">
            <w:pPr>
              <w:spacing w:before="0" w:after="0" w:line="240" w:lineRule="auto"/>
              <w:rPr>
                <w:b w:val="0"/>
                <w:bCs w:val="0"/>
                <w:sz w:val="18"/>
                <w:szCs w:val="18"/>
              </w:rPr>
            </w:pPr>
            <w:r w:rsidRPr="00887714">
              <w:rPr>
                <w:b w:val="0"/>
                <w:bCs w:val="0"/>
                <w:sz w:val="18"/>
                <w:szCs w:val="18"/>
              </w:rPr>
              <w:t>Gwasanaeth Rhoi'r Gorau i Ysmygu Lefel 3</w:t>
            </w:r>
          </w:p>
        </w:tc>
        <w:tc>
          <w:tcPr>
            <w:tcW w:w="1412" w:type="dxa"/>
            <w:noWrap/>
            <w:vAlign w:val="center"/>
            <w:hideMark/>
          </w:tcPr>
          <w:p w14:paraId="0B5CC699"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10</w:t>
            </w:r>
          </w:p>
        </w:tc>
        <w:tc>
          <w:tcPr>
            <w:tcW w:w="1412" w:type="dxa"/>
            <w:vAlign w:val="center"/>
            <w:hideMark/>
          </w:tcPr>
          <w:p w14:paraId="013B883E"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77%</w:t>
            </w:r>
          </w:p>
        </w:tc>
        <w:tc>
          <w:tcPr>
            <w:tcW w:w="1412" w:type="dxa"/>
            <w:gridSpan w:val="2"/>
            <w:vAlign w:val="center"/>
            <w:hideMark/>
          </w:tcPr>
          <w:p w14:paraId="63E66FE3"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379</w:t>
            </w:r>
          </w:p>
          <w:p w14:paraId="1A5F4E9B"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O Ymgeision rhoi’r gorau iddi</w:t>
            </w:r>
          </w:p>
        </w:tc>
        <w:tc>
          <w:tcPr>
            <w:tcW w:w="1412" w:type="dxa"/>
            <w:tcBorders>
              <w:right w:val="single" w:sz="18" w:space="0" w:color="FFFFFF"/>
            </w:tcBorders>
            <w:vAlign w:val="center"/>
          </w:tcPr>
          <w:p w14:paraId="555747E8"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45</w:t>
            </w:r>
          </w:p>
          <w:p w14:paraId="106E6095"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O Ymgeision rhoi’r gorau iddi</w:t>
            </w:r>
          </w:p>
        </w:tc>
        <w:tc>
          <w:tcPr>
            <w:tcW w:w="1407" w:type="dxa"/>
            <w:tcBorders>
              <w:left w:val="single" w:sz="18" w:space="0" w:color="FFFFFF"/>
            </w:tcBorders>
            <w:vAlign w:val="center"/>
          </w:tcPr>
          <w:p w14:paraId="757BEAAC" w14:textId="283CC384"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57</w:t>
            </w:r>
          </w:p>
          <w:p w14:paraId="2DE6D1AE"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O Ymgeision rhoi’r gorau iddi</w:t>
            </w:r>
          </w:p>
        </w:tc>
      </w:tr>
      <w:tr w:rsidR="006F5CC6" w:rsidRPr="009671F0" w14:paraId="35D41F43" w14:textId="77777777" w:rsidTr="00887714">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1E8691D0" w14:textId="77777777" w:rsidR="006F5CC6" w:rsidRPr="00887714" w:rsidRDefault="006F5CC6" w:rsidP="00887714">
            <w:pPr>
              <w:spacing w:before="0" w:after="0" w:line="240" w:lineRule="auto"/>
              <w:rPr>
                <w:b w:val="0"/>
                <w:bCs w:val="0"/>
                <w:sz w:val="18"/>
                <w:szCs w:val="18"/>
              </w:rPr>
            </w:pPr>
            <w:r w:rsidRPr="00887714">
              <w:rPr>
                <w:b w:val="0"/>
                <w:bCs w:val="0"/>
                <w:sz w:val="18"/>
                <w:szCs w:val="18"/>
              </w:rPr>
              <w:t>Gwasanaeth Cyfnewid Nodwyddau</w:t>
            </w:r>
          </w:p>
        </w:tc>
        <w:tc>
          <w:tcPr>
            <w:tcW w:w="1412" w:type="dxa"/>
            <w:noWrap/>
            <w:vAlign w:val="center"/>
            <w:hideMark/>
          </w:tcPr>
          <w:p w14:paraId="2B94A943"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2</w:t>
            </w:r>
          </w:p>
        </w:tc>
        <w:tc>
          <w:tcPr>
            <w:tcW w:w="1412" w:type="dxa"/>
            <w:vAlign w:val="center"/>
            <w:hideMark/>
          </w:tcPr>
          <w:p w14:paraId="012E3ADF"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15%</w:t>
            </w:r>
          </w:p>
        </w:tc>
        <w:tc>
          <w:tcPr>
            <w:tcW w:w="1412" w:type="dxa"/>
            <w:gridSpan w:val="2"/>
            <w:vAlign w:val="center"/>
            <w:hideMark/>
          </w:tcPr>
          <w:p w14:paraId="65953415"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1,603</w:t>
            </w:r>
          </w:p>
          <w:p w14:paraId="27FBF6E1"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o Ryngweithiadau</w:t>
            </w:r>
          </w:p>
        </w:tc>
        <w:tc>
          <w:tcPr>
            <w:tcW w:w="1412" w:type="dxa"/>
            <w:tcBorders>
              <w:right w:val="single" w:sz="18" w:space="0" w:color="FFFFFF"/>
            </w:tcBorders>
            <w:vAlign w:val="center"/>
          </w:tcPr>
          <w:p w14:paraId="083ACE3D"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192</w:t>
            </w:r>
          </w:p>
          <w:p w14:paraId="5306ABFD"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o Ryngweithiadau</w:t>
            </w:r>
          </w:p>
        </w:tc>
        <w:tc>
          <w:tcPr>
            <w:tcW w:w="1407" w:type="dxa"/>
            <w:tcBorders>
              <w:left w:val="single" w:sz="18" w:space="0" w:color="FFFFFF"/>
            </w:tcBorders>
            <w:vAlign w:val="center"/>
          </w:tcPr>
          <w:p w14:paraId="4200DABB"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115 o Ryngweithiadau</w:t>
            </w:r>
          </w:p>
        </w:tc>
      </w:tr>
      <w:tr w:rsidR="006F5CC6" w:rsidRPr="009671F0" w14:paraId="00909590" w14:textId="77777777" w:rsidTr="00887714">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25C01353" w14:textId="77777777" w:rsidR="006F5CC6" w:rsidRPr="00887714" w:rsidRDefault="006F5CC6" w:rsidP="00887714">
            <w:pPr>
              <w:spacing w:before="0" w:after="0" w:line="240" w:lineRule="auto"/>
              <w:rPr>
                <w:b w:val="0"/>
                <w:bCs w:val="0"/>
                <w:sz w:val="18"/>
                <w:szCs w:val="18"/>
              </w:rPr>
            </w:pPr>
            <w:r w:rsidRPr="00887714">
              <w:rPr>
                <w:b w:val="0"/>
                <w:bCs w:val="0"/>
                <w:sz w:val="18"/>
                <w:szCs w:val="18"/>
              </w:rPr>
              <w:t>Gwasanaeth Firysau a gludir yn y gwaed</w:t>
            </w:r>
          </w:p>
        </w:tc>
        <w:tc>
          <w:tcPr>
            <w:tcW w:w="1412" w:type="dxa"/>
            <w:noWrap/>
            <w:vAlign w:val="center"/>
            <w:hideMark/>
          </w:tcPr>
          <w:p w14:paraId="54B223A7"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2</w:t>
            </w:r>
          </w:p>
        </w:tc>
        <w:tc>
          <w:tcPr>
            <w:tcW w:w="1412" w:type="dxa"/>
            <w:vAlign w:val="center"/>
            <w:hideMark/>
          </w:tcPr>
          <w:p w14:paraId="510EA8F7"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15%</w:t>
            </w:r>
          </w:p>
        </w:tc>
        <w:tc>
          <w:tcPr>
            <w:tcW w:w="1412" w:type="dxa"/>
            <w:gridSpan w:val="2"/>
            <w:vAlign w:val="center"/>
            <w:hideMark/>
          </w:tcPr>
          <w:p w14:paraId="3A74E9C4"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40</w:t>
            </w:r>
          </w:p>
        </w:tc>
        <w:tc>
          <w:tcPr>
            <w:tcW w:w="1412" w:type="dxa"/>
            <w:tcBorders>
              <w:right w:val="single" w:sz="18" w:space="0" w:color="FFFFFF"/>
            </w:tcBorders>
            <w:vAlign w:val="center"/>
          </w:tcPr>
          <w:p w14:paraId="3238DC78"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5</w:t>
            </w:r>
          </w:p>
        </w:tc>
        <w:tc>
          <w:tcPr>
            <w:tcW w:w="1407" w:type="dxa"/>
            <w:tcBorders>
              <w:left w:val="single" w:sz="18" w:space="0" w:color="FFFFFF"/>
            </w:tcBorders>
            <w:vAlign w:val="center"/>
          </w:tcPr>
          <w:p w14:paraId="4A6EC062" w14:textId="3E2572B9"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5</w:t>
            </w:r>
          </w:p>
          <w:p w14:paraId="15D752CF"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o Brofion</w:t>
            </w:r>
          </w:p>
        </w:tc>
      </w:tr>
      <w:tr w:rsidR="006F5CC6" w:rsidRPr="009671F0" w14:paraId="7F2DB1FA" w14:textId="77777777" w:rsidTr="00887714">
        <w:trPr>
          <w:trHeight w:val="454"/>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45C657EE" w14:textId="77777777" w:rsidR="006F5CC6" w:rsidRPr="00887714" w:rsidRDefault="006F5CC6" w:rsidP="00887714">
            <w:pPr>
              <w:spacing w:before="0" w:after="0" w:line="240" w:lineRule="auto"/>
              <w:rPr>
                <w:b w:val="0"/>
                <w:bCs w:val="0"/>
                <w:sz w:val="18"/>
                <w:szCs w:val="18"/>
              </w:rPr>
            </w:pPr>
            <w:r w:rsidRPr="00887714">
              <w:rPr>
                <w:b w:val="0"/>
                <w:bCs w:val="0"/>
                <w:sz w:val="18"/>
                <w:szCs w:val="18"/>
              </w:rPr>
              <w:t>Gwasanaeth Cofnodion Gweinyddu Meddyginiaeth</w:t>
            </w:r>
          </w:p>
        </w:tc>
        <w:tc>
          <w:tcPr>
            <w:tcW w:w="1412" w:type="dxa"/>
            <w:noWrap/>
            <w:vAlign w:val="center"/>
            <w:hideMark/>
          </w:tcPr>
          <w:p w14:paraId="65281C27"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7</w:t>
            </w:r>
          </w:p>
        </w:tc>
        <w:tc>
          <w:tcPr>
            <w:tcW w:w="1412" w:type="dxa"/>
            <w:vAlign w:val="center"/>
            <w:hideMark/>
          </w:tcPr>
          <w:p w14:paraId="4ECCEF8A"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54%</w:t>
            </w:r>
          </w:p>
        </w:tc>
        <w:tc>
          <w:tcPr>
            <w:tcW w:w="1412" w:type="dxa"/>
            <w:gridSpan w:val="2"/>
            <w:vAlign w:val="center"/>
            <w:hideMark/>
          </w:tcPr>
          <w:p w14:paraId="270E6623"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104</w:t>
            </w:r>
          </w:p>
          <w:p w14:paraId="6E7120DB"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claf</w:t>
            </w:r>
          </w:p>
        </w:tc>
        <w:tc>
          <w:tcPr>
            <w:tcW w:w="1412" w:type="dxa"/>
            <w:tcBorders>
              <w:right w:val="single" w:sz="18" w:space="0" w:color="FFFFFF"/>
            </w:tcBorders>
            <w:vAlign w:val="center"/>
          </w:tcPr>
          <w:p w14:paraId="05067117"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12</w:t>
            </w:r>
          </w:p>
          <w:p w14:paraId="632D38D3"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Claf</w:t>
            </w:r>
          </w:p>
        </w:tc>
        <w:tc>
          <w:tcPr>
            <w:tcW w:w="1407" w:type="dxa"/>
            <w:tcBorders>
              <w:left w:val="single" w:sz="18" w:space="0" w:color="FFFFFF"/>
            </w:tcBorders>
            <w:vAlign w:val="center"/>
          </w:tcPr>
          <w:p w14:paraId="58E9DCB4" w14:textId="3DAEFFE5"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38</w:t>
            </w:r>
          </w:p>
          <w:p w14:paraId="1EC4CE5E"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Claf</w:t>
            </w:r>
          </w:p>
        </w:tc>
      </w:tr>
      <w:tr w:rsidR="006F5CC6" w:rsidRPr="009671F0" w14:paraId="2E76A347" w14:textId="77777777" w:rsidTr="00887714">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1711CF1D" w14:textId="77777777" w:rsidR="006F5CC6" w:rsidRPr="00887714" w:rsidRDefault="006F5CC6" w:rsidP="00887714">
            <w:pPr>
              <w:spacing w:before="0" w:after="0" w:line="240" w:lineRule="auto"/>
              <w:rPr>
                <w:b w:val="0"/>
                <w:bCs w:val="0"/>
                <w:sz w:val="18"/>
                <w:szCs w:val="18"/>
              </w:rPr>
            </w:pPr>
            <w:r w:rsidRPr="00887714">
              <w:rPr>
                <w:b w:val="0"/>
                <w:bCs w:val="0"/>
                <w:sz w:val="18"/>
                <w:szCs w:val="18"/>
              </w:rPr>
              <w:t>Gwasanaeth Lleihau Gwastraff</w:t>
            </w:r>
          </w:p>
        </w:tc>
        <w:tc>
          <w:tcPr>
            <w:tcW w:w="1412" w:type="dxa"/>
            <w:noWrap/>
            <w:vAlign w:val="center"/>
            <w:hideMark/>
          </w:tcPr>
          <w:p w14:paraId="214358CA"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12</w:t>
            </w:r>
          </w:p>
        </w:tc>
        <w:tc>
          <w:tcPr>
            <w:tcW w:w="1412" w:type="dxa"/>
            <w:vAlign w:val="center"/>
            <w:hideMark/>
          </w:tcPr>
          <w:p w14:paraId="2FB1FB46"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92%</w:t>
            </w:r>
          </w:p>
        </w:tc>
        <w:tc>
          <w:tcPr>
            <w:tcW w:w="1412" w:type="dxa"/>
            <w:gridSpan w:val="2"/>
            <w:vAlign w:val="center"/>
            <w:hideMark/>
          </w:tcPr>
          <w:p w14:paraId="5A01879E"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4,541</w:t>
            </w:r>
          </w:p>
          <w:p w14:paraId="07BC946A" w14:textId="7D9BC21D"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o Ymyriadau</w:t>
            </w:r>
          </w:p>
        </w:tc>
        <w:tc>
          <w:tcPr>
            <w:tcW w:w="1412" w:type="dxa"/>
            <w:tcBorders>
              <w:right w:val="single" w:sz="18" w:space="0" w:color="FFFFFF"/>
            </w:tcBorders>
            <w:vAlign w:val="center"/>
          </w:tcPr>
          <w:p w14:paraId="68965C14"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544</w:t>
            </w:r>
          </w:p>
          <w:p w14:paraId="6B576698" w14:textId="5B72CF24"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o Ymyriadau</w:t>
            </w:r>
          </w:p>
        </w:tc>
        <w:tc>
          <w:tcPr>
            <w:tcW w:w="1407" w:type="dxa"/>
            <w:tcBorders>
              <w:left w:val="single" w:sz="18" w:space="0" w:color="FFFFFF"/>
            </w:tcBorders>
            <w:vAlign w:val="center"/>
          </w:tcPr>
          <w:p w14:paraId="1307D4AD" w14:textId="5E81749D"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267 o Ymyriadau</w:t>
            </w:r>
          </w:p>
        </w:tc>
      </w:tr>
      <w:tr w:rsidR="006F5CC6" w:rsidRPr="009671F0" w14:paraId="1A149375" w14:textId="77777777" w:rsidTr="00887714">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186297A3" w14:textId="77777777" w:rsidR="006F5CC6" w:rsidRPr="00887714" w:rsidRDefault="006F5CC6" w:rsidP="00887714">
            <w:pPr>
              <w:spacing w:before="0" w:after="0" w:line="240" w:lineRule="auto"/>
              <w:rPr>
                <w:b w:val="0"/>
                <w:bCs w:val="0"/>
                <w:sz w:val="18"/>
                <w:szCs w:val="18"/>
              </w:rPr>
            </w:pPr>
            <w:r w:rsidRPr="00887714">
              <w:rPr>
                <w:b w:val="0"/>
                <w:bCs w:val="0"/>
                <w:sz w:val="18"/>
                <w:szCs w:val="18"/>
              </w:rPr>
              <w:t>Gwasanaeth Cyflenwi DOTS Twbercwlosis</w:t>
            </w:r>
          </w:p>
        </w:tc>
        <w:tc>
          <w:tcPr>
            <w:tcW w:w="1412" w:type="dxa"/>
            <w:noWrap/>
            <w:vAlign w:val="center"/>
            <w:hideMark/>
          </w:tcPr>
          <w:p w14:paraId="19600E93"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0</w:t>
            </w:r>
          </w:p>
        </w:tc>
        <w:tc>
          <w:tcPr>
            <w:tcW w:w="1412" w:type="dxa"/>
            <w:vAlign w:val="center"/>
            <w:hideMark/>
          </w:tcPr>
          <w:p w14:paraId="151BE663"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0%</w:t>
            </w:r>
          </w:p>
        </w:tc>
        <w:tc>
          <w:tcPr>
            <w:tcW w:w="1412" w:type="dxa"/>
            <w:gridSpan w:val="2"/>
            <w:vAlign w:val="center"/>
            <w:hideMark/>
          </w:tcPr>
          <w:p w14:paraId="6A62144B"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0</w:t>
            </w:r>
          </w:p>
        </w:tc>
        <w:tc>
          <w:tcPr>
            <w:tcW w:w="1412" w:type="dxa"/>
            <w:tcBorders>
              <w:right w:val="single" w:sz="18" w:space="0" w:color="FFFFFF"/>
            </w:tcBorders>
            <w:vAlign w:val="center"/>
          </w:tcPr>
          <w:p w14:paraId="4FB16127"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0</w:t>
            </w:r>
          </w:p>
        </w:tc>
        <w:tc>
          <w:tcPr>
            <w:tcW w:w="1407" w:type="dxa"/>
            <w:tcBorders>
              <w:left w:val="single" w:sz="18" w:space="0" w:color="FFFFFF"/>
            </w:tcBorders>
            <w:vAlign w:val="center"/>
          </w:tcPr>
          <w:p w14:paraId="62E90230" w14:textId="27639164"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4</w:t>
            </w:r>
          </w:p>
          <w:p w14:paraId="2005D04B"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Claf</w:t>
            </w:r>
          </w:p>
        </w:tc>
      </w:tr>
      <w:tr w:rsidR="006F5CC6" w:rsidRPr="009671F0" w14:paraId="1C26B25C" w14:textId="77777777" w:rsidTr="00887714">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tcPr>
          <w:p w14:paraId="2269AA8D" w14:textId="77777777" w:rsidR="006F5CC6" w:rsidRPr="00887714" w:rsidRDefault="006F5CC6" w:rsidP="00887714">
            <w:pPr>
              <w:spacing w:before="0" w:after="0" w:line="240" w:lineRule="auto"/>
              <w:rPr>
                <w:b w:val="0"/>
                <w:bCs w:val="0"/>
                <w:sz w:val="18"/>
                <w:szCs w:val="18"/>
              </w:rPr>
            </w:pPr>
            <w:r w:rsidRPr="00887714">
              <w:rPr>
                <w:b w:val="0"/>
                <w:bCs w:val="0"/>
                <w:sz w:val="18"/>
                <w:szCs w:val="18"/>
              </w:rPr>
              <w:t>Gwasanaeth Rota Gofal Lliniarol y Tu Allan i oriau gwaith</w:t>
            </w:r>
          </w:p>
        </w:tc>
        <w:tc>
          <w:tcPr>
            <w:tcW w:w="1412" w:type="dxa"/>
            <w:noWrap/>
            <w:vAlign w:val="center"/>
          </w:tcPr>
          <w:p w14:paraId="4AC09BCB"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1</w:t>
            </w:r>
          </w:p>
        </w:tc>
        <w:tc>
          <w:tcPr>
            <w:tcW w:w="1412" w:type="dxa"/>
            <w:vAlign w:val="center"/>
          </w:tcPr>
          <w:p w14:paraId="5A2599E7"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8%</w:t>
            </w:r>
          </w:p>
        </w:tc>
        <w:tc>
          <w:tcPr>
            <w:tcW w:w="1412" w:type="dxa"/>
            <w:gridSpan w:val="2"/>
            <w:vAlign w:val="center"/>
          </w:tcPr>
          <w:p w14:paraId="6F8E26FB"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N/A</w:t>
            </w:r>
          </w:p>
        </w:tc>
        <w:tc>
          <w:tcPr>
            <w:tcW w:w="1412" w:type="dxa"/>
            <w:tcBorders>
              <w:right w:val="single" w:sz="18" w:space="0" w:color="FFFFFF"/>
            </w:tcBorders>
            <w:vAlign w:val="center"/>
          </w:tcPr>
          <w:p w14:paraId="3B7A52E3"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N/A</w:t>
            </w:r>
          </w:p>
        </w:tc>
        <w:tc>
          <w:tcPr>
            <w:tcW w:w="1407" w:type="dxa"/>
            <w:tcBorders>
              <w:left w:val="single" w:sz="18" w:space="0" w:color="FFFFFF"/>
            </w:tcBorders>
            <w:vAlign w:val="center"/>
          </w:tcPr>
          <w:p w14:paraId="5ECA90ED"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N/A</w:t>
            </w:r>
          </w:p>
        </w:tc>
      </w:tr>
      <w:tr w:rsidR="006F5CC6" w:rsidRPr="009671F0" w14:paraId="29F33057" w14:textId="77777777" w:rsidTr="00887714">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13953A3B" w14:textId="77777777" w:rsidR="006F5CC6" w:rsidRPr="00887714" w:rsidRDefault="006F5CC6" w:rsidP="00887714">
            <w:pPr>
              <w:spacing w:before="0" w:after="0" w:line="240" w:lineRule="auto"/>
              <w:rPr>
                <w:b w:val="0"/>
                <w:bCs w:val="0"/>
                <w:sz w:val="18"/>
                <w:szCs w:val="18"/>
              </w:rPr>
            </w:pPr>
            <w:r w:rsidRPr="00887714">
              <w:rPr>
                <w:b w:val="0"/>
                <w:bCs w:val="0"/>
                <w:sz w:val="18"/>
                <w:szCs w:val="18"/>
              </w:rPr>
              <w:t>Gwasanaeth Meddyginiaethau Brys Lefel 1</w:t>
            </w:r>
          </w:p>
        </w:tc>
        <w:tc>
          <w:tcPr>
            <w:tcW w:w="1412" w:type="dxa"/>
            <w:noWrap/>
            <w:vAlign w:val="center"/>
            <w:hideMark/>
          </w:tcPr>
          <w:p w14:paraId="5EE7B5DC"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2</w:t>
            </w:r>
          </w:p>
        </w:tc>
        <w:tc>
          <w:tcPr>
            <w:tcW w:w="1412" w:type="dxa"/>
            <w:vAlign w:val="center"/>
            <w:hideMark/>
          </w:tcPr>
          <w:p w14:paraId="7A389D3F"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15%</w:t>
            </w:r>
          </w:p>
        </w:tc>
        <w:tc>
          <w:tcPr>
            <w:tcW w:w="1412" w:type="dxa"/>
            <w:gridSpan w:val="2"/>
            <w:vAlign w:val="center"/>
            <w:hideMark/>
          </w:tcPr>
          <w:p w14:paraId="68F58267"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N/A</w:t>
            </w:r>
          </w:p>
        </w:tc>
        <w:tc>
          <w:tcPr>
            <w:tcW w:w="1412" w:type="dxa"/>
            <w:tcBorders>
              <w:right w:val="single" w:sz="18" w:space="0" w:color="FFFFFF"/>
            </w:tcBorders>
            <w:vAlign w:val="center"/>
          </w:tcPr>
          <w:p w14:paraId="2D98A7D3"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N/A</w:t>
            </w:r>
          </w:p>
        </w:tc>
        <w:tc>
          <w:tcPr>
            <w:tcW w:w="1407" w:type="dxa"/>
            <w:tcBorders>
              <w:left w:val="single" w:sz="18" w:space="0" w:color="FFFFFF"/>
            </w:tcBorders>
            <w:vAlign w:val="center"/>
          </w:tcPr>
          <w:p w14:paraId="546B0D89"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N/A</w:t>
            </w:r>
          </w:p>
        </w:tc>
      </w:tr>
      <w:tr w:rsidR="006F5CC6" w:rsidRPr="009671F0" w14:paraId="287D1B25" w14:textId="77777777" w:rsidTr="00887714">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71923ED6" w14:textId="77777777" w:rsidR="006F5CC6" w:rsidRPr="00887714" w:rsidRDefault="006F5CC6" w:rsidP="00887714">
            <w:pPr>
              <w:spacing w:before="0" w:after="0" w:line="240" w:lineRule="auto"/>
              <w:rPr>
                <w:b w:val="0"/>
                <w:bCs w:val="0"/>
                <w:sz w:val="18"/>
                <w:szCs w:val="18"/>
              </w:rPr>
            </w:pPr>
            <w:r w:rsidRPr="00887714">
              <w:rPr>
                <w:b w:val="0"/>
                <w:bCs w:val="0"/>
                <w:sz w:val="18"/>
                <w:szCs w:val="18"/>
              </w:rPr>
              <w:t>Gwasanaeth Meddyginiaethau Brys Lefel 2</w:t>
            </w:r>
          </w:p>
        </w:tc>
        <w:tc>
          <w:tcPr>
            <w:tcW w:w="1412" w:type="dxa"/>
            <w:noWrap/>
            <w:vAlign w:val="center"/>
            <w:hideMark/>
          </w:tcPr>
          <w:p w14:paraId="128191A7"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1</w:t>
            </w:r>
          </w:p>
        </w:tc>
        <w:tc>
          <w:tcPr>
            <w:tcW w:w="1412" w:type="dxa"/>
            <w:vAlign w:val="center"/>
            <w:hideMark/>
          </w:tcPr>
          <w:p w14:paraId="0FBD7B87"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8%</w:t>
            </w:r>
          </w:p>
        </w:tc>
        <w:tc>
          <w:tcPr>
            <w:tcW w:w="1412" w:type="dxa"/>
            <w:gridSpan w:val="2"/>
            <w:vAlign w:val="center"/>
            <w:hideMark/>
          </w:tcPr>
          <w:p w14:paraId="7338A4EF"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N/A</w:t>
            </w:r>
          </w:p>
        </w:tc>
        <w:tc>
          <w:tcPr>
            <w:tcW w:w="1412" w:type="dxa"/>
            <w:tcBorders>
              <w:right w:val="single" w:sz="18" w:space="0" w:color="FFFFFF"/>
            </w:tcBorders>
            <w:vAlign w:val="center"/>
          </w:tcPr>
          <w:p w14:paraId="5F1C5C2F"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N/A</w:t>
            </w:r>
          </w:p>
        </w:tc>
        <w:tc>
          <w:tcPr>
            <w:tcW w:w="1407" w:type="dxa"/>
            <w:tcBorders>
              <w:left w:val="single" w:sz="18" w:space="0" w:color="FFFFFF"/>
            </w:tcBorders>
            <w:vAlign w:val="center"/>
          </w:tcPr>
          <w:p w14:paraId="5E095E8C"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N/A</w:t>
            </w:r>
          </w:p>
        </w:tc>
      </w:tr>
      <w:tr w:rsidR="006F5CC6" w:rsidRPr="009671F0" w14:paraId="3ADDC712" w14:textId="77777777" w:rsidTr="00887714">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62871EB3" w14:textId="77777777" w:rsidR="006F5CC6" w:rsidRPr="00887714" w:rsidRDefault="006F5CC6" w:rsidP="00887714">
            <w:pPr>
              <w:spacing w:before="0" w:after="0" w:line="240" w:lineRule="auto"/>
              <w:rPr>
                <w:b w:val="0"/>
                <w:bCs w:val="0"/>
                <w:sz w:val="18"/>
                <w:szCs w:val="18"/>
              </w:rPr>
            </w:pPr>
            <w:r w:rsidRPr="00887714">
              <w:rPr>
                <w:b w:val="0"/>
                <w:bCs w:val="0"/>
                <w:sz w:val="18"/>
                <w:szCs w:val="18"/>
              </w:rPr>
              <w:t>Gwasanaeth Rota y Tu Allan i Oriau</w:t>
            </w:r>
          </w:p>
        </w:tc>
        <w:tc>
          <w:tcPr>
            <w:tcW w:w="1412" w:type="dxa"/>
            <w:noWrap/>
            <w:vAlign w:val="center"/>
            <w:hideMark/>
          </w:tcPr>
          <w:p w14:paraId="74B1A512"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12</w:t>
            </w:r>
          </w:p>
        </w:tc>
        <w:tc>
          <w:tcPr>
            <w:tcW w:w="1412" w:type="dxa"/>
            <w:vAlign w:val="center"/>
            <w:hideMark/>
          </w:tcPr>
          <w:p w14:paraId="5E16A0E5"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92%</w:t>
            </w:r>
          </w:p>
        </w:tc>
        <w:tc>
          <w:tcPr>
            <w:tcW w:w="1412" w:type="dxa"/>
            <w:gridSpan w:val="2"/>
            <w:vAlign w:val="center"/>
            <w:hideMark/>
          </w:tcPr>
          <w:p w14:paraId="252746B0"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N/A</w:t>
            </w:r>
          </w:p>
        </w:tc>
        <w:tc>
          <w:tcPr>
            <w:tcW w:w="1412" w:type="dxa"/>
            <w:tcBorders>
              <w:right w:val="single" w:sz="18" w:space="0" w:color="FFFFFF"/>
            </w:tcBorders>
            <w:vAlign w:val="center"/>
          </w:tcPr>
          <w:p w14:paraId="6ECF8B14"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N/A</w:t>
            </w:r>
          </w:p>
        </w:tc>
        <w:tc>
          <w:tcPr>
            <w:tcW w:w="1407" w:type="dxa"/>
            <w:tcBorders>
              <w:left w:val="single" w:sz="18" w:space="0" w:color="FFFFFF"/>
            </w:tcBorders>
            <w:vAlign w:val="center"/>
          </w:tcPr>
          <w:p w14:paraId="2B176080"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N/A</w:t>
            </w:r>
          </w:p>
        </w:tc>
      </w:tr>
    </w:tbl>
    <w:p w14:paraId="692ADCB2" w14:textId="77777777" w:rsidR="006F5CC6" w:rsidRPr="009671F0" w:rsidRDefault="006F5CC6" w:rsidP="00DC6B8A">
      <w:pPr>
        <w:keepNext/>
      </w:pPr>
      <w:r w:rsidRPr="009671F0">
        <w:rPr>
          <w:b/>
        </w:rPr>
        <w:t>Tabl 23</w:t>
      </w:r>
      <w:r w:rsidRPr="009671F0">
        <w:t xml:space="preserve"> - Data Gweithgaredd Casnewydd Dwyrain </w:t>
      </w:r>
    </w:p>
    <w:tbl>
      <w:tblPr>
        <w:tblStyle w:val="GridTable5Dark-Accent118"/>
        <w:tblW w:w="9071" w:type="dxa"/>
        <w:tblCellMar>
          <w:top w:w="28" w:type="dxa"/>
          <w:left w:w="57" w:type="dxa"/>
          <w:bottom w:w="28" w:type="dxa"/>
          <w:right w:w="57" w:type="dxa"/>
        </w:tblCellMar>
        <w:tblLook w:val="04A0" w:firstRow="1" w:lastRow="0" w:firstColumn="1" w:lastColumn="0" w:noHBand="0" w:noVBand="1"/>
      </w:tblPr>
      <w:tblGrid>
        <w:gridCol w:w="2336"/>
        <w:gridCol w:w="2245"/>
        <w:gridCol w:w="234"/>
        <w:gridCol w:w="2011"/>
        <w:gridCol w:w="2245"/>
      </w:tblGrid>
      <w:tr w:rsidR="006F5CC6" w:rsidRPr="009671F0" w14:paraId="576476E4" w14:textId="77777777" w:rsidTr="0092316E">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6826" w:type="dxa"/>
            <w:gridSpan w:val="4"/>
            <w:tcBorders>
              <w:right w:val="single" w:sz="18" w:space="0" w:color="FFFFFF"/>
            </w:tcBorders>
            <w:shd w:val="clear" w:color="auto" w:fill="156082"/>
            <w:vAlign w:val="center"/>
          </w:tcPr>
          <w:p w14:paraId="2C618CBB" w14:textId="77777777" w:rsidR="006F5CC6" w:rsidRPr="00887714" w:rsidRDefault="006F5CC6" w:rsidP="00887714">
            <w:pPr>
              <w:spacing w:before="0" w:after="0" w:line="240" w:lineRule="auto"/>
              <w:rPr>
                <w:sz w:val="18"/>
                <w:szCs w:val="18"/>
              </w:rPr>
            </w:pPr>
            <w:r w:rsidRPr="00887714">
              <w:rPr>
                <w:sz w:val="18"/>
                <w:szCs w:val="18"/>
              </w:rPr>
              <w:t>Dwyrain Casnewydd Gweithgaredd Cyflenwi 2024/25</w:t>
            </w:r>
          </w:p>
        </w:tc>
        <w:tc>
          <w:tcPr>
            <w:tcW w:w="2245" w:type="dxa"/>
            <w:tcBorders>
              <w:left w:val="single" w:sz="18" w:space="0" w:color="FFFFFF"/>
            </w:tcBorders>
            <w:shd w:val="clear" w:color="auto" w:fill="156082"/>
            <w:vAlign w:val="center"/>
          </w:tcPr>
          <w:p w14:paraId="3560A346" w14:textId="77777777" w:rsidR="006F5CC6" w:rsidRPr="00887714" w:rsidRDefault="006F5CC6" w:rsidP="00887714">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18"/>
                <w:szCs w:val="18"/>
              </w:rPr>
            </w:pPr>
            <w:r w:rsidRPr="00887714">
              <w:rPr>
                <w:sz w:val="18"/>
                <w:szCs w:val="18"/>
              </w:rPr>
              <w:t>BIPAB</w:t>
            </w:r>
          </w:p>
        </w:tc>
      </w:tr>
      <w:tr w:rsidR="006F5CC6" w:rsidRPr="009671F0" w14:paraId="3DC3BCE7" w14:textId="77777777" w:rsidTr="0092316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815" w:type="dxa"/>
            <w:gridSpan w:val="3"/>
            <w:shd w:val="clear" w:color="auto" w:fill="156082"/>
            <w:vAlign w:val="center"/>
            <w:hideMark/>
          </w:tcPr>
          <w:p w14:paraId="4431E717" w14:textId="77777777" w:rsidR="006F5CC6" w:rsidRPr="00887714" w:rsidRDefault="006F5CC6" w:rsidP="00887714">
            <w:pPr>
              <w:spacing w:before="0" w:after="0" w:line="240" w:lineRule="auto"/>
              <w:rPr>
                <w:sz w:val="18"/>
                <w:szCs w:val="18"/>
              </w:rPr>
            </w:pPr>
            <w:r w:rsidRPr="00887714">
              <w:rPr>
                <w:sz w:val="18"/>
                <w:szCs w:val="18"/>
              </w:rPr>
              <w:t>Nifer y Fferyllfeydd</w:t>
            </w:r>
          </w:p>
        </w:tc>
        <w:tc>
          <w:tcPr>
            <w:tcW w:w="2011" w:type="dxa"/>
            <w:tcBorders>
              <w:right w:val="single" w:sz="18" w:space="0" w:color="FFFFFF"/>
            </w:tcBorders>
            <w:vAlign w:val="center"/>
          </w:tcPr>
          <w:p w14:paraId="497B242A" w14:textId="77777777" w:rsidR="006F5CC6" w:rsidRPr="00887714" w:rsidRDefault="006F5CC6" w:rsidP="00887714">
            <w:pPr>
              <w:spacing w:before="0" w:after="0" w:line="240" w:lineRule="auto"/>
              <w:cnfStyle w:val="000000100000" w:firstRow="0" w:lastRow="0" w:firstColumn="0" w:lastColumn="0" w:oddVBand="0" w:evenVBand="0" w:oddHBand="1" w:evenHBand="0" w:firstRowFirstColumn="0" w:firstRowLastColumn="0" w:lastRowFirstColumn="0" w:lastRowLastColumn="0"/>
              <w:rPr>
                <w:bCs/>
                <w:sz w:val="18"/>
                <w:szCs w:val="18"/>
              </w:rPr>
            </w:pPr>
            <w:r w:rsidRPr="00887714">
              <w:rPr>
                <w:sz w:val="18"/>
                <w:szCs w:val="18"/>
              </w:rPr>
              <w:t>13</w:t>
            </w:r>
          </w:p>
        </w:tc>
        <w:tc>
          <w:tcPr>
            <w:tcW w:w="2245" w:type="dxa"/>
            <w:tcBorders>
              <w:left w:val="single" w:sz="18" w:space="0" w:color="FFFFFF"/>
            </w:tcBorders>
            <w:vAlign w:val="center"/>
          </w:tcPr>
          <w:p w14:paraId="14272BB0"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bCs/>
                <w:sz w:val="18"/>
                <w:szCs w:val="18"/>
              </w:rPr>
            </w:pPr>
            <w:r w:rsidRPr="00887714">
              <w:rPr>
                <w:sz w:val="18"/>
                <w:szCs w:val="18"/>
              </w:rPr>
              <w:t>125</w:t>
            </w:r>
          </w:p>
        </w:tc>
      </w:tr>
      <w:tr w:rsidR="006F5CC6" w:rsidRPr="009671F0" w14:paraId="5C1764E5" w14:textId="77777777" w:rsidTr="0092316E">
        <w:trPr>
          <w:trHeight w:val="340"/>
        </w:trPr>
        <w:tc>
          <w:tcPr>
            <w:cnfStyle w:val="001000000000" w:firstRow="0" w:lastRow="0" w:firstColumn="1" w:lastColumn="0" w:oddVBand="0" w:evenVBand="0" w:oddHBand="0" w:evenHBand="0" w:firstRowFirstColumn="0" w:firstRowLastColumn="0" w:lastRowFirstColumn="0" w:lastRowLastColumn="0"/>
            <w:tcW w:w="4815" w:type="dxa"/>
            <w:gridSpan w:val="3"/>
            <w:tcBorders>
              <w:bottom w:val="single" w:sz="4" w:space="0" w:color="FFFFFF"/>
            </w:tcBorders>
            <w:shd w:val="clear" w:color="auto" w:fill="156082"/>
            <w:vAlign w:val="center"/>
            <w:hideMark/>
          </w:tcPr>
          <w:p w14:paraId="1932CC14" w14:textId="77777777" w:rsidR="006F5CC6" w:rsidRPr="00887714" w:rsidRDefault="006F5CC6" w:rsidP="00887714">
            <w:pPr>
              <w:spacing w:before="0" w:after="0" w:line="240" w:lineRule="auto"/>
              <w:rPr>
                <w:sz w:val="18"/>
                <w:szCs w:val="18"/>
              </w:rPr>
            </w:pPr>
            <w:r w:rsidRPr="00887714">
              <w:rPr>
                <w:sz w:val="18"/>
                <w:szCs w:val="18"/>
              </w:rPr>
              <w:t>Poblogaeth practis cofrestredig wedi'i bwysoli</w:t>
            </w:r>
          </w:p>
        </w:tc>
        <w:tc>
          <w:tcPr>
            <w:tcW w:w="2011" w:type="dxa"/>
            <w:tcBorders>
              <w:bottom w:val="single" w:sz="4" w:space="0" w:color="FFFFFF"/>
              <w:right w:val="single" w:sz="18" w:space="0" w:color="FFFFFF"/>
            </w:tcBorders>
            <w:vAlign w:val="center"/>
          </w:tcPr>
          <w:p w14:paraId="4CCBCCCB" w14:textId="77777777" w:rsidR="006F5CC6" w:rsidRPr="00887714" w:rsidRDefault="006F5CC6" w:rsidP="00887714">
            <w:pPr>
              <w:spacing w:before="0" w:after="0" w:line="240" w:lineRule="auto"/>
              <w:cnfStyle w:val="000000000000" w:firstRow="0" w:lastRow="0" w:firstColumn="0" w:lastColumn="0" w:oddVBand="0" w:evenVBand="0" w:oddHBand="0" w:evenHBand="0" w:firstRowFirstColumn="0" w:firstRowLastColumn="0" w:lastRowFirstColumn="0" w:lastRowLastColumn="0"/>
              <w:rPr>
                <w:bCs/>
                <w:sz w:val="18"/>
                <w:szCs w:val="18"/>
              </w:rPr>
            </w:pPr>
            <w:r w:rsidRPr="00887714">
              <w:rPr>
                <w:sz w:val="18"/>
                <w:szCs w:val="18"/>
              </w:rPr>
              <w:t>83,519</w:t>
            </w:r>
          </w:p>
        </w:tc>
        <w:tc>
          <w:tcPr>
            <w:tcW w:w="2245" w:type="dxa"/>
            <w:tcBorders>
              <w:left w:val="single" w:sz="18" w:space="0" w:color="FFFFFF"/>
              <w:bottom w:val="single" w:sz="4" w:space="0" w:color="FFFFFF"/>
            </w:tcBorders>
            <w:vAlign w:val="center"/>
          </w:tcPr>
          <w:p w14:paraId="417C640F"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bCs/>
                <w:sz w:val="18"/>
                <w:szCs w:val="18"/>
              </w:rPr>
            </w:pPr>
            <w:r w:rsidRPr="00887714">
              <w:rPr>
                <w:sz w:val="18"/>
                <w:szCs w:val="18"/>
              </w:rPr>
              <w:t>618,679</w:t>
            </w:r>
          </w:p>
        </w:tc>
      </w:tr>
      <w:tr w:rsidR="006F5CC6" w:rsidRPr="009671F0" w14:paraId="144F14CA" w14:textId="77777777" w:rsidTr="0092316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815" w:type="dxa"/>
            <w:gridSpan w:val="3"/>
            <w:tcBorders>
              <w:bottom w:val="single" w:sz="18" w:space="0" w:color="FFFFFF"/>
            </w:tcBorders>
            <w:shd w:val="clear" w:color="auto" w:fill="156082"/>
            <w:vAlign w:val="center"/>
            <w:hideMark/>
          </w:tcPr>
          <w:p w14:paraId="0886900B" w14:textId="77777777" w:rsidR="006F5CC6" w:rsidRPr="00887714" w:rsidRDefault="006F5CC6" w:rsidP="00887714">
            <w:pPr>
              <w:spacing w:before="0" w:after="0" w:line="240" w:lineRule="auto"/>
              <w:rPr>
                <w:sz w:val="18"/>
                <w:szCs w:val="18"/>
              </w:rPr>
            </w:pPr>
            <w:r w:rsidRPr="00887714">
              <w:rPr>
                <w:sz w:val="18"/>
                <w:szCs w:val="18"/>
              </w:rPr>
              <w:t>Nifer y fferyllfeydd ar gyfer pob 10,000 claf</w:t>
            </w:r>
          </w:p>
        </w:tc>
        <w:tc>
          <w:tcPr>
            <w:tcW w:w="2011" w:type="dxa"/>
            <w:tcBorders>
              <w:bottom w:val="single" w:sz="18" w:space="0" w:color="FFFFFF"/>
              <w:right w:val="single" w:sz="18" w:space="0" w:color="FFFFFF"/>
            </w:tcBorders>
            <w:vAlign w:val="center"/>
          </w:tcPr>
          <w:p w14:paraId="2D50AA39" w14:textId="77777777" w:rsidR="006F5CC6" w:rsidRPr="00887714" w:rsidRDefault="006F5CC6" w:rsidP="00887714">
            <w:pPr>
              <w:spacing w:before="0" w:after="0" w:line="240" w:lineRule="auto"/>
              <w:cnfStyle w:val="000000100000" w:firstRow="0" w:lastRow="0" w:firstColumn="0" w:lastColumn="0" w:oddVBand="0" w:evenVBand="0" w:oddHBand="1" w:evenHBand="0" w:firstRowFirstColumn="0" w:firstRowLastColumn="0" w:lastRowFirstColumn="0" w:lastRowLastColumn="0"/>
              <w:rPr>
                <w:bCs/>
                <w:sz w:val="18"/>
                <w:szCs w:val="18"/>
              </w:rPr>
            </w:pPr>
            <w:r w:rsidRPr="00887714">
              <w:rPr>
                <w:sz w:val="18"/>
                <w:szCs w:val="18"/>
              </w:rPr>
              <w:t>1.56</w:t>
            </w:r>
          </w:p>
        </w:tc>
        <w:tc>
          <w:tcPr>
            <w:tcW w:w="2245" w:type="dxa"/>
            <w:tcBorders>
              <w:left w:val="single" w:sz="18" w:space="0" w:color="FFFFFF"/>
              <w:bottom w:val="single" w:sz="18" w:space="0" w:color="FFFFFF"/>
            </w:tcBorders>
            <w:vAlign w:val="center"/>
          </w:tcPr>
          <w:p w14:paraId="0A9F1757"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bCs/>
                <w:sz w:val="18"/>
                <w:szCs w:val="18"/>
              </w:rPr>
            </w:pPr>
            <w:r w:rsidRPr="00887714">
              <w:rPr>
                <w:sz w:val="18"/>
                <w:szCs w:val="18"/>
              </w:rPr>
              <w:t>2.02</w:t>
            </w:r>
          </w:p>
        </w:tc>
      </w:tr>
      <w:tr w:rsidR="006F5CC6" w:rsidRPr="009671F0" w14:paraId="02756B81" w14:textId="77777777" w:rsidTr="0092316E">
        <w:trPr>
          <w:trHeight w:val="510"/>
        </w:trPr>
        <w:tc>
          <w:tcPr>
            <w:cnfStyle w:val="001000000000" w:firstRow="0" w:lastRow="0" w:firstColumn="1" w:lastColumn="0" w:oddVBand="0" w:evenVBand="0" w:oddHBand="0" w:evenHBand="0" w:firstRowFirstColumn="0" w:firstRowLastColumn="0" w:lastRowFirstColumn="0" w:lastRowLastColumn="0"/>
            <w:tcW w:w="2336" w:type="dxa"/>
            <w:tcBorders>
              <w:top w:val="single" w:sz="18" w:space="0" w:color="FFFFFF"/>
            </w:tcBorders>
            <w:shd w:val="clear" w:color="auto" w:fill="156082"/>
            <w:vAlign w:val="center"/>
            <w:hideMark/>
          </w:tcPr>
          <w:p w14:paraId="38DD34FE" w14:textId="77777777" w:rsidR="006F5CC6" w:rsidRPr="00887714" w:rsidRDefault="006F5CC6" w:rsidP="00887714">
            <w:pPr>
              <w:spacing w:before="0" w:after="0" w:line="240" w:lineRule="auto"/>
              <w:rPr>
                <w:sz w:val="18"/>
                <w:szCs w:val="18"/>
              </w:rPr>
            </w:pPr>
            <w:r w:rsidRPr="00887714">
              <w:rPr>
                <w:sz w:val="18"/>
                <w:szCs w:val="18"/>
              </w:rPr>
              <w:t>Presgripsiynydd</w:t>
            </w:r>
          </w:p>
        </w:tc>
        <w:tc>
          <w:tcPr>
            <w:tcW w:w="2245" w:type="dxa"/>
            <w:tcBorders>
              <w:top w:val="single" w:sz="18" w:space="0" w:color="FFFFFF"/>
            </w:tcBorders>
            <w:vAlign w:val="center"/>
            <w:hideMark/>
          </w:tcPr>
          <w:p w14:paraId="1946C32D" w14:textId="33F76F4F" w:rsidR="006F5CC6" w:rsidRPr="00887714" w:rsidRDefault="00887714"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Cyfanswm y presgripsiynau</w:t>
            </w:r>
          </w:p>
          <w:p w14:paraId="4ABA5317"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2245" w:type="dxa"/>
            <w:gridSpan w:val="2"/>
            <w:tcBorders>
              <w:top w:val="single" w:sz="18" w:space="0" w:color="FFFFFF"/>
            </w:tcBorders>
            <w:vAlign w:val="center"/>
            <w:hideMark/>
          </w:tcPr>
          <w:p w14:paraId="6912669B"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Presgripsiynau a gyflenwir ar gyfer bob 10,000 o'r boblogaeth wedi’i phwysoli</w:t>
            </w:r>
          </w:p>
        </w:tc>
        <w:tc>
          <w:tcPr>
            <w:tcW w:w="2245" w:type="dxa"/>
            <w:tcBorders>
              <w:top w:val="single" w:sz="18" w:space="0" w:color="FFFFFF"/>
              <w:left w:val="single" w:sz="18" w:space="0" w:color="FFFFFF"/>
            </w:tcBorders>
            <w:vAlign w:val="center"/>
          </w:tcPr>
          <w:p w14:paraId="01F72C91"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Presgripsiynau a gyflenwir ar gyfer bob 10,000 o'r boblogaeth wedi’i phwysoli</w:t>
            </w:r>
          </w:p>
        </w:tc>
      </w:tr>
      <w:tr w:rsidR="006F5CC6" w:rsidRPr="009671F0" w14:paraId="56E59C97"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noWrap/>
            <w:vAlign w:val="center"/>
            <w:hideMark/>
          </w:tcPr>
          <w:p w14:paraId="6DA9E983" w14:textId="77777777" w:rsidR="006F5CC6" w:rsidRPr="00887714" w:rsidRDefault="006F5CC6" w:rsidP="00887714">
            <w:pPr>
              <w:spacing w:before="0" w:after="0" w:line="240" w:lineRule="auto"/>
              <w:rPr>
                <w:b w:val="0"/>
                <w:bCs w:val="0"/>
                <w:sz w:val="18"/>
                <w:szCs w:val="18"/>
              </w:rPr>
            </w:pPr>
            <w:r w:rsidRPr="00887714">
              <w:rPr>
                <w:b w:val="0"/>
                <w:bCs w:val="0"/>
                <w:sz w:val="18"/>
                <w:szCs w:val="18"/>
              </w:rPr>
              <w:t>Pob un</w:t>
            </w:r>
          </w:p>
        </w:tc>
        <w:tc>
          <w:tcPr>
            <w:tcW w:w="2245" w:type="dxa"/>
            <w:noWrap/>
            <w:vAlign w:val="center"/>
            <w:hideMark/>
          </w:tcPr>
          <w:p w14:paraId="2A703987"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1,695,749</w:t>
            </w:r>
          </w:p>
        </w:tc>
        <w:tc>
          <w:tcPr>
            <w:tcW w:w="2245" w:type="dxa"/>
            <w:gridSpan w:val="2"/>
            <w:tcBorders>
              <w:right w:val="single" w:sz="18" w:space="0" w:color="FFFFFF"/>
            </w:tcBorders>
            <w:vAlign w:val="center"/>
            <w:hideMark/>
          </w:tcPr>
          <w:p w14:paraId="2E5BB474"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203,038</w:t>
            </w:r>
          </w:p>
        </w:tc>
        <w:tc>
          <w:tcPr>
            <w:tcW w:w="2245" w:type="dxa"/>
            <w:tcBorders>
              <w:left w:val="single" w:sz="18" w:space="0" w:color="FFFFFF"/>
            </w:tcBorders>
            <w:vAlign w:val="center"/>
          </w:tcPr>
          <w:p w14:paraId="0F2699C4"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266,224</w:t>
            </w:r>
          </w:p>
        </w:tc>
      </w:tr>
      <w:tr w:rsidR="006F5CC6" w:rsidRPr="009671F0" w14:paraId="42414AF0"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tcBorders>
              <w:bottom w:val="single" w:sz="4" w:space="0" w:color="FFFFFF"/>
            </w:tcBorders>
            <w:shd w:val="clear" w:color="auto" w:fill="156082"/>
            <w:vAlign w:val="center"/>
            <w:hideMark/>
          </w:tcPr>
          <w:p w14:paraId="41B52306" w14:textId="77777777" w:rsidR="006F5CC6" w:rsidRPr="00887714" w:rsidRDefault="006F5CC6" w:rsidP="00887714">
            <w:pPr>
              <w:spacing w:before="0" w:after="0" w:line="240" w:lineRule="auto"/>
              <w:jc w:val="left"/>
              <w:rPr>
                <w:b w:val="0"/>
                <w:bCs w:val="0"/>
                <w:sz w:val="18"/>
                <w:szCs w:val="18"/>
              </w:rPr>
            </w:pPr>
            <w:r w:rsidRPr="00887714">
              <w:rPr>
                <w:b w:val="0"/>
                <w:bCs w:val="0"/>
                <w:sz w:val="18"/>
                <w:szCs w:val="18"/>
              </w:rPr>
              <w:t xml:space="preserve">MEDDYG TEULU BIPAB </w:t>
            </w:r>
          </w:p>
        </w:tc>
        <w:tc>
          <w:tcPr>
            <w:tcW w:w="2245" w:type="dxa"/>
            <w:tcBorders>
              <w:bottom w:val="single" w:sz="4" w:space="0" w:color="FFFFFF"/>
            </w:tcBorders>
            <w:noWrap/>
            <w:vAlign w:val="center"/>
            <w:hideMark/>
          </w:tcPr>
          <w:p w14:paraId="5D0D72AC"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1,626,522</w:t>
            </w:r>
          </w:p>
        </w:tc>
        <w:tc>
          <w:tcPr>
            <w:tcW w:w="2245" w:type="dxa"/>
            <w:gridSpan w:val="2"/>
            <w:tcBorders>
              <w:bottom w:val="single" w:sz="4" w:space="0" w:color="FFFFFF"/>
              <w:right w:val="single" w:sz="18" w:space="0" w:color="FFFFFF"/>
            </w:tcBorders>
            <w:vAlign w:val="center"/>
            <w:hideMark/>
          </w:tcPr>
          <w:p w14:paraId="67F513FD"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194,749</w:t>
            </w:r>
          </w:p>
        </w:tc>
        <w:tc>
          <w:tcPr>
            <w:tcW w:w="2245" w:type="dxa"/>
            <w:tcBorders>
              <w:left w:val="single" w:sz="18" w:space="0" w:color="FFFFFF"/>
              <w:bottom w:val="single" w:sz="4" w:space="0" w:color="FFFFFF"/>
            </w:tcBorders>
            <w:vAlign w:val="center"/>
          </w:tcPr>
          <w:p w14:paraId="400CB324"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254,204</w:t>
            </w:r>
          </w:p>
        </w:tc>
      </w:tr>
      <w:tr w:rsidR="006F5CC6" w:rsidRPr="009671F0" w14:paraId="469FC64B"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tcBorders>
              <w:left w:val="nil"/>
            </w:tcBorders>
            <w:shd w:val="clear" w:color="auto" w:fill="156082"/>
            <w:vAlign w:val="center"/>
            <w:hideMark/>
          </w:tcPr>
          <w:p w14:paraId="5DE4B160" w14:textId="77777777" w:rsidR="006F5CC6" w:rsidRPr="00887714" w:rsidRDefault="006F5CC6" w:rsidP="00887714">
            <w:pPr>
              <w:spacing w:before="0" w:after="0" w:line="240" w:lineRule="auto"/>
              <w:rPr>
                <w:b w:val="0"/>
                <w:bCs w:val="0"/>
                <w:sz w:val="18"/>
                <w:szCs w:val="18"/>
              </w:rPr>
            </w:pPr>
            <w:r w:rsidRPr="00887714">
              <w:rPr>
                <w:b w:val="0"/>
                <w:bCs w:val="0"/>
                <w:sz w:val="18"/>
                <w:szCs w:val="18"/>
              </w:rPr>
              <w:t>Byrddau Iechyd Eraill</w:t>
            </w:r>
          </w:p>
        </w:tc>
        <w:tc>
          <w:tcPr>
            <w:tcW w:w="2245" w:type="dxa"/>
            <w:noWrap/>
            <w:vAlign w:val="center"/>
            <w:hideMark/>
          </w:tcPr>
          <w:p w14:paraId="2975A810"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15,520</w:t>
            </w:r>
          </w:p>
        </w:tc>
        <w:tc>
          <w:tcPr>
            <w:tcW w:w="2245" w:type="dxa"/>
            <w:gridSpan w:val="2"/>
            <w:tcBorders>
              <w:right w:val="single" w:sz="18" w:space="0" w:color="FFFFFF"/>
            </w:tcBorders>
            <w:vAlign w:val="center"/>
            <w:hideMark/>
          </w:tcPr>
          <w:p w14:paraId="21BD2EC7"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1,858</w:t>
            </w:r>
          </w:p>
        </w:tc>
        <w:tc>
          <w:tcPr>
            <w:tcW w:w="2245" w:type="dxa"/>
            <w:tcBorders>
              <w:left w:val="single" w:sz="18" w:space="0" w:color="FFFFFF"/>
            </w:tcBorders>
            <w:vAlign w:val="center"/>
          </w:tcPr>
          <w:p w14:paraId="71B84E46"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4,624</w:t>
            </w:r>
          </w:p>
        </w:tc>
      </w:tr>
      <w:tr w:rsidR="006F5CC6" w:rsidRPr="009671F0" w14:paraId="48602C01"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7A87169D" w14:textId="77777777" w:rsidR="006F5CC6" w:rsidRPr="00887714" w:rsidRDefault="006F5CC6" w:rsidP="00887714">
            <w:pPr>
              <w:spacing w:before="0" w:after="0" w:line="240" w:lineRule="auto"/>
              <w:rPr>
                <w:b w:val="0"/>
                <w:bCs w:val="0"/>
                <w:sz w:val="18"/>
                <w:szCs w:val="18"/>
              </w:rPr>
            </w:pPr>
            <w:r w:rsidRPr="00887714">
              <w:rPr>
                <w:b w:val="0"/>
                <w:bCs w:val="0"/>
                <w:sz w:val="18"/>
                <w:szCs w:val="18"/>
              </w:rPr>
              <w:t xml:space="preserve">Ysbyty </w:t>
            </w:r>
          </w:p>
        </w:tc>
        <w:tc>
          <w:tcPr>
            <w:tcW w:w="2245" w:type="dxa"/>
            <w:noWrap/>
            <w:vAlign w:val="center"/>
            <w:hideMark/>
          </w:tcPr>
          <w:p w14:paraId="2B7B9067"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30,769</w:t>
            </w:r>
          </w:p>
        </w:tc>
        <w:tc>
          <w:tcPr>
            <w:tcW w:w="2245" w:type="dxa"/>
            <w:gridSpan w:val="2"/>
            <w:tcBorders>
              <w:right w:val="single" w:sz="18" w:space="0" w:color="FFFFFF"/>
            </w:tcBorders>
            <w:vAlign w:val="center"/>
            <w:hideMark/>
          </w:tcPr>
          <w:p w14:paraId="3E5F9390"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3,684</w:t>
            </w:r>
          </w:p>
        </w:tc>
        <w:tc>
          <w:tcPr>
            <w:tcW w:w="2245" w:type="dxa"/>
            <w:tcBorders>
              <w:left w:val="single" w:sz="18" w:space="0" w:color="FFFFFF"/>
            </w:tcBorders>
            <w:vAlign w:val="center"/>
          </w:tcPr>
          <w:p w14:paraId="73ACD479"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4,160</w:t>
            </w:r>
          </w:p>
        </w:tc>
      </w:tr>
      <w:tr w:rsidR="006F5CC6" w:rsidRPr="009671F0" w14:paraId="690C9F08"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2C84FA8E" w14:textId="77777777" w:rsidR="006F5CC6" w:rsidRPr="00887714" w:rsidRDefault="006F5CC6" w:rsidP="00887714">
            <w:pPr>
              <w:spacing w:before="0" w:after="0" w:line="240" w:lineRule="auto"/>
              <w:rPr>
                <w:b w:val="0"/>
                <w:bCs w:val="0"/>
                <w:sz w:val="18"/>
                <w:szCs w:val="18"/>
              </w:rPr>
            </w:pPr>
            <w:r w:rsidRPr="00887714">
              <w:rPr>
                <w:b w:val="0"/>
                <w:bCs w:val="0"/>
                <w:sz w:val="18"/>
                <w:szCs w:val="18"/>
              </w:rPr>
              <w:t>Deintydd</w:t>
            </w:r>
          </w:p>
        </w:tc>
        <w:tc>
          <w:tcPr>
            <w:tcW w:w="2245" w:type="dxa"/>
            <w:noWrap/>
            <w:vAlign w:val="center"/>
            <w:hideMark/>
          </w:tcPr>
          <w:p w14:paraId="048CEB69"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5,882</w:t>
            </w:r>
          </w:p>
        </w:tc>
        <w:tc>
          <w:tcPr>
            <w:tcW w:w="2245" w:type="dxa"/>
            <w:gridSpan w:val="2"/>
            <w:tcBorders>
              <w:right w:val="single" w:sz="18" w:space="0" w:color="FFFFFF"/>
            </w:tcBorders>
            <w:vAlign w:val="center"/>
            <w:hideMark/>
          </w:tcPr>
          <w:p w14:paraId="2D2FDC1C"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704</w:t>
            </w:r>
          </w:p>
        </w:tc>
        <w:tc>
          <w:tcPr>
            <w:tcW w:w="2245" w:type="dxa"/>
            <w:tcBorders>
              <w:left w:val="single" w:sz="18" w:space="0" w:color="FFFFFF"/>
            </w:tcBorders>
            <w:vAlign w:val="center"/>
          </w:tcPr>
          <w:p w14:paraId="201BE428"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809</w:t>
            </w:r>
          </w:p>
        </w:tc>
      </w:tr>
      <w:tr w:rsidR="006F5CC6" w:rsidRPr="009671F0" w14:paraId="5D2A8759"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243DE135" w14:textId="77777777" w:rsidR="006F5CC6" w:rsidRPr="00887714" w:rsidRDefault="006F5CC6" w:rsidP="00887714">
            <w:pPr>
              <w:spacing w:before="0" w:after="0" w:line="240" w:lineRule="auto"/>
              <w:rPr>
                <w:b w:val="0"/>
                <w:bCs w:val="0"/>
                <w:sz w:val="18"/>
                <w:szCs w:val="18"/>
              </w:rPr>
            </w:pPr>
            <w:r w:rsidRPr="00887714">
              <w:rPr>
                <w:b w:val="0"/>
                <w:bCs w:val="0"/>
                <w:sz w:val="18"/>
                <w:szCs w:val="18"/>
              </w:rPr>
              <w:t xml:space="preserve">Cymru Anhysbys </w:t>
            </w:r>
          </w:p>
        </w:tc>
        <w:tc>
          <w:tcPr>
            <w:tcW w:w="2245" w:type="dxa"/>
            <w:noWrap/>
            <w:vAlign w:val="center"/>
            <w:hideMark/>
          </w:tcPr>
          <w:p w14:paraId="74F565EC"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5,637</w:t>
            </w:r>
          </w:p>
        </w:tc>
        <w:tc>
          <w:tcPr>
            <w:tcW w:w="2245" w:type="dxa"/>
            <w:gridSpan w:val="2"/>
            <w:tcBorders>
              <w:right w:val="single" w:sz="18" w:space="0" w:color="FFFFFF"/>
            </w:tcBorders>
            <w:vAlign w:val="center"/>
            <w:hideMark/>
          </w:tcPr>
          <w:p w14:paraId="05540D5E"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675</w:t>
            </w:r>
          </w:p>
        </w:tc>
        <w:tc>
          <w:tcPr>
            <w:tcW w:w="2245" w:type="dxa"/>
            <w:tcBorders>
              <w:left w:val="single" w:sz="18" w:space="0" w:color="FFFFFF"/>
            </w:tcBorders>
            <w:vAlign w:val="center"/>
          </w:tcPr>
          <w:p w14:paraId="049181BB"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718</w:t>
            </w:r>
          </w:p>
        </w:tc>
      </w:tr>
      <w:tr w:rsidR="006F5CC6" w:rsidRPr="009671F0" w14:paraId="7051C804"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439745D0" w14:textId="77777777" w:rsidR="006F5CC6" w:rsidRPr="00887714" w:rsidRDefault="006F5CC6" w:rsidP="00887714">
            <w:pPr>
              <w:spacing w:before="0" w:after="0" w:line="240" w:lineRule="auto"/>
              <w:rPr>
                <w:b w:val="0"/>
                <w:bCs w:val="0"/>
                <w:sz w:val="18"/>
                <w:szCs w:val="18"/>
              </w:rPr>
            </w:pPr>
            <w:r w:rsidRPr="00887714">
              <w:rPr>
                <w:b w:val="0"/>
                <w:bCs w:val="0"/>
                <w:sz w:val="18"/>
                <w:szCs w:val="18"/>
              </w:rPr>
              <w:t xml:space="preserve">Carchar BIPAB </w:t>
            </w:r>
          </w:p>
        </w:tc>
        <w:tc>
          <w:tcPr>
            <w:tcW w:w="2245" w:type="dxa"/>
            <w:noWrap/>
            <w:vAlign w:val="center"/>
            <w:hideMark/>
          </w:tcPr>
          <w:p w14:paraId="1D5E064B"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1</w:t>
            </w:r>
          </w:p>
        </w:tc>
        <w:tc>
          <w:tcPr>
            <w:tcW w:w="2245" w:type="dxa"/>
            <w:gridSpan w:val="2"/>
            <w:tcBorders>
              <w:right w:val="single" w:sz="18" w:space="0" w:color="FFFFFF"/>
            </w:tcBorders>
            <w:vAlign w:val="center"/>
            <w:hideMark/>
          </w:tcPr>
          <w:p w14:paraId="3B243AE5"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0</w:t>
            </w:r>
          </w:p>
        </w:tc>
        <w:tc>
          <w:tcPr>
            <w:tcW w:w="2245" w:type="dxa"/>
            <w:tcBorders>
              <w:left w:val="single" w:sz="18" w:space="0" w:color="FFFFFF"/>
            </w:tcBorders>
            <w:vAlign w:val="center"/>
          </w:tcPr>
          <w:p w14:paraId="77F44040"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431</w:t>
            </w:r>
          </w:p>
        </w:tc>
      </w:tr>
      <w:tr w:rsidR="006F5CC6" w:rsidRPr="009671F0" w14:paraId="1FD4EC3E"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0C732988" w14:textId="77777777" w:rsidR="006F5CC6" w:rsidRPr="00887714" w:rsidRDefault="006F5CC6" w:rsidP="00887714">
            <w:pPr>
              <w:spacing w:before="0" w:after="0" w:line="240" w:lineRule="auto"/>
              <w:rPr>
                <w:b w:val="0"/>
                <w:bCs w:val="0"/>
                <w:sz w:val="18"/>
                <w:szCs w:val="18"/>
              </w:rPr>
            </w:pPr>
            <w:r w:rsidRPr="00887714">
              <w:rPr>
                <w:b w:val="0"/>
                <w:bCs w:val="0"/>
                <w:sz w:val="18"/>
                <w:szCs w:val="18"/>
              </w:rPr>
              <w:t>BIPAB OOH</w:t>
            </w:r>
          </w:p>
        </w:tc>
        <w:tc>
          <w:tcPr>
            <w:tcW w:w="2245" w:type="dxa"/>
            <w:noWrap/>
            <w:vAlign w:val="center"/>
            <w:hideMark/>
          </w:tcPr>
          <w:p w14:paraId="390D056C"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2,525</w:t>
            </w:r>
          </w:p>
        </w:tc>
        <w:tc>
          <w:tcPr>
            <w:tcW w:w="2245" w:type="dxa"/>
            <w:gridSpan w:val="2"/>
            <w:tcBorders>
              <w:right w:val="single" w:sz="18" w:space="0" w:color="FFFFFF"/>
            </w:tcBorders>
            <w:vAlign w:val="center"/>
            <w:hideMark/>
          </w:tcPr>
          <w:p w14:paraId="4395D0DB"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302</w:t>
            </w:r>
          </w:p>
        </w:tc>
        <w:tc>
          <w:tcPr>
            <w:tcW w:w="2245" w:type="dxa"/>
            <w:tcBorders>
              <w:left w:val="single" w:sz="18" w:space="0" w:color="FFFFFF"/>
            </w:tcBorders>
            <w:vAlign w:val="center"/>
          </w:tcPr>
          <w:p w14:paraId="657A4C7B"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406</w:t>
            </w:r>
          </w:p>
        </w:tc>
      </w:tr>
      <w:tr w:rsidR="006F5CC6" w:rsidRPr="009671F0" w14:paraId="2781B84C"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4677CD08" w14:textId="77777777" w:rsidR="006F5CC6" w:rsidRPr="00887714" w:rsidRDefault="006F5CC6" w:rsidP="00887714">
            <w:pPr>
              <w:spacing w:before="0" w:after="0" w:line="240" w:lineRule="auto"/>
              <w:rPr>
                <w:b w:val="0"/>
                <w:bCs w:val="0"/>
                <w:sz w:val="18"/>
                <w:szCs w:val="18"/>
              </w:rPr>
            </w:pPr>
            <w:r w:rsidRPr="00887714">
              <w:rPr>
                <w:b w:val="0"/>
                <w:bCs w:val="0"/>
                <w:sz w:val="18"/>
                <w:szCs w:val="18"/>
              </w:rPr>
              <w:t xml:space="preserve">Fferyllfa (IP) </w:t>
            </w:r>
          </w:p>
        </w:tc>
        <w:tc>
          <w:tcPr>
            <w:tcW w:w="2245" w:type="dxa"/>
            <w:noWrap/>
            <w:vAlign w:val="center"/>
            <w:hideMark/>
          </w:tcPr>
          <w:p w14:paraId="7D0182D2"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4,909</w:t>
            </w:r>
          </w:p>
        </w:tc>
        <w:tc>
          <w:tcPr>
            <w:tcW w:w="2245" w:type="dxa"/>
            <w:gridSpan w:val="2"/>
            <w:tcBorders>
              <w:right w:val="single" w:sz="18" w:space="0" w:color="FFFFFF"/>
            </w:tcBorders>
            <w:vAlign w:val="center"/>
            <w:hideMark/>
          </w:tcPr>
          <w:p w14:paraId="3E04A71A"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588</w:t>
            </w:r>
          </w:p>
        </w:tc>
        <w:tc>
          <w:tcPr>
            <w:tcW w:w="2245" w:type="dxa"/>
            <w:tcBorders>
              <w:left w:val="single" w:sz="18" w:space="0" w:color="FFFFFF"/>
            </w:tcBorders>
            <w:vAlign w:val="center"/>
          </w:tcPr>
          <w:p w14:paraId="538B712D"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388</w:t>
            </w:r>
          </w:p>
        </w:tc>
      </w:tr>
      <w:tr w:rsidR="006F5CC6" w:rsidRPr="009671F0" w14:paraId="3A2DC796"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3687F322" w14:textId="77777777" w:rsidR="006F5CC6" w:rsidRPr="00887714" w:rsidRDefault="006F5CC6" w:rsidP="00887714">
            <w:pPr>
              <w:spacing w:before="0" w:after="0" w:line="240" w:lineRule="auto"/>
              <w:rPr>
                <w:b w:val="0"/>
                <w:bCs w:val="0"/>
                <w:sz w:val="18"/>
                <w:szCs w:val="18"/>
              </w:rPr>
            </w:pPr>
            <w:r w:rsidRPr="00887714">
              <w:rPr>
                <w:b w:val="0"/>
                <w:bCs w:val="0"/>
                <w:sz w:val="18"/>
                <w:szCs w:val="18"/>
              </w:rPr>
              <w:t xml:space="preserve">GDAS </w:t>
            </w:r>
          </w:p>
        </w:tc>
        <w:tc>
          <w:tcPr>
            <w:tcW w:w="2245" w:type="dxa"/>
            <w:noWrap/>
            <w:vAlign w:val="center"/>
            <w:hideMark/>
          </w:tcPr>
          <w:p w14:paraId="188729AF"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1,062</w:t>
            </w:r>
          </w:p>
        </w:tc>
        <w:tc>
          <w:tcPr>
            <w:tcW w:w="2245" w:type="dxa"/>
            <w:gridSpan w:val="2"/>
            <w:tcBorders>
              <w:right w:val="single" w:sz="18" w:space="0" w:color="FFFFFF"/>
            </w:tcBorders>
            <w:vAlign w:val="center"/>
            <w:hideMark/>
          </w:tcPr>
          <w:p w14:paraId="1456D93F"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127</w:t>
            </w:r>
          </w:p>
        </w:tc>
        <w:tc>
          <w:tcPr>
            <w:tcW w:w="2245" w:type="dxa"/>
            <w:tcBorders>
              <w:left w:val="single" w:sz="18" w:space="0" w:color="FFFFFF"/>
            </w:tcBorders>
            <w:vAlign w:val="center"/>
          </w:tcPr>
          <w:p w14:paraId="62D901FA"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195</w:t>
            </w:r>
          </w:p>
        </w:tc>
      </w:tr>
      <w:tr w:rsidR="006F5CC6" w:rsidRPr="009671F0" w14:paraId="11424418"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094E9153" w14:textId="77777777" w:rsidR="006F5CC6" w:rsidRPr="00887714" w:rsidRDefault="006F5CC6" w:rsidP="00887714">
            <w:pPr>
              <w:spacing w:before="0" w:after="0" w:line="240" w:lineRule="auto"/>
              <w:rPr>
                <w:b w:val="0"/>
                <w:bCs w:val="0"/>
                <w:sz w:val="18"/>
                <w:szCs w:val="18"/>
              </w:rPr>
            </w:pPr>
            <w:r w:rsidRPr="00887714">
              <w:rPr>
                <w:b w:val="0"/>
                <w:bCs w:val="0"/>
                <w:sz w:val="18"/>
                <w:szCs w:val="18"/>
              </w:rPr>
              <w:t xml:space="preserve">IP Offthalmig </w:t>
            </w:r>
          </w:p>
        </w:tc>
        <w:tc>
          <w:tcPr>
            <w:tcW w:w="2245" w:type="dxa"/>
            <w:noWrap/>
            <w:vAlign w:val="center"/>
            <w:hideMark/>
          </w:tcPr>
          <w:p w14:paraId="2629C9BD"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1,538</w:t>
            </w:r>
          </w:p>
        </w:tc>
        <w:tc>
          <w:tcPr>
            <w:tcW w:w="2245" w:type="dxa"/>
            <w:gridSpan w:val="2"/>
            <w:tcBorders>
              <w:right w:val="single" w:sz="18" w:space="0" w:color="FFFFFF"/>
            </w:tcBorders>
            <w:vAlign w:val="center"/>
            <w:hideMark/>
          </w:tcPr>
          <w:p w14:paraId="2C2D0E0F"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184</w:t>
            </w:r>
          </w:p>
        </w:tc>
        <w:tc>
          <w:tcPr>
            <w:tcW w:w="2245" w:type="dxa"/>
            <w:tcBorders>
              <w:left w:val="single" w:sz="18" w:space="0" w:color="FFFFFF"/>
            </w:tcBorders>
            <w:vAlign w:val="center"/>
          </w:tcPr>
          <w:p w14:paraId="57812A58"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116</w:t>
            </w:r>
          </w:p>
        </w:tc>
      </w:tr>
      <w:tr w:rsidR="006F5CC6" w:rsidRPr="009671F0" w14:paraId="7BF53C46"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363B0331" w14:textId="77777777" w:rsidR="006F5CC6" w:rsidRPr="00887714" w:rsidRDefault="006F5CC6" w:rsidP="00887714">
            <w:pPr>
              <w:spacing w:before="0" w:after="0" w:line="240" w:lineRule="auto"/>
              <w:rPr>
                <w:b w:val="0"/>
                <w:bCs w:val="0"/>
                <w:sz w:val="18"/>
                <w:szCs w:val="18"/>
              </w:rPr>
            </w:pPr>
            <w:r w:rsidRPr="00887714">
              <w:rPr>
                <w:b w:val="0"/>
                <w:bCs w:val="0"/>
                <w:sz w:val="18"/>
                <w:szCs w:val="18"/>
              </w:rPr>
              <w:t>Presgripsiynydd o Loegr</w:t>
            </w:r>
          </w:p>
        </w:tc>
        <w:tc>
          <w:tcPr>
            <w:tcW w:w="2245" w:type="dxa"/>
            <w:noWrap/>
            <w:vAlign w:val="center"/>
            <w:hideMark/>
          </w:tcPr>
          <w:p w14:paraId="10F64AAB"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347</w:t>
            </w:r>
          </w:p>
        </w:tc>
        <w:tc>
          <w:tcPr>
            <w:tcW w:w="2245" w:type="dxa"/>
            <w:gridSpan w:val="2"/>
            <w:tcBorders>
              <w:right w:val="single" w:sz="18" w:space="0" w:color="FFFFFF"/>
            </w:tcBorders>
            <w:vAlign w:val="center"/>
            <w:hideMark/>
          </w:tcPr>
          <w:p w14:paraId="539B29C2"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42</w:t>
            </w:r>
          </w:p>
        </w:tc>
        <w:tc>
          <w:tcPr>
            <w:tcW w:w="2245" w:type="dxa"/>
            <w:tcBorders>
              <w:left w:val="single" w:sz="18" w:space="0" w:color="FFFFFF"/>
            </w:tcBorders>
            <w:vAlign w:val="center"/>
          </w:tcPr>
          <w:p w14:paraId="029DD4B1"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79</w:t>
            </w:r>
          </w:p>
        </w:tc>
      </w:tr>
      <w:tr w:rsidR="006F5CC6" w:rsidRPr="009671F0" w14:paraId="0CD98E90"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0A164F8F" w14:textId="77777777" w:rsidR="006F5CC6" w:rsidRPr="00887714" w:rsidRDefault="006F5CC6" w:rsidP="00887714">
            <w:pPr>
              <w:spacing w:before="0" w:after="0" w:line="240" w:lineRule="auto"/>
              <w:rPr>
                <w:b w:val="0"/>
                <w:bCs w:val="0"/>
                <w:sz w:val="18"/>
                <w:szCs w:val="18"/>
              </w:rPr>
            </w:pPr>
            <w:r w:rsidRPr="00887714">
              <w:rPr>
                <w:b w:val="0"/>
                <w:bCs w:val="0"/>
                <w:sz w:val="18"/>
                <w:szCs w:val="18"/>
              </w:rPr>
              <w:t>Tîm VBH BIPAB</w:t>
            </w:r>
          </w:p>
        </w:tc>
        <w:tc>
          <w:tcPr>
            <w:tcW w:w="2245" w:type="dxa"/>
            <w:noWrap/>
            <w:vAlign w:val="center"/>
            <w:hideMark/>
          </w:tcPr>
          <w:p w14:paraId="14F6CA63"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159</w:t>
            </w:r>
          </w:p>
        </w:tc>
        <w:tc>
          <w:tcPr>
            <w:tcW w:w="2245" w:type="dxa"/>
            <w:gridSpan w:val="2"/>
            <w:tcBorders>
              <w:right w:val="single" w:sz="18" w:space="0" w:color="FFFFFF"/>
            </w:tcBorders>
            <w:vAlign w:val="center"/>
            <w:hideMark/>
          </w:tcPr>
          <w:p w14:paraId="5ABEFC99"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19</w:t>
            </w:r>
          </w:p>
        </w:tc>
        <w:tc>
          <w:tcPr>
            <w:tcW w:w="2245" w:type="dxa"/>
            <w:tcBorders>
              <w:left w:val="single" w:sz="18" w:space="0" w:color="FFFFFF"/>
            </w:tcBorders>
            <w:vAlign w:val="center"/>
          </w:tcPr>
          <w:p w14:paraId="6BED621B"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30</w:t>
            </w:r>
          </w:p>
        </w:tc>
      </w:tr>
      <w:tr w:rsidR="006F5CC6" w:rsidRPr="009671F0" w14:paraId="3A08BACE"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113EDB65" w14:textId="77777777" w:rsidR="006F5CC6" w:rsidRPr="00887714" w:rsidRDefault="006F5CC6" w:rsidP="00887714">
            <w:pPr>
              <w:spacing w:before="0" w:after="0" w:line="240" w:lineRule="auto"/>
              <w:rPr>
                <w:b w:val="0"/>
                <w:bCs w:val="0"/>
                <w:sz w:val="18"/>
                <w:szCs w:val="18"/>
              </w:rPr>
            </w:pPr>
            <w:r w:rsidRPr="00887714">
              <w:rPr>
                <w:b w:val="0"/>
                <w:bCs w:val="0"/>
                <w:sz w:val="18"/>
                <w:szCs w:val="18"/>
              </w:rPr>
              <w:t xml:space="preserve">ABSDAS </w:t>
            </w:r>
          </w:p>
        </w:tc>
        <w:tc>
          <w:tcPr>
            <w:tcW w:w="2245" w:type="dxa"/>
            <w:noWrap/>
            <w:vAlign w:val="center"/>
            <w:hideMark/>
          </w:tcPr>
          <w:p w14:paraId="33736432"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312</w:t>
            </w:r>
          </w:p>
        </w:tc>
        <w:tc>
          <w:tcPr>
            <w:tcW w:w="2245" w:type="dxa"/>
            <w:gridSpan w:val="2"/>
            <w:tcBorders>
              <w:right w:val="single" w:sz="18" w:space="0" w:color="FFFFFF"/>
            </w:tcBorders>
            <w:vAlign w:val="center"/>
            <w:hideMark/>
          </w:tcPr>
          <w:p w14:paraId="6CD795F9"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37</w:t>
            </w:r>
          </w:p>
        </w:tc>
        <w:tc>
          <w:tcPr>
            <w:tcW w:w="2245" w:type="dxa"/>
            <w:tcBorders>
              <w:left w:val="single" w:sz="18" w:space="0" w:color="FFFFFF"/>
            </w:tcBorders>
            <w:vAlign w:val="center"/>
          </w:tcPr>
          <w:p w14:paraId="25A15A0F"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27</w:t>
            </w:r>
          </w:p>
        </w:tc>
      </w:tr>
      <w:tr w:rsidR="006F5CC6" w:rsidRPr="009671F0" w14:paraId="397B6AFD"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7BF34401" w14:textId="77777777" w:rsidR="006F5CC6" w:rsidRPr="00887714" w:rsidRDefault="006F5CC6" w:rsidP="00887714">
            <w:pPr>
              <w:spacing w:before="0" w:after="0" w:line="240" w:lineRule="auto"/>
              <w:rPr>
                <w:b w:val="0"/>
                <w:bCs w:val="0"/>
                <w:sz w:val="18"/>
                <w:szCs w:val="18"/>
              </w:rPr>
            </w:pPr>
            <w:r w:rsidRPr="00887714">
              <w:rPr>
                <w:b w:val="0"/>
                <w:bCs w:val="0"/>
                <w:sz w:val="18"/>
                <w:szCs w:val="18"/>
              </w:rPr>
              <w:t>ATS</w:t>
            </w:r>
          </w:p>
        </w:tc>
        <w:tc>
          <w:tcPr>
            <w:tcW w:w="2245" w:type="dxa"/>
            <w:noWrap/>
            <w:vAlign w:val="center"/>
            <w:hideMark/>
          </w:tcPr>
          <w:p w14:paraId="3E84CC08"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526</w:t>
            </w:r>
          </w:p>
        </w:tc>
        <w:tc>
          <w:tcPr>
            <w:tcW w:w="2245" w:type="dxa"/>
            <w:gridSpan w:val="2"/>
            <w:tcBorders>
              <w:right w:val="single" w:sz="18" w:space="0" w:color="FFFFFF"/>
            </w:tcBorders>
            <w:vAlign w:val="center"/>
            <w:hideMark/>
          </w:tcPr>
          <w:p w14:paraId="07941784"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63</w:t>
            </w:r>
          </w:p>
        </w:tc>
        <w:tc>
          <w:tcPr>
            <w:tcW w:w="2245" w:type="dxa"/>
            <w:tcBorders>
              <w:left w:val="single" w:sz="18" w:space="0" w:color="FFFFFF"/>
            </w:tcBorders>
            <w:vAlign w:val="center"/>
          </w:tcPr>
          <w:p w14:paraId="5756D6CD"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25</w:t>
            </w:r>
          </w:p>
        </w:tc>
      </w:tr>
      <w:tr w:rsidR="006F5CC6" w:rsidRPr="009671F0" w14:paraId="381519C3"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4EC430B2" w14:textId="77777777" w:rsidR="006F5CC6" w:rsidRPr="00887714" w:rsidRDefault="006F5CC6" w:rsidP="00887714">
            <w:pPr>
              <w:spacing w:before="0" w:after="0" w:line="240" w:lineRule="auto"/>
              <w:rPr>
                <w:b w:val="0"/>
                <w:bCs w:val="0"/>
                <w:sz w:val="18"/>
                <w:szCs w:val="18"/>
              </w:rPr>
            </w:pPr>
            <w:r w:rsidRPr="00887714">
              <w:rPr>
                <w:b w:val="0"/>
                <w:bCs w:val="0"/>
                <w:sz w:val="18"/>
                <w:szCs w:val="18"/>
              </w:rPr>
              <w:t xml:space="preserve">Gwasanaeth Ataliaeth BIPAB </w:t>
            </w:r>
          </w:p>
        </w:tc>
        <w:tc>
          <w:tcPr>
            <w:tcW w:w="2245" w:type="dxa"/>
            <w:noWrap/>
            <w:vAlign w:val="center"/>
            <w:hideMark/>
          </w:tcPr>
          <w:p w14:paraId="578CECC3"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36</w:t>
            </w:r>
          </w:p>
        </w:tc>
        <w:tc>
          <w:tcPr>
            <w:tcW w:w="2245" w:type="dxa"/>
            <w:gridSpan w:val="2"/>
            <w:tcBorders>
              <w:right w:val="single" w:sz="18" w:space="0" w:color="FFFFFF"/>
            </w:tcBorders>
            <w:vAlign w:val="center"/>
            <w:hideMark/>
          </w:tcPr>
          <w:p w14:paraId="5463D559"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4</w:t>
            </w:r>
          </w:p>
        </w:tc>
        <w:tc>
          <w:tcPr>
            <w:tcW w:w="2245" w:type="dxa"/>
            <w:tcBorders>
              <w:left w:val="single" w:sz="18" w:space="0" w:color="FFFFFF"/>
            </w:tcBorders>
            <w:vAlign w:val="center"/>
          </w:tcPr>
          <w:p w14:paraId="14FC8F60"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10</w:t>
            </w:r>
          </w:p>
        </w:tc>
      </w:tr>
      <w:tr w:rsidR="006F5CC6" w:rsidRPr="009671F0" w14:paraId="605DD1B4"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1C8A170C" w14:textId="77777777" w:rsidR="006F5CC6" w:rsidRPr="00887714" w:rsidRDefault="006F5CC6" w:rsidP="00887714">
            <w:pPr>
              <w:spacing w:before="0" w:after="0" w:line="240" w:lineRule="auto"/>
              <w:rPr>
                <w:b w:val="0"/>
                <w:bCs w:val="0"/>
                <w:sz w:val="18"/>
                <w:szCs w:val="18"/>
              </w:rPr>
            </w:pPr>
            <w:r w:rsidRPr="00887714">
              <w:rPr>
                <w:b w:val="0"/>
                <w:bCs w:val="0"/>
                <w:sz w:val="18"/>
                <w:szCs w:val="18"/>
              </w:rPr>
              <w:t>Podiatreg BIPAB</w:t>
            </w:r>
          </w:p>
        </w:tc>
        <w:tc>
          <w:tcPr>
            <w:tcW w:w="2245" w:type="dxa"/>
            <w:noWrap/>
            <w:vAlign w:val="center"/>
            <w:hideMark/>
          </w:tcPr>
          <w:p w14:paraId="78A2EC97"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4</w:t>
            </w:r>
          </w:p>
        </w:tc>
        <w:tc>
          <w:tcPr>
            <w:tcW w:w="2245" w:type="dxa"/>
            <w:gridSpan w:val="2"/>
            <w:tcBorders>
              <w:right w:val="single" w:sz="18" w:space="0" w:color="FFFFFF"/>
            </w:tcBorders>
            <w:vAlign w:val="center"/>
            <w:hideMark/>
          </w:tcPr>
          <w:p w14:paraId="1D5B56C4"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0</w:t>
            </w:r>
          </w:p>
        </w:tc>
        <w:tc>
          <w:tcPr>
            <w:tcW w:w="2245" w:type="dxa"/>
            <w:tcBorders>
              <w:left w:val="single" w:sz="18" w:space="0" w:color="FFFFFF"/>
            </w:tcBorders>
            <w:vAlign w:val="center"/>
          </w:tcPr>
          <w:p w14:paraId="541C650F"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2</w:t>
            </w:r>
          </w:p>
        </w:tc>
      </w:tr>
      <w:tr w:rsidR="006F5CC6" w:rsidRPr="009671F0" w14:paraId="3C967367"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0A42DDC1" w14:textId="77777777" w:rsidR="006F5CC6" w:rsidRPr="00887714" w:rsidRDefault="006F5CC6" w:rsidP="00887714">
            <w:pPr>
              <w:spacing w:before="0" w:after="0" w:line="240" w:lineRule="auto"/>
              <w:rPr>
                <w:b w:val="0"/>
                <w:bCs w:val="0"/>
                <w:sz w:val="18"/>
                <w:szCs w:val="18"/>
              </w:rPr>
            </w:pPr>
            <w:r w:rsidRPr="00887714">
              <w:rPr>
                <w:b w:val="0"/>
                <w:bCs w:val="0"/>
                <w:sz w:val="18"/>
                <w:szCs w:val="18"/>
              </w:rPr>
              <w:t>Gwasanaeth Ambiwlans Cymru</w:t>
            </w:r>
          </w:p>
        </w:tc>
        <w:tc>
          <w:tcPr>
            <w:tcW w:w="2245" w:type="dxa"/>
            <w:noWrap/>
            <w:vAlign w:val="center"/>
            <w:hideMark/>
          </w:tcPr>
          <w:p w14:paraId="4241F627"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0</w:t>
            </w:r>
          </w:p>
        </w:tc>
        <w:tc>
          <w:tcPr>
            <w:tcW w:w="2245" w:type="dxa"/>
            <w:gridSpan w:val="2"/>
            <w:tcBorders>
              <w:right w:val="single" w:sz="18" w:space="0" w:color="FFFFFF"/>
            </w:tcBorders>
            <w:vAlign w:val="center"/>
            <w:hideMark/>
          </w:tcPr>
          <w:p w14:paraId="778D031E"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0</w:t>
            </w:r>
          </w:p>
        </w:tc>
        <w:tc>
          <w:tcPr>
            <w:tcW w:w="2245" w:type="dxa"/>
            <w:tcBorders>
              <w:left w:val="single" w:sz="18" w:space="0" w:color="FFFFFF"/>
            </w:tcBorders>
            <w:vAlign w:val="center"/>
          </w:tcPr>
          <w:p w14:paraId="77BD84A4"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0.15</w:t>
            </w:r>
          </w:p>
        </w:tc>
      </w:tr>
    </w:tbl>
    <w:bookmarkEnd w:id="47"/>
    <w:p w14:paraId="15AE2E85" w14:textId="77777777" w:rsidR="006F5CC6" w:rsidRPr="009671F0" w:rsidRDefault="006F5CC6" w:rsidP="00DC6B8A">
      <w:pPr>
        <w:pStyle w:val="Heading4"/>
      </w:pPr>
      <w:r>
        <w:rPr>
          <w:bdr w:val="nil"/>
        </w:rPr>
        <w:t>Gwasanaethau fferyllol wedi'u cyrchu y tu allan i'r ardal leol</w:t>
      </w:r>
    </w:p>
    <w:p w14:paraId="563B5565" w14:textId="77777777" w:rsidR="006F5CC6" w:rsidRPr="009671F0" w:rsidRDefault="006F5CC6" w:rsidP="00F3085B">
      <w:r w:rsidRPr="009671F0">
        <w:t>Mae rhai trigolion yn dewis defnyddio contractwyr y tu allan i'r ardal leol ac ardal y Bwrdd Iechyd, naill ai ar gyfer gwasanaethau fferyllol sy’n agosach i ble maent yn gweithio, yn siopa neu'n ymweld, neu i gael mynediad at y gwasanaethau a gynigir gan Contractwyr Cyfarpar sy’n Dosbarthu.</w:t>
      </w:r>
    </w:p>
    <w:p w14:paraId="3D47DC8F" w14:textId="77777777" w:rsidR="006F5CC6" w:rsidRPr="009671F0" w:rsidRDefault="006F5CC6" w:rsidP="00F3085B">
      <w:r w:rsidRPr="009671F0">
        <w:t xml:space="preserve">Er bod mwyafrif y presgripsiynau a ysgrifennwyd yn 2024/25 gan y naw practis meddyg teulu o fewn yr NCN wedi'u cyflenwi gan fferyllfeydd yn yr ardal, dosbarthwyd tua chwarter yr holl bresgripsiynau (25.4%) mewn mannau eraill. O fewn hyn, dosbarthwyd 12.8% yng Ngorllewin Casnewydd, dosbarthwyd 8.1% arall gan Dde Torfaen, a dosbarthwyd tua 2.4% yn Nwyrain Caerffili. Gyda'i gilydd, mae'r elfennau hyn yn cyfrif am y gyfran fwyaf o weithgarwch dosbarthu y tu </w:t>
      </w:r>
      <w:r w:rsidRPr="009671F0">
        <w:rPr>
          <w:rFonts w:ascii="Cambria Math" w:eastAsia="Cambria Math" w:hAnsi="Cambria Math" w:cs="Cambria Math"/>
        </w:rPr>
        <w:t>allan</w:t>
      </w:r>
      <w:r w:rsidRPr="009671F0">
        <w:t xml:space="preserve"> i'r </w:t>
      </w:r>
      <w:r w:rsidRPr="009671F0">
        <w:rPr>
          <w:rFonts w:ascii="Cambria Math" w:eastAsia="Cambria Math" w:hAnsi="Cambria Math" w:cs="Cambria Math"/>
        </w:rPr>
        <w:t>ardal</w:t>
      </w:r>
      <w:r w:rsidRPr="009671F0">
        <w:t xml:space="preserve"> .</w:t>
      </w:r>
    </w:p>
    <w:p w14:paraId="08E51DC3" w14:textId="77777777" w:rsidR="006F5CC6" w:rsidRPr="009671F0" w:rsidRDefault="006F5CC6" w:rsidP="00F3085B">
      <w:r w:rsidRPr="009671F0">
        <w:t>Dim ond cyfrannau bach iawn o bresgripsiynau a gyflenwyd mewn lleoliadau cyfagos eraill, gyda symiau bach tebyg yn cael eu trin gan fferyllfeydd mewn Byrddau Iechyd eraill a Chontractwyr yn Lloegr. Cofnodwyd cyfran fechan arall o eitemau fel rhai a weinyddwyd yn bersonol yn hytrach na'u cyflawni trwy fferyllfeydd cymunedol.</w:t>
      </w:r>
    </w:p>
    <w:p w14:paraId="58B38413" w14:textId="77777777" w:rsidR="006F5CC6" w:rsidRPr="009671F0" w:rsidRDefault="006F5CC6" w:rsidP="00F3085B">
      <w:r w:rsidRPr="009671F0">
        <w:t>Efallai hefyd bod mwy o ddefnydd wedi’i wneud o wasanaethau fferyllol mewn fferyllfeydd sydd wedi'u lleoli y tu allan i'r ardal leol ac ardal y Bwrdd Iechyd. Ni ellir mesur y gweithgarwch hwn oherwydd nad yw wedi'i gofnodi yn y set ddata a gofnodwyd. .</w:t>
      </w:r>
    </w:p>
    <w:p w14:paraId="79DEBC9E" w14:textId="77777777" w:rsidR="006F5CC6" w:rsidRPr="009671F0" w:rsidRDefault="006F5CC6" w:rsidP="00DC6B8A">
      <w:pPr>
        <w:pStyle w:val="Heading4"/>
      </w:pPr>
      <w:r w:rsidRPr="009671F0">
        <w:t>Dewis a Mynediad at Wasanaethau Fferyllol</w:t>
      </w:r>
    </w:p>
    <w:p w14:paraId="70F6F2EE" w14:textId="77777777" w:rsidR="006F5CC6" w:rsidRPr="009671F0" w:rsidRDefault="006F5CC6" w:rsidP="00F3085B">
      <w:r w:rsidRPr="009671F0">
        <w:t>Mae'r rhan fwyaf o drigolion sy'n byw yn yr ardal ac sydd wedi cofrestru gydag un o'r naw practis meddyg teulu fel arfer yn defnyddio un o'r fferyllfeydd lleol i gael eu presgripsiynau. Fodd bynnag, mae cyfran o gleifion yn dewis cael eu presgripsiynau yn rhywle arall. Fel arfer, mae hyn oherwydd bod yn well ganddynt fferyllfa gyfagos neu gontractwr cyfarpar sy’n dosbarthu sydd wedi'u lleoli'n agosach at ble maent yn gweithio, yn siopa, yn treulio amser hamdden, neu am reswm personol arall.</w:t>
      </w:r>
    </w:p>
    <w:p w14:paraId="4CD28647" w14:textId="77777777" w:rsidR="006F5CC6" w:rsidRPr="009671F0" w:rsidRDefault="006F5CC6" w:rsidP="00F3085B">
      <w:pPr>
        <w:rPr>
          <w:color w:val="EE0000"/>
        </w:rPr>
      </w:pPr>
      <w:r w:rsidRPr="009671F0">
        <w:t>O ran mynediad, gellir dod o hyd i restr fanwl o oriau agor Fferyllfeydd Cymunedol yn atodiad N.</w:t>
      </w:r>
    </w:p>
    <w:p w14:paraId="43762856" w14:textId="77777777" w:rsidR="006F5CC6" w:rsidRPr="009671F0" w:rsidRDefault="006F5CC6" w:rsidP="00DC6B8A">
      <w:pPr>
        <w:pStyle w:val="Heading4"/>
      </w:pPr>
      <w:r>
        <w:rPr>
          <w:bdr w:val="nil"/>
        </w:rPr>
        <w:t>Gwasanaethau GIG Eraill sy'n Dylanwadu ar Anghenion Fferyllol</w:t>
      </w:r>
    </w:p>
    <w:p w14:paraId="26F63D37" w14:textId="77777777" w:rsidR="006F5CC6" w:rsidRPr="009671F0" w:rsidRDefault="006F5CC6" w:rsidP="00F3085B">
      <w:r w:rsidRPr="009671F0">
        <w:t>Mae rhagor o wybodaeth ynghylch dylanwad gwasanaethau eraill y GIG ar yr angen fferyllol wedi'i nodi ym Mhennod pedwar, ac mae manylion cynhwysfawr yn Atodiad O. Nid yw asesiad y Bwrdd Iechyd wedi nodi unrhyw wasanaethau GIG ychwanegol, y tu hwnt i'r rhai a restrir yn Atodiad O, y disgwylir iddynt effeithio ar yr angen fferyllol yn Nwyrain Casnewydd.</w:t>
      </w:r>
    </w:p>
    <w:p w14:paraId="4F9735E1" w14:textId="77777777" w:rsidR="006F5CC6" w:rsidRPr="009671F0" w:rsidRDefault="006F5CC6" w:rsidP="00DC6B8A">
      <w:pPr>
        <w:pStyle w:val="Heading4"/>
      </w:pPr>
      <w:r w:rsidRPr="009671F0">
        <w:t>Asesiad o Ddigonolrwydd y Ddarpariaeth o Wasanaethau Fferyllol</w:t>
      </w:r>
    </w:p>
    <w:p w14:paraId="76FADCD7" w14:textId="77777777" w:rsidR="006F5CC6" w:rsidRPr="009671F0" w:rsidRDefault="006F5CC6" w:rsidP="00F3085B">
      <w:r w:rsidRPr="009671F0">
        <w:t xml:space="preserve">Mae fferyllfeydd Casnewydd wedi'u lleoli o fewn ardaloedd </w:t>
      </w:r>
      <w:r w:rsidRPr="009671F0">
        <w:rPr>
          <w:rFonts w:ascii="Cambria Math" w:eastAsia="Cambria Math" w:hAnsi="Cambria Math" w:cs="Cambria Math"/>
        </w:rPr>
        <w:t>adeiledig</w:t>
      </w:r>
      <w:r w:rsidRPr="009671F0">
        <w:t xml:space="preserve"> y ddinas, gydag un wedi'i lleoli ymhellach i'r dwyrain lle mae trwch y boblogaeth yn is. Er bod un rhan o'r ardal ymhellach na </w:t>
      </w:r>
      <w:r w:rsidRPr="009671F0">
        <w:rPr>
          <w:rFonts w:ascii="Cambria Math" w:eastAsia="Cambria Math" w:hAnsi="Cambria Math" w:cs="Cambria Math"/>
        </w:rPr>
        <w:t>15</w:t>
      </w:r>
      <w:r w:rsidRPr="009671F0">
        <w:t xml:space="preserve"> munud o amser gyrru i'r fferyllfa agosaf, mae data mapio yn dangos nad oes unrhyw eiddo preswyl yn yr ardal hon. Rhagwelir y bydd poblogaeth Casnewydd yn tyfu 19.8% rhwng 2022 a 2047, gan ychwanegu mwy o bwysau ar wasanaethau lleol.</w:t>
      </w:r>
    </w:p>
    <w:p w14:paraId="10F717B9" w14:textId="77777777" w:rsidR="006F5CC6" w:rsidRPr="009671F0" w:rsidRDefault="006F5CC6" w:rsidP="00F3085B">
      <w:r w:rsidRPr="009671F0">
        <w:t>Nodwyd dau safle tai strategol mawr yng Nglan Llyn a Phentref Llanwern yn y LDP 2011–2026.</w:t>
      </w:r>
      <w:r w:rsidRPr="009671F0">
        <w:rPr>
          <w:vertAlign w:val="superscript"/>
        </w:rPr>
        <w:footnoteReference w:id="105"/>
      </w:r>
      <w:r w:rsidRPr="009671F0">
        <w:t xml:space="preserve"> , gyda chapasiti, gyda’u gilydd, ar gyfer 5,100 o eiddo newydd, ac mae rhai ohonynt eisoes wedi'u cwblhau. At hyn, roedd adfywio Canolfan Ringland i fod i ddarparu 165 o dai newydd hefyd. Gan nad yw'r LDP wedi'i ddiweddaru ers yr PNA 2021, y rhain yw'r dyraniadau tai a fabwysiadwyd yn ffurfiol diweddaraf o hyd. </w:t>
      </w:r>
    </w:p>
    <w:p w14:paraId="7255D22C" w14:textId="77777777" w:rsidR="006F5CC6" w:rsidRPr="009671F0" w:rsidRDefault="006F5CC6" w:rsidP="00F3085B">
      <w:r w:rsidRPr="009671F0">
        <w:t xml:space="preserve">Ymatebodd chwech allan o dair fferyllfa ar ddeg i'r holiadur contractwyr, a chadarnhaodd pob un ohonynt fod ganddynt ddigon o gapasiti o fewn eu hadeiladau a'u lefelau staffio presennol i ymateb i’r cynnydd yn y galw am y gwasanaethau y maent yn eu darparu. </w:t>
      </w:r>
    </w:p>
    <w:p w14:paraId="616CC424" w14:textId="77777777" w:rsidR="006F5CC6" w:rsidRPr="009671F0" w:rsidRDefault="006F5CC6" w:rsidP="00F3085B">
      <w:r w:rsidRPr="009671F0">
        <w:t>Yn seiliedig ar y dystiolaeth a adolygwyd, mae'r Bwrdd Iechyd yn fodlon bod y ddarpariaeth bresennol o wasanaethau fferyllol hanfodol yn ddigonol i ddiwallu anghenion presennol y boblogaeth yn yr ardal hon.</w:t>
      </w:r>
    </w:p>
    <w:p w14:paraId="24AD711F" w14:textId="77777777" w:rsidR="006F5CC6" w:rsidRPr="009671F0" w:rsidRDefault="006F5CC6" w:rsidP="00F3085B">
      <w:r w:rsidRPr="009671F0">
        <w:t xml:space="preserve">O ran gwasanaethau fferyllol ychwanegol, mae'r Bwrdd Iechyd wedi cynnal adolygiad cynhwysfawr o'r ddarpariaeth o fewn yr NCN, gan gynnwys gwasanaethau craidd a gomisiynwyd yn genedlaethol megis y Gwasanaeth Fferyllfa Gymunedol Glinigol, y Gwasanaeth Brechu Ffliw Tymhorol ac Adolygiadau o Feddyginiaethau wrth Ryddhau, ochr yn ochr â Helpa Fi i Stopio (Rhoi’r gorau i ysmygu). Mae pob gwasanaeth wedi cael ei asesu o ran nifer y contractwyr a gomisiynwyd i'w gyflawni, lefel y gweithgarwch a welwyd, a'r graddau y mae'r ddarpariaeth bresennol yn adlewyrchu'r angen lleol a nodwyd. Mae dadansoddiad manwl o’r ddarpariaeth a’r defnydd a wneir o’r gwasanaethau wedi'i nodi yn nhablau 22 a 23 uchod. </w:t>
      </w:r>
    </w:p>
    <w:p w14:paraId="2CD97626" w14:textId="77777777" w:rsidR="006F5CC6" w:rsidRPr="009671F0" w:rsidRDefault="006F5CC6" w:rsidP="00F3085B">
      <w:r w:rsidRPr="009671F0">
        <w:t>Mae'r asesiad hwn yn dangos, ar draws y gwasanaethau hyn, bod lefelau presennol y ddarpariaeth a'r gweithgarwch yn ddigonol i ddiwallu anghenion y boblogaeth leol, ac nad oes unrhyw dystiolaeth o alw heb ei ddiwallu na gofyniad am gomisiynu ychwanegol o fewn yr NCN ar hyn o bryd.</w:t>
      </w:r>
    </w:p>
    <w:p w14:paraId="2D965903" w14:textId="77777777" w:rsidR="006F5CC6" w:rsidRPr="009671F0" w:rsidRDefault="006F5CC6" w:rsidP="00F3085B">
      <w:r w:rsidRPr="009671F0">
        <w:t xml:space="preserve">Mae amrywiaeth o wasanaethau fferyllol ychwanegol eraill, gan gynnwys cymorth mewn cartrefi gofal, adolygiad o’r defnydd o anadlyddion, profion firysau a gludir yn y gwaed, cyfnewid nodwyddau, DOTS twbercwlosis, gofal lliniarol a gwasanaethau meddyginiaethau brys, yn cael eu comisiynu naill ai ar sail Gwent gyfan neu mewn ymateb i anghenion penodol y boblogaeth, yn hytrach na bod ar gael yn unffurf ym mhob ardal. Yn gyson â'r dull a nodir yn Adran 6.2, mae'r gwasanaethau hyn wedi cael eu hasesu ar lefel system gyfan er mwyn adlewyrchu trefniadau comisiynu, ffurfweddiad gwasanaethau a phatrymau o ran defnydd. </w:t>
      </w:r>
    </w:p>
    <w:p w14:paraId="7BE18D52" w14:textId="77777777" w:rsidR="006F5CC6" w:rsidRPr="009671F0" w:rsidRDefault="006F5CC6" w:rsidP="00F3085B">
      <w:r w:rsidRPr="009671F0">
        <w:t>Mae'r Bwrdd Iechyd yn fodlon bod y ddarpariaeth bresennol o'r gwasanaethau hyn ledled Gwent ac wedi'u targedu yn ddigonol i ddiwallu anghenion trigolion yn yr ardal hon, ac nad yw eu habsenoldeb o fewn ôl troed yr NCN yn cynrychioli bwlch yn y ddarpariaeth gwasanaeth.</w:t>
      </w:r>
    </w:p>
    <w:p w14:paraId="249D30BA" w14:textId="1B3EDADC" w:rsidR="006F5CC6" w:rsidRDefault="006F5CC6" w:rsidP="002E10FA">
      <w:r w:rsidRPr="009671F0">
        <w:t>Yn seiliedig ar y wybodaeth a nodir yn nhablau 22 a 23, a'r manylion cysylltiedig uchod</w:t>
      </w:r>
      <w:r w:rsidRPr="002E10FA">
        <w:rPr>
          <w:color w:val="000000" w:themeColor="text1"/>
        </w:rPr>
        <w:t xml:space="preserve">, </w:t>
      </w:r>
      <w:r w:rsidR="00953EA0" w:rsidRPr="002E10FA">
        <w:rPr>
          <w:color w:val="000000" w:themeColor="text1"/>
        </w:rPr>
        <w:t>mae'r Bwrdd Iechyd yn fodlon bod y gwasanaethau fferyllol presennol, gan gynnwys darpariaeth y ceir mynediad ati mewn ardaloedd cyfagos, yn ddigonol ar hyn o bryd i ddiwallu'r angen a nodwyd</w:t>
      </w:r>
      <w:r w:rsidR="002E10FA" w:rsidRPr="002E10FA">
        <w:rPr>
          <w:color w:val="000000" w:themeColor="text1"/>
        </w:rPr>
        <w:t>.</w:t>
      </w:r>
    </w:p>
    <w:p w14:paraId="5A944CE0" w14:textId="27A2BCD3" w:rsidR="00953EA0" w:rsidRPr="00953EA0" w:rsidRDefault="00953EA0" w:rsidP="00F3085B">
      <w:pPr>
        <w:rPr>
          <w:b/>
          <w:bCs/>
        </w:rPr>
      </w:pPr>
      <w:r w:rsidRPr="00953EA0">
        <w:rPr>
          <w:b/>
          <w:bCs/>
        </w:rPr>
        <w:t>6.6.1.6 Datblygiadau yn y Dyfodol ac Angen Fferyllol</w:t>
      </w:r>
    </w:p>
    <w:p w14:paraId="7CF2005D" w14:textId="77777777" w:rsidR="00953EA0" w:rsidRPr="002062D0" w:rsidRDefault="00953EA0" w:rsidP="00953EA0">
      <w:pPr>
        <w:rPr>
          <w:iCs/>
          <w:color w:val="000000" w:themeColor="text1"/>
        </w:rPr>
      </w:pPr>
      <w:bookmarkStart w:id="48" w:name="_Hlk239330251"/>
      <w:r w:rsidRPr="002062D0">
        <w:rPr>
          <w:iCs/>
          <w:color w:val="000000" w:themeColor="text1"/>
        </w:rPr>
        <w:t>Gall datblygiad a meddiannaeth ardal dwf ddwyreiniol Glan Llyn greu galw ychwanegol am wasanaethau fferyllol. Nid oes unrhyw fylchau wedi’u nodi ar hyn o bryd, ac mae’n bosib bod gan fferyllfeydd o fewn ac yn agos i Ddwyrain Casnewydd ddigon o gapasiti i ddiwallu'r galw hwnnw. Bydd y Bwrdd Iechyd yn monitro’r feddiannaeth o dai, twf y boblogaeth, mynediad, defnydd o wasanaethau a chapasiti darparwyr. Os yw'r dystiolaeth yn dangos na all y rhwydwaith o wasanaethau fferyllol presennol ddiwallu'r angen a nodwyd mwyach, bydd y Bwrdd Iechyd yn ystyried y camau priodol, gan gynnwys a oes angen asesiad diwygiedig neu, lle bodlonir yr amodau statudol, a oes angen datganiad atodol.</w:t>
      </w:r>
    </w:p>
    <w:p w14:paraId="2932AC37" w14:textId="608BABD0" w:rsidR="00953EA0" w:rsidRPr="002062D0" w:rsidRDefault="00953EA0" w:rsidP="00F3085B">
      <w:pPr>
        <w:rPr>
          <w:iCs/>
          <w:color w:val="000000" w:themeColor="text1"/>
        </w:rPr>
      </w:pPr>
      <w:bookmarkStart w:id="49" w:name="_Hlk239330173"/>
      <w:r w:rsidRPr="002062D0">
        <w:rPr>
          <w:iCs/>
          <w:color w:val="000000" w:themeColor="text1"/>
        </w:rPr>
        <w:t>Felly, mae Glan Llyn wedi'i nodi fel mater sy'n gofyn am fonitro, yn hytrach na bwlch presennol neu angen a nodwyd yn y dyfodol am ddarpariaeth fferyllol ychwanegol. Gall datblygiad a meddiannaeth gynyddu'r galw yn ystod oes y PNA, ond nid yw'r dystiolaeth sydd ar gael ar hyn o bryd yn dangos bod angen darpariaeth fferyllol ychwanegol.</w:t>
      </w:r>
      <w:bookmarkEnd w:id="48"/>
      <w:bookmarkEnd w:id="49"/>
    </w:p>
    <w:p w14:paraId="3D6325F7" w14:textId="77777777" w:rsidR="006F5CC6" w:rsidRPr="009671F0" w:rsidRDefault="006F5CC6" w:rsidP="00887714">
      <w:pPr>
        <w:pStyle w:val="Heading3"/>
        <w:keepNext/>
      </w:pPr>
      <w:r w:rsidRPr="009671F0">
        <w:t>Gorllewin Casnewydd</w:t>
      </w:r>
    </w:p>
    <w:p w14:paraId="1FB438C5" w14:textId="77777777" w:rsidR="006F5CC6" w:rsidRPr="009671F0" w:rsidRDefault="006F5CC6" w:rsidP="00F3085B">
      <w:r w:rsidRPr="009671F0">
        <w:t>Mae Gorllewin Casnewydd yn cwmpasu cymunedau trefol dwys eu poblogaeth ac mae’n cynnwys ardaloedd o amddifadedd economaidd-gymdeithasol sylweddol ac anghydraddoldeb iechyd amlwg. Mae'r ardal yn profi galw cynyddol gan y boblogaeth, gyda phroffil demograffig amrywiol a thwf parhaus mewn rhai cymdogaethau. Mae'r ffactorau hyn yn cyfrannu at lefelau uchel o weithgarwch rhagnodi a galw cyson am wasanaethau gofal sylfaenol hygyrch. Mae yna ddwy ar bymtheg o fferyllfeydd yn yr ardal hon.</w:t>
      </w:r>
    </w:p>
    <w:p w14:paraId="5FF28E58" w14:textId="77777777" w:rsidR="006F5CC6" w:rsidRPr="009671F0" w:rsidRDefault="006F5CC6" w:rsidP="00D96CBC">
      <w:pPr>
        <w:pStyle w:val="Heading4"/>
      </w:pPr>
      <w:r w:rsidRPr="009671F0">
        <w:t>Y Ddarpariaeth o Wasanaethau Fferyllol</w:t>
      </w:r>
    </w:p>
    <w:p w14:paraId="774BA952" w14:textId="77777777" w:rsidR="006F5CC6" w:rsidRPr="009671F0" w:rsidRDefault="006F5CC6" w:rsidP="00F3085B">
      <w:bookmarkStart w:id="50" w:name="_Hlk228891326"/>
      <w:r w:rsidRPr="009671F0">
        <w:t>Mae'r tablau isod yn amlinellu gwasanaethau fferyllol y GIG sydd ar gael ar hyn o bryd yn Ngorllewin Casnewydd, ynghyd â'r ddarpariaeth bresennol a lefelau’r gweithgarwch ar gyfer pob gwasanaeth yn ystod 2024/25.</w:t>
      </w:r>
    </w:p>
    <w:p w14:paraId="2CABA973" w14:textId="77777777" w:rsidR="006F5CC6" w:rsidRPr="009671F0" w:rsidRDefault="006F5CC6" w:rsidP="00D96CBC">
      <w:pPr>
        <w:keepNext/>
      </w:pPr>
      <w:bookmarkStart w:id="51" w:name="_Hlk231298020"/>
      <w:r w:rsidRPr="009671F0">
        <w:rPr>
          <w:b/>
        </w:rPr>
        <w:t>Tabl 24</w:t>
      </w:r>
      <w:r w:rsidRPr="009671F0">
        <w:t xml:space="preserve"> - Data Gweithgarwch Gorllewin Casnewydd </w:t>
      </w:r>
    </w:p>
    <w:tbl>
      <w:tblPr>
        <w:tblStyle w:val="GridTable5Dark-Accent119"/>
        <w:tblW w:w="8926" w:type="dxa"/>
        <w:tblCellMar>
          <w:top w:w="28" w:type="dxa"/>
          <w:left w:w="57" w:type="dxa"/>
          <w:bottom w:w="28" w:type="dxa"/>
          <w:right w:w="57" w:type="dxa"/>
        </w:tblCellMar>
        <w:tblLook w:val="04A0" w:firstRow="1" w:lastRow="0" w:firstColumn="1" w:lastColumn="0" w:noHBand="0" w:noVBand="1"/>
      </w:tblPr>
      <w:tblGrid>
        <w:gridCol w:w="1787"/>
        <w:gridCol w:w="1350"/>
        <w:gridCol w:w="1084"/>
        <w:gridCol w:w="168"/>
        <w:gridCol w:w="1497"/>
        <w:gridCol w:w="1565"/>
        <w:gridCol w:w="1565"/>
      </w:tblGrid>
      <w:tr w:rsidR="006F5CC6" w:rsidRPr="009671F0" w14:paraId="73CF5172" w14:textId="77777777" w:rsidTr="0092316E">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519" w:type="dxa"/>
            <w:gridSpan w:val="6"/>
            <w:tcBorders>
              <w:right w:val="single" w:sz="18" w:space="0" w:color="FFFFFF"/>
            </w:tcBorders>
            <w:shd w:val="clear" w:color="auto" w:fill="156082"/>
            <w:vAlign w:val="center"/>
          </w:tcPr>
          <w:bookmarkEnd w:id="51"/>
          <w:p w14:paraId="50906197" w14:textId="77777777" w:rsidR="006F5CC6" w:rsidRPr="00887714" w:rsidRDefault="006F5CC6" w:rsidP="00887714">
            <w:pPr>
              <w:spacing w:before="0" w:after="0" w:line="240" w:lineRule="auto"/>
              <w:rPr>
                <w:sz w:val="18"/>
                <w:szCs w:val="18"/>
              </w:rPr>
            </w:pPr>
            <w:r w:rsidRPr="00887714">
              <w:rPr>
                <w:sz w:val="18"/>
                <w:szCs w:val="18"/>
              </w:rPr>
              <w:t>Gorllewin Casnewydd Gweithgarwch Gwasanaethau Clinigol Ychwanegol 2024/25</w:t>
            </w:r>
          </w:p>
        </w:tc>
        <w:tc>
          <w:tcPr>
            <w:tcW w:w="1407" w:type="dxa"/>
            <w:tcBorders>
              <w:left w:val="single" w:sz="18" w:space="0" w:color="FFFFFF"/>
            </w:tcBorders>
            <w:shd w:val="clear" w:color="auto" w:fill="156082"/>
            <w:vAlign w:val="center"/>
          </w:tcPr>
          <w:p w14:paraId="4DFCBC44" w14:textId="77777777" w:rsidR="006F5CC6" w:rsidRPr="00887714" w:rsidRDefault="006F5CC6" w:rsidP="00887714">
            <w:pPr>
              <w:spacing w:before="0" w:after="0" w:line="240" w:lineRule="auto"/>
              <w:cnfStyle w:val="100000000000" w:firstRow="1" w:lastRow="0" w:firstColumn="0" w:lastColumn="0" w:oddVBand="0" w:evenVBand="0" w:oddHBand="0" w:evenHBand="0" w:firstRowFirstColumn="0" w:firstRowLastColumn="0" w:lastRowFirstColumn="0" w:lastRowLastColumn="0"/>
              <w:rPr>
                <w:sz w:val="18"/>
                <w:szCs w:val="18"/>
              </w:rPr>
            </w:pPr>
            <w:r w:rsidRPr="00887714">
              <w:rPr>
                <w:sz w:val="18"/>
                <w:szCs w:val="18"/>
              </w:rPr>
              <w:t>BIPAB</w:t>
            </w:r>
          </w:p>
        </w:tc>
      </w:tr>
      <w:tr w:rsidR="006F5CC6" w:rsidRPr="009671F0" w14:paraId="512261BD" w14:textId="77777777" w:rsidTr="0092316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833" w:type="dxa"/>
            <w:gridSpan w:val="4"/>
            <w:shd w:val="clear" w:color="auto" w:fill="156082"/>
            <w:vAlign w:val="center"/>
            <w:hideMark/>
          </w:tcPr>
          <w:p w14:paraId="73746CF6" w14:textId="77777777" w:rsidR="006F5CC6" w:rsidRPr="00887714" w:rsidRDefault="006F5CC6" w:rsidP="00887714">
            <w:pPr>
              <w:spacing w:before="0" w:after="0" w:line="240" w:lineRule="auto"/>
              <w:rPr>
                <w:sz w:val="18"/>
                <w:szCs w:val="18"/>
              </w:rPr>
            </w:pPr>
            <w:r w:rsidRPr="00887714">
              <w:rPr>
                <w:sz w:val="18"/>
                <w:szCs w:val="18"/>
              </w:rPr>
              <w:t>Nifer y Fferyllfeydd</w:t>
            </w:r>
          </w:p>
        </w:tc>
        <w:tc>
          <w:tcPr>
            <w:tcW w:w="2686" w:type="dxa"/>
            <w:gridSpan w:val="2"/>
            <w:tcBorders>
              <w:right w:val="single" w:sz="18" w:space="0" w:color="FFFFFF"/>
            </w:tcBorders>
            <w:vAlign w:val="center"/>
          </w:tcPr>
          <w:p w14:paraId="5484FE98" w14:textId="77777777" w:rsidR="006F5CC6" w:rsidRPr="00887714" w:rsidRDefault="006F5CC6" w:rsidP="00887714">
            <w:pPr>
              <w:spacing w:before="0" w:after="0" w:line="240" w:lineRule="auto"/>
              <w:cnfStyle w:val="000000100000" w:firstRow="0" w:lastRow="0" w:firstColumn="0" w:lastColumn="0" w:oddVBand="0" w:evenVBand="0" w:oddHBand="1" w:evenHBand="0" w:firstRowFirstColumn="0" w:firstRowLastColumn="0" w:lastRowFirstColumn="0" w:lastRowLastColumn="0"/>
              <w:rPr>
                <w:bCs/>
                <w:sz w:val="18"/>
                <w:szCs w:val="18"/>
              </w:rPr>
            </w:pPr>
            <w:r w:rsidRPr="00887714">
              <w:rPr>
                <w:sz w:val="18"/>
                <w:szCs w:val="18"/>
              </w:rPr>
              <w:t>17</w:t>
            </w:r>
          </w:p>
        </w:tc>
        <w:tc>
          <w:tcPr>
            <w:tcW w:w="1407" w:type="dxa"/>
            <w:tcBorders>
              <w:left w:val="single" w:sz="18" w:space="0" w:color="FFFFFF"/>
            </w:tcBorders>
            <w:vAlign w:val="center"/>
          </w:tcPr>
          <w:p w14:paraId="0D27F659" w14:textId="77777777" w:rsidR="006F5CC6" w:rsidRPr="00887714" w:rsidRDefault="006F5CC6" w:rsidP="00887714">
            <w:pPr>
              <w:spacing w:before="0" w:after="0" w:line="240" w:lineRule="auto"/>
              <w:cnfStyle w:val="000000100000" w:firstRow="0" w:lastRow="0" w:firstColumn="0" w:lastColumn="0" w:oddVBand="0" w:evenVBand="0" w:oddHBand="1" w:evenHBand="0" w:firstRowFirstColumn="0" w:firstRowLastColumn="0" w:lastRowFirstColumn="0" w:lastRowLastColumn="0"/>
              <w:rPr>
                <w:bCs/>
                <w:sz w:val="18"/>
                <w:szCs w:val="18"/>
              </w:rPr>
            </w:pPr>
            <w:r w:rsidRPr="00887714">
              <w:rPr>
                <w:sz w:val="18"/>
                <w:szCs w:val="18"/>
              </w:rPr>
              <w:t>125</w:t>
            </w:r>
          </w:p>
        </w:tc>
      </w:tr>
      <w:tr w:rsidR="006F5CC6" w:rsidRPr="009671F0" w14:paraId="65AB32CE" w14:textId="77777777" w:rsidTr="0092316E">
        <w:trPr>
          <w:trHeight w:val="340"/>
        </w:trPr>
        <w:tc>
          <w:tcPr>
            <w:cnfStyle w:val="001000000000" w:firstRow="0" w:lastRow="0" w:firstColumn="1" w:lastColumn="0" w:oddVBand="0" w:evenVBand="0" w:oddHBand="0" w:evenHBand="0" w:firstRowFirstColumn="0" w:firstRowLastColumn="0" w:lastRowFirstColumn="0" w:lastRowLastColumn="0"/>
            <w:tcW w:w="4833" w:type="dxa"/>
            <w:gridSpan w:val="4"/>
            <w:tcBorders>
              <w:bottom w:val="single" w:sz="4" w:space="0" w:color="FFFFFF"/>
            </w:tcBorders>
            <w:shd w:val="clear" w:color="auto" w:fill="156082"/>
            <w:vAlign w:val="center"/>
            <w:hideMark/>
          </w:tcPr>
          <w:p w14:paraId="2F0C6C59" w14:textId="77777777" w:rsidR="006F5CC6" w:rsidRPr="00887714" w:rsidRDefault="006F5CC6" w:rsidP="00887714">
            <w:pPr>
              <w:spacing w:before="0" w:after="0" w:line="240" w:lineRule="auto"/>
              <w:rPr>
                <w:sz w:val="18"/>
                <w:szCs w:val="18"/>
              </w:rPr>
            </w:pPr>
            <w:r w:rsidRPr="00887714">
              <w:rPr>
                <w:sz w:val="18"/>
                <w:szCs w:val="18"/>
              </w:rPr>
              <w:t>Poblogaeth practis cofrestredig wedi'i bwysoli</w:t>
            </w:r>
          </w:p>
        </w:tc>
        <w:tc>
          <w:tcPr>
            <w:tcW w:w="2686" w:type="dxa"/>
            <w:gridSpan w:val="2"/>
            <w:tcBorders>
              <w:bottom w:val="single" w:sz="4" w:space="0" w:color="FFFFFF"/>
              <w:right w:val="single" w:sz="18" w:space="0" w:color="FFFFFF"/>
            </w:tcBorders>
            <w:vAlign w:val="center"/>
          </w:tcPr>
          <w:p w14:paraId="0AA56043" w14:textId="77777777" w:rsidR="006F5CC6" w:rsidRPr="00887714" w:rsidRDefault="006F5CC6" w:rsidP="00887714">
            <w:pPr>
              <w:spacing w:before="0" w:after="0" w:line="240" w:lineRule="auto"/>
              <w:cnfStyle w:val="000000000000" w:firstRow="0" w:lastRow="0" w:firstColumn="0" w:lastColumn="0" w:oddVBand="0" w:evenVBand="0" w:oddHBand="0" w:evenHBand="0" w:firstRowFirstColumn="0" w:firstRowLastColumn="0" w:lastRowFirstColumn="0" w:lastRowLastColumn="0"/>
              <w:rPr>
                <w:bCs/>
                <w:sz w:val="18"/>
                <w:szCs w:val="18"/>
              </w:rPr>
            </w:pPr>
            <w:r w:rsidRPr="00887714">
              <w:rPr>
                <w:sz w:val="18"/>
                <w:szCs w:val="18"/>
              </w:rPr>
              <w:t>86,290</w:t>
            </w:r>
          </w:p>
        </w:tc>
        <w:tc>
          <w:tcPr>
            <w:tcW w:w="1407" w:type="dxa"/>
            <w:tcBorders>
              <w:left w:val="single" w:sz="18" w:space="0" w:color="FFFFFF"/>
              <w:bottom w:val="single" w:sz="4" w:space="0" w:color="FFFFFF"/>
            </w:tcBorders>
            <w:vAlign w:val="center"/>
          </w:tcPr>
          <w:p w14:paraId="056A9A39" w14:textId="77777777" w:rsidR="006F5CC6" w:rsidRPr="00887714" w:rsidRDefault="006F5CC6" w:rsidP="00887714">
            <w:pPr>
              <w:spacing w:before="0" w:after="0" w:line="240" w:lineRule="auto"/>
              <w:cnfStyle w:val="000000000000" w:firstRow="0" w:lastRow="0" w:firstColumn="0" w:lastColumn="0" w:oddVBand="0" w:evenVBand="0" w:oddHBand="0" w:evenHBand="0" w:firstRowFirstColumn="0" w:firstRowLastColumn="0" w:lastRowFirstColumn="0" w:lastRowLastColumn="0"/>
              <w:rPr>
                <w:bCs/>
                <w:sz w:val="18"/>
                <w:szCs w:val="18"/>
              </w:rPr>
            </w:pPr>
            <w:r w:rsidRPr="00887714">
              <w:rPr>
                <w:sz w:val="18"/>
                <w:szCs w:val="18"/>
              </w:rPr>
              <w:t>618,679</w:t>
            </w:r>
          </w:p>
        </w:tc>
      </w:tr>
      <w:tr w:rsidR="006F5CC6" w:rsidRPr="009671F0" w14:paraId="6ED7000E" w14:textId="77777777" w:rsidTr="0092316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833" w:type="dxa"/>
            <w:gridSpan w:val="4"/>
            <w:tcBorders>
              <w:bottom w:val="single" w:sz="18" w:space="0" w:color="FFFFFF"/>
            </w:tcBorders>
            <w:shd w:val="clear" w:color="auto" w:fill="156082"/>
            <w:vAlign w:val="center"/>
            <w:hideMark/>
          </w:tcPr>
          <w:p w14:paraId="73C8E838" w14:textId="77777777" w:rsidR="006F5CC6" w:rsidRPr="00887714" w:rsidRDefault="006F5CC6" w:rsidP="00887714">
            <w:pPr>
              <w:spacing w:before="0" w:after="0" w:line="240" w:lineRule="auto"/>
              <w:rPr>
                <w:sz w:val="18"/>
                <w:szCs w:val="18"/>
              </w:rPr>
            </w:pPr>
            <w:r w:rsidRPr="00887714">
              <w:rPr>
                <w:sz w:val="18"/>
                <w:szCs w:val="18"/>
              </w:rPr>
              <w:t>Nifer y fferyllfeydd ar gyfer pob 10,000 claf</w:t>
            </w:r>
          </w:p>
        </w:tc>
        <w:tc>
          <w:tcPr>
            <w:tcW w:w="2686" w:type="dxa"/>
            <w:gridSpan w:val="2"/>
            <w:tcBorders>
              <w:bottom w:val="single" w:sz="18" w:space="0" w:color="FFFFFF"/>
              <w:right w:val="single" w:sz="18" w:space="0" w:color="FFFFFF"/>
            </w:tcBorders>
            <w:vAlign w:val="center"/>
          </w:tcPr>
          <w:p w14:paraId="7D818EF2" w14:textId="77777777" w:rsidR="006F5CC6" w:rsidRPr="00887714" w:rsidRDefault="006F5CC6" w:rsidP="00887714">
            <w:pPr>
              <w:spacing w:before="0" w:after="0" w:line="240" w:lineRule="auto"/>
              <w:cnfStyle w:val="000000100000" w:firstRow="0" w:lastRow="0" w:firstColumn="0" w:lastColumn="0" w:oddVBand="0" w:evenVBand="0" w:oddHBand="1" w:evenHBand="0" w:firstRowFirstColumn="0" w:firstRowLastColumn="0" w:lastRowFirstColumn="0" w:lastRowLastColumn="0"/>
              <w:rPr>
                <w:bCs/>
                <w:sz w:val="18"/>
                <w:szCs w:val="18"/>
              </w:rPr>
            </w:pPr>
            <w:r w:rsidRPr="00887714">
              <w:rPr>
                <w:sz w:val="18"/>
                <w:szCs w:val="18"/>
              </w:rPr>
              <w:t>1.97</w:t>
            </w:r>
          </w:p>
        </w:tc>
        <w:tc>
          <w:tcPr>
            <w:tcW w:w="1407" w:type="dxa"/>
            <w:tcBorders>
              <w:left w:val="single" w:sz="18" w:space="0" w:color="FFFFFF"/>
              <w:bottom w:val="single" w:sz="18" w:space="0" w:color="FFFFFF"/>
            </w:tcBorders>
            <w:vAlign w:val="center"/>
          </w:tcPr>
          <w:p w14:paraId="6E55DB9D" w14:textId="77777777" w:rsidR="006F5CC6" w:rsidRPr="00887714" w:rsidRDefault="006F5CC6" w:rsidP="00887714">
            <w:pPr>
              <w:spacing w:before="0" w:after="0" w:line="240" w:lineRule="auto"/>
              <w:cnfStyle w:val="000000100000" w:firstRow="0" w:lastRow="0" w:firstColumn="0" w:lastColumn="0" w:oddVBand="0" w:evenVBand="0" w:oddHBand="1" w:evenHBand="0" w:firstRowFirstColumn="0" w:firstRowLastColumn="0" w:lastRowFirstColumn="0" w:lastRowLastColumn="0"/>
              <w:rPr>
                <w:bCs/>
                <w:sz w:val="18"/>
                <w:szCs w:val="18"/>
              </w:rPr>
            </w:pPr>
            <w:r w:rsidRPr="00887714">
              <w:rPr>
                <w:sz w:val="18"/>
                <w:szCs w:val="18"/>
              </w:rPr>
              <w:t>2.02</w:t>
            </w:r>
          </w:p>
        </w:tc>
      </w:tr>
      <w:tr w:rsidR="006F5CC6" w:rsidRPr="009671F0" w14:paraId="34E585A3" w14:textId="77777777" w:rsidTr="0092316E">
        <w:trPr>
          <w:trHeight w:val="687"/>
        </w:trPr>
        <w:tc>
          <w:tcPr>
            <w:cnfStyle w:val="001000000000" w:firstRow="0" w:lastRow="0" w:firstColumn="1" w:lastColumn="0" w:oddVBand="0" w:evenVBand="0" w:oddHBand="0" w:evenHBand="0" w:firstRowFirstColumn="0" w:firstRowLastColumn="0" w:lastRowFirstColumn="0" w:lastRowLastColumn="0"/>
            <w:tcW w:w="1871" w:type="dxa"/>
            <w:tcBorders>
              <w:top w:val="single" w:sz="18" w:space="0" w:color="FFFFFF"/>
            </w:tcBorders>
            <w:shd w:val="clear" w:color="auto" w:fill="156082"/>
            <w:vAlign w:val="center"/>
            <w:hideMark/>
          </w:tcPr>
          <w:p w14:paraId="492A1A30" w14:textId="77777777" w:rsidR="006F5CC6" w:rsidRPr="00887714" w:rsidRDefault="006F5CC6" w:rsidP="00887714">
            <w:pPr>
              <w:spacing w:before="0" w:after="0" w:line="240" w:lineRule="auto"/>
              <w:rPr>
                <w:b w:val="0"/>
                <w:bCs w:val="0"/>
                <w:sz w:val="18"/>
                <w:szCs w:val="18"/>
              </w:rPr>
            </w:pPr>
            <w:r w:rsidRPr="00887714">
              <w:rPr>
                <w:b w:val="0"/>
                <w:bCs w:val="0"/>
                <w:sz w:val="18"/>
                <w:szCs w:val="18"/>
              </w:rPr>
              <w:t>Gwasanaethau Clinigol Ychwanegol</w:t>
            </w:r>
          </w:p>
        </w:tc>
        <w:tc>
          <w:tcPr>
            <w:tcW w:w="1412" w:type="dxa"/>
            <w:tcBorders>
              <w:top w:val="single" w:sz="18" w:space="0" w:color="FFFFFF"/>
            </w:tcBorders>
            <w:vAlign w:val="center"/>
            <w:hideMark/>
          </w:tcPr>
          <w:p w14:paraId="6F3B7C13"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Nifer y fferyllfeydd wedi'u comisiynu</w:t>
            </w:r>
          </w:p>
        </w:tc>
        <w:tc>
          <w:tcPr>
            <w:tcW w:w="1412" w:type="dxa"/>
            <w:tcBorders>
              <w:top w:val="single" w:sz="18" w:space="0" w:color="FFFFFF"/>
            </w:tcBorders>
            <w:vAlign w:val="center"/>
            <w:hideMark/>
          </w:tcPr>
          <w:p w14:paraId="5813E088"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Canran y fferyllfeydd wedi'u comisiynu</w:t>
            </w:r>
          </w:p>
        </w:tc>
        <w:tc>
          <w:tcPr>
            <w:tcW w:w="1412" w:type="dxa"/>
            <w:gridSpan w:val="2"/>
            <w:tcBorders>
              <w:top w:val="single" w:sz="18" w:space="0" w:color="FFFFFF"/>
            </w:tcBorders>
            <w:vAlign w:val="center"/>
            <w:hideMark/>
          </w:tcPr>
          <w:p w14:paraId="0D99B686"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Gweithgarwch</w:t>
            </w:r>
          </w:p>
        </w:tc>
        <w:tc>
          <w:tcPr>
            <w:tcW w:w="1412" w:type="dxa"/>
            <w:tcBorders>
              <w:top w:val="single" w:sz="18" w:space="0" w:color="FFFFFF"/>
              <w:right w:val="single" w:sz="18" w:space="0" w:color="FFFFFF"/>
            </w:tcBorders>
            <w:vAlign w:val="center"/>
          </w:tcPr>
          <w:p w14:paraId="5CFBE27C"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Gweithgarwch ar gyfer bob 10,000 claf</w:t>
            </w:r>
          </w:p>
        </w:tc>
        <w:tc>
          <w:tcPr>
            <w:tcW w:w="1407" w:type="dxa"/>
            <w:tcBorders>
              <w:top w:val="single" w:sz="18" w:space="0" w:color="FFFFFF"/>
              <w:left w:val="single" w:sz="18" w:space="0" w:color="FFFFFF"/>
            </w:tcBorders>
            <w:vAlign w:val="center"/>
          </w:tcPr>
          <w:p w14:paraId="462C848A"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Gweithgarwch ar gyfer bob 10,000 claf</w:t>
            </w:r>
          </w:p>
        </w:tc>
      </w:tr>
      <w:tr w:rsidR="006F5CC6" w:rsidRPr="009671F0" w14:paraId="14FCBE97" w14:textId="77777777" w:rsidTr="0092316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noWrap/>
            <w:vAlign w:val="center"/>
            <w:hideMark/>
          </w:tcPr>
          <w:p w14:paraId="6444A072" w14:textId="77777777" w:rsidR="006F5CC6" w:rsidRPr="00887714" w:rsidRDefault="006F5CC6" w:rsidP="00887714">
            <w:pPr>
              <w:spacing w:before="0" w:after="0" w:line="240" w:lineRule="auto"/>
              <w:rPr>
                <w:b w:val="0"/>
                <w:bCs w:val="0"/>
                <w:sz w:val="18"/>
                <w:szCs w:val="18"/>
              </w:rPr>
            </w:pPr>
            <w:r w:rsidRPr="00887714">
              <w:rPr>
                <w:b w:val="0"/>
                <w:bCs w:val="0"/>
                <w:sz w:val="18"/>
                <w:szCs w:val="18"/>
              </w:rPr>
              <w:t>Gwasanaeth Anhwylderau Cyffredin</w:t>
            </w:r>
          </w:p>
        </w:tc>
        <w:tc>
          <w:tcPr>
            <w:tcW w:w="1412" w:type="dxa"/>
            <w:noWrap/>
            <w:vAlign w:val="center"/>
            <w:hideMark/>
          </w:tcPr>
          <w:p w14:paraId="37CC1446"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17</w:t>
            </w:r>
          </w:p>
        </w:tc>
        <w:tc>
          <w:tcPr>
            <w:tcW w:w="1412" w:type="dxa"/>
            <w:vAlign w:val="center"/>
            <w:hideMark/>
          </w:tcPr>
          <w:p w14:paraId="2B32999F"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100%</w:t>
            </w:r>
          </w:p>
        </w:tc>
        <w:tc>
          <w:tcPr>
            <w:tcW w:w="1412" w:type="dxa"/>
            <w:gridSpan w:val="2"/>
            <w:vAlign w:val="center"/>
            <w:hideMark/>
          </w:tcPr>
          <w:p w14:paraId="4F3C3A95"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9,562</w:t>
            </w:r>
          </w:p>
          <w:p w14:paraId="54A04D74"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Ymgynghoriadau</w:t>
            </w:r>
          </w:p>
        </w:tc>
        <w:tc>
          <w:tcPr>
            <w:tcW w:w="1412" w:type="dxa"/>
            <w:tcBorders>
              <w:right w:val="single" w:sz="18" w:space="0" w:color="FFFFFF"/>
            </w:tcBorders>
            <w:vAlign w:val="center"/>
          </w:tcPr>
          <w:p w14:paraId="24C8477D"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1,108</w:t>
            </w:r>
          </w:p>
          <w:p w14:paraId="326B52EA"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Ymgynghoriadau</w:t>
            </w:r>
          </w:p>
        </w:tc>
        <w:tc>
          <w:tcPr>
            <w:tcW w:w="1407" w:type="dxa"/>
            <w:tcBorders>
              <w:left w:val="single" w:sz="18" w:space="0" w:color="FFFFFF"/>
            </w:tcBorders>
            <w:vAlign w:val="center"/>
          </w:tcPr>
          <w:p w14:paraId="5A589FF1"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1,142 o Ymgynghoriadau</w:t>
            </w:r>
          </w:p>
        </w:tc>
      </w:tr>
      <w:tr w:rsidR="006F5CC6" w:rsidRPr="009671F0" w14:paraId="1B469A7F" w14:textId="77777777" w:rsidTr="0092316E">
        <w:trPr>
          <w:trHeight w:val="454"/>
        </w:trPr>
        <w:tc>
          <w:tcPr>
            <w:cnfStyle w:val="001000000000" w:firstRow="0" w:lastRow="0" w:firstColumn="1" w:lastColumn="0" w:oddVBand="0" w:evenVBand="0" w:oddHBand="0" w:evenHBand="0" w:firstRowFirstColumn="0" w:firstRowLastColumn="0" w:lastRowFirstColumn="0" w:lastRowLastColumn="0"/>
            <w:tcW w:w="1871" w:type="dxa"/>
            <w:tcBorders>
              <w:bottom w:val="single" w:sz="4" w:space="0" w:color="FFFFFF"/>
            </w:tcBorders>
            <w:shd w:val="clear" w:color="auto" w:fill="156082"/>
            <w:vAlign w:val="center"/>
            <w:hideMark/>
          </w:tcPr>
          <w:p w14:paraId="3F2858C2" w14:textId="77777777" w:rsidR="006F5CC6" w:rsidRPr="00887714" w:rsidRDefault="006F5CC6" w:rsidP="00887714">
            <w:pPr>
              <w:spacing w:before="0" w:after="0" w:line="240" w:lineRule="auto"/>
              <w:rPr>
                <w:b w:val="0"/>
                <w:bCs w:val="0"/>
                <w:sz w:val="18"/>
                <w:szCs w:val="18"/>
              </w:rPr>
            </w:pPr>
            <w:r w:rsidRPr="00887714">
              <w:rPr>
                <w:b w:val="0"/>
                <w:bCs w:val="0"/>
                <w:sz w:val="18"/>
                <w:szCs w:val="18"/>
              </w:rPr>
              <w:t>Gwasanaeth Atal Cenhedlu</w:t>
            </w:r>
          </w:p>
          <w:p w14:paraId="09E1E345" w14:textId="77777777" w:rsidR="006F5CC6" w:rsidRPr="00887714" w:rsidRDefault="006F5CC6" w:rsidP="00887714">
            <w:pPr>
              <w:spacing w:before="0" w:after="0" w:line="240" w:lineRule="auto"/>
              <w:rPr>
                <w:b w:val="0"/>
                <w:bCs w:val="0"/>
                <w:sz w:val="18"/>
                <w:szCs w:val="18"/>
              </w:rPr>
            </w:pPr>
            <w:r w:rsidRPr="00887714">
              <w:rPr>
                <w:b w:val="0"/>
                <w:bCs w:val="0"/>
                <w:sz w:val="18"/>
                <w:szCs w:val="18"/>
              </w:rPr>
              <w:t>(CCPS)</w:t>
            </w:r>
          </w:p>
        </w:tc>
        <w:tc>
          <w:tcPr>
            <w:tcW w:w="1412" w:type="dxa"/>
            <w:tcBorders>
              <w:bottom w:val="single" w:sz="4" w:space="0" w:color="FFFFFF"/>
            </w:tcBorders>
            <w:noWrap/>
            <w:vAlign w:val="center"/>
            <w:hideMark/>
          </w:tcPr>
          <w:p w14:paraId="39D88AE9"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17</w:t>
            </w:r>
          </w:p>
        </w:tc>
        <w:tc>
          <w:tcPr>
            <w:tcW w:w="1412" w:type="dxa"/>
            <w:tcBorders>
              <w:bottom w:val="single" w:sz="4" w:space="0" w:color="FFFFFF"/>
            </w:tcBorders>
            <w:vAlign w:val="center"/>
            <w:hideMark/>
          </w:tcPr>
          <w:p w14:paraId="4355D301"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100%</w:t>
            </w:r>
          </w:p>
        </w:tc>
        <w:tc>
          <w:tcPr>
            <w:tcW w:w="1412" w:type="dxa"/>
            <w:gridSpan w:val="2"/>
            <w:tcBorders>
              <w:bottom w:val="single" w:sz="4" w:space="0" w:color="FFFFFF"/>
            </w:tcBorders>
            <w:vAlign w:val="center"/>
            <w:hideMark/>
          </w:tcPr>
          <w:p w14:paraId="4E8C9658"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957</w:t>
            </w:r>
          </w:p>
          <w:p w14:paraId="027084AA"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o Ymgynghoriadau</w:t>
            </w:r>
          </w:p>
        </w:tc>
        <w:tc>
          <w:tcPr>
            <w:tcW w:w="1412" w:type="dxa"/>
            <w:tcBorders>
              <w:bottom w:val="single" w:sz="4" w:space="0" w:color="FFFFFF"/>
              <w:right w:val="single" w:sz="18" w:space="0" w:color="FFFFFF"/>
            </w:tcBorders>
            <w:vAlign w:val="center"/>
          </w:tcPr>
          <w:p w14:paraId="319E274E"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111</w:t>
            </w:r>
          </w:p>
          <w:p w14:paraId="1B56A200"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o Ymgynghoriadau</w:t>
            </w:r>
          </w:p>
        </w:tc>
        <w:tc>
          <w:tcPr>
            <w:tcW w:w="1407" w:type="dxa"/>
            <w:tcBorders>
              <w:left w:val="single" w:sz="18" w:space="0" w:color="FFFFFF"/>
              <w:bottom w:val="single" w:sz="4" w:space="0" w:color="FFFFFF"/>
            </w:tcBorders>
            <w:vAlign w:val="center"/>
          </w:tcPr>
          <w:p w14:paraId="65918921"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74 o Ymgynghoriadau</w:t>
            </w:r>
          </w:p>
        </w:tc>
      </w:tr>
      <w:tr w:rsidR="006F5CC6" w:rsidRPr="009671F0" w14:paraId="06DA2492" w14:textId="77777777" w:rsidTr="0092316E">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871" w:type="dxa"/>
            <w:tcBorders>
              <w:left w:val="nil"/>
            </w:tcBorders>
            <w:shd w:val="clear" w:color="auto" w:fill="156082"/>
            <w:vAlign w:val="center"/>
            <w:hideMark/>
          </w:tcPr>
          <w:p w14:paraId="7EA1B600" w14:textId="77777777" w:rsidR="006F5CC6" w:rsidRPr="00887714" w:rsidRDefault="006F5CC6" w:rsidP="00887714">
            <w:pPr>
              <w:spacing w:before="0" w:after="0" w:line="240" w:lineRule="auto"/>
              <w:rPr>
                <w:b w:val="0"/>
                <w:bCs w:val="0"/>
                <w:sz w:val="18"/>
                <w:szCs w:val="18"/>
              </w:rPr>
            </w:pPr>
            <w:r w:rsidRPr="00887714">
              <w:rPr>
                <w:b w:val="0"/>
                <w:bCs w:val="0"/>
                <w:sz w:val="18"/>
                <w:szCs w:val="18"/>
              </w:rPr>
              <w:t>Gwasanaeth Cyflenwad Brys o Feddyginiaethau (CCPS)</w:t>
            </w:r>
          </w:p>
        </w:tc>
        <w:tc>
          <w:tcPr>
            <w:tcW w:w="1412" w:type="dxa"/>
            <w:noWrap/>
            <w:vAlign w:val="center"/>
            <w:hideMark/>
          </w:tcPr>
          <w:p w14:paraId="1CD0233A"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17</w:t>
            </w:r>
          </w:p>
        </w:tc>
        <w:tc>
          <w:tcPr>
            <w:tcW w:w="1412" w:type="dxa"/>
            <w:vAlign w:val="center"/>
            <w:hideMark/>
          </w:tcPr>
          <w:p w14:paraId="77E41A0B"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100%</w:t>
            </w:r>
          </w:p>
        </w:tc>
        <w:tc>
          <w:tcPr>
            <w:tcW w:w="1412" w:type="dxa"/>
            <w:gridSpan w:val="2"/>
            <w:vAlign w:val="center"/>
            <w:hideMark/>
          </w:tcPr>
          <w:p w14:paraId="04C81E1F"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4,445</w:t>
            </w:r>
          </w:p>
          <w:p w14:paraId="0C384423"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o Ymgynghoriadau</w:t>
            </w:r>
          </w:p>
        </w:tc>
        <w:tc>
          <w:tcPr>
            <w:tcW w:w="1412" w:type="dxa"/>
            <w:tcBorders>
              <w:right w:val="single" w:sz="18" w:space="0" w:color="FFFFFF"/>
            </w:tcBorders>
            <w:vAlign w:val="center"/>
          </w:tcPr>
          <w:p w14:paraId="659AA105"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515</w:t>
            </w:r>
          </w:p>
          <w:p w14:paraId="78202065"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o Ymgynghoriadau</w:t>
            </w:r>
          </w:p>
        </w:tc>
        <w:tc>
          <w:tcPr>
            <w:tcW w:w="1407" w:type="dxa"/>
            <w:tcBorders>
              <w:left w:val="single" w:sz="18" w:space="0" w:color="FFFFFF"/>
            </w:tcBorders>
            <w:vAlign w:val="center"/>
          </w:tcPr>
          <w:p w14:paraId="0387ABE5"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376 o Ymgynghoriadau</w:t>
            </w:r>
          </w:p>
        </w:tc>
      </w:tr>
      <w:tr w:rsidR="006F5CC6" w:rsidRPr="009671F0" w14:paraId="10CA9D09" w14:textId="77777777" w:rsidTr="0092316E">
        <w:trPr>
          <w:trHeight w:val="454"/>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79B9A73D" w14:textId="77777777" w:rsidR="006F5CC6" w:rsidRPr="00887714" w:rsidRDefault="006F5CC6" w:rsidP="00887714">
            <w:pPr>
              <w:spacing w:before="0" w:after="0" w:line="240" w:lineRule="auto"/>
              <w:rPr>
                <w:b w:val="0"/>
                <w:bCs w:val="0"/>
                <w:sz w:val="18"/>
                <w:szCs w:val="18"/>
              </w:rPr>
            </w:pPr>
            <w:r w:rsidRPr="00887714">
              <w:rPr>
                <w:b w:val="0"/>
                <w:bCs w:val="0"/>
                <w:sz w:val="18"/>
                <w:szCs w:val="18"/>
              </w:rPr>
              <w:t>Y Gwasanaeth Fferyllwyr-ragnodwyr Annibynnol (PIPS):</w:t>
            </w:r>
          </w:p>
        </w:tc>
        <w:tc>
          <w:tcPr>
            <w:tcW w:w="1412" w:type="dxa"/>
            <w:noWrap/>
            <w:vAlign w:val="center"/>
            <w:hideMark/>
          </w:tcPr>
          <w:p w14:paraId="6251C3D2"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11</w:t>
            </w:r>
          </w:p>
        </w:tc>
        <w:tc>
          <w:tcPr>
            <w:tcW w:w="1412" w:type="dxa"/>
            <w:vAlign w:val="center"/>
            <w:hideMark/>
          </w:tcPr>
          <w:p w14:paraId="75D24872"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65%</w:t>
            </w:r>
          </w:p>
        </w:tc>
        <w:tc>
          <w:tcPr>
            <w:tcW w:w="1412" w:type="dxa"/>
            <w:gridSpan w:val="2"/>
            <w:vAlign w:val="center"/>
            <w:hideMark/>
          </w:tcPr>
          <w:p w14:paraId="1F32329B"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3,480</w:t>
            </w:r>
          </w:p>
          <w:p w14:paraId="63CC1B14"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o Ymgynghoriadau</w:t>
            </w:r>
          </w:p>
        </w:tc>
        <w:tc>
          <w:tcPr>
            <w:tcW w:w="1412" w:type="dxa"/>
            <w:tcBorders>
              <w:right w:val="single" w:sz="18" w:space="0" w:color="FFFFFF"/>
            </w:tcBorders>
            <w:vAlign w:val="center"/>
          </w:tcPr>
          <w:p w14:paraId="2837C601"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403</w:t>
            </w:r>
          </w:p>
          <w:p w14:paraId="7EB3D1E0"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o Ymgynghoriadau</w:t>
            </w:r>
          </w:p>
        </w:tc>
        <w:tc>
          <w:tcPr>
            <w:tcW w:w="1407" w:type="dxa"/>
            <w:tcBorders>
              <w:left w:val="single" w:sz="18" w:space="0" w:color="FFFFFF"/>
            </w:tcBorders>
            <w:vAlign w:val="center"/>
          </w:tcPr>
          <w:p w14:paraId="53878372"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399 o Ymgynghoriadau</w:t>
            </w:r>
          </w:p>
        </w:tc>
      </w:tr>
      <w:tr w:rsidR="006F5CC6" w:rsidRPr="009671F0" w14:paraId="72CD0BC1" w14:textId="77777777" w:rsidTr="0092316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47F715F8" w14:textId="77777777" w:rsidR="006F5CC6" w:rsidRPr="00887714" w:rsidRDefault="006F5CC6" w:rsidP="00887714">
            <w:pPr>
              <w:spacing w:before="0" w:after="0" w:line="240" w:lineRule="auto"/>
              <w:rPr>
                <w:b w:val="0"/>
                <w:bCs w:val="0"/>
                <w:sz w:val="18"/>
                <w:szCs w:val="18"/>
              </w:rPr>
            </w:pPr>
            <w:r w:rsidRPr="00887714">
              <w:rPr>
                <w:b w:val="0"/>
                <w:bCs w:val="0"/>
                <w:sz w:val="18"/>
                <w:szCs w:val="18"/>
              </w:rPr>
              <w:t>Gwasanaeth Adolygiad o Feddyginiaethau wrth Ryddhau</w:t>
            </w:r>
          </w:p>
        </w:tc>
        <w:tc>
          <w:tcPr>
            <w:tcW w:w="1412" w:type="dxa"/>
            <w:noWrap/>
            <w:vAlign w:val="center"/>
            <w:hideMark/>
          </w:tcPr>
          <w:p w14:paraId="6D12B1AB"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17</w:t>
            </w:r>
          </w:p>
        </w:tc>
        <w:tc>
          <w:tcPr>
            <w:tcW w:w="1412" w:type="dxa"/>
            <w:vAlign w:val="center"/>
            <w:hideMark/>
          </w:tcPr>
          <w:p w14:paraId="0136E084"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100%</w:t>
            </w:r>
          </w:p>
        </w:tc>
        <w:tc>
          <w:tcPr>
            <w:tcW w:w="1412" w:type="dxa"/>
            <w:gridSpan w:val="2"/>
            <w:vAlign w:val="center"/>
            <w:hideMark/>
          </w:tcPr>
          <w:p w14:paraId="314FD0F1"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338</w:t>
            </w:r>
          </w:p>
          <w:p w14:paraId="5E0F6EBD"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o Adolygiadau</w:t>
            </w:r>
          </w:p>
        </w:tc>
        <w:tc>
          <w:tcPr>
            <w:tcW w:w="1412" w:type="dxa"/>
            <w:tcBorders>
              <w:right w:val="single" w:sz="18" w:space="0" w:color="FFFFFF"/>
            </w:tcBorders>
            <w:vAlign w:val="center"/>
          </w:tcPr>
          <w:p w14:paraId="11182F0E"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39</w:t>
            </w:r>
          </w:p>
          <w:p w14:paraId="67D1D48C"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o Adolygiadau</w:t>
            </w:r>
          </w:p>
        </w:tc>
        <w:tc>
          <w:tcPr>
            <w:tcW w:w="1407" w:type="dxa"/>
            <w:tcBorders>
              <w:left w:val="single" w:sz="18" w:space="0" w:color="FFFFFF"/>
            </w:tcBorders>
            <w:vAlign w:val="center"/>
          </w:tcPr>
          <w:p w14:paraId="77D3DBFE" w14:textId="0D94DFAA"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40</w:t>
            </w:r>
          </w:p>
          <w:p w14:paraId="15AB9703"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o Adolygiadau</w:t>
            </w:r>
          </w:p>
        </w:tc>
      </w:tr>
      <w:tr w:rsidR="006F5CC6" w:rsidRPr="009671F0" w14:paraId="1F052B0E" w14:textId="77777777" w:rsidTr="0092316E">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3F48D7C2" w14:textId="77777777" w:rsidR="006F5CC6" w:rsidRPr="00887714" w:rsidRDefault="006F5CC6" w:rsidP="00887714">
            <w:pPr>
              <w:spacing w:before="0" w:after="0" w:line="240" w:lineRule="auto"/>
              <w:rPr>
                <w:b w:val="0"/>
                <w:bCs w:val="0"/>
                <w:sz w:val="18"/>
                <w:szCs w:val="18"/>
              </w:rPr>
            </w:pPr>
            <w:r w:rsidRPr="00887714">
              <w:rPr>
                <w:b w:val="0"/>
                <w:bCs w:val="0"/>
                <w:sz w:val="18"/>
                <w:szCs w:val="18"/>
              </w:rPr>
              <w:t>Gwasanaeth Brechu rhag y Ffliw</w:t>
            </w:r>
          </w:p>
        </w:tc>
        <w:tc>
          <w:tcPr>
            <w:tcW w:w="1412" w:type="dxa"/>
            <w:noWrap/>
            <w:vAlign w:val="center"/>
            <w:hideMark/>
          </w:tcPr>
          <w:p w14:paraId="688A1600"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17</w:t>
            </w:r>
          </w:p>
        </w:tc>
        <w:tc>
          <w:tcPr>
            <w:tcW w:w="1412" w:type="dxa"/>
            <w:vAlign w:val="center"/>
            <w:hideMark/>
          </w:tcPr>
          <w:p w14:paraId="147AE6C1"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100%</w:t>
            </w:r>
          </w:p>
        </w:tc>
        <w:tc>
          <w:tcPr>
            <w:tcW w:w="1412" w:type="dxa"/>
            <w:gridSpan w:val="2"/>
            <w:vAlign w:val="center"/>
            <w:hideMark/>
          </w:tcPr>
          <w:p w14:paraId="49F32B0B"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2,202</w:t>
            </w:r>
          </w:p>
          <w:p w14:paraId="10C70FED"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o Frechiadau</w:t>
            </w:r>
          </w:p>
        </w:tc>
        <w:tc>
          <w:tcPr>
            <w:tcW w:w="1412" w:type="dxa"/>
            <w:tcBorders>
              <w:right w:val="single" w:sz="18" w:space="0" w:color="FFFFFF"/>
            </w:tcBorders>
            <w:vAlign w:val="center"/>
          </w:tcPr>
          <w:p w14:paraId="3FBAC326"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255</w:t>
            </w:r>
          </w:p>
          <w:p w14:paraId="7ADD70A7"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o Frechiadau</w:t>
            </w:r>
          </w:p>
        </w:tc>
        <w:tc>
          <w:tcPr>
            <w:tcW w:w="1407" w:type="dxa"/>
            <w:tcBorders>
              <w:left w:val="single" w:sz="18" w:space="0" w:color="FFFFFF"/>
            </w:tcBorders>
            <w:vAlign w:val="center"/>
          </w:tcPr>
          <w:p w14:paraId="1C37AD6F" w14:textId="23553601"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235 o Frechiadau</w:t>
            </w:r>
          </w:p>
        </w:tc>
      </w:tr>
      <w:tr w:rsidR="006F5CC6" w:rsidRPr="009671F0" w14:paraId="2810F701" w14:textId="77777777" w:rsidTr="0092316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2451869D" w14:textId="77777777" w:rsidR="006F5CC6" w:rsidRPr="00887714" w:rsidRDefault="006F5CC6" w:rsidP="00887714">
            <w:pPr>
              <w:spacing w:before="0" w:after="0" w:line="240" w:lineRule="auto"/>
              <w:rPr>
                <w:b w:val="0"/>
                <w:bCs w:val="0"/>
                <w:sz w:val="18"/>
                <w:szCs w:val="18"/>
              </w:rPr>
            </w:pPr>
            <w:r w:rsidRPr="00887714">
              <w:rPr>
                <w:b w:val="0"/>
                <w:bCs w:val="0"/>
                <w:sz w:val="18"/>
                <w:szCs w:val="18"/>
              </w:rPr>
              <w:t>Gwasanaeth Adolygu Anadlyddion Lefel 1</w:t>
            </w:r>
          </w:p>
        </w:tc>
        <w:tc>
          <w:tcPr>
            <w:tcW w:w="1412" w:type="dxa"/>
            <w:noWrap/>
            <w:vAlign w:val="center"/>
            <w:hideMark/>
          </w:tcPr>
          <w:p w14:paraId="66A5F64C"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5</w:t>
            </w:r>
          </w:p>
        </w:tc>
        <w:tc>
          <w:tcPr>
            <w:tcW w:w="1412" w:type="dxa"/>
            <w:vAlign w:val="center"/>
            <w:hideMark/>
          </w:tcPr>
          <w:p w14:paraId="07E6A378"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29%</w:t>
            </w:r>
          </w:p>
        </w:tc>
        <w:tc>
          <w:tcPr>
            <w:tcW w:w="1412" w:type="dxa"/>
            <w:gridSpan w:val="2"/>
            <w:vAlign w:val="center"/>
            <w:hideMark/>
          </w:tcPr>
          <w:p w14:paraId="3619EE9D"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119</w:t>
            </w:r>
          </w:p>
          <w:p w14:paraId="1BE3C378"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o Ymgynghoriadau</w:t>
            </w:r>
          </w:p>
        </w:tc>
        <w:tc>
          <w:tcPr>
            <w:tcW w:w="1412" w:type="dxa"/>
            <w:tcBorders>
              <w:right w:val="single" w:sz="18" w:space="0" w:color="FFFFFF"/>
            </w:tcBorders>
            <w:vAlign w:val="center"/>
          </w:tcPr>
          <w:p w14:paraId="0BCEA28C"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14</w:t>
            </w:r>
          </w:p>
          <w:p w14:paraId="113E8112"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o Ymgynghoriadau</w:t>
            </w:r>
          </w:p>
        </w:tc>
        <w:tc>
          <w:tcPr>
            <w:tcW w:w="1407" w:type="dxa"/>
            <w:tcBorders>
              <w:left w:val="single" w:sz="18" w:space="0" w:color="FFFFFF"/>
            </w:tcBorders>
            <w:vAlign w:val="center"/>
          </w:tcPr>
          <w:p w14:paraId="25EA4976"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19 o Ymgynghoriadau</w:t>
            </w:r>
          </w:p>
        </w:tc>
      </w:tr>
      <w:tr w:rsidR="006F5CC6" w:rsidRPr="009671F0" w14:paraId="66837C8D" w14:textId="77777777" w:rsidTr="0092316E">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2DE0B19D" w14:textId="77777777" w:rsidR="006F5CC6" w:rsidRPr="00887714" w:rsidRDefault="006F5CC6" w:rsidP="00887714">
            <w:pPr>
              <w:spacing w:before="0" w:after="0" w:line="240" w:lineRule="auto"/>
              <w:rPr>
                <w:b w:val="0"/>
                <w:bCs w:val="0"/>
                <w:sz w:val="18"/>
                <w:szCs w:val="18"/>
              </w:rPr>
            </w:pPr>
            <w:r w:rsidRPr="00887714">
              <w:rPr>
                <w:b w:val="0"/>
                <w:bCs w:val="0"/>
                <w:sz w:val="18"/>
                <w:szCs w:val="18"/>
              </w:rPr>
              <w:t>Gwasanaeth Adolygu Anadlyddion Lefel 2</w:t>
            </w:r>
          </w:p>
        </w:tc>
        <w:tc>
          <w:tcPr>
            <w:tcW w:w="1412" w:type="dxa"/>
            <w:noWrap/>
            <w:vAlign w:val="center"/>
            <w:hideMark/>
          </w:tcPr>
          <w:p w14:paraId="200A9C1E"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5</w:t>
            </w:r>
          </w:p>
        </w:tc>
        <w:tc>
          <w:tcPr>
            <w:tcW w:w="1412" w:type="dxa"/>
            <w:vAlign w:val="center"/>
            <w:hideMark/>
          </w:tcPr>
          <w:p w14:paraId="5213FAB2"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29%</w:t>
            </w:r>
          </w:p>
        </w:tc>
        <w:tc>
          <w:tcPr>
            <w:tcW w:w="1412" w:type="dxa"/>
            <w:gridSpan w:val="2"/>
            <w:vAlign w:val="center"/>
            <w:hideMark/>
          </w:tcPr>
          <w:p w14:paraId="638569A9"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1</w:t>
            </w:r>
          </w:p>
        </w:tc>
        <w:tc>
          <w:tcPr>
            <w:tcW w:w="1412" w:type="dxa"/>
            <w:tcBorders>
              <w:right w:val="single" w:sz="18" w:space="0" w:color="FFFFFF"/>
            </w:tcBorders>
            <w:vAlign w:val="center"/>
          </w:tcPr>
          <w:p w14:paraId="103360EC"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0</w:t>
            </w:r>
          </w:p>
        </w:tc>
        <w:tc>
          <w:tcPr>
            <w:tcW w:w="1407" w:type="dxa"/>
            <w:tcBorders>
              <w:left w:val="single" w:sz="18" w:space="0" w:color="FFFFFF"/>
            </w:tcBorders>
            <w:vAlign w:val="center"/>
          </w:tcPr>
          <w:p w14:paraId="1E1A0020"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0</w:t>
            </w:r>
          </w:p>
        </w:tc>
      </w:tr>
      <w:tr w:rsidR="006F5CC6" w:rsidRPr="009671F0" w14:paraId="203D6BF3" w14:textId="77777777" w:rsidTr="0092316E">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5D4E1E83" w14:textId="77777777" w:rsidR="006F5CC6" w:rsidRPr="00887714" w:rsidRDefault="006F5CC6" w:rsidP="00887714">
            <w:pPr>
              <w:spacing w:before="0" w:after="0" w:line="240" w:lineRule="auto"/>
              <w:jc w:val="left"/>
              <w:rPr>
                <w:b w:val="0"/>
                <w:bCs w:val="0"/>
                <w:sz w:val="18"/>
                <w:szCs w:val="18"/>
              </w:rPr>
            </w:pPr>
            <w:r w:rsidRPr="00887714">
              <w:rPr>
                <w:b w:val="0"/>
                <w:bCs w:val="0"/>
                <w:sz w:val="18"/>
                <w:szCs w:val="18"/>
              </w:rPr>
              <w:t>Gwasanaeth rhoi meddyginiaeth dan oruchwyliaeth</w:t>
            </w:r>
          </w:p>
        </w:tc>
        <w:tc>
          <w:tcPr>
            <w:tcW w:w="1412" w:type="dxa"/>
            <w:noWrap/>
            <w:vAlign w:val="center"/>
            <w:hideMark/>
          </w:tcPr>
          <w:p w14:paraId="18F57A02"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16</w:t>
            </w:r>
          </w:p>
        </w:tc>
        <w:tc>
          <w:tcPr>
            <w:tcW w:w="1412" w:type="dxa"/>
            <w:vAlign w:val="center"/>
            <w:hideMark/>
          </w:tcPr>
          <w:p w14:paraId="1C566037"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94%</w:t>
            </w:r>
          </w:p>
        </w:tc>
        <w:tc>
          <w:tcPr>
            <w:tcW w:w="1412" w:type="dxa"/>
            <w:gridSpan w:val="2"/>
            <w:vAlign w:val="center"/>
            <w:hideMark/>
          </w:tcPr>
          <w:p w14:paraId="38B5EE61"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6,829</w:t>
            </w:r>
          </w:p>
          <w:p w14:paraId="3686D542"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Goruchwyliaethau</w:t>
            </w:r>
          </w:p>
        </w:tc>
        <w:tc>
          <w:tcPr>
            <w:tcW w:w="1412" w:type="dxa"/>
            <w:tcBorders>
              <w:right w:val="single" w:sz="18" w:space="0" w:color="FFFFFF"/>
            </w:tcBorders>
            <w:vAlign w:val="center"/>
          </w:tcPr>
          <w:p w14:paraId="6DB00C88"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791</w:t>
            </w:r>
          </w:p>
          <w:p w14:paraId="15DDA928"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o Oruchwyliaethau</w:t>
            </w:r>
          </w:p>
        </w:tc>
        <w:tc>
          <w:tcPr>
            <w:tcW w:w="1407" w:type="dxa"/>
            <w:tcBorders>
              <w:left w:val="single" w:sz="18" w:space="0" w:color="FFFFFF"/>
            </w:tcBorders>
            <w:vAlign w:val="center"/>
          </w:tcPr>
          <w:p w14:paraId="73AF1ECC"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1,138 o Oruchwyliaethau</w:t>
            </w:r>
          </w:p>
        </w:tc>
      </w:tr>
      <w:tr w:rsidR="006F5CC6" w:rsidRPr="009671F0" w14:paraId="284C286F" w14:textId="77777777" w:rsidTr="0092316E">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6F631C38" w14:textId="77777777" w:rsidR="006F5CC6" w:rsidRPr="00887714" w:rsidRDefault="006F5CC6" w:rsidP="00887714">
            <w:pPr>
              <w:spacing w:before="0" w:after="0" w:line="240" w:lineRule="auto"/>
              <w:rPr>
                <w:b w:val="0"/>
                <w:bCs w:val="0"/>
                <w:sz w:val="18"/>
                <w:szCs w:val="18"/>
              </w:rPr>
            </w:pPr>
            <w:r w:rsidRPr="00887714">
              <w:rPr>
                <w:b w:val="0"/>
                <w:bCs w:val="0"/>
                <w:sz w:val="18"/>
                <w:szCs w:val="18"/>
              </w:rPr>
              <w:t>Gwasanaeth Prawf Llif Unffordd</w:t>
            </w:r>
          </w:p>
        </w:tc>
        <w:tc>
          <w:tcPr>
            <w:tcW w:w="1412" w:type="dxa"/>
            <w:noWrap/>
            <w:vAlign w:val="center"/>
            <w:hideMark/>
          </w:tcPr>
          <w:p w14:paraId="483E9378"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13</w:t>
            </w:r>
          </w:p>
        </w:tc>
        <w:tc>
          <w:tcPr>
            <w:tcW w:w="1412" w:type="dxa"/>
            <w:vAlign w:val="center"/>
            <w:hideMark/>
          </w:tcPr>
          <w:p w14:paraId="23AC37A4"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76%</w:t>
            </w:r>
          </w:p>
        </w:tc>
        <w:tc>
          <w:tcPr>
            <w:tcW w:w="1412" w:type="dxa"/>
            <w:gridSpan w:val="2"/>
            <w:vAlign w:val="center"/>
            <w:hideMark/>
          </w:tcPr>
          <w:p w14:paraId="20DF4846"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390</w:t>
            </w:r>
          </w:p>
          <w:p w14:paraId="30E47A06"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Profion wedi'u Cyflenwi</w:t>
            </w:r>
          </w:p>
        </w:tc>
        <w:tc>
          <w:tcPr>
            <w:tcW w:w="1412" w:type="dxa"/>
            <w:tcBorders>
              <w:right w:val="single" w:sz="18" w:space="0" w:color="FFFFFF"/>
            </w:tcBorders>
            <w:vAlign w:val="center"/>
          </w:tcPr>
          <w:p w14:paraId="482A14CA"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45</w:t>
            </w:r>
          </w:p>
          <w:p w14:paraId="116C76B5"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Profion wedi'u Cyflenwi</w:t>
            </w:r>
          </w:p>
        </w:tc>
        <w:tc>
          <w:tcPr>
            <w:tcW w:w="1407" w:type="dxa"/>
            <w:tcBorders>
              <w:left w:val="single" w:sz="18" w:space="0" w:color="FFFFFF"/>
            </w:tcBorders>
            <w:vAlign w:val="center"/>
          </w:tcPr>
          <w:p w14:paraId="0912B1C2" w14:textId="17059583"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38</w:t>
            </w:r>
          </w:p>
          <w:p w14:paraId="2D3A1534"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Profion wedi'u Cyflenwi</w:t>
            </w:r>
          </w:p>
        </w:tc>
      </w:tr>
      <w:tr w:rsidR="006F5CC6" w:rsidRPr="009671F0" w14:paraId="4DFE2BD2" w14:textId="77777777" w:rsidTr="0092316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0CB7FB2D" w14:textId="77777777" w:rsidR="006F5CC6" w:rsidRPr="00887714" w:rsidRDefault="006F5CC6" w:rsidP="00887714">
            <w:pPr>
              <w:spacing w:before="0" w:after="0" w:line="240" w:lineRule="auto"/>
              <w:rPr>
                <w:b w:val="0"/>
                <w:bCs w:val="0"/>
                <w:sz w:val="18"/>
                <w:szCs w:val="18"/>
              </w:rPr>
            </w:pPr>
            <w:r w:rsidRPr="00887714">
              <w:rPr>
                <w:b w:val="0"/>
                <w:bCs w:val="0"/>
                <w:sz w:val="18"/>
                <w:szCs w:val="18"/>
              </w:rPr>
              <w:t>Gwasanaeth cartrefi gofal</w:t>
            </w:r>
          </w:p>
        </w:tc>
        <w:tc>
          <w:tcPr>
            <w:tcW w:w="1412" w:type="dxa"/>
            <w:noWrap/>
            <w:vAlign w:val="center"/>
            <w:hideMark/>
          </w:tcPr>
          <w:p w14:paraId="092BA074"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2</w:t>
            </w:r>
          </w:p>
        </w:tc>
        <w:tc>
          <w:tcPr>
            <w:tcW w:w="1412" w:type="dxa"/>
            <w:vAlign w:val="center"/>
            <w:hideMark/>
          </w:tcPr>
          <w:p w14:paraId="69B730F8"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12%</w:t>
            </w:r>
          </w:p>
        </w:tc>
        <w:tc>
          <w:tcPr>
            <w:tcW w:w="1412" w:type="dxa"/>
            <w:gridSpan w:val="2"/>
            <w:vAlign w:val="center"/>
            <w:hideMark/>
          </w:tcPr>
          <w:p w14:paraId="33DE8817"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0</w:t>
            </w:r>
          </w:p>
        </w:tc>
        <w:tc>
          <w:tcPr>
            <w:tcW w:w="1412" w:type="dxa"/>
            <w:tcBorders>
              <w:right w:val="single" w:sz="18" w:space="0" w:color="FFFFFF"/>
            </w:tcBorders>
            <w:vAlign w:val="center"/>
          </w:tcPr>
          <w:p w14:paraId="7B17A6B4"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0</w:t>
            </w:r>
          </w:p>
        </w:tc>
        <w:tc>
          <w:tcPr>
            <w:tcW w:w="1407" w:type="dxa"/>
            <w:tcBorders>
              <w:left w:val="single" w:sz="18" w:space="0" w:color="FFFFFF"/>
            </w:tcBorders>
            <w:vAlign w:val="center"/>
          </w:tcPr>
          <w:p w14:paraId="55634B1D" w14:textId="4C459190"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1</w:t>
            </w:r>
          </w:p>
          <w:p w14:paraId="5D457DF6"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Cartref Gofal</w:t>
            </w:r>
          </w:p>
        </w:tc>
      </w:tr>
      <w:tr w:rsidR="006F5CC6" w:rsidRPr="009671F0" w14:paraId="40B102FB" w14:textId="77777777" w:rsidTr="0092316E">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2AE3EEE2" w14:textId="77777777" w:rsidR="006F5CC6" w:rsidRPr="00887714" w:rsidRDefault="006F5CC6" w:rsidP="00887714">
            <w:pPr>
              <w:spacing w:before="0" w:after="0" w:line="240" w:lineRule="auto"/>
              <w:rPr>
                <w:b w:val="0"/>
                <w:bCs w:val="0"/>
                <w:sz w:val="18"/>
                <w:szCs w:val="18"/>
              </w:rPr>
            </w:pPr>
            <w:r w:rsidRPr="00887714">
              <w:rPr>
                <w:b w:val="0"/>
                <w:bCs w:val="0"/>
                <w:sz w:val="18"/>
                <w:szCs w:val="18"/>
              </w:rPr>
              <w:t>Gwasanaeth Rhoi'r Gorau i Ysmygu Lefel 2</w:t>
            </w:r>
          </w:p>
        </w:tc>
        <w:tc>
          <w:tcPr>
            <w:tcW w:w="1412" w:type="dxa"/>
            <w:noWrap/>
            <w:vAlign w:val="center"/>
            <w:hideMark/>
          </w:tcPr>
          <w:p w14:paraId="0550148B"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17</w:t>
            </w:r>
          </w:p>
        </w:tc>
        <w:tc>
          <w:tcPr>
            <w:tcW w:w="1412" w:type="dxa"/>
            <w:vAlign w:val="center"/>
            <w:hideMark/>
          </w:tcPr>
          <w:p w14:paraId="6C30D410"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100%</w:t>
            </w:r>
          </w:p>
        </w:tc>
        <w:tc>
          <w:tcPr>
            <w:tcW w:w="1412" w:type="dxa"/>
            <w:gridSpan w:val="2"/>
            <w:vAlign w:val="center"/>
            <w:hideMark/>
          </w:tcPr>
          <w:p w14:paraId="2844532A"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499</w:t>
            </w:r>
          </w:p>
          <w:p w14:paraId="603734B8"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o Gysylltiadau</w:t>
            </w:r>
          </w:p>
        </w:tc>
        <w:tc>
          <w:tcPr>
            <w:tcW w:w="1412" w:type="dxa"/>
            <w:tcBorders>
              <w:right w:val="single" w:sz="18" w:space="0" w:color="FFFFFF"/>
            </w:tcBorders>
            <w:vAlign w:val="center"/>
          </w:tcPr>
          <w:p w14:paraId="40EE551B"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58</w:t>
            </w:r>
          </w:p>
          <w:p w14:paraId="1243B39E"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o Gysylltiadau</w:t>
            </w:r>
          </w:p>
        </w:tc>
        <w:tc>
          <w:tcPr>
            <w:tcW w:w="1407" w:type="dxa"/>
            <w:tcBorders>
              <w:left w:val="single" w:sz="18" w:space="0" w:color="FFFFFF"/>
            </w:tcBorders>
            <w:vAlign w:val="center"/>
          </w:tcPr>
          <w:p w14:paraId="4A4E80D3"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81 o Gysylltiadau</w:t>
            </w:r>
          </w:p>
        </w:tc>
      </w:tr>
      <w:tr w:rsidR="006F5CC6" w:rsidRPr="009671F0" w14:paraId="6DFD7D60" w14:textId="77777777" w:rsidTr="0092316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61CC3957" w14:textId="77777777" w:rsidR="006F5CC6" w:rsidRPr="00887714" w:rsidRDefault="006F5CC6" w:rsidP="00887714">
            <w:pPr>
              <w:spacing w:before="0" w:after="0" w:line="240" w:lineRule="auto"/>
              <w:rPr>
                <w:b w:val="0"/>
                <w:bCs w:val="0"/>
                <w:sz w:val="18"/>
                <w:szCs w:val="18"/>
              </w:rPr>
            </w:pPr>
            <w:r w:rsidRPr="00887714">
              <w:rPr>
                <w:b w:val="0"/>
                <w:bCs w:val="0"/>
                <w:sz w:val="18"/>
                <w:szCs w:val="18"/>
              </w:rPr>
              <w:t>Gwasanaeth Rhoi'r Gorau i Ysmygu Lefel 3</w:t>
            </w:r>
          </w:p>
        </w:tc>
        <w:tc>
          <w:tcPr>
            <w:tcW w:w="1412" w:type="dxa"/>
            <w:noWrap/>
            <w:vAlign w:val="center"/>
            <w:hideMark/>
          </w:tcPr>
          <w:p w14:paraId="72C0967E"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12</w:t>
            </w:r>
          </w:p>
        </w:tc>
        <w:tc>
          <w:tcPr>
            <w:tcW w:w="1412" w:type="dxa"/>
            <w:vAlign w:val="center"/>
            <w:hideMark/>
          </w:tcPr>
          <w:p w14:paraId="615A6272"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71%</w:t>
            </w:r>
          </w:p>
        </w:tc>
        <w:tc>
          <w:tcPr>
            <w:tcW w:w="1412" w:type="dxa"/>
            <w:gridSpan w:val="2"/>
            <w:vAlign w:val="center"/>
            <w:hideMark/>
          </w:tcPr>
          <w:p w14:paraId="637FA739"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618</w:t>
            </w:r>
          </w:p>
          <w:p w14:paraId="333F208E"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O Ymgeision rhoi’r gorau iddi</w:t>
            </w:r>
          </w:p>
        </w:tc>
        <w:tc>
          <w:tcPr>
            <w:tcW w:w="1412" w:type="dxa"/>
            <w:tcBorders>
              <w:right w:val="single" w:sz="18" w:space="0" w:color="FFFFFF"/>
            </w:tcBorders>
            <w:vAlign w:val="center"/>
          </w:tcPr>
          <w:p w14:paraId="17D0C22D"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72</w:t>
            </w:r>
          </w:p>
          <w:p w14:paraId="3EB602FA"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O Ymgeision rhoi’r gorau iddi</w:t>
            </w:r>
          </w:p>
        </w:tc>
        <w:tc>
          <w:tcPr>
            <w:tcW w:w="1407" w:type="dxa"/>
            <w:tcBorders>
              <w:left w:val="single" w:sz="18" w:space="0" w:color="FFFFFF"/>
            </w:tcBorders>
            <w:vAlign w:val="center"/>
          </w:tcPr>
          <w:p w14:paraId="679D075C" w14:textId="23EE2C63"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57</w:t>
            </w:r>
          </w:p>
          <w:p w14:paraId="0E304CC3"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O Ymgeision rhoi’r gorau iddi</w:t>
            </w:r>
          </w:p>
        </w:tc>
      </w:tr>
      <w:tr w:rsidR="006F5CC6" w:rsidRPr="009671F0" w14:paraId="19BA5EE5" w14:textId="77777777" w:rsidTr="0092316E">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30BFAFFB" w14:textId="77777777" w:rsidR="006F5CC6" w:rsidRPr="00887714" w:rsidRDefault="006F5CC6" w:rsidP="00887714">
            <w:pPr>
              <w:spacing w:before="0" w:after="0" w:line="240" w:lineRule="auto"/>
              <w:rPr>
                <w:b w:val="0"/>
                <w:bCs w:val="0"/>
                <w:sz w:val="18"/>
                <w:szCs w:val="18"/>
              </w:rPr>
            </w:pPr>
            <w:r w:rsidRPr="00887714">
              <w:rPr>
                <w:b w:val="0"/>
                <w:bCs w:val="0"/>
                <w:sz w:val="18"/>
                <w:szCs w:val="18"/>
              </w:rPr>
              <w:t>Gwasanaeth Cyfnewid Nodwyddau</w:t>
            </w:r>
          </w:p>
        </w:tc>
        <w:tc>
          <w:tcPr>
            <w:tcW w:w="1412" w:type="dxa"/>
            <w:noWrap/>
            <w:vAlign w:val="center"/>
            <w:hideMark/>
          </w:tcPr>
          <w:p w14:paraId="44CEFD6F"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1</w:t>
            </w:r>
          </w:p>
        </w:tc>
        <w:tc>
          <w:tcPr>
            <w:tcW w:w="1412" w:type="dxa"/>
            <w:vAlign w:val="center"/>
            <w:hideMark/>
          </w:tcPr>
          <w:p w14:paraId="53DD6F94"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6%</w:t>
            </w:r>
          </w:p>
        </w:tc>
        <w:tc>
          <w:tcPr>
            <w:tcW w:w="1412" w:type="dxa"/>
            <w:gridSpan w:val="2"/>
            <w:vAlign w:val="center"/>
            <w:hideMark/>
          </w:tcPr>
          <w:p w14:paraId="710E5BF3"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56</w:t>
            </w:r>
          </w:p>
          <w:p w14:paraId="4EEA7BA7"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o Ryngweithiadau</w:t>
            </w:r>
          </w:p>
        </w:tc>
        <w:tc>
          <w:tcPr>
            <w:tcW w:w="1412" w:type="dxa"/>
            <w:tcBorders>
              <w:right w:val="single" w:sz="18" w:space="0" w:color="FFFFFF"/>
            </w:tcBorders>
            <w:vAlign w:val="center"/>
          </w:tcPr>
          <w:p w14:paraId="1496919C"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6</w:t>
            </w:r>
          </w:p>
          <w:p w14:paraId="6F5CBC46"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o Ryngweithiadau</w:t>
            </w:r>
          </w:p>
        </w:tc>
        <w:tc>
          <w:tcPr>
            <w:tcW w:w="1407" w:type="dxa"/>
            <w:tcBorders>
              <w:left w:val="single" w:sz="18" w:space="0" w:color="FFFFFF"/>
            </w:tcBorders>
            <w:vAlign w:val="center"/>
          </w:tcPr>
          <w:p w14:paraId="53AFC8E2"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115 o Ryngweithiadau</w:t>
            </w:r>
          </w:p>
        </w:tc>
      </w:tr>
      <w:tr w:rsidR="006F5CC6" w:rsidRPr="009671F0" w14:paraId="6FC1998A" w14:textId="77777777" w:rsidTr="0092316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1DD73409" w14:textId="77777777" w:rsidR="006F5CC6" w:rsidRPr="00887714" w:rsidRDefault="006F5CC6" w:rsidP="00887714">
            <w:pPr>
              <w:spacing w:before="0" w:after="0" w:line="240" w:lineRule="auto"/>
              <w:rPr>
                <w:b w:val="0"/>
                <w:bCs w:val="0"/>
                <w:sz w:val="18"/>
                <w:szCs w:val="18"/>
              </w:rPr>
            </w:pPr>
            <w:r w:rsidRPr="00887714">
              <w:rPr>
                <w:b w:val="0"/>
                <w:bCs w:val="0"/>
                <w:sz w:val="18"/>
                <w:szCs w:val="18"/>
              </w:rPr>
              <w:t>Gwasanaeth Firysau a gludir yn y gwaed</w:t>
            </w:r>
          </w:p>
        </w:tc>
        <w:tc>
          <w:tcPr>
            <w:tcW w:w="1412" w:type="dxa"/>
            <w:noWrap/>
            <w:vAlign w:val="center"/>
            <w:hideMark/>
          </w:tcPr>
          <w:p w14:paraId="63F403A0"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1</w:t>
            </w:r>
          </w:p>
        </w:tc>
        <w:tc>
          <w:tcPr>
            <w:tcW w:w="1412" w:type="dxa"/>
            <w:vAlign w:val="center"/>
            <w:hideMark/>
          </w:tcPr>
          <w:p w14:paraId="233C0078"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6%</w:t>
            </w:r>
          </w:p>
        </w:tc>
        <w:tc>
          <w:tcPr>
            <w:tcW w:w="1412" w:type="dxa"/>
            <w:gridSpan w:val="2"/>
            <w:vAlign w:val="center"/>
            <w:hideMark/>
          </w:tcPr>
          <w:p w14:paraId="4FEAD249"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50</w:t>
            </w:r>
          </w:p>
          <w:p w14:paraId="7E921A6D"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o Brofion</w:t>
            </w:r>
          </w:p>
        </w:tc>
        <w:tc>
          <w:tcPr>
            <w:tcW w:w="1412" w:type="dxa"/>
            <w:tcBorders>
              <w:right w:val="single" w:sz="18" w:space="0" w:color="FFFFFF"/>
            </w:tcBorders>
            <w:vAlign w:val="center"/>
          </w:tcPr>
          <w:p w14:paraId="460CB49E"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6</w:t>
            </w:r>
          </w:p>
          <w:p w14:paraId="7079F653"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o Brofion</w:t>
            </w:r>
          </w:p>
        </w:tc>
        <w:tc>
          <w:tcPr>
            <w:tcW w:w="1407" w:type="dxa"/>
            <w:tcBorders>
              <w:left w:val="single" w:sz="18" w:space="0" w:color="FFFFFF"/>
            </w:tcBorders>
            <w:vAlign w:val="center"/>
          </w:tcPr>
          <w:p w14:paraId="11EBC1B2" w14:textId="03299B19"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5</w:t>
            </w:r>
          </w:p>
          <w:p w14:paraId="1C7280BD"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o Brofion</w:t>
            </w:r>
          </w:p>
        </w:tc>
      </w:tr>
      <w:tr w:rsidR="006F5CC6" w:rsidRPr="009671F0" w14:paraId="7EABD2A7" w14:textId="77777777" w:rsidTr="0092316E">
        <w:trPr>
          <w:trHeight w:val="454"/>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712C3CE3" w14:textId="77777777" w:rsidR="006F5CC6" w:rsidRPr="00887714" w:rsidRDefault="006F5CC6" w:rsidP="00887714">
            <w:pPr>
              <w:spacing w:before="0" w:after="0" w:line="240" w:lineRule="auto"/>
              <w:rPr>
                <w:b w:val="0"/>
                <w:bCs w:val="0"/>
                <w:sz w:val="18"/>
                <w:szCs w:val="18"/>
              </w:rPr>
            </w:pPr>
            <w:r w:rsidRPr="00887714">
              <w:rPr>
                <w:b w:val="0"/>
                <w:bCs w:val="0"/>
                <w:sz w:val="18"/>
                <w:szCs w:val="18"/>
              </w:rPr>
              <w:t>Gwasanaeth Cofnodion Gweinyddu Meddyginiaeth</w:t>
            </w:r>
          </w:p>
        </w:tc>
        <w:tc>
          <w:tcPr>
            <w:tcW w:w="1412" w:type="dxa"/>
            <w:noWrap/>
            <w:vAlign w:val="center"/>
            <w:hideMark/>
          </w:tcPr>
          <w:p w14:paraId="4928D71C"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11</w:t>
            </w:r>
          </w:p>
        </w:tc>
        <w:tc>
          <w:tcPr>
            <w:tcW w:w="1412" w:type="dxa"/>
            <w:vAlign w:val="center"/>
            <w:hideMark/>
          </w:tcPr>
          <w:p w14:paraId="3ED136BF"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65%</w:t>
            </w:r>
          </w:p>
        </w:tc>
        <w:tc>
          <w:tcPr>
            <w:tcW w:w="1412" w:type="dxa"/>
            <w:gridSpan w:val="2"/>
            <w:vAlign w:val="center"/>
            <w:hideMark/>
          </w:tcPr>
          <w:p w14:paraId="7B2E149A"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136</w:t>
            </w:r>
          </w:p>
          <w:p w14:paraId="31D94245"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claf</w:t>
            </w:r>
          </w:p>
        </w:tc>
        <w:tc>
          <w:tcPr>
            <w:tcW w:w="1412" w:type="dxa"/>
            <w:tcBorders>
              <w:right w:val="single" w:sz="18" w:space="0" w:color="FFFFFF"/>
            </w:tcBorders>
            <w:vAlign w:val="center"/>
          </w:tcPr>
          <w:p w14:paraId="76D02150"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16</w:t>
            </w:r>
          </w:p>
          <w:p w14:paraId="299AE882"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Claf</w:t>
            </w:r>
          </w:p>
        </w:tc>
        <w:tc>
          <w:tcPr>
            <w:tcW w:w="1407" w:type="dxa"/>
            <w:tcBorders>
              <w:left w:val="single" w:sz="18" w:space="0" w:color="FFFFFF"/>
            </w:tcBorders>
            <w:vAlign w:val="center"/>
          </w:tcPr>
          <w:p w14:paraId="36D6932D" w14:textId="6E2FCC58"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38</w:t>
            </w:r>
          </w:p>
          <w:p w14:paraId="60D8F7EB"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Claf</w:t>
            </w:r>
          </w:p>
        </w:tc>
      </w:tr>
      <w:tr w:rsidR="006F5CC6" w:rsidRPr="009671F0" w14:paraId="108AA34D" w14:textId="77777777" w:rsidTr="0092316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20BD3A2B" w14:textId="77777777" w:rsidR="006F5CC6" w:rsidRPr="00887714" w:rsidRDefault="006F5CC6" w:rsidP="00887714">
            <w:pPr>
              <w:spacing w:before="0" w:after="0" w:line="240" w:lineRule="auto"/>
              <w:rPr>
                <w:b w:val="0"/>
                <w:bCs w:val="0"/>
                <w:sz w:val="18"/>
                <w:szCs w:val="18"/>
              </w:rPr>
            </w:pPr>
            <w:r w:rsidRPr="00887714">
              <w:rPr>
                <w:b w:val="0"/>
                <w:bCs w:val="0"/>
                <w:sz w:val="18"/>
                <w:szCs w:val="18"/>
              </w:rPr>
              <w:t>Gwasanaeth Lleihau Gwastraff</w:t>
            </w:r>
          </w:p>
        </w:tc>
        <w:tc>
          <w:tcPr>
            <w:tcW w:w="1412" w:type="dxa"/>
            <w:noWrap/>
            <w:vAlign w:val="center"/>
            <w:hideMark/>
          </w:tcPr>
          <w:p w14:paraId="166D53DF"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15</w:t>
            </w:r>
          </w:p>
        </w:tc>
        <w:tc>
          <w:tcPr>
            <w:tcW w:w="1412" w:type="dxa"/>
            <w:vAlign w:val="center"/>
            <w:hideMark/>
          </w:tcPr>
          <w:p w14:paraId="7B375A17"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88%</w:t>
            </w:r>
          </w:p>
        </w:tc>
        <w:tc>
          <w:tcPr>
            <w:tcW w:w="1412" w:type="dxa"/>
            <w:gridSpan w:val="2"/>
            <w:vAlign w:val="center"/>
            <w:hideMark/>
          </w:tcPr>
          <w:p w14:paraId="15881A85"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1,637</w:t>
            </w:r>
          </w:p>
          <w:p w14:paraId="216E2507" w14:textId="3ABF4A00"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o Ymyriadau</w:t>
            </w:r>
          </w:p>
        </w:tc>
        <w:tc>
          <w:tcPr>
            <w:tcW w:w="1412" w:type="dxa"/>
            <w:tcBorders>
              <w:right w:val="single" w:sz="18" w:space="0" w:color="FFFFFF"/>
            </w:tcBorders>
            <w:vAlign w:val="center"/>
          </w:tcPr>
          <w:p w14:paraId="198F46AD"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190</w:t>
            </w:r>
          </w:p>
          <w:p w14:paraId="2897191D" w14:textId="5786C07C"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o Ymyriadau</w:t>
            </w:r>
          </w:p>
        </w:tc>
        <w:tc>
          <w:tcPr>
            <w:tcW w:w="1407" w:type="dxa"/>
            <w:tcBorders>
              <w:left w:val="single" w:sz="18" w:space="0" w:color="FFFFFF"/>
            </w:tcBorders>
            <w:vAlign w:val="center"/>
          </w:tcPr>
          <w:p w14:paraId="47AB4533" w14:textId="679330C2"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267 o Ymyriadau</w:t>
            </w:r>
          </w:p>
        </w:tc>
      </w:tr>
      <w:tr w:rsidR="006F5CC6" w:rsidRPr="009671F0" w14:paraId="7DD6CAB5" w14:textId="77777777" w:rsidTr="0092316E">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31A7786C" w14:textId="77777777" w:rsidR="006F5CC6" w:rsidRPr="00887714" w:rsidRDefault="006F5CC6" w:rsidP="00887714">
            <w:pPr>
              <w:spacing w:before="0" w:after="0" w:line="240" w:lineRule="auto"/>
              <w:rPr>
                <w:b w:val="0"/>
                <w:bCs w:val="0"/>
                <w:sz w:val="18"/>
                <w:szCs w:val="18"/>
              </w:rPr>
            </w:pPr>
            <w:r w:rsidRPr="00887714">
              <w:rPr>
                <w:b w:val="0"/>
                <w:bCs w:val="0"/>
                <w:sz w:val="18"/>
                <w:szCs w:val="18"/>
              </w:rPr>
              <w:t>Gwasanaeth Cyflenwi DOTS Twbercwlosis</w:t>
            </w:r>
          </w:p>
        </w:tc>
        <w:tc>
          <w:tcPr>
            <w:tcW w:w="1412" w:type="dxa"/>
            <w:noWrap/>
            <w:vAlign w:val="center"/>
            <w:hideMark/>
          </w:tcPr>
          <w:p w14:paraId="00C38A99"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2</w:t>
            </w:r>
          </w:p>
        </w:tc>
        <w:tc>
          <w:tcPr>
            <w:tcW w:w="1412" w:type="dxa"/>
            <w:vAlign w:val="center"/>
            <w:hideMark/>
          </w:tcPr>
          <w:p w14:paraId="68A8CE5F"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12%</w:t>
            </w:r>
          </w:p>
        </w:tc>
        <w:tc>
          <w:tcPr>
            <w:tcW w:w="1412" w:type="dxa"/>
            <w:gridSpan w:val="2"/>
            <w:vAlign w:val="center"/>
            <w:hideMark/>
          </w:tcPr>
          <w:p w14:paraId="2F01F498"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255</w:t>
            </w:r>
          </w:p>
          <w:p w14:paraId="7911479A" w14:textId="14C268E8"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o Gyflenwadau</w:t>
            </w:r>
          </w:p>
        </w:tc>
        <w:tc>
          <w:tcPr>
            <w:tcW w:w="1412" w:type="dxa"/>
            <w:tcBorders>
              <w:right w:val="single" w:sz="18" w:space="0" w:color="FFFFFF"/>
            </w:tcBorders>
            <w:vAlign w:val="center"/>
          </w:tcPr>
          <w:p w14:paraId="26F4DDBA"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30</w:t>
            </w:r>
          </w:p>
          <w:p w14:paraId="1AEAE8F0" w14:textId="013F4B60"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o Gyflenwadau</w:t>
            </w:r>
          </w:p>
        </w:tc>
        <w:tc>
          <w:tcPr>
            <w:tcW w:w="1407" w:type="dxa"/>
            <w:tcBorders>
              <w:left w:val="single" w:sz="18" w:space="0" w:color="FFFFFF"/>
            </w:tcBorders>
            <w:vAlign w:val="center"/>
          </w:tcPr>
          <w:p w14:paraId="40F6F3CA" w14:textId="743B531A"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4</w:t>
            </w:r>
          </w:p>
          <w:p w14:paraId="5CF3537D" w14:textId="22EFF340"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o Gyflenwadau</w:t>
            </w:r>
          </w:p>
        </w:tc>
      </w:tr>
      <w:tr w:rsidR="006F5CC6" w:rsidRPr="009671F0" w14:paraId="6E4DFC27" w14:textId="77777777" w:rsidTr="0092316E">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tcPr>
          <w:p w14:paraId="342B7BF7" w14:textId="77777777" w:rsidR="006F5CC6" w:rsidRPr="00887714" w:rsidRDefault="006F5CC6" w:rsidP="00887714">
            <w:pPr>
              <w:spacing w:before="0" w:after="0" w:line="240" w:lineRule="auto"/>
              <w:jc w:val="left"/>
              <w:rPr>
                <w:b w:val="0"/>
                <w:bCs w:val="0"/>
                <w:sz w:val="18"/>
                <w:szCs w:val="18"/>
              </w:rPr>
            </w:pPr>
            <w:r w:rsidRPr="00887714">
              <w:rPr>
                <w:b w:val="0"/>
                <w:bCs w:val="0"/>
                <w:sz w:val="18"/>
                <w:szCs w:val="18"/>
              </w:rPr>
              <w:t>Gwasanaeth Rota Gofal Lliniarol y Tu Allan i oriau gwaith</w:t>
            </w:r>
          </w:p>
        </w:tc>
        <w:tc>
          <w:tcPr>
            <w:tcW w:w="1412" w:type="dxa"/>
            <w:noWrap/>
            <w:vAlign w:val="center"/>
          </w:tcPr>
          <w:p w14:paraId="033F701A"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1</w:t>
            </w:r>
          </w:p>
        </w:tc>
        <w:tc>
          <w:tcPr>
            <w:tcW w:w="1412" w:type="dxa"/>
            <w:vAlign w:val="center"/>
          </w:tcPr>
          <w:p w14:paraId="33BC3FDB"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6%</w:t>
            </w:r>
          </w:p>
        </w:tc>
        <w:tc>
          <w:tcPr>
            <w:tcW w:w="1412" w:type="dxa"/>
            <w:gridSpan w:val="2"/>
            <w:vAlign w:val="center"/>
          </w:tcPr>
          <w:p w14:paraId="57EA870E"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N/A</w:t>
            </w:r>
          </w:p>
        </w:tc>
        <w:tc>
          <w:tcPr>
            <w:tcW w:w="1412" w:type="dxa"/>
            <w:tcBorders>
              <w:right w:val="single" w:sz="18" w:space="0" w:color="FFFFFF"/>
            </w:tcBorders>
            <w:vAlign w:val="center"/>
          </w:tcPr>
          <w:p w14:paraId="5B4C1467"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N/A</w:t>
            </w:r>
          </w:p>
        </w:tc>
        <w:tc>
          <w:tcPr>
            <w:tcW w:w="1407" w:type="dxa"/>
            <w:tcBorders>
              <w:left w:val="single" w:sz="18" w:space="0" w:color="FFFFFF"/>
            </w:tcBorders>
            <w:vAlign w:val="center"/>
          </w:tcPr>
          <w:p w14:paraId="10B797FA"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N/A</w:t>
            </w:r>
          </w:p>
        </w:tc>
      </w:tr>
      <w:tr w:rsidR="006F5CC6" w:rsidRPr="009671F0" w14:paraId="0D19486E" w14:textId="77777777" w:rsidTr="0092316E">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40CF560F" w14:textId="77777777" w:rsidR="006F5CC6" w:rsidRPr="00887714" w:rsidRDefault="006F5CC6" w:rsidP="00887714">
            <w:pPr>
              <w:spacing w:before="0" w:after="0" w:line="240" w:lineRule="auto"/>
              <w:rPr>
                <w:b w:val="0"/>
                <w:bCs w:val="0"/>
                <w:sz w:val="18"/>
                <w:szCs w:val="18"/>
              </w:rPr>
            </w:pPr>
            <w:r w:rsidRPr="00887714">
              <w:rPr>
                <w:b w:val="0"/>
                <w:bCs w:val="0"/>
                <w:sz w:val="18"/>
                <w:szCs w:val="18"/>
              </w:rPr>
              <w:t>Gwasanaeth Meddyginiaethau Brys Lefel 1</w:t>
            </w:r>
          </w:p>
        </w:tc>
        <w:tc>
          <w:tcPr>
            <w:tcW w:w="1412" w:type="dxa"/>
            <w:noWrap/>
            <w:vAlign w:val="center"/>
            <w:hideMark/>
          </w:tcPr>
          <w:p w14:paraId="6D255AE2"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1</w:t>
            </w:r>
          </w:p>
        </w:tc>
        <w:tc>
          <w:tcPr>
            <w:tcW w:w="1412" w:type="dxa"/>
            <w:vAlign w:val="center"/>
            <w:hideMark/>
          </w:tcPr>
          <w:p w14:paraId="4D1C7D59"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6%</w:t>
            </w:r>
          </w:p>
        </w:tc>
        <w:tc>
          <w:tcPr>
            <w:tcW w:w="1412" w:type="dxa"/>
            <w:gridSpan w:val="2"/>
            <w:vAlign w:val="center"/>
            <w:hideMark/>
          </w:tcPr>
          <w:p w14:paraId="590192E0"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N/A</w:t>
            </w:r>
          </w:p>
        </w:tc>
        <w:tc>
          <w:tcPr>
            <w:tcW w:w="1412" w:type="dxa"/>
            <w:tcBorders>
              <w:right w:val="single" w:sz="18" w:space="0" w:color="FFFFFF"/>
            </w:tcBorders>
            <w:vAlign w:val="center"/>
          </w:tcPr>
          <w:p w14:paraId="2C6C8985"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N/A</w:t>
            </w:r>
          </w:p>
        </w:tc>
        <w:tc>
          <w:tcPr>
            <w:tcW w:w="1407" w:type="dxa"/>
            <w:tcBorders>
              <w:left w:val="single" w:sz="18" w:space="0" w:color="FFFFFF"/>
            </w:tcBorders>
            <w:vAlign w:val="center"/>
          </w:tcPr>
          <w:p w14:paraId="5AE48D9B"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N/A</w:t>
            </w:r>
          </w:p>
        </w:tc>
      </w:tr>
      <w:tr w:rsidR="006F5CC6" w:rsidRPr="009671F0" w14:paraId="6F42FD91" w14:textId="77777777" w:rsidTr="0092316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1DFC64A0" w14:textId="77777777" w:rsidR="006F5CC6" w:rsidRPr="00887714" w:rsidRDefault="006F5CC6" w:rsidP="00887714">
            <w:pPr>
              <w:spacing w:before="0" w:after="0" w:line="240" w:lineRule="auto"/>
              <w:rPr>
                <w:b w:val="0"/>
                <w:bCs w:val="0"/>
                <w:sz w:val="18"/>
                <w:szCs w:val="18"/>
              </w:rPr>
            </w:pPr>
            <w:r w:rsidRPr="00887714">
              <w:rPr>
                <w:b w:val="0"/>
                <w:bCs w:val="0"/>
                <w:sz w:val="18"/>
                <w:szCs w:val="18"/>
              </w:rPr>
              <w:t>Gwasanaeth Meddyginiaethau Brys Lefel 2</w:t>
            </w:r>
          </w:p>
        </w:tc>
        <w:tc>
          <w:tcPr>
            <w:tcW w:w="1412" w:type="dxa"/>
            <w:noWrap/>
            <w:vAlign w:val="center"/>
            <w:hideMark/>
          </w:tcPr>
          <w:p w14:paraId="76AD1E98"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1</w:t>
            </w:r>
          </w:p>
        </w:tc>
        <w:tc>
          <w:tcPr>
            <w:tcW w:w="1412" w:type="dxa"/>
            <w:vAlign w:val="center"/>
            <w:hideMark/>
          </w:tcPr>
          <w:p w14:paraId="6A7BB091"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6%</w:t>
            </w:r>
          </w:p>
        </w:tc>
        <w:tc>
          <w:tcPr>
            <w:tcW w:w="1412" w:type="dxa"/>
            <w:gridSpan w:val="2"/>
            <w:vAlign w:val="center"/>
            <w:hideMark/>
          </w:tcPr>
          <w:p w14:paraId="2631948D"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N/A</w:t>
            </w:r>
          </w:p>
        </w:tc>
        <w:tc>
          <w:tcPr>
            <w:tcW w:w="1412" w:type="dxa"/>
            <w:tcBorders>
              <w:right w:val="single" w:sz="18" w:space="0" w:color="FFFFFF"/>
            </w:tcBorders>
            <w:vAlign w:val="center"/>
          </w:tcPr>
          <w:p w14:paraId="571CB1F3"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N/A</w:t>
            </w:r>
          </w:p>
        </w:tc>
        <w:tc>
          <w:tcPr>
            <w:tcW w:w="1407" w:type="dxa"/>
            <w:tcBorders>
              <w:left w:val="single" w:sz="18" w:space="0" w:color="FFFFFF"/>
            </w:tcBorders>
            <w:vAlign w:val="center"/>
          </w:tcPr>
          <w:p w14:paraId="02E3911F"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N/A</w:t>
            </w:r>
          </w:p>
        </w:tc>
      </w:tr>
      <w:tr w:rsidR="006F5CC6" w:rsidRPr="009671F0" w14:paraId="304B6BF0" w14:textId="77777777" w:rsidTr="0092316E">
        <w:trPr>
          <w:trHeight w:val="397"/>
        </w:trPr>
        <w:tc>
          <w:tcPr>
            <w:cnfStyle w:val="001000000000" w:firstRow="0" w:lastRow="0" w:firstColumn="1" w:lastColumn="0" w:oddVBand="0" w:evenVBand="0" w:oddHBand="0" w:evenHBand="0" w:firstRowFirstColumn="0" w:firstRowLastColumn="0" w:lastRowFirstColumn="0" w:lastRowLastColumn="0"/>
            <w:tcW w:w="1871" w:type="dxa"/>
            <w:shd w:val="clear" w:color="auto" w:fill="156082"/>
            <w:vAlign w:val="center"/>
            <w:hideMark/>
          </w:tcPr>
          <w:p w14:paraId="7806A36E" w14:textId="77777777" w:rsidR="006F5CC6" w:rsidRPr="00887714" w:rsidRDefault="006F5CC6" w:rsidP="00887714">
            <w:pPr>
              <w:spacing w:before="0" w:after="0" w:line="240" w:lineRule="auto"/>
              <w:rPr>
                <w:b w:val="0"/>
                <w:bCs w:val="0"/>
                <w:sz w:val="18"/>
                <w:szCs w:val="18"/>
              </w:rPr>
            </w:pPr>
            <w:r w:rsidRPr="00887714">
              <w:rPr>
                <w:b w:val="0"/>
                <w:bCs w:val="0"/>
                <w:sz w:val="18"/>
                <w:szCs w:val="18"/>
              </w:rPr>
              <w:t>Gwasanaeth Rota y Tu Allan i Oriau</w:t>
            </w:r>
          </w:p>
        </w:tc>
        <w:tc>
          <w:tcPr>
            <w:tcW w:w="1412" w:type="dxa"/>
            <w:noWrap/>
            <w:vAlign w:val="center"/>
            <w:hideMark/>
          </w:tcPr>
          <w:p w14:paraId="31B89831"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12</w:t>
            </w:r>
          </w:p>
        </w:tc>
        <w:tc>
          <w:tcPr>
            <w:tcW w:w="1412" w:type="dxa"/>
            <w:vAlign w:val="center"/>
            <w:hideMark/>
          </w:tcPr>
          <w:p w14:paraId="11B35291"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71%</w:t>
            </w:r>
          </w:p>
        </w:tc>
        <w:tc>
          <w:tcPr>
            <w:tcW w:w="1412" w:type="dxa"/>
            <w:gridSpan w:val="2"/>
            <w:vAlign w:val="center"/>
            <w:hideMark/>
          </w:tcPr>
          <w:p w14:paraId="27733216"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N/A</w:t>
            </w:r>
          </w:p>
        </w:tc>
        <w:tc>
          <w:tcPr>
            <w:tcW w:w="1412" w:type="dxa"/>
            <w:tcBorders>
              <w:right w:val="single" w:sz="18" w:space="0" w:color="FFFFFF"/>
            </w:tcBorders>
            <w:vAlign w:val="center"/>
          </w:tcPr>
          <w:p w14:paraId="09552C52"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N/A</w:t>
            </w:r>
          </w:p>
        </w:tc>
        <w:tc>
          <w:tcPr>
            <w:tcW w:w="1407" w:type="dxa"/>
            <w:tcBorders>
              <w:left w:val="single" w:sz="18" w:space="0" w:color="FFFFFF"/>
            </w:tcBorders>
            <w:vAlign w:val="center"/>
          </w:tcPr>
          <w:p w14:paraId="2391ED5A"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N/A</w:t>
            </w:r>
          </w:p>
        </w:tc>
      </w:tr>
    </w:tbl>
    <w:p w14:paraId="5878B2A6" w14:textId="77777777" w:rsidR="006F5CC6" w:rsidRPr="009671F0" w:rsidRDefault="006F5CC6" w:rsidP="00D96CBC">
      <w:pPr>
        <w:keepNext/>
      </w:pPr>
      <w:r w:rsidRPr="009671F0">
        <w:rPr>
          <w:b/>
        </w:rPr>
        <w:t>Tabl 25</w:t>
      </w:r>
      <w:r w:rsidRPr="009671F0">
        <w:t xml:space="preserve"> - Data Gweithgarwch Gorllewin Casnewydd </w:t>
      </w:r>
    </w:p>
    <w:tbl>
      <w:tblPr>
        <w:tblStyle w:val="GridTable5Dark-Accent120"/>
        <w:tblW w:w="9071" w:type="dxa"/>
        <w:tblCellMar>
          <w:top w:w="28" w:type="dxa"/>
          <w:left w:w="57" w:type="dxa"/>
          <w:bottom w:w="28" w:type="dxa"/>
          <w:right w:w="57" w:type="dxa"/>
        </w:tblCellMar>
        <w:tblLook w:val="04A0" w:firstRow="1" w:lastRow="0" w:firstColumn="1" w:lastColumn="0" w:noHBand="0" w:noVBand="1"/>
      </w:tblPr>
      <w:tblGrid>
        <w:gridCol w:w="2336"/>
        <w:gridCol w:w="2245"/>
        <w:gridCol w:w="234"/>
        <w:gridCol w:w="2011"/>
        <w:gridCol w:w="2245"/>
      </w:tblGrid>
      <w:tr w:rsidR="006F5CC6" w:rsidRPr="009671F0" w14:paraId="37421AD6" w14:textId="77777777" w:rsidTr="0092316E">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6826" w:type="dxa"/>
            <w:gridSpan w:val="4"/>
            <w:tcBorders>
              <w:right w:val="single" w:sz="18" w:space="0" w:color="FFFFFF"/>
            </w:tcBorders>
            <w:shd w:val="clear" w:color="auto" w:fill="156082"/>
            <w:vAlign w:val="center"/>
          </w:tcPr>
          <w:p w14:paraId="296A69B1" w14:textId="77777777" w:rsidR="006F5CC6" w:rsidRPr="00887714" w:rsidRDefault="006F5CC6" w:rsidP="00887714">
            <w:pPr>
              <w:spacing w:before="0" w:after="0" w:line="240" w:lineRule="auto"/>
              <w:jc w:val="left"/>
              <w:rPr>
                <w:sz w:val="18"/>
                <w:szCs w:val="18"/>
              </w:rPr>
            </w:pPr>
            <w:r w:rsidRPr="00887714">
              <w:rPr>
                <w:sz w:val="18"/>
                <w:szCs w:val="18"/>
              </w:rPr>
              <w:t>Gorllewin Casnewydd Gweithgaredd cyflenwi 2024/25</w:t>
            </w:r>
          </w:p>
        </w:tc>
        <w:tc>
          <w:tcPr>
            <w:tcW w:w="2245" w:type="dxa"/>
            <w:tcBorders>
              <w:left w:val="single" w:sz="18" w:space="0" w:color="FFFFFF"/>
            </w:tcBorders>
            <w:shd w:val="clear" w:color="auto" w:fill="156082"/>
            <w:vAlign w:val="center"/>
          </w:tcPr>
          <w:p w14:paraId="7265678A" w14:textId="77777777" w:rsidR="006F5CC6" w:rsidRPr="00887714" w:rsidRDefault="006F5CC6" w:rsidP="00887714">
            <w:pPr>
              <w:spacing w:before="0" w:after="0" w:line="240" w:lineRule="auto"/>
              <w:jc w:val="left"/>
              <w:cnfStyle w:val="100000000000" w:firstRow="1" w:lastRow="0" w:firstColumn="0" w:lastColumn="0" w:oddVBand="0" w:evenVBand="0" w:oddHBand="0" w:evenHBand="0" w:firstRowFirstColumn="0" w:firstRowLastColumn="0" w:lastRowFirstColumn="0" w:lastRowLastColumn="0"/>
              <w:rPr>
                <w:sz w:val="18"/>
                <w:szCs w:val="18"/>
              </w:rPr>
            </w:pPr>
            <w:r w:rsidRPr="00887714">
              <w:rPr>
                <w:sz w:val="18"/>
                <w:szCs w:val="18"/>
              </w:rPr>
              <w:t>BIPAB</w:t>
            </w:r>
          </w:p>
        </w:tc>
      </w:tr>
      <w:tr w:rsidR="006F5CC6" w:rsidRPr="009671F0" w14:paraId="431F7B3C" w14:textId="77777777" w:rsidTr="0092316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815" w:type="dxa"/>
            <w:gridSpan w:val="3"/>
            <w:shd w:val="clear" w:color="auto" w:fill="156082"/>
            <w:vAlign w:val="center"/>
            <w:hideMark/>
          </w:tcPr>
          <w:p w14:paraId="7E0C4766" w14:textId="77777777" w:rsidR="006F5CC6" w:rsidRPr="00887714" w:rsidRDefault="006F5CC6" w:rsidP="00887714">
            <w:pPr>
              <w:spacing w:before="0" w:after="0" w:line="240" w:lineRule="auto"/>
              <w:jc w:val="left"/>
              <w:rPr>
                <w:sz w:val="18"/>
                <w:szCs w:val="18"/>
              </w:rPr>
            </w:pPr>
            <w:r w:rsidRPr="00887714">
              <w:rPr>
                <w:sz w:val="18"/>
                <w:szCs w:val="18"/>
              </w:rPr>
              <w:t>Nifer y Fferyllfeydd</w:t>
            </w:r>
          </w:p>
        </w:tc>
        <w:tc>
          <w:tcPr>
            <w:tcW w:w="2011" w:type="dxa"/>
            <w:tcBorders>
              <w:right w:val="single" w:sz="18" w:space="0" w:color="FFFFFF"/>
            </w:tcBorders>
            <w:vAlign w:val="center"/>
          </w:tcPr>
          <w:p w14:paraId="381C1515" w14:textId="77777777" w:rsidR="006F5CC6" w:rsidRPr="00887714" w:rsidRDefault="006F5CC6" w:rsidP="00887714">
            <w:pPr>
              <w:spacing w:before="0" w:after="0" w:line="240" w:lineRule="auto"/>
              <w:jc w:val="left"/>
              <w:cnfStyle w:val="000000100000" w:firstRow="0" w:lastRow="0" w:firstColumn="0" w:lastColumn="0" w:oddVBand="0" w:evenVBand="0" w:oddHBand="1" w:evenHBand="0" w:firstRowFirstColumn="0" w:firstRowLastColumn="0" w:lastRowFirstColumn="0" w:lastRowLastColumn="0"/>
              <w:rPr>
                <w:bCs/>
                <w:sz w:val="18"/>
                <w:szCs w:val="18"/>
              </w:rPr>
            </w:pPr>
            <w:r w:rsidRPr="00887714">
              <w:rPr>
                <w:sz w:val="18"/>
                <w:szCs w:val="18"/>
              </w:rPr>
              <w:t>17</w:t>
            </w:r>
          </w:p>
        </w:tc>
        <w:tc>
          <w:tcPr>
            <w:tcW w:w="2245" w:type="dxa"/>
            <w:tcBorders>
              <w:left w:val="single" w:sz="18" w:space="0" w:color="FFFFFF"/>
            </w:tcBorders>
            <w:vAlign w:val="center"/>
          </w:tcPr>
          <w:p w14:paraId="28619861" w14:textId="77777777" w:rsidR="006F5CC6" w:rsidRPr="00887714" w:rsidRDefault="006F5CC6" w:rsidP="00887714">
            <w:pPr>
              <w:spacing w:before="0" w:after="0" w:line="240" w:lineRule="auto"/>
              <w:jc w:val="left"/>
              <w:cnfStyle w:val="000000100000" w:firstRow="0" w:lastRow="0" w:firstColumn="0" w:lastColumn="0" w:oddVBand="0" w:evenVBand="0" w:oddHBand="1" w:evenHBand="0" w:firstRowFirstColumn="0" w:firstRowLastColumn="0" w:lastRowFirstColumn="0" w:lastRowLastColumn="0"/>
              <w:rPr>
                <w:bCs/>
                <w:sz w:val="18"/>
                <w:szCs w:val="18"/>
              </w:rPr>
            </w:pPr>
            <w:r w:rsidRPr="00887714">
              <w:rPr>
                <w:sz w:val="18"/>
                <w:szCs w:val="18"/>
              </w:rPr>
              <w:t>125</w:t>
            </w:r>
          </w:p>
        </w:tc>
      </w:tr>
      <w:tr w:rsidR="006F5CC6" w:rsidRPr="009671F0" w14:paraId="70016A33" w14:textId="77777777" w:rsidTr="0092316E">
        <w:trPr>
          <w:trHeight w:val="340"/>
        </w:trPr>
        <w:tc>
          <w:tcPr>
            <w:cnfStyle w:val="001000000000" w:firstRow="0" w:lastRow="0" w:firstColumn="1" w:lastColumn="0" w:oddVBand="0" w:evenVBand="0" w:oddHBand="0" w:evenHBand="0" w:firstRowFirstColumn="0" w:firstRowLastColumn="0" w:lastRowFirstColumn="0" w:lastRowLastColumn="0"/>
            <w:tcW w:w="4815" w:type="dxa"/>
            <w:gridSpan w:val="3"/>
            <w:tcBorders>
              <w:bottom w:val="single" w:sz="4" w:space="0" w:color="FFFFFF"/>
            </w:tcBorders>
            <w:shd w:val="clear" w:color="auto" w:fill="156082"/>
            <w:vAlign w:val="center"/>
            <w:hideMark/>
          </w:tcPr>
          <w:p w14:paraId="29C776E7" w14:textId="77777777" w:rsidR="006F5CC6" w:rsidRPr="00887714" w:rsidRDefault="006F5CC6" w:rsidP="00887714">
            <w:pPr>
              <w:spacing w:before="0" w:after="0" w:line="240" w:lineRule="auto"/>
              <w:jc w:val="left"/>
              <w:rPr>
                <w:sz w:val="18"/>
                <w:szCs w:val="18"/>
              </w:rPr>
            </w:pPr>
            <w:r w:rsidRPr="00887714">
              <w:rPr>
                <w:sz w:val="18"/>
                <w:szCs w:val="18"/>
              </w:rPr>
              <w:t>Poblogaeth practis cofrestredig wedi'i bwysoli</w:t>
            </w:r>
          </w:p>
        </w:tc>
        <w:tc>
          <w:tcPr>
            <w:tcW w:w="2011" w:type="dxa"/>
            <w:tcBorders>
              <w:bottom w:val="single" w:sz="4" w:space="0" w:color="FFFFFF"/>
              <w:right w:val="single" w:sz="18" w:space="0" w:color="FFFFFF"/>
            </w:tcBorders>
            <w:vAlign w:val="center"/>
          </w:tcPr>
          <w:p w14:paraId="6429480B" w14:textId="77777777" w:rsidR="006F5CC6" w:rsidRPr="00887714" w:rsidRDefault="006F5CC6" w:rsidP="00887714">
            <w:pPr>
              <w:spacing w:before="0" w:after="0" w:line="240" w:lineRule="auto"/>
              <w:jc w:val="left"/>
              <w:cnfStyle w:val="000000000000" w:firstRow="0" w:lastRow="0" w:firstColumn="0" w:lastColumn="0" w:oddVBand="0" w:evenVBand="0" w:oddHBand="0" w:evenHBand="0" w:firstRowFirstColumn="0" w:firstRowLastColumn="0" w:lastRowFirstColumn="0" w:lastRowLastColumn="0"/>
              <w:rPr>
                <w:bCs/>
                <w:sz w:val="18"/>
                <w:szCs w:val="18"/>
              </w:rPr>
            </w:pPr>
            <w:r w:rsidRPr="00887714">
              <w:rPr>
                <w:sz w:val="18"/>
                <w:szCs w:val="18"/>
              </w:rPr>
              <w:t>86,290</w:t>
            </w:r>
          </w:p>
        </w:tc>
        <w:tc>
          <w:tcPr>
            <w:tcW w:w="2245" w:type="dxa"/>
            <w:tcBorders>
              <w:left w:val="single" w:sz="18" w:space="0" w:color="FFFFFF"/>
              <w:bottom w:val="single" w:sz="4" w:space="0" w:color="FFFFFF"/>
            </w:tcBorders>
            <w:vAlign w:val="center"/>
          </w:tcPr>
          <w:p w14:paraId="1EBDBCD1" w14:textId="77777777" w:rsidR="006F5CC6" w:rsidRPr="00887714" w:rsidRDefault="006F5CC6" w:rsidP="00887714">
            <w:pPr>
              <w:spacing w:before="0" w:after="0" w:line="240" w:lineRule="auto"/>
              <w:jc w:val="left"/>
              <w:cnfStyle w:val="000000000000" w:firstRow="0" w:lastRow="0" w:firstColumn="0" w:lastColumn="0" w:oddVBand="0" w:evenVBand="0" w:oddHBand="0" w:evenHBand="0" w:firstRowFirstColumn="0" w:firstRowLastColumn="0" w:lastRowFirstColumn="0" w:lastRowLastColumn="0"/>
              <w:rPr>
                <w:bCs/>
                <w:sz w:val="18"/>
                <w:szCs w:val="18"/>
              </w:rPr>
            </w:pPr>
            <w:r w:rsidRPr="00887714">
              <w:rPr>
                <w:sz w:val="18"/>
                <w:szCs w:val="18"/>
              </w:rPr>
              <w:t>618,679</w:t>
            </w:r>
          </w:p>
        </w:tc>
      </w:tr>
      <w:tr w:rsidR="006F5CC6" w:rsidRPr="009671F0" w14:paraId="21C52152" w14:textId="77777777" w:rsidTr="0092316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815" w:type="dxa"/>
            <w:gridSpan w:val="3"/>
            <w:tcBorders>
              <w:bottom w:val="single" w:sz="18" w:space="0" w:color="FFFFFF"/>
            </w:tcBorders>
            <w:shd w:val="clear" w:color="auto" w:fill="156082"/>
            <w:vAlign w:val="center"/>
            <w:hideMark/>
          </w:tcPr>
          <w:p w14:paraId="01542349" w14:textId="77777777" w:rsidR="006F5CC6" w:rsidRPr="00887714" w:rsidRDefault="006F5CC6" w:rsidP="00887714">
            <w:pPr>
              <w:spacing w:before="0" w:after="0" w:line="240" w:lineRule="auto"/>
              <w:jc w:val="left"/>
              <w:rPr>
                <w:sz w:val="18"/>
                <w:szCs w:val="18"/>
              </w:rPr>
            </w:pPr>
            <w:r w:rsidRPr="00887714">
              <w:rPr>
                <w:sz w:val="18"/>
                <w:szCs w:val="18"/>
              </w:rPr>
              <w:t>Nifer y fferyllfeydd ar gyfer pob 10,000 claf</w:t>
            </w:r>
          </w:p>
        </w:tc>
        <w:tc>
          <w:tcPr>
            <w:tcW w:w="2011" w:type="dxa"/>
            <w:tcBorders>
              <w:bottom w:val="single" w:sz="18" w:space="0" w:color="FFFFFF"/>
              <w:right w:val="single" w:sz="18" w:space="0" w:color="FFFFFF"/>
            </w:tcBorders>
            <w:vAlign w:val="center"/>
          </w:tcPr>
          <w:p w14:paraId="13DA6BA2" w14:textId="77777777" w:rsidR="006F5CC6" w:rsidRPr="00887714" w:rsidRDefault="006F5CC6" w:rsidP="00887714">
            <w:pPr>
              <w:spacing w:before="0" w:after="0" w:line="240" w:lineRule="auto"/>
              <w:jc w:val="left"/>
              <w:cnfStyle w:val="000000100000" w:firstRow="0" w:lastRow="0" w:firstColumn="0" w:lastColumn="0" w:oddVBand="0" w:evenVBand="0" w:oddHBand="1" w:evenHBand="0" w:firstRowFirstColumn="0" w:firstRowLastColumn="0" w:lastRowFirstColumn="0" w:lastRowLastColumn="0"/>
              <w:rPr>
                <w:bCs/>
                <w:sz w:val="18"/>
                <w:szCs w:val="18"/>
              </w:rPr>
            </w:pPr>
            <w:r w:rsidRPr="00887714">
              <w:rPr>
                <w:sz w:val="18"/>
                <w:szCs w:val="18"/>
              </w:rPr>
              <w:t>1.97</w:t>
            </w:r>
          </w:p>
        </w:tc>
        <w:tc>
          <w:tcPr>
            <w:tcW w:w="2245" w:type="dxa"/>
            <w:tcBorders>
              <w:left w:val="single" w:sz="18" w:space="0" w:color="FFFFFF"/>
              <w:bottom w:val="single" w:sz="18" w:space="0" w:color="FFFFFF"/>
            </w:tcBorders>
            <w:vAlign w:val="center"/>
          </w:tcPr>
          <w:p w14:paraId="3D5FDD9A" w14:textId="77777777" w:rsidR="006F5CC6" w:rsidRPr="00887714" w:rsidRDefault="006F5CC6" w:rsidP="00887714">
            <w:pPr>
              <w:spacing w:before="0" w:after="0" w:line="240" w:lineRule="auto"/>
              <w:jc w:val="left"/>
              <w:cnfStyle w:val="000000100000" w:firstRow="0" w:lastRow="0" w:firstColumn="0" w:lastColumn="0" w:oddVBand="0" w:evenVBand="0" w:oddHBand="1" w:evenHBand="0" w:firstRowFirstColumn="0" w:firstRowLastColumn="0" w:lastRowFirstColumn="0" w:lastRowLastColumn="0"/>
              <w:rPr>
                <w:bCs/>
                <w:sz w:val="18"/>
                <w:szCs w:val="18"/>
              </w:rPr>
            </w:pPr>
            <w:r w:rsidRPr="00887714">
              <w:rPr>
                <w:sz w:val="18"/>
                <w:szCs w:val="18"/>
              </w:rPr>
              <w:t>2.02</w:t>
            </w:r>
          </w:p>
        </w:tc>
      </w:tr>
      <w:tr w:rsidR="006F5CC6" w:rsidRPr="009671F0" w14:paraId="37A7D427" w14:textId="77777777" w:rsidTr="0092316E">
        <w:trPr>
          <w:trHeight w:val="510"/>
        </w:trPr>
        <w:tc>
          <w:tcPr>
            <w:cnfStyle w:val="001000000000" w:firstRow="0" w:lastRow="0" w:firstColumn="1" w:lastColumn="0" w:oddVBand="0" w:evenVBand="0" w:oddHBand="0" w:evenHBand="0" w:firstRowFirstColumn="0" w:firstRowLastColumn="0" w:lastRowFirstColumn="0" w:lastRowLastColumn="0"/>
            <w:tcW w:w="2336" w:type="dxa"/>
            <w:tcBorders>
              <w:top w:val="single" w:sz="18" w:space="0" w:color="FFFFFF"/>
            </w:tcBorders>
            <w:shd w:val="clear" w:color="auto" w:fill="156082"/>
            <w:vAlign w:val="center"/>
            <w:hideMark/>
          </w:tcPr>
          <w:p w14:paraId="229C03C8" w14:textId="77777777" w:rsidR="006F5CC6" w:rsidRPr="00887714" w:rsidRDefault="006F5CC6" w:rsidP="00887714">
            <w:pPr>
              <w:spacing w:before="0" w:after="0" w:line="240" w:lineRule="auto"/>
              <w:jc w:val="left"/>
              <w:rPr>
                <w:sz w:val="18"/>
                <w:szCs w:val="18"/>
              </w:rPr>
            </w:pPr>
            <w:r w:rsidRPr="00887714">
              <w:rPr>
                <w:sz w:val="18"/>
                <w:szCs w:val="18"/>
              </w:rPr>
              <w:t>Presgripsiynydd</w:t>
            </w:r>
          </w:p>
        </w:tc>
        <w:tc>
          <w:tcPr>
            <w:tcW w:w="2245" w:type="dxa"/>
            <w:tcBorders>
              <w:top w:val="single" w:sz="18" w:space="0" w:color="FFFFFF"/>
            </w:tcBorders>
            <w:vAlign w:val="center"/>
            <w:hideMark/>
          </w:tcPr>
          <w:p w14:paraId="5649E3F3"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Cyfanswm y presgripsiynau</w:t>
            </w:r>
          </w:p>
        </w:tc>
        <w:tc>
          <w:tcPr>
            <w:tcW w:w="2245" w:type="dxa"/>
            <w:gridSpan w:val="2"/>
            <w:tcBorders>
              <w:top w:val="single" w:sz="18" w:space="0" w:color="FFFFFF"/>
            </w:tcBorders>
            <w:vAlign w:val="center"/>
            <w:hideMark/>
          </w:tcPr>
          <w:p w14:paraId="6BBAC860"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Presgripsiynau a gyflenwir ar gyfer bob 10,000 o'r boblogaeth wedi’i phwysoli</w:t>
            </w:r>
          </w:p>
        </w:tc>
        <w:tc>
          <w:tcPr>
            <w:tcW w:w="2245" w:type="dxa"/>
            <w:tcBorders>
              <w:top w:val="single" w:sz="18" w:space="0" w:color="FFFFFF"/>
              <w:left w:val="single" w:sz="18" w:space="0" w:color="FFFFFF"/>
            </w:tcBorders>
            <w:vAlign w:val="center"/>
          </w:tcPr>
          <w:p w14:paraId="77A608AD"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Presgripsiynau a gyflenwir ar gyfer bob 10,000 o'r boblogaeth wedi’i phwysoli</w:t>
            </w:r>
          </w:p>
        </w:tc>
      </w:tr>
      <w:tr w:rsidR="006F5CC6" w:rsidRPr="009671F0" w14:paraId="61E05267"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noWrap/>
            <w:vAlign w:val="center"/>
            <w:hideMark/>
          </w:tcPr>
          <w:p w14:paraId="3C82A706" w14:textId="77777777" w:rsidR="006F5CC6" w:rsidRPr="00887714" w:rsidRDefault="006F5CC6" w:rsidP="00887714">
            <w:pPr>
              <w:spacing w:before="0" w:after="0" w:line="240" w:lineRule="auto"/>
              <w:jc w:val="left"/>
              <w:rPr>
                <w:b w:val="0"/>
                <w:bCs w:val="0"/>
                <w:sz w:val="18"/>
                <w:szCs w:val="18"/>
              </w:rPr>
            </w:pPr>
            <w:r w:rsidRPr="00887714">
              <w:rPr>
                <w:b w:val="0"/>
                <w:bCs w:val="0"/>
                <w:sz w:val="18"/>
                <w:szCs w:val="18"/>
              </w:rPr>
              <w:t>Pob un</w:t>
            </w:r>
          </w:p>
        </w:tc>
        <w:tc>
          <w:tcPr>
            <w:tcW w:w="2245" w:type="dxa"/>
            <w:noWrap/>
            <w:vAlign w:val="center"/>
            <w:hideMark/>
          </w:tcPr>
          <w:p w14:paraId="7B4E5643"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2,365,676</w:t>
            </w:r>
          </w:p>
        </w:tc>
        <w:tc>
          <w:tcPr>
            <w:tcW w:w="2245" w:type="dxa"/>
            <w:gridSpan w:val="2"/>
            <w:tcBorders>
              <w:right w:val="single" w:sz="18" w:space="0" w:color="FFFFFF"/>
            </w:tcBorders>
            <w:vAlign w:val="center"/>
            <w:hideMark/>
          </w:tcPr>
          <w:p w14:paraId="07503451"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274,154</w:t>
            </w:r>
          </w:p>
        </w:tc>
        <w:tc>
          <w:tcPr>
            <w:tcW w:w="2245" w:type="dxa"/>
            <w:tcBorders>
              <w:left w:val="single" w:sz="18" w:space="0" w:color="FFFFFF"/>
            </w:tcBorders>
            <w:vAlign w:val="center"/>
          </w:tcPr>
          <w:p w14:paraId="2AF3B12A"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266,224</w:t>
            </w:r>
          </w:p>
        </w:tc>
      </w:tr>
      <w:tr w:rsidR="006F5CC6" w:rsidRPr="009671F0" w14:paraId="6F823881"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tcBorders>
              <w:bottom w:val="single" w:sz="4" w:space="0" w:color="FFFFFF"/>
            </w:tcBorders>
            <w:shd w:val="clear" w:color="auto" w:fill="156082"/>
            <w:vAlign w:val="center"/>
            <w:hideMark/>
          </w:tcPr>
          <w:p w14:paraId="75C61175" w14:textId="0B10692E" w:rsidR="006F5CC6" w:rsidRPr="00887714" w:rsidRDefault="006F5CC6" w:rsidP="00887714">
            <w:pPr>
              <w:spacing w:before="0" w:after="0" w:line="240" w:lineRule="auto"/>
              <w:jc w:val="left"/>
              <w:rPr>
                <w:b w:val="0"/>
                <w:bCs w:val="0"/>
                <w:sz w:val="18"/>
                <w:szCs w:val="18"/>
              </w:rPr>
            </w:pPr>
            <w:r w:rsidRPr="00887714">
              <w:rPr>
                <w:b w:val="0"/>
                <w:bCs w:val="0"/>
                <w:sz w:val="18"/>
                <w:szCs w:val="18"/>
              </w:rPr>
              <w:t>MEDDYG TEULU BIPAB</w:t>
            </w:r>
          </w:p>
        </w:tc>
        <w:tc>
          <w:tcPr>
            <w:tcW w:w="2245" w:type="dxa"/>
            <w:tcBorders>
              <w:bottom w:val="single" w:sz="4" w:space="0" w:color="FFFFFF"/>
            </w:tcBorders>
            <w:noWrap/>
            <w:vAlign w:val="center"/>
            <w:hideMark/>
          </w:tcPr>
          <w:p w14:paraId="4A989FC0"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2,245,404</w:t>
            </w:r>
          </w:p>
        </w:tc>
        <w:tc>
          <w:tcPr>
            <w:tcW w:w="2245" w:type="dxa"/>
            <w:gridSpan w:val="2"/>
            <w:tcBorders>
              <w:bottom w:val="single" w:sz="4" w:space="0" w:color="FFFFFF"/>
              <w:right w:val="single" w:sz="18" w:space="0" w:color="FFFFFF"/>
            </w:tcBorders>
            <w:vAlign w:val="center"/>
            <w:hideMark/>
          </w:tcPr>
          <w:p w14:paraId="5C357877"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260,216</w:t>
            </w:r>
          </w:p>
        </w:tc>
        <w:tc>
          <w:tcPr>
            <w:tcW w:w="2245" w:type="dxa"/>
            <w:tcBorders>
              <w:left w:val="single" w:sz="18" w:space="0" w:color="FFFFFF"/>
              <w:bottom w:val="single" w:sz="4" w:space="0" w:color="FFFFFF"/>
            </w:tcBorders>
            <w:vAlign w:val="center"/>
          </w:tcPr>
          <w:p w14:paraId="0A5B66C5"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254,204</w:t>
            </w:r>
          </w:p>
        </w:tc>
      </w:tr>
      <w:tr w:rsidR="006F5CC6" w:rsidRPr="009671F0" w14:paraId="6A65843A"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tcBorders>
              <w:left w:val="nil"/>
            </w:tcBorders>
            <w:shd w:val="clear" w:color="auto" w:fill="156082"/>
            <w:vAlign w:val="center"/>
            <w:hideMark/>
          </w:tcPr>
          <w:p w14:paraId="71BE9BC1" w14:textId="77777777" w:rsidR="006F5CC6" w:rsidRPr="00887714" w:rsidRDefault="006F5CC6" w:rsidP="00887714">
            <w:pPr>
              <w:spacing w:before="0" w:after="0" w:line="240" w:lineRule="auto"/>
              <w:jc w:val="left"/>
              <w:rPr>
                <w:b w:val="0"/>
                <w:bCs w:val="0"/>
                <w:sz w:val="18"/>
                <w:szCs w:val="18"/>
              </w:rPr>
            </w:pPr>
            <w:r w:rsidRPr="00887714">
              <w:rPr>
                <w:b w:val="0"/>
                <w:bCs w:val="0"/>
                <w:sz w:val="18"/>
                <w:szCs w:val="18"/>
              </w:rPr>
              <w:t>Byrddau Iechyd Eraill</w:t>
            </w:r>
          </w:p>
        </w:tc>
        <w:tc>
          <w:tcPr>
            <w:tcW w:w="2245" w:type="dxa"/>
            <w:noWrap/>
            <w:vAlign w:val="center"/>
            <w:hideMark/>
          </w:tcPr>
          <w:p w14:paraId="386A34B9"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42,631</w:t>
            </w:r>
          </w:p>
        </w:tc>
        <w:tc>
          <w:tcPr>
            <w:tcW w:w="2245" w:type="dxa"/>
            <w:gridSpan w:val="2"/>
            <w:tcBorders>
              <w:right w:val="single" w:sz="18" w:space="0" w:color="FFFFFF"/>
            </w:tcBorders>
            <w:vAlign w:val="center"/>
            <w:hideMark/>
          </w:tcPr>
          <w:p w14:paraId="5D756F8D"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4,940</w:t>
            </w:r>
          </w:p>
        </w:tc>
        <w:tc>
          <w:tcPr>
            <w:tcW w:w="2245" w:type="dxa"/>
            <w:tcBorders>
              <w:left w:val="single" w:sz="18" w:space="0" w:color="FFFFFF"/>
            </w:tcBorders>
            <w:vAlign w:val="center"/>
          </w:tcPr>
          <w:p w14:paraId="7D4565F6"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4,624</w:t>
            </w:r>
          </w:p>
        </w:tc>
      </w:tr>
      <w:tr w:rsidR="006F5CC6" w:rsidRPr="009671F0" w14:paraId="6AD0F072"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538E9AA2" w14:textId="0F9FC0B6" w:rsidR="006F5CC6" w:rsidRPr="00887714" w:rsidRDefault="006F5CC6" w:rsidP="00887714">
            <w:pPr>
              <w:spacing w:before="0" w:after="0" w:line="240" w:lineRule="auto"/>
              <w:jc w:val="left"/>
              <w:rPr>
                <w:b w:val="0"/>
                <w:bCs w:val="0"/>
                <w:sz w:val="18"/>
                <w:szCs w:val="18"/>
              </w:rPr>
            </w:pPr>
            <w:r w:rsidRPr="00887714">
              <w:rPr>
                <w:b w:val="0"/>
                <w:bCs w:val="0"/>
                <w:sz w:val="18"/>
                <w:szCs w:val="18"/>
              </w:rPr>
              <w:t>Ysbyty</w:t>
            </w:r>
          </w:p>
        </w:tc>
        <w:tc>
          <w:tcPr>
            <w:tcW w:w="2245" w:type="dxa"/>
            <w:noWrap/>
            <w:vAlign w:val="center"/>
            <w:hideMark/>
          </w:tcPr>
          <w:p w14:paraId="20CF1278"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48,486</w:t>
            </w:r>
          </w:p>
        </w:tc>
        <w:tc>
          <w:tcPr>
            <w:tcW w:w="2245" w:type="dxa"/>
            <w:gridSpan w:val="2"/>
            <w:tcBorders>
              <w:right w:val="single" w:sz="18" w:space="0" w:color="FFFFFF"/>
            </w:tcBorders>
            <w:vAlign w:val="center"/>
            <w:hideMark/>
          </w:tcPr>
          <w:p w14:paraId="4304425C"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5,619</w:t>
            </w:r>
          </w:p>
        </w:tc>
        <w:tc>
          <w:tcPr>
            <w:tcW w:w="2245" w:type="dxa"/>
            <w:tcBorders>
              <w:left w:val="single" w:sz="18" w:space="0" w:color="FFFFFF"/>
            </w:tcBorders>
            <w:vAlign w:val="center"/>
          </w:tcPr>
          <w:p w14:paraId="1572A92D"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4,160</w:t>
            </w:r>
          </w:p>
        </w:tc>
      </w:tr>
      <w:tr w:rsidR="006F5CC6" w:rsidRPr="009671F0" w14:paraId="5BC39663"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6CA54218" w14:textId="77777777" w:rsidR="006F5CC6" w:rsidRPr="00887714" w:rsidRDefault="006F5CC6" w:rsidP="00887714">
            <w:pPr>
              <w:spacing w:before="0" w:after="0" w:line="240" w:lineRule="auto"/>
              <w:jc w:val="left"/>
              <w:rPr>
                <w:b w:val="0"/>
                <w:bCs w:val="0"/>
                <w:sz w:val="18"/>
                <w:szCs w:val="18"/>
              </w:rPr>
            </w:pPr>
            <w:r w:rsidRPr="00887714">
              <w:rPr>
                <w:b w:val="0"/>
                <w:bCs w:val="0"/>
                <w:sz w:val="18"/>
                <w:szCs w:val="18"/>
              </w:rPr>
              <w:t>Deintydd</w:t>
            </w:r>
          </w:p>
        </w:tc>
        <w:tc>
          <w:tcPr>
            <w:tcW w:w="2245" w:type="dxa"/>
            <w:noWrap/>
            <w:vAlign w:val="center"/>
            <w:hideMark/>
          </w:tcPr>
          <w:p w14:paraId="1AE57627"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8,034</w:t>
            </w:r>
          </w:p>
        </w:tc>
        <w:tc>
          <w:tcPr>
            <w:tcW w:w="2245" w:type="dxa"/>
            <w:gridSpan w:val="2"/>
            <w:tcBorders>
              <w:right w:val="single" w:sz="18" w:space="0" w:color="FFFFFF"/>
            </w:tcBorders>
            <w:vAlign w:val="center"/>
            <w:hideMark/>
          </w:tcPr>
          <w:p w14:paraId="6FF26B24"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931</w:t>
            </w:r>
          </w:p>
        </w:tc>
        <w:tc>
          <w:tcPr>
            <w:tcW w:w="2245" w:type="dxa"/>
            <w:tcBorders>
              <w:left w:val="single" w:sz="18" w:space="0" w:color="FFFFFF"/>
            </w:tcBorders>
            <w:vAlign w:val="center"/>
          </w:tcPr>
          <w:p w14:paraId="42052E07"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809</w:t>
            </w:r>
          </w:p>
        </w:tc>
      </w:tr>
      <w:tr w:rsidR="006F5CC6" w:rsidRPr="009671F0" w14:paraId="733C14F9"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796D379E" w14:textId="7EB0C607" w:rsidR="006F5CC6" w:rsidRPr="00887714" w:rsidRDefault="006F5CC6" w:rsidP="00887714">
            <w:pPr>
              <w:spacing w:before="0" w:after="0" w:line="240" w:lineRule="auto"/>
              <w:jc w:val="left"/>
              <w:rPr>
                <w:b w:val="0"/>
                <w:bCs w:val="0"/>
                <w:sz w:val="18"/>
                <w:szCs w:val="18"/>
              </w:rPr>
            </w:pPr>
            <w:r w:rsidRPr="00887714">
              <w:rPr>
                <w:b w:val="0"/>
                <w:bCs w:val="0"/>
                <w:sz w:val="18"/>
                <w:szCs w:val="18"/>
              </w:rPr>
              <w:t>Cymru Anhysbys</w:t>
            </w:r>
          </w:p>
        </w:tc>
        <w:tc>
          <w:tcPr>
            <w:tcW w:w="2245" w:type="dxa"/>
            <w:noWrap/>
            <w:vAlign w:val="center"/>
            <w:hideMark/>
          </w:tcPr>
          <w:p w14:paraId="6DFB9890"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6,172</w:t>
            </w:r>
          </w:p>
        </w:tc>
        <w:tc>
          <w:tcPr>
            <w:tcW w:w="2245" w:type="dxa"/>
            <w:gridSpan w:val="2"/>
            <w:tcBorders>
              <w:right w:val="single" w:sz="18" w:space="0" w:color="FFFFFF"/>
            </w:tcBorders>
            <w:vAlign w:val="center"/>
            <w:hideMark/>
          </w:tcPr>
          <w:p w14:paraId="6818C95E"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715</w:t>
            </w:r>
          </w:p>
        </w:tc>
        <w:tc>
          <w:tcPr>
            <w:tcW w:w="2245" w:type="dxa"/>
            <w:tcBorders>
              <w:left w:val="single" w:sz="18" w:space="0" w:color="FFFFFF"/>
            </w:tcBorders>
            <w:vAlign w:val="center"/>
          </w:tcPr>
          <w:p w14:paraId="19F1FB22"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718</w:t>
            </w:r>
          </w:p>
        </w:tc>
      </w:tr>
      <w:tr w:rsidR="006F5CC6" w:rsidRPr="009671F0" w14:paraId="1EE461D3"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62FD9B8D" w14:textId="5EA9F86C" w:rsidR="006F5CC6" w:rsidRPr="00887714" w:rsidRDefault="006F5CC6" w:rsidP="00887714">
            <w:pPr>
              <w:spacing w:before="0" w:after="0" w:line="240" w:lineRule="auto"/>
              <w:jc w:val="left"/>
              <w:rPr>
                <w:b w:val="0"/>
                <w:bCs w:val="0"/>
                <w:sz w:val="18"/>
                <w:szCs w:val="18"/>
              </w:rPr>
            </w:pPr>
            <w:r w:rsidRPr="00887714">
              <w:rPr>
                <w:b w:val="0"/>
                <w:bCs w:val="0"/>
                <w:sz w:val="18"/>
                <w:szCs w:val="18"/>
              </w:rPr>
              <w:t>Carchar BIPAB</w:t>
            </w:r>
          </w:p>
        </w:tc>
        <w:tc>
          <w:tcPr>
            <w:tcW w:w="2245" w:type="dxa"/>
            <w:noWrap/>
            <w:vAlign w:val="center"/>
            <w:hideMark/>
          </w:tcPr>
          <w:p w14:paraId="36455D3F"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0</w:t>
            </w:r>
          </w:p>
        </w:tc>
        <w:tc>
          <w:tcPr>
            <w:tcW w:w="2245" w:type="dxa"/>
            <w:gridSpan w:val="2"/>
            <w:tcBorders>
              <w:right w:val="single" w:sz="18" w:space="0" w:color="FFFFFF"/>
            </w:tcBorders>
            <w:vAlign w:val="center"/>
            <w:hideMark/>
          </w:tcPr>
          <w:p w14:paraId="1E16F861"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0</w:t>
            </w:r>
          </w:p>
        </w:tc>
        <w:tc>
          <w:tcPr>
            <w:tcW w:w="2245" w:type="dxa"/>
            <w:tcBorders>
              <w:left w:val="single" w:sz="18" w:space="0" w:color="FFFFFF"/>
            </w:tcBorders>
            <w:vAlign w:val="center"/>
          </w:tcPr>
          <w:p w14:paraId="72436771"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431</w:t>
            </w:r>
          </w:p>
        </w:tc>
      </w:tr>
      <w:tr w:rsidR="006F5CC6" w:rsidRPr="009671F0" w14:paraId="1291A4BC"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3A899439" w14:textId="77777777" w:rsidR="006F5CC6" w:rsidRPr="00887714" w:rsidRDefault="006F5CC6" w:rsidP="00887714">
            <w:pPr>
              <w:spacing w:before="0" w:after="0" w:line="240" w:lineRule="auto"/>
              <w:jc w:val="left"/>
              <w:rPr>
                <w:b w:val="0"/>
                <w:bCs w:val="0"/>
                <w:sz w:val="18"/>
                <w:szCs w:val="18"/>
              </w:rPr>
            </w:pPr>
            <w:r w:rsidRPr="00887714">
              <w:rPr>
                <w:b w:val="0"/>
                <w:bCs w:val="0"/>
                <w:sz w:val="18"/>
                <w:szCs w:val="18"/>
              </w:rPr>
              <w:t>BIPAB OOH</w:t>
            </w:r>
          </w:p>
        </w:tc>
        <w:tc>
          <w:tcPr>
            <w:tcW w:w="2245" w:type="dxa"/>
            <w:noWrap/>
            <w:vAlign w:val="center"/>
            <w:hideMark/>
          </w:tcPr>
          <w:p w14:paraId="4B082DDE"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6,050</w:t>
            </w:r>
          </w:p>
        </w:tc>
        <w:tc>
          <w:tcPr>
            <w:tcW w:w="2245" w:type="dxa"/>
            <w:gridSpan w:val="2"/>
            <w:tcBorders>
              <w:right w:val="single" w:sz="18" w:space="0" w:color="FFFFFF"/>
            </w:tcBorders>
            <w:vAlign w:val="center"/>
            <w:hideMark/>
          </w:tcPr>
          <w:p w14:paraId="13D46B5A"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701</w:t>
            </w:r>
          </w:p>
        </w:tc>
        <w:tc>
          <w:tcPr>
            <w:tcW w:w="2245" w:type="dxa"/>
            <w:tcBorders>
              <w:left w:val="single" w:sz="18" w:space="0" w:color="FFFFFF"/>
            </w:tcBorders>
            <w:vAlign w:val="center"/>
          </w:tcPr>
          <w:p w14:paraId="57271D08"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406</w:t>
            </w:r>
          </w:p>
        </w:tc>
      </w:tr>
      <w:tr w:rsidR="006F5CC6" w:rsidRPr="009671F0" w14:paraId="3D189579"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78697831" w14:textId="39AC2712" w:rsidR="006F5CC6" w:rsidRPr="00887714" w:rsidRDefault="006F5CC6" w:rsidP="00887714">
            <w:pPr>
              <w:spacing w:before="0" w:after="0" w:line="240" w:lineRule="auto"/>
              <w:jc w:val="left"/>
              <w:rPr>
                <w:b w:val="0"/>
                <w:bCs w:val="0"/>
                <w:sz w:val="18"/>
                <w:szCs w:val="18"/>
              </w:rPr>
            </w:pPr>
            <w:r w:rsidRPr="00887714">
              <w:rPr>
                <w:b w:val="0"/>
                <w:bCs w:val="0"/>
                <w:sz w:val="18"/>
                <w:szCs w:val="18"/>
              </w:rPr>
              <w:t>Fferyllfa (IP)</w:t>
            </w:r>
          </w:p>
        </w:tc>
        <w:tc>
          <w:tcPr>
            <w:tcW w:w="2245" w:type="dxa"/>
            <w:noWrap/>
            <w:vAlign w:val="center"/>
            <w:hideMark/>
          </w:tcPr>
          <w:p w14:paraId="0134DCFA"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4,249</w:t>
            </w:r>
          </w:p>
        </w:tc>
        <w:tc>
          <w:tcPr>
            <w:tcW w:w="2245" w:type="dxa"/>
            <w:gridSpan w:val="2"/>
            <w:tcBorders>
              <w:right w:val="single" w:sz="18" w:space="0" w:color="FFFFFF"/>
            </w:tcBorders>
            <w:vAlign w:val="center"/>
            <w:hideMark/>
          </w:tcPr>
          <w:p w14:paraId="640E08F5"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492</w:t>
            </w:r>
          </w:p>
        </w:tc>
        <w:tc>
          <w:tcPr>
            <w:tcW w:w="2245" w:type="dxa"/>
            <w:tcBorders>
              <w:left w:val="single" w:sz="18" w:space="0" w:color="FFFFFF"/>
            </w:tcBorders>
            <w:vAlign w:val="center"/>
          </w:tcPr>
          <w:p w14:paraId="097A8A4E"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388</w:t>
            </w:r>
          </w:p>
        </w:tc>
      </w:tr>
      <w:tr w:rsidR="006F5CC6" w:rsidRPr="009671F0" w14:paraId="2ABE09F2"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732B1334" w14:textId="1C639D3B" w:rsidR="006F5CC6" w:rsidRPr="00887714" w:rsidRDefault="006F5CC6" w:rsidP="00887714">
            <w:pPr>
              <w:spacing w:before="0" w:after="0" w:line="240" w:lineRule="auto"/>
              <w:jc w:val="left"/>
              <w:rPr>
                <w:b w:val="0"/>
                <w:bCs w:val="0"/>
                <w:sz w:val="18"/>
                <w:szCs w:val="18"/>
              </w:rPr>
            </w:pPr>
            <w:r w:rsidRPr="00887714">
              <w:rPr>
                <w:b w:val="0"/>
                <w:bCs w:val="0"/>
                <w:sz w:val="18"/>
                <w:szCs w:val="18"/>
              </w:rPr>
              <w:t>GDAS</w:t>
            </w:r>
          </w:p>
        </w:tc>
        <w:tc>
          <w:tcPr>
            <w:tcW w:w="2245" w:type="dxa"/>
            <w:noWrap/>
            <w:vAlign w:val="center"/>
            <w:hideMark/>
          </w:tcPr>
          <w:p w14:paraId="568CA055"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1,425</w:t>
            </w:r>
          </w:p>
        </w:tc>
        <w:tc>
          <w:tcPr>
            <w:tcW w:w="2245" w:type="dxa"/>
            <w:gridSpan w:val="2"/>
            <w:tcBorders>
              <w:right w:val="single" w:sz="18" w:space="0" w:color="FFFFFF"/>
            </w:tcBorders>
            <w:vAlign w:val="center"/>
            <w:hideMark/>
          </w:tcPr>
          <w:p w14:paraId="6BEFD330"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165</w:t>
            </w:r>
          </w:p>
        </w:tc>
        <w:tc>
          <w:tcPr>
            <w:tcW w:w="2245" w:type="dxa"/>
            <w:tcBorders>
              <w:left w:val="single" w:sz="18" w:space="0" w:color="FFFFFF"/>
            </w:tcBorders>
            <w:vAlign w:val="center"/>
          </w:tcPr>
          <w:p w14:paraId="6A85D15F"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195</w:t>
            </w:r>
          </w:p>
        </w:tc>
      </w:tr>
      <w:tr w:rsidR="006F5CC6" w:rsidRPr="009671F0" w14:paraId="7E0E2717"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579059FC" w14:textId="3493A30C" w:rsidR="006F5CC6" w:rsidRPr="00887714" w:rsidRDefault="006F5CC6" w:rsidP="00887714">
            <w:pPr>
              <w:spacing w:before="0" w:after="0" w:line="240" w:lineRule="auto"/>
              <w:jc w:val="left"/>
              <w:rPr>
                <w:b w:val="0"/>
                <w:bCs w:val="0"/>
                <w:sz w:val="18"/>
                <w:szCs w:val="18"/>
              </w:rPr>
            </w:pPr>
            <w:r w:rsidRPr="00887714">
              <w:rPr>
                <w:b w:val="0"/>
                <w:bCs w:val="0"/>
                <w:sz w:val="18"/>
                <w:szCs w:val="18"/>
              </w:rPr>
              <w:t>IP Offthalmig</w:t>
            </w:r>
          </w:p>
        </w:tc>
        <w:tc>
          <w:tcPr>
            <w:tcW w:w="2245" w:type="dxa"/>
            <w:noWrap/>
            <w:vAlign w:val="center"/>
            <w:hideMark/>
          </w:tcPr>
          <w:p w14:paraId="57D906EA"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1,326</w:t>
            </w:r>
          </w:p>
        </w:tc>
        <w:tc>
          <w:tcPr>
            <w:tcW w:w="2245" w:type="dxa"/>
            <w:gridSpan w:val="2"/>
            <w:tcBorders>
              <w:right w:val="single" w:sz="18" w:space="0" w:color="FFFFFF"/>
            </w:tcBorders>
            <w:vAlign w:val="center"/>
            <w:hideMark/>
          </w:tcPr>
          <w:p w14:paraId="3BEB2E34"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154</w:t>
            </w:r>
          </w:p>
        </w:tc>
        <w:tc>
          <w:tcPr>
            <w:tcW w:w="2245" w:type="dxa"/>
            <w:tcBorders>
              <w:left w:val="single" w:sz="18" w:space="0" w:color="FFFFFF"/>
            </w:tcBorders>
            <w:vAlign w:val="center"/>
          </w:tcPr>
          <w:p w14:paraId="485849A5"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116</w:t>
            </w:r>
          </w:p>
        </w:tc>
      </w:tr>
      <w:tr w:rsidR="006F5CC6" w:rsidRPr="009671F0" w14:paraId="006A6B64"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7FFE89A0" w14:textId="77777777" w:rsidR="006F5CC6" w:rsidRPr="00887714" w:rsidRDefault="006F5CC6" w:rsidP="00887714">
            <w:pPr>
              <w:spacing w:before="0" w:after="0" w:line="240" w:lineRule="auto"/>
              <w:jc w:val="left"/>
              <w:rPr>
                <w:b w:val="0"/>
                <w:bCs w:val="0"/>
                <w:sz w:val="18"/>
                <w:szCs w:val="18"/>
              </w:rPr>
            </w:pPr>
            <w:r w:rsidRPr="00887714">
              <w:rPr>
                <w:b w:val="0"/>
                <w:bCs w:val="0"/>
                <w:sz w:val="18"/>
                <w:szCs w:val="18"/>
              </w:rPr>
              <w:t>Presgripsiynydd o Loegr</w:t>
            </w:r>
          </w:p>
        </w:tc>
        <w:tc>
          <w:tcPr>
            <w:tcW w:w="2245" w:type="dxa"/>
            <w:noWrap/>
            <w:vAlign w:val="center"/>
            <w:hideMark/>
          </w:tcPr>
          <w:p w14:paraId="62F2AB18"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314</w:t>
            </w:r>
          </w:p>
        </w:tc>
        <w:tc>
          <w:tcPr>
            <w:tcW w:w="2245" w:type="dxa"/>
            <w:gridSpan w:val="2"/>
            <w:tcBorders>
              <w:right w:val="single" w:sz="18" w:space="0" w:color="FFFFFF"/>
            </w:tcBorders>
            <w:vAlign w:val="center"/>
            <w:hideMark/>
          </w:tcPr>
          <w:p w14:paraId="129AAE2F"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36</w:t>
            </w:r>
          </w:p>
        </w:tc>
        <w:tc>
          <w:tcPr>
            <w:tcW w:w="2245" w:type="dxa"/>
            <w:tcBorders>
              <w:left w:val="single" w:sz="18" w:space="0" w:color="FFFFFF"/>
            </w:tcBorders>
            <w:vAlign w:val="center"/>
          </w:tcPr>
          <w:p w14:paraId="5318FB38"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79</w:t>
            </w:r>
          </w:p>
        </w:tc>
      </w:tr>
      <w:tr w:rsidR="006F5CC6" w:rsidRPr="009671F0" w14:paraId="62A4560B"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0DA678DA" w14:textId="77777777" w:rsidR="006F5CC6" w:rsidRPr="00887714" w:rsidRDefault="006F5CC6" w:rsidP="00887714">
            <w:pPr>
              <w:spacing w:before="0" w:after="0" w:line="240" w:lineRule="auto"/>
              <w:jc w:val="left"/>
              <w:rPr>
                <w:b w:val="0"/>
                <w:bCs w:val="0"/>
                <w:sz w:val="18"/>
                <w:szCs w:val="18"/>
              </w:rPr>
            </w:pPr>
            <w:r w:rsidRPr="00887714">
              <w:rPr>
                <w:b w:val="0"/>
                <w:bCs w:val="0"/>
                <w:sz w:val="18"/>
                <w:szCs w:val="18"/>
              </w:rPr>
              <w:t>Tîm VBH BIPAB</w:t>
            </w:r>
          </w:p>
        </w:tc>
        <w:tc>
          <w:tcPr>
            <w:tcW w:w="2245" w:type="dxa"/>
            <w:noWrap/>
            <w:vAlign w:val="center"/>
            <w:hideMark/>
          </w:tcPr>
          <w:p w14:paraId="46770C67"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101</w:t>
            </w:r>
          </w:p>
        </w:tc>
        <w:tc>
          <w:tcPr>
            <w:tcW w:w="2245" w:type="dxa"/>
            <w:gridSpan w:val="2"/>
            <w:tcBorders>
              <w:right w:val="single" w:sz="18" w:space="0" w:color="FFFFFF"/>
            </w:tcBorders>
            <w:vAlign w:val="center"/>
            <w:hideMark/>
          </w:tcPr>
          <w:p w14:paraId="60239C27"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12</w:t>
            </w:r>
          </w:p>
        </w:tc>
        <w:tc>
          <w:tcPr>
            <w:tcW w:w="2245" w:type="dxa"/>
            <w:tcBorders>
              <w:left w:val="single" w:sz="18" w:space="0" w:color="FFFFFF"/>
            </w:tcBorders>
            <w:vAlign w:val="center"/>
          </w:tcPr>
          <w:p w14:paraId="512A6653"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30</w:t>
            </w:r>
          </w:p>
        </w:tc>
      </w:tr>
      <w:tr w:rsidR="006F5CC6" w:rsidRPr="009671F0" w14:paraId="52612796"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5585C04F" w14:textId="1EE2C932" w:rsidR="006F5CC6" w:rsidRPr="00887714" w:rsidRDefault="006F5CC6" w:rsidP="00887714">
            <w:pPr>
              <w:spacing w:before="0" w:after="0" w:line="240" w:lineRule="auto"/>
              <w:jc w:val="left"/>
              <w:rPr>
                <w:b w:val="0"/>
                <w:bCs w:val="0"/>
                <w:sz w:val="18"/>
                <w:szCs w:val="18"/>
              </w:rPr>
            </w:pPr>
            <w:r w:rsidRPr="00887714">
              <w:rPr>
                <w:b w:val="0"/>
                <w:bCs w:val="0"/>
                <w:sz w:val="18"/>
                <w:szCs w:val="18"/>
              </w:rPr>
              <w:t>ABSDAS</w:t>
            </w:r>
          </w:p>
        </w:tc>
        <w:tc>
          <w:tcPr>
            <w:tcW w:w="2245" w:type="dxa"/>
            <w:noWrap/>
            <w:vAlign w:val="center"/>
            <w:hideMark/>
          </w:tcPr>
          <w:p w14:paraId="072F6826"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1,354</w:t>
            </w:r>
          </w:p>
        </w:tc>
        <w:tc>
          <w:tcPr>
            <w:tcW w:w="2245" w:type="dxa"/>
            <w:gridSpan w:val="2"/>
            <w:tcBorders>
              <w:right w:val="single" w:sz="18" w:space="0" w:color="FFFFFF"/>
            </w:tcBorders>
            <w:vAlign w:val="center"/>
            <w:hideMark/>
          </w:tcPr>
          <w:p w14:paraId="40BB3E4A"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157</w:t>
            </w:r>
          </w:p>
        </w:tc>
        <w:tc>
          <w:tcPr>
            <w:tcW w:w="2245" w:type="dxa"/>
            <w:tcBorders>
              <w:left w:val="single" w:sz="18" w:space="0" w:color="FFFFFF"/>
            </w:tcBorders>
            <w:vAlign w:val="center"/>
          </w:tcPr>
          <w:p w14:paraId="6A517778"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27</w:t>
            </w:r>
          </w:p>
        </w:tc>
      </w:tr>
      <w:tr w:rsidR="006F5CC6" w:rsidRPr="009671F0" w14:paraId="03B745A5"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74387C08" w14:textId="77777777" w:rsidR="006F5CC6" w:rsidRPr="00887714" w:rsidRDefault="006F5CC6" w:rsidP="00887714">
            <w:pPr>
              <w:spacing w:before="0" w:after="0" w:line="240" w:lineRule="auto"/>
              <w:jc w:val="left"/>
              <w:rPr>
                <w:b w:val="0"/>
                <w:bCs w:val="0"/>
                <w:sz w:val="18"/>
                <w:szCs w:val="18"/>
              </w:rPr>
            </w:pPr>
            <w:r w:rsidRPr="00887714">
              <w:rPr>
                <w:b w:val="0"/>
                <w:bCs w:val="0"/>
                <w:sz w:val="18"/>
                <w:szCs w:val="18"/>
              </w:rPr>
              <w:t>ATS</w:t>
            </w:r>
          </w:p>
        </w:tc>
        <w:tc>
          <w:tcPr>
            <w:tcW w:w="2245" w:type="dxa"/>
            <w:noWrap/>
            <w:vAlign w:val="center"/>
            <w:hideMark/>
          </w:tcPr>
          <w:p w14:paraId="35FB373E"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23</w:t>
            </w:r>
          </w:p>
        </w:tc>
        <w:tc>
          <w:tcPr>
            <w:tcW w:w="2245" w:type="dxa"/>
            <w:gridSpan w:val="2"/>
            <w:tcBorders>
              <w:right w:val="single" w:sz="18" w:space="0" w:color="FFFFFF"/>
            </w:tcBorders>
            <w:vAlign w:val="center"/>
            <w:hideMark/>
          </w:tcPr>
          <w:p w14:paraId="01831494"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3</w:t>
            </w:r>
          </w:p>
        </w:tc>
        <w:tc>
          <w:tcPr>
            <w:tcW w:w="2245" w:type="dxa"/>
            <w:tcBorders>
              <w:left w:val="single" w:sz="18" w:space="0" w:color="FFFFFF"/>
            </w:tcBorders>
            <w:vAlign w:val="center"/>
          </w:tcPr>
          <w:p w14:paraId="1CB91715"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25</w:t>
            </w:r>
          </w:p>
        </w:tc>
      </w:tr>
      <w:tr w:rsidR="006F5CC6" w:rsidRPr="009671F0" w14:paraId="447DE150"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28F76EB9" w14:textId="7D4D41BA" w:rsidR="006F5CC6" w:rsidRPr="00887714" w:rsidRDefault="006F5CC6" w:rsidP="00887714">
            <w:pPr>
              <w:spacing w:before="0" w:after="0" w:line="240" w:lineRule="auto"/>
              <w:jc w:val="left"/>
              <w:rPr>
                <w:b w:val="0"/>
                <w:bCs w:val="0"/>
                <w:sz w:val="18"/>
                <w:szCs w:val="18"/>
              </w:rPr>
            </w:pPr>
            <w:r w:rsidRPr="00887714">
              <w:rPr>
                <w:b w:val="0"/>
                <w:bCs w:val="0"/>
                <w:sz w:val="18"/>
                <w:szCs w:val="18"/>
              </w:rPr>
              <w:t>Gwasanaeth Ataliaeth BIPAB</w:t>
            </w:r>
          </w:p>
        </w:tc>
        <w:tc>
          <w:tcPr>
            <w:tcW w:w="2245" w:type="dxa"/>
            <w:noWrap/>
            <w:vAlign w:val="center"/>
            <w:hideMark/>
          </w:tcPr>
          <w:p w14:paraId="375F6BA3"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88</w:t>
            </w:r>
          </w:p>
        </w:tc>
        <w:tc>
          <w:tcPr>
            <w:tcW w:w="2245" w:type="dxa"/>
            <w:gridSpan w:val="2"/>
            <w:tcBorders>
              <w:right w:val="single" w:sz="18" w:space="0" w:color="FFFFFF"/>
            </w:tcBorders>
            <w:vAlign w:val="center"/>
            <w:hideMark/>
          </w:tcPr>
          <w:p w14:paraId="62B125CA"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10</w:t>
            </w:r>
          </w:p>
        </w:tc>
        <w:tc>
          <w:tcPr>
            <w:tcW w:w="2245" w:type="dxa"/>
            <w:tcBorders>
              <w:left w:val="single" w:sz="18" w:space="0" w:color="FFFFFF"/>
            </w:tcBorders>
            <w:vAlign w:val="center"/>
          </w:tcPr>
          <w:p w14:paraId="4103A92C"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10</w:t>
            </w:r>
          </w:p>
        </w:tc>
      </w:tr>
      <w:tr w:rsidR="006F5CC6" w:rsidRPr="009671F0" w14:paraId="5DF5613F"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2C399C38" w14:textId="77777777" w:rsidR="006F5CC6" w:rsidRPr="00887714" w:rsidRDefault="006F5CC6" w:rsidP="00887714">
            <w:pPr>
              <w:spacing w:before="0" w:after="0" w:line="240" w:lineRule="auto"/>
              <w:jc w:val="left"/>
              <w:rPr>
                <w:b w:val="0"/>
                <w:bCs w:val="0"/>
                <w:sz w:val="18"/>
                <w:szCs w:val="18"/>
              </w:rPr>
            </w:pPr>
            <w:r w:rsidRPr="00887714">
              <w:rPr>
                <w:b w:val="0"/>
                <w:bCs w:val="0"/>
                <w:sz w:val="18"/>
                <w:szCs w:val="18"/>
              </w:rPr>
              <w:t>Podiatreg BIPAB</w:t>
            </w:r>
          </w:p>
        </w:tc>
        <w:tc>
          <w:tcPr>
            <w:tcW w:w="2245" w:type="dxa"/>
            <w:noWrap/>
            <w:vAlign w:val="center"/>
            <w:hideMark/>
          </w:tcPr>
          <w:p w14:paraId="392AE83C"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17</w:t>
            </w:r>
          </w:p>
        </w:tc>
        <w:tc>
          <w:tcPr>
            <w:tcW w:w="2245" w:type="dxa"/>
            <w:gridSpan w:val="2"/>
            <w:tcBorders>
              <w:right w:val="single" w:sz="18" w:space="0" w:color="FFFFFF"/>
            </w:tcBorders>
            <w:vAlign w:val="center"/>
            <w:hideMark/>
          </w:tcPr>
          <w:p w14:paraId="3E1C221C"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2</w:t>
            </w:r>
          </w:p>
        </w:tc>
        <w:tc>
          <w:tcPr>
            <w:tcW w:w="2245" w:type="dxa"/>
            <w:tcBorders>
              <w:left w:val="single" w:sz="18" w:space="0" w:color="FFFFFF"/>
            </w:tcBorders>
            <w:vAlign w:val="center"/>
          </w:tcPr>
          <w:p w14:paraId="58555D9E" w14:textId="77777777" w:rsidR="006F5CC6" w:rsidRPr="00887714" w:rsidRDefault="006F5CC6" w:rsidP="00887714">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2</w:t>
            </w:r>
          </w:p>
        </w:tc>
      </w:tr>
      <w:tr w:rsidR="006F5CC6" w:rsidRPr="009671F0" w14:paraId="39875D3D"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29A0887A" w14:textId="77777777" w:rsidR="006F5CC6" w:rsidRPr="00887714" w:rsidRDefault="006F5CC6" w:rsidP="00887714">
            <w:pPr>
              <w:spacing w:before="0" w:after="0" w:line="240" w:lineRule="auto"/>
              <w:jc w:val="left"/>
              <w:rPr>
                <w:b w:val="0"/>
                <w:bCs w:val="0"/>
                <w:sz w:val="18"/>
                <w:szCs w:val="18"/>
              </w:rPr>
            </w:pPr>
            <w:r w:rsidRPr="00887714">
              <w:rPr>
                <w:b w:val="0"/>
                <w:bCs w:val="0"/>
                <w:sz w:val="18"/>
                <w:szCs w:val="18"/>
              </w:rPr>
              <w:t>Gwasanaeth Ambiwlans Cymru</w:t>
            </w:r>
          </w:p>
        </w:tc>
        <w:tc>
          <w:tcPr>
            <w:tcW w:w="2245" w:type="dxa"/>
            <w:noWrap/>
            <w:vAlign w:val="center"/>
            <w:hideMark/>
          </w:tcPr>
          <w:p w14:paraId="0EA07AF4"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2</w:t>
            </w:r>
          </w:p>
        </w:tc>
        <w:tc>
          <w:tcPr>
            <w:tcW w:w="2245" w:type="dxa"/>
            <w:gridSpan w:val="2"/>
            <w:tcBorders>
              <w:right w:val="single" w:sz="18" w:space="0" w:color="FFFFFF"/>
            </w:tcBorders>
            <w:vAlign w:val="center"/>
            <w:hideMark/>
          </w:tcPr>
          <w:p w14:paraId="3D9992D2"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0</w:t>
            </w:r>
          </w:p>
        </w:tc>
        <w:tc>
          <w:tcPr>
            <w:tcW w:w="2245" w:type="dxa"/>
            <w:tcBorders>
              <w:left w:val="single" w:sz="18" w:space="0" w:color="FFFFFF"/>
            </w:tcBorders>
            <w:vAlign w:val="center"/>
          </w:tcPr>
          <w:p w14:paraId="47A25443" w14:textId="77777777" w:rsidR="006F5CC6" w:rsidRPr="00887714" w:rsidRDefault="006F5CC6" w:rsidP="00887714">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0.15</w:t>
            </w:r>
          </w:p>
        </w:tc>
      </w:tr>
      <w:bookmarkEnd w:id="50"/>
    </w:tbl>
    <w:p w14:paraId="1910D144" w14:textId="77777777" w:rsidR="006F5CC6" w:rsidRPr="009671F0" w:rsidRDefault="006F5CC6" w:rsidP="00F3085B"/>
    <w:p w14:paraId="3538EAF5" w14:textId="77777777" w:rsidR="006F5CC6" w:rsidRPr="009671F0" w:rsidRDefault="006F5CC6" w:rsidP="00D96CBC">
      <w:pPr>
        <w:pStyle w:val="Heading4"/>
      </w:pPr>
      <w:r>
        <w:rPr>
          <w:bdr w:val="nil"/>
        </w:rPr>
        <w:t>Gwasanaethau fferyllol wedi'u cyrchu y tu allan i'r ardal leol</w:t>
      </w:r>
    </w:p>
    <w:p w14:paraId="639A76E5" w14:textId="77777777" w:rsidR="006F5CC6" w:rsidRPr="009671F0" w:rsidRDefault="006F5CC6" w:rsidP="00F3085B">
      <w:r w:rsidRPr="009671F0">
        <w:t>Mae rhai trigolion yn dewis defnyddio contractwyr y tu allan i'r ardal leol ac ardal y Bwrdd Iechyd, naill ai ar gyfer gwasanaethau fferyllol sy’n agosach i ble maent yn gweithio, yn siopa neu'n ymweld, neu i gael mynediad at y gwasanaethau a gynigir gan Contractwyr Cyfarpar sy’n Dosbarthu.</w:t>
      </w:r>
    </w:p>
    <w:p w14:paraId="37D00A61" w14:textId="77777777" w:rsidR="006F5CC6" w:rsidRPr="009671F0" w:rsidRDefault="006F5CC6" w:rsidP="00F3085B">
      <w:r w:rsidRPr="009671F0">
        <w:t>Cafodd mwyafrif helaeth o bresgripsiynau a ysgrifennwyd yn 2024/25 gan y saith practis meddyg teulu o fewn yr NCN eu cyflawni gan fferyllfeydd yn yr ardal.  Dim ond 5.7% a gyflenwyd mewn mannau eraill, gyda 2.7% o'r rhain wedi'u cyflenwi yn Nwyrain Casnewydd. Mae hyn yn dangos bod trigolion yn dibynnu ar ddarpariaeth fferyllol gerllaw a bod y galw yn aros, i raddau helaeth, o fewn ardal Casnewydd.</w:t>
      </w:r>
    </w:p>
    <w:p w14:paraId="432B0740" w14:textId="77777777" w:rsidR="006F5CC6" w:rsidRPr="009671F0" w:rsidRDefault="006F5CC6" w:rsidP="00F3085B">
      <w:r w:rsidRPr="009671F0">
        <w:t>Dim ond cyfrannau bach iawn o bresgripsiynau a gyflenwyd mewn lleoliadau cyfagos eraill, gyda symiau bach tebyg yn cael eu trin gan fferyllfeydd mewn Byrddau Iechyd eraill a Chontractwyr yn Lloegr. Cofnodwyd cyfran fechan arall o eitemau fel rhai a weinyddwyd yn bersonol yn hytrach na'u cyflawni trwy fferyllfeydd cymunedol.</w:t>
      </w:r>
    </w:p>
    <w:p w14:paraId="64C1FE2F" w14:textId="77777777" w:rsidR="006F5CC6" w:rsidRPr="009671F0" w:rsidRDefault="006F5CC6" w:rsidP="00F3085B">
      <w:r w:rsidRPr="009671F0">
        <w:t>Efallai hefyd bod mwy o ddefnydd wedi’i wneud o wasanaethau fferyllol mewn fferyllfeydd sydd wedi'u lleoli y tu allan i'r ardal leol ac ardal y Bwrdd Iechyd. Ni ellir mesur y gweithgarwch hwn oherwydd nad yw wedi'i gofnodi yn y set ddata a gofnodwyd. .</w:t>
      </w:r>
    </w:p>
    <w:p w14:paraId="01414C69" w14:textId="77777777" w:rsidR="006F5CC6" w:rsidRPr="009671F0" w:rsidRDefault="006F5CC6" w:rsidP="00D96CBC">
      <w:pPr>
        <w:pStyle w:val="Heading4"/>
      </w:pPr>
      <w:r w:rsidRPr="009671F0">
        <w:t>Dewis a Mynediad at Wasanaethau Fferyllol</w:t>
      </w:r>
    </w:p>
    <w:p w14:paraId="411D0ADF" w14:textId="77777777" w:rsidR="006F5CC6" w:rsidRPr="009671F0" w:rsidRDefault="006F5CC6" w:rsidP="00F3085B">
      <w:r w:rsidRPr="009671F0">
        <w:t>Mae'r rhan fwyaf o drigolion sy'n byw yn yr ardal ac sydd wedi cofrestru gydag un o'r saith practis meddyg teulu fel arfer yn defnyddio un o'r fferyllfeydd lleol i gael eu presgripsiynau. Fodd bynnag, mae cyfran o gleifion yn dewis cael eu presgripsiynau yn rhywle arall. Fel arfer, mae hyn oherwydd bod yn well ganddynt fferyllfa gyfagos neu gontractwr cyfarpar sy’n dosbarthu sydd wedi'u lleoli'n agosach at ble maent yn gweithio, yn siopa, yn treulio amser hamdden, neu am reswm personol arall.</w:t>
      </w:r>
    </w:p>
    <w:p w14:paraId="1236E5BB" w14:textId="77777777" w:rsidR="006F5CC6" w:rsidRPr="009671F0" w:rsidRDefault="006F5CC6" w:rsidP="00F3085B">
      <w:pPr>
        <w:rPr>
          <w:color w:val="EE0000"/>
        </w:rPr>
      </w:pPr>
      <w:r w:rsidRPr="009671F0">
        <w:t>O ran mynediad, gellir dod o hyd i restr fanwl o oriau agor Fferyllfeydd Cymunedol yn atodiad N.</w:t>
      </w:r>
    </w:p>
    <w:p w14:paraId="5F17F845" w14:textId="77777777" w:rsidR="006F5CC6" w:rsidRPr="009671F0" w:rsidRDefault="006F5CC6" w:rsidP="006505CA">
      <w:pPr>
        <w:pStyle w:val="Heading4"/>
        <w:keepNext/>
      </w:pPr>
      <w:r>
        <w:rPr>
          <w:bdr w:val="nil"/>
        </w:rPr>
        <w:t>Gwasanaethau GIG Eraill sy'n Dylanwadu ar Anghenion Fferyllol</w:t>
      </w:r>
    </w:p>
    <w:p w14:paraId="359C57E4" w14:textId="77777777" w:rsidR="006F5CC6" w:rsidRPr="009671F0" w:rsidRDefault="006F5CC6" w:rsidP="00F3085B">
      <w:r w:rsidRPr="009671F0">
        <w:t>Mae rhagor o wybodaeth ynghylch dylanwad gwasanaethau eraill y GIG ar yr angen fferyllol wedi'i nodi ym Mhennod pedwar, ac mae manylion cynhwysfawr yn Atodiad O. Nid yw asesiad y Bwrdd Iechyd wedi nodi unrhyw wasanaethau GIG ychwanegol, y tu hwnt i'r rhai a restrir yn Atodiad O, y disgwylir iddynt effeithio ar yr angen fferyllol yn Ngorllewin Casnewydd.</w:t>
      </w:r>
    </w:p>
    <w:p w14:paraId="49E4A416" w14:textId="77777777" w:rsidR="006F5CC6" w:rsidRPr="009671F0" w:rsidRDefault="006F5CC6" w:rsidP="00D96CBC">
      <w:pPr>
        <w:pStyle w:val="Heading4"/>
      </w:pPr>
      <w:r w:rsidRPr="009671F0">
        <w:t>Asesiad o Ddigonolrwydd y Ddarpariaeth o Wasanaethau Fferyllol</w:t>
      </w:r>
    </w:p>
    <w:p w14:paraId="6377CD29" w14:textId="77777777" w:rsidR="006F5CC6" w:rsidRPr="009671F0" w:rsidRDefault="006F5CC6" w:rsidP="00F3085B">
      <w:pPr>
        <w:rPr>
          <w:color w:val="FF0000"/>
        </w:rPr>
      </w:pPr>
      <w:r w:rsidRPr="009671F0">
        <w:t>Nododd y Bwrdd Iechyd bod fferyllfeydd yn yr ardal wedi'u lleoli yn gyffredinol mewn ardaloedd â mwy o drwch o boblogaeth a lefelau uwch o amddifadedd, a bod yr ardal gyfan o fewn 10 munud mewn cerbyd o fferyllfa.  Mae rhagamcanion poblogaeth yn dangos y disgwylir i Gasnewydd weld cynnydd o 19.8% rhwng 2022 a 2047.</w:t>
      </w:r>
    </w:p>
    <w:p w14:paraId="060690B0" w14:textId="77777777" w:rsidR="006F5CC6" w:rsidRPr="009671F0" w:rsidRDefault="006F5CC6" w:rsidP="00F3085B">
      <w:r w:rsidRPr="009671F0">
        <w:t>Nodwyd un datblygiad tai yn yr LDP 2011–2026, nad yw wedi'i ddiweddaru ers PNA 2021: cyn safle Gwaith Whitehead, lle mae caniatâd cynllunio wedi'i roi ar gyfer 471 o unedau tai newydd. Gan fod y LDP yn parhau i fod heb ei newid, mae hyn yn parhau i gynrychioli'r dyraniad tai a fabwysiadwyd yn ffurfiol diweddaraf.</w:t>
      </w:r>
    </w:p>
    <w:p w14:paraId="44E96DE7" w14:textId="77777777" w:rsidR="006F5CC6" w:rsidRPr="009671F0" w:rsidRDefault="006F5CC6" w:rsidP="00F3085B">
      <w:r w:rsidRPr="009671F0">
        <w:t>Ymatebodd wyth allan o saith fferyllfa ar ddeg i'r holiadur contractwyr, a chadarnhaodd pob un ohonynt fod ganddynt ddigon o gapasiti o fewn eu hadeiladau a'u lefelau staffio presennol i ymateb i’r cynnydd yn y galw am y gwasanaethau y maent yn eu darparu. Er na wnaeth pob darparwr ymateb, mae cysondeb yr ymateb yn dangos darlun calonogol o sefydlogrwydd a pharodrwydd ar draws yr ardal.</w:t>
      </w:r>
    </w:p>
    <w:p w14:paraId="4A2A1913" w14:textId="77777777" w:rsidR="006F5CC6" w:rsidRPr="009671F0" w:rsidRDefault="006F5CC6" w:rsidP="00F3085B">
      <w:r w:rsidRPr="009671F0">
        <w:t>Mae'r Bwrdd Iechyd yn fodlon y gellir darparu ar gyfer y galw ychwanegol am wasanaethau fferyllol a gynhyrchir gan y datblygiadau hyn o fewn yr ystâd bresennol ac felly nid yw wedi nodi unrhyw angen presennol nac yn y dyfodol am wasanaethau hanfodol yn yr ardaloedd hyn.</w:t>
      </w:r>
    </w:p>
    <w:p w14:paraId="4C10C5CB" w14:textId="77777777" w:rsidR="006F5CC6" w:rsidRPr="009671F0" w:rsidRDefault="006F5CC6" w:rsidP="00F3085B">
      <w:r w:rsidRPr="009671F0">
        <w:t>Yn seiliedig ar y dystiolaeth a adolygwyd, mae'r Bwrdd Iechyd yn fodlon bod y ddarpariaeth bresennol o wasanaethau fferyllol hanfodol yn ddigonol i ddiwallu anghenion presennol a disgwyliedig y boblogaeth yn yr ardal hon.</w:t>
      </w:r>
    </w:p>
    <w:p w14:paraId="3A80D90F" w14:textId="77777777" w:rsidR="006F5CC6" w:rsidRPr="009671F0" w:rsidRDefault="006F5CC6" w:rsidP="00F3085B">
      <w:r w:rsidRPr="009671F0">
        <w:t xml:space="preserve">O ran gwasanaethau fferyllol ychwanegol, mae'r Bwrdd Iechyd wedi cynnal adolygiad cynhwysfawr o'r ddarpariaeth o fewn yr NCN, gan gynnwys gwasanaethau craidd a gomisiynwyd yn genedlaethol megis y Gwasanaeth Fferyllfa Gymunedol Glinigol, y Gwasanaeth Brechu Ffliw Tymhorol ac Adolygiadau o Feddyginiaethau wrth Ryddhau, ochr yn ochr â Helpa Fi i Stopio (Rhoi’r gorau i ysmygu). Mae pob gwasanaeth wedi cael ei asesu o ran nifer y contractwyr a gomisiynwyd i'w gyflawni, lefel y gweithgarwch a welwyd, a'r graddau y mae'r ddarpariaeth bresennol yn adlewyrchu'r angen lleol a nodwyd. Mae dadansoddiad manwl o’r ddarpariaeth a’r defnydd a wneir o’r gwasanaethau wedi'i nodi yn nhablau 24 a 25 uchod. </w:t>
      </w:r>
    </w:p>
    <w:p w14:paraId="7C13E5E5" w14:textId="77777777" w:rsidR="006F5CC6" w:rsidRPr="009671F0" w:rsidRDefault="006F5CC6" w:rsidP="00F3085B">
      <w:r w:rsidRPr="009671F0">
        <w:t>Mae'r asesiad hwn yn dangos, ar draws y gwasanaethau hyn, bod lefelau presennol y ddarpariaeth a'r gweithgarwch yn ddigonol i ddiwallu anghenion y boblogaeth leol, ac nad oes unrhyw dystiolaeth o alw heb ei ddiwallu na gofyniad am gomisiynu ychwanegol o fewn yr NCN ar hyn o bryd.</w:t>
      </w:r>
    </w:p>
    <w:p w14:paraId="22676D0B" w14:textId="77777777" w:rsidR="006F5CC6" w:rsidRPr="009671F0" w:rsidRDefault="006F5CC6" w:rsidP="00F3085B">
      <w:r w:rsidRPr="009671F0">
        <w:t xml:space="preserve">Mae amrywiaeth o wasanaethau fferyllol ychwanegol eraill, gan gynnwys cymorth mewn cartrefi gofal, adolygiad o’r defnydd o anadlyddion, profion firysau a gludir yn y gwaed, cyfnewid nodwyddau, DOTS twbercwlosis, gofal lliniarol a gwasanaethau meddyginiaethau brys, yn cael eu comisiynu naill ai ar sail Gwent gyfan neu mewn ymateb i anghenion penodol y boblogaeth, yn hytrach na bod ar gael yn unffurf ym mhob ardal. Yn gyson â'r dull a nodir yn Adran 6.2, mae'r gwasanaethau hyn wedi cael eu hasesu ar lefel system gyfan er mwyn adlewyrchu trefniadau comisiynu, ffurfweddiad gwasanaethau a phatrymau o ran defnydd. </w:t>
      </w:r>
    </w:p>
    <w:p w14:paraId="74CEF35E" w14:textId="77777777" w:rsidR="006F5CC6" w:rsidRPr="009671F0" w:rsidRDefault="006F5CC6" w:rsidP="00F3085B">
      <w:r w:rsidRPr="009671F0">
        <w:t>Mae'r Bwrdd Iechyd yn fodlon bod y ddarpariaeth bresennol o'r gwasanaethau hyn ledled Gwent ac wedi'u targedu yn ddigonol i ddiwallu anghenion trigolion yn yr ardal hon, ac nad yw eu habsenoldeb o fewn ôl troed yr NCN yn cynrychioli bwlch yn y ddarpariaeth gwasanaeth.</w:t>
      </w:r>
    </w:p>
    <w:p w14:paraId="425B5C14" w14:textId="77777777" w:rsidR="006F5CC6" w:rsidRPr="009671F0" w:rsidRDefault="006F5CC6" w:rsidP="00F3085B">
      <w:r w:rsidRPr="009671F0">
        <w:t>Yn seiliedig ar y wybodaeth a nodir yn nhablau 24 a 25, a'r manylion cysylltiedig uchod, nid yw'r Bwrdd Iechyd wedi nodi unrhyw angen cyfredol nac yn y dyfodol am wasanaethau fferyllol ychwanegol yn yr ardal hon.</w:t>
      </w:r>
    </w:p>
    <w:p w14:paraId="45E839B7" w14:textId="77777777" w:rsidR="006F5CC6" w:rsidRPr="009671F0" w:rsidRDefault="006F5CC6" w:rsidP="00D96CBC">
      <w:pPr>
        <w:pStyle w:val="Heading2"/>
      </w:pPr>
      <w:r w:rsidRPr="009671F0">
        <w:t>Torfaen</w:t>
      </w:r>
    </w:p>
    <w:p w14:paraId="78FB0223" w14:textId="77777777" w:rsidR="006F5CC6" w:rsidRPr="009671F0" w:rsidRDefault="006F5CC6" w:rsidP="00F3085B">
      <w:r w:rsidRPr="009671F0">
        <w:t>Mae Torfaen yn cynnwys proffil cymysg o drefi a chymoedd gydag amrywiad mewn lefelau amddifadedd ar draws cymunedau. Mae disgwyliad oes iach yn is nag mewn ardaloedd mwy goludog ac mae marwolaethau cynamserol yn parhau i fod yn uwch na’r niferoedd gorau yng Ngwent. Mae'r strwythur oedran yn cynnwys cymunedau oedran gweithio sefydledig a phoblogaeth hŷn sy'n tyfu.</w:t>
      </w:r>
    </w:p>
    <w:p w14:paraId="508DDEB1" w14:textId="77777777" w:rsidR="006F5CC6" w:rsidRPr="009671F0" w:rsidRDefault="006F5CC6" w:rsidP="00F3085B">
      <w:r w:rsidRPr="009671F0">
        <w:t xml:space="preserve">Mae amrywiad economaidd-gymdeithasol yn cyfrannu at gyffredinrwydd gwahanol lefelau o gyflyrau hirdymor a baich clefydau y gellir eu hatal ar draws cymdogaethau. Mae ugain o fferyllfeydd yn yr ardal hon. Mae yna un meddyg fferyllol hefyd </w:t>
      </w:r>
      <w:r w:rsidRPr="009671F0">
        <w:rPr>
          <w:color w:val="EE0000"/>
        </w:rPr>
        <w:t xml:space="preserve">. </w:t>
      </w:r>
      <w:r w:rsidRPr="009671F0">
        <w:t>Mae’n rhaid i ddarpariaeth yn Nhorfaen ymateb i:</w:t>
      </w:r>
    </w:p>
    <w:p w14:paraId="6DA50E61" w14:textId="77777777" w:rsidR="006F5CC6" w:rsidRPr="009671F0" w:rsidRDefault="006F5CC6" w:rsidP="00D96CBC">
      <w:pPr>
        <w:pStyle w:val="ListParagraph"/>
      </w:pPr>
      <w:r w:rsidRPr="009671F0">
        <w:t>Anghenion rheoli clefydau cronig</w:t>
      </w:r>
    </w:p>
    <w:p w14:paraId="70259686" w14:textId="77777777" w:rsidR="006F5CC6" w:rsidRPr="009671F0" w:rsidRDefault="006F5CC6" w:rsidP="00D96CBC">
      <w:pPr>
        <w:pStyle w:val="ListParagraph"/>
      </w:pPr>
      <w:r w:rsidRPr="009671F0">
        <w:t>Ymyriadau ataliol sy'n targedu ffactorau risg y gellir eu haddasu</w:t>
      </w:r>
    </w:p>
    <w:p w14:paraId="6D0C731C" w14:textId="77777777" w:rsidR="006F5CC6" w:rsidRPr="009671F0" w:rsidRDefault="006F5CC6" w:rsidP="00D96CBC">
      <w:pPr>
        <w:pStyle w:val="ListParagraph"/>
      </w:pPr>
      <w:r w:rsidRPr="009671F0">
        <w:t>Optimeiddio meddyginiaethau ar gyfer poblogaeth sy'n heneiddio</w:t>
      </w:r>
    </w:p>
    <w:p w14:paraId="11A8F0B0" w14:textId="77777777" w:rsidR="006F5CC6" w:rsidRPr="009671F0" w:rsidRDefault="006F5CC6" w:rsidP="00D96CBC">
      <w:pPr>
        <w:pStyle w:val="ListParagraph"/>
      </w:pPr>
      <w:r w:rsidRPr="009671F0">
        <w:t>Gwasanaethau hygyrch o fewn aneddiadau trefol a’r rheiny yn y cymoedd</w:t>
      </w:r>
    </w:p>
    <w:p w14:paraId="192638A0" w14:textId="77777777" w:rsidR="006F5CC6" w:rsidRPr="009671F0" w:rsidRDefault="006F5CC6" w:rsidP="00D96CBC">
      <w:pPr>
        <w:pStyle w:val="ListParagraph"/>
      </w:pPr>
      <w:r w:rsidRPr="009671F0">
        <w:t>Nodweddion poblogaeth Deep End, gan gynnwys cymhlethdod clinigol uwch, cyfraddau ymgynghori uwch a'r angen am fodelau gofal rhagweithiol, sy’n seiliedig ar allgymorth a hygyrch i fynd i'r afael ag anghydraddoldebau o ran mynediad a chanlyniadau</w:t>
      </w:r>
    </w:p>
    <w:p w14:paraId="6A571DCD" w14:textId="77777777" w:rsidR="006F5CC6" w:rsidRPr="009671F0" w:rsidRDefault="006F5CC6" w:rsidP="00F3085B">
      <w:r w:rsidRPr="009671F0">
        <w:t>Bydd y gallu i reoli presgripsiynu cymhleth ochr yn ochr â mynediad daearyddol teg yn ystyriaethau allweddol wrth asesu'r ddarpariaeth.</w:t>
      </w:r>
    </w:p>
    <w:p w14:paraId="2B1F2CD9" w14:textId="77777777" w:rsidR="006F5CC6" w:rsidRPr="009671F0" w:rsidRDefault="006F5CC6" w:rsidP="00F3085B">
      <w:r w:rsidRPr="009671F0">
        <w:t>Fel y disgrifiwyd yn gynharach yn y bennod hon, o’r 1ah Hydref 2025 ymlaen, bydd Torfaen yn cael ei ystyried yn un NCN wedi i’r Gogledd a'r De uno. Nid yw’r asesiadau sy'n dilyn yn newid yn sgil yr uno.</w:t>
      </w:r>
    </w:p>
    <w:p w14:paraId="66083F78" w14:textId="77777777" w:rsidR="006F5CC6" w:rsidRPr="009671F0" w:rsidRDefault="006F5CC6" w:rsidP="00D96CBC">
      <w:pPr>
        <w:pStyle w:val="Heading3"/>
      </w:pPr>
      <w:r w:rsidRPr="009671F0">
        <w:t xml:space="preserve"> Gogledd Torfaen </w:t>
      </w:r>
    </w:p>
    <w:p w14:paraId="6577D919" w14:textId="77777777" w:rsidR="006F5CC6" w:rsidRPr="009671F0" w:rsidRDefault="006F5CC6" w:rsidP="00F3085B">
      <w:r w:rsidRPr="009671F0">
        <w:t>Mae Gogledd Torfaen yn cynnwys cymunedau cymoedd yn bennaf, gan gynnwys Blaenafon a'r aneddiadau cyfagos, a nodweddir gan leoliad lled-wledig gydag ardaloedd cymdeithasol-economaidd anodd. Mae'r ardal yn cynnwys ardaloedd preswyl gwasgaredig a chyn gymunedau diwydiannol, gyda phroffil poblogaeth wedi'i siapio gan drigolion sy'n heneiddio ac aelwydydd sefydledig o oedran gweithio. Mae lefelau amddifadedd yn uwch mewn rhannau o'r ardal o'i gymharu â chyfartaledd Cymru, gan gyfrannu at anghydraddoldeb o ran canlyniadau iechyd a baich cynyddol clefydau y gellir eu hatal. Mae cyflyrau cronig, gan gynnwys clefydau cardiofasgwlaidd ac anadlol, yn cyfrannu'n sylweddol at y galw am wasanaethau fferyllol, ochr yn ochr â ffactorau risg ymddygiadol fel ysmygu. Mae'r ddaearyddiaeth led-wledig hefyd yn golygu bod hygyrchedd a pharhad cyflenwad meddyginiaethau yn ystyriaethau pwysig, yn enwedig i drigolion nad oes ganddynt lawer o ddewis o ran trafnidiaeth. Mae deg fferyllfa yn yr ardal hon.</w:t>
      </w:r>
    </w:p>
    <w:p w14:paraId="41D0939C" w14:textId="77777777" w:rsidR="006F5CC6" w:rsidRPr="009671F0" w:rsidRDefault="006F5CC6" w:rsidP="00D96CBC">
      <w:pPr>
        <w:pStyle w:val="Heading4"/>
      </w:pPr>
      <w:r w:rsidRPr="009671F0">
        <w:t>Y Ddarpariaeth o Wasanaethau Fferyllol</w:t>
      </w:r>
    </w:p>
    <w:p w14:paraId="79BBA75A" w14:textId="77777777" w:rsidR="006F5CC6" w:rsidRPr="009671F0" w:rsidRDefault="006F5CC6" w:rsidP="00F3085B">
      <w:bookmarkStart w:id="52" w:name="_Hlk228891670"/>
      <w:r w:rsidRPr="009671F0">
        <w:t>Mae'r tablau isod yn amlinellu gwasanaethau fferyllol y GIG sydd ar gael ar hyn o bryd yng Ngogledd Torfaen, ynghyd â'r ddarpariaeth bresennol a lefelau’r gweithgarwch ar gyfer pob gwasanaeth yn ystod 2024/25.</w:t>
      </w:r>
    </w:p>
    <w:p w14:paraId="2F10262D" w14:textId="77777777" w:rsidR="006F5CC6" w:rsidRPr="009671F0" w:rsidRDefault="006F5CC6" w:rsidP="00D96CBC">
      <w:pPr>
        <w:keepNext/>
      </w:pPr>
      <w:r w:rsidRPr="009671F0">
        <w:rPr>
          <w:b/>
        </w:rPr>
        <w:t>Tabl 26</w:t>
      </w:r>
      <w:r w:rsidRPr="009671F0">
        <w:t xml:space="preserve"> - Data Gweithgarwch Gogledd Torfaen </w:t>
      </w:r>
    </w:p>
    <w:tbl>
      <w:tblPr>
        <w:tblStyle w:val="GridTable5Dark-Accent121"/>
        <w:tblW w:w="9016" w:type="dxa"/>
        <w:tblCellMar>
          <w:top w:w="28" w:type="dxa"/>
          <w:left w:w="57" w:type="dxa"/>
          <w:bottom w:w="28" w:type="dxa"/>
          <w:right w:w="57" w:type="dxa"/>
        </w:tblCellMar>
        <w:tblLook w:val="04A0" w:firstRow="1" w:lastRow="0" w:firstColumn="1" w:lastColumn="0" w:noHBand="0" w:noVBand="1"/>
      </w:tblPr>
      <w:tblGrid>
        <w:gridCol w:w="1733"/>
        <w:gridCol w:w="1310"/>
        <w:gridCol w:w="1019"/>
        <w:gridCol w:w="1533"/>
        <w:gridCol w:w="121"/>
        <w:gridCol w:w="1650"/>
        <w:gridCol w:w="1650"/>
      </w:tblGrid>
      <w:tr w:rsidR="006F5CC6" w:rsidRPr="00D6607E" w14:paraId="3F607E6E" w14:textId="77777777" w:rsidTr="00D6607E">
        <w:trPr>
          <w:cnfStyle w:val="100000000000" w:firstRow="1" w:lastRow="0" w:firstColumn="0" w:lastColumn="0" w:oddVBand="0" w:evenVBand="0" w:oddHBand="0" w:evenHBand="0" w:firstRowFirstColumn="0" w:firstRowLastColumn="0" w:lastRowFirstColumn="0" w:lastRowLastColumn="0"/>
          <w:trHeight w:val="649"/>
        </w:trPr>
        <w:tc>
          <w:tcPr>
            <w:cnfStyle w:val="001000000000" w:firstRow="0" w:lastRow="0" w:firstColumn="1" w:lastColumn="0" w:oddVBand="0" w:evenVBand="0" w:oddHBand="0" w:evenHBand="0" w:firstRowFirstColumn="0" w:firstRowLastColumn="0" w:lastRowFirstColumn="0" w:lastRowLastColumn="0"/>
            <w:tcW w:w="7344" w:type="dxa"/>
            <w:gridSpan w:val="6"/>
            <w:tcBorders>
              <w:right w:val="single" w:sz="18" w:space="0" w:color="FFFFFF"/>
            </w:tcBorders>
            <w:shd w:val="clear" w:color="auto" w:fill="156082"/>
            <w:vAlign w:val="center"/>
          </w:tcPr>
          <w:p w14:paraId="19955734" w14:textId="77777777" w:rsidR="006F5CC6" w:rsidRPr="00D6607E" w:rsidRDefault="006F5CC6" w:rsidP="00D6607E">
            <w:pPr>
              <w:jc w:val="left"/>
              <w:rPr>
                <w:sz w:val="20"/>
                <w:szCs w:val="20"/>
              </w:rPr>
            </w:pPr>
            <w:r w:rsidRPr="00D6607E">
              <w:rPr>
                <w:sz w:val="20"/>
                <w:szCs w:val="20"/>
              </w:rPr>
              <w:t>Gogledd Torfaen Gweithgarwch Gwasanaethau Clinigol Ychwanegol 2024/25</w:t>
            </w:r>
          </w:p>
        </w:tc>
        <w:tc>
          <w:tcPr>
            <w:tcW w:w="1672" w:type="dxa"/>
            <w:tcBorders>
              <w:left w:val="single" w:sz="18" w:space="0" w:color="FFFFFF"/>
            </w:tcBorders>
            <w:shd w:val="clear" w:color="auto" w:fill="156082"/>
            <w:vAlign w:val="center"/>
          </w:tcPr>
          <w:p w14:paraId="113F2AFA" w14:textId="77777777" w:rsidR="006F5CC6" w:rsidRPr="00D6607E" w:rsidRDefault="006F5CC6" w:rsidP="00D6607E">
            <w:pPr>
              <w:jc w:val="center"/>
              <w:cnfStyle w:val="100000000000" w:firstRow="1" w:lastRow="0" w:firstColumn="0" w:lastColumn="0" w:oddVBand="0" w:evenVBand="0" w:oddHBand="0" w:evenHBand="0" w:firstRowFirstColumn="0" w:firstRowLastColumn="0" w:lastRowFirstColumn="0" w:lastRowLastColumn="0"/>
              <w:rPr>
                <w:sz w:val="20"/>
                <w:szCs w:val="20"/>
              </w:rPr>
            </w:pPr>
            <w:r w:rsidRPr="00D6607E">
              <w:rPr>
                <w:sz w:val="20"/>
                <w:szCs w:val="20"/>
              </w:rPr>
              <w:t>BIPAB</w:t>
            </w:r>
          </w:p>
        </w:tc>
      </w:tr>
      <w:tr w:rsidR="006F5CC6" w:rsidRPr="00D6607E" w14:paraId="3D2DC3EA" w14:textId="77777777" w:rsidTr="00D6607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524" w:type="dxa"/>
            <w:gridSpan w:val="4"/>
            <w:shd w:val="clear" w:color="auto" w:fill="156082"/>
            <w:vAlign w:val="center"/>
            <w:hideMark/>
          </w:tcPr>
          <w:p w14:paraId="73DF11FB" w14:textId="77777777" w:rsidR="006F5CC6" w:rsidRPr="00D6607E" w:rsidRDefault="006F5CC6" w:rsidP="00D6607E">
            <w:pPr>
              <w:jc w:val="left"/>
              <w:rPr>
                <w:sz w:val="19"/>
                <w:szCs w:val="19"/>
              </w:rPr>
            </w:pPr>
            <w:r w:rsidRPr="00D6607E">
              <w:rPr>
                <w:sz w:val="19"/>
                <w:szCs w:val="19"/>
              </w:rPr>
              <w:t>Nifer y Fferyllfeydd</w:t>
            </w:r>
          </w:p>
        </w:tc>
        <w:tc>
          <w:tcPr>
            <w:tcW w:w="1820" w:type="dxa"/>
            <w:gridSpan w:val="2"/>
            <w:tcBorders>
              <w:right w:val="single" w:sz="18" w:space="0" w:color="FFFFFF"/>
            </w:tcBorders>
            <w:vAlign w:val="center"/>
          </w:tcPr>
          <w:p w14:paraId="4FC1CA16" w14:textId="77777777" w:rsidR="006F5CC6" w:rsidRPr="00D6607E" w:rsidRDefault="006F5CC6" w:rsidP="00F3085B">
            <w:pPr>
              <w:cnfStyle w:val="000000100000" w:firstRow="0" w:lastRow="0" w:firstColumn="0" w:lastColumn="0" w:oddVBand="0" w:evenVBand="0" w:oddHBand="1" w:evenHBand="0" w:firstRowFirstColumn="0" w:firstRowLastColumn="0" w:lastRowFirstColumn="0" w:lastRowLastColumn="0"/>
              <w:rPr>
                <w:b/>
                <w:bCs/>
                <w:sz w:val="18"/>
                <w:szCs w:val="18"/>
              </w:rPr>
            </w:pPr>
            <w:r w:rsidRPr="00D6607E">
              <w:rPr>
                <w:b/>
                <w:bCs/>
                <w:sz w:val="18"/>
                <w:szCs w:val="18"/>
              </w:rPr>
              <w:t>10</w:t>
            </w:r>
          </w:p>
        </w:tc>
        <w:tc>
          <w:tcPr>
            <w:tcW w:w="1672" w:type="dxa"/>
            <w:tcBorders>
              <w:left w:val="single" w:sz="18" w:space="0" w:color="FFFFFF"/>
            </w:tcBorders>
            <w:vAlign w:val="center"/>
          </w:tcPr>
          <w:p w14:paraId="58728A3A" w14:textId="77777777" w:rsidR="006F5CC6" w:rsidRPr="00D6607E" w:rsidRDefault="006F5CC6" w:rsidP="00D6607E">
            <w:pPr>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D6607E">
              <w:rPr>
                <w:b/>
                <w:bCs/>
                <w:sz w:val="18"/>
                <w:szCs w:val="18"/>
              </w:rPr>
              <w:t>125</w:t>
            </w:r>
          </w:p>
        </w:tc>
      </w:tr>
      <w:tr w:rsidR="006F5CC6" w:rsidRPr="00D6607E" w14:paraId="4FB27E34" w14:textId="77777777" w:rsidTr="00D6607E">
        <w:trPr>
          <w:trHeight w:val="340"/>
        </w:trPr>
        <w:tc>
          <w:tcPr>
            <w:cnfStyle w:val="001000000000" w:firstRow="0" w:lastRow="0" w:firstColumn="1" w:lastColumn="0" w:oddVBand="0" w:evenVBand="0" w:oddHBand="0" w:evenHBand="0" w:firstRowFirstColumn="0" w:firstRowLastColumn="0" w:lastRowFirstColumn="0" w:lastRowLastColumn="0"/>
            <w:tcW w:w="5524" w:type="dxa"/>
            <w:gridSpan w:val="4"/>
            <w:tcBorders>
              <w:bottom w:val="single" w:sz="4" w:space="0" w:color="FFFFFF"/>
            </w:tcBorders>
            <w:shd w:val="clear" w:color="auto" w:fill="156082"/>
            <w:vAlign w:val="center"/>
            <w:hideMark/>
          </w:tcPr>
          <w:p w14:paraId="1FC1B09E" w14:textId="77777777" w:rsidR="006F5CC6" w:rsidRPr="00D6607E" w:rsidRDefault="006F5CC6" w:rsidP="00D6607E">
            <w:pPr>
              <w:jc w:val="left"/>
              <w:rPr>
                <w:sz w:val="19"/>
                <w:szCs w:val="19"/>
              </w:rPr>
            </w:pPr>
            <w:r w:rsidRPr="00D6607E">
              <w:rPr>
                <w:sz w:val="19"/>
                <w:szCs w:val="19"/>
              </w:rPr>
              <w:t>Poblogaeth practis cofrestredig wedi'i bwysoli</w:t>
            </w:r>
          </w:p>
        </w:tc>
        <w:tc>
          <w:tcPr>
            <w:tcW w:w="1820" w:type="dxa"/>
            <w:gridSpan w:val="2"/>
            <w:tcBorders>
              <w:bottom w:val="single" w:sz="4" w:space="0" w:color="FFFFFF"/>
              <w:right w:val="single" w:sz="18" w:space="0" w:color="FFFFFF"/>
            </w:tcBorders>
            <w:vAlign w:val="center"/>
          </w:tcPr>
          <w:p w14:paraId="64A1513F" w14:textId="77777777" w:rsidR="006F5CC6" w:rsidRPr="00D6607E" w:rsidRDefault="006F5CC6" w:rsidP="00F3085B">
            <w:pPr>
              <w:cnfStyle w:val="000000000000" w:firstRow="0" w:lastRow="0" w:firstColumn="0" w:lastColumn="0" w:oddVBand="0" w:evenVBand="0" w:oddHBand="0" w:evenHBand="0" w:firstRowFirstColumn="0" w:firstRowLastColumn="0" w:lastRowFirstColumn="0" w:lastRowLastColumn="0"/>
              <w:rPr>
                <w:b/>
                <w:bCs/>
                <w:sz w:val="18"/>
                <w:szCs w:val="18"/>
              </w:rPr>
            </w:pPr>
            <w:r w:rsidRPr="00D6607E">
              <w:rPr>
                <w:b/>
                <w:bCs/>
                <w:sz w:val="18"/>
                <w:szCs w:val="18"/>
              </w:rPr>
              <w:t>48,525</w:t>
            </w:r>
          </w:p>
        </w:tc>
        <w:tc>
          <w:tcPr>
            <w:tcW w:w="1672" w:type="dxa"/>
            <w:tcBorders>
              <w:left w:val="single" w:sz="18" w:space="0" w:color="FFFFFF"/>
              <w:bottom w:val="single" w:sz="4" w:space="0" w:color="FFFFFF"/>
            </w:tcBorders>
            <w:vAlign w:val="center"/>
          </w:tcPr>
          <w:p w14:paraId="1BB6D267" w14:textId="77777777" w:rsidR="006F5CC6" w:rsidRPr="00D6607E" w:rsidRDefault="006F5CC6" w:rsidP="00D6607E">
            <w:pPr>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D6607E">
              <w:rPr>
                <w:b/>
                <w:bCs/>
                <w:sz w:val="18"/>
                <w:szCs w:val="18"/>
              </w:rPr>
              <w:t>618,679</w:t>
            </w:r>
          </w:p>
        </w:tc>
      </w:tr>
      <w:tr w:rsidR="006F5CC6" w:rsidRPr="00D6607E" w14:paraId="7D11AEE4" w14:textId="77777777" w:rsidTr="00D6607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524" w:type="dxa"/>
            <w:gridSpan w:val="4"/>
            <w:tcBorders>
              <w:bottom w:val="single" w:sz="18" w:space="0" w:color="FFFFFF"/>
            </w:tcBorders>
            <w:shd w:val="clear" w:color="auto" w:fill="156082"/>
            <w:vAlign w:val="center"/>
            <w:hideMark/>
          </w:tcPr>
          <w:p w14:paraId="0DA060FE" w14:textId="77777777" w:rsidR="006F5CC6" w:rsidRPr="00D6607E" w:rsidRDefault="006F5CC6" w:rsidP="00D6607E">
            <w:pPr>
              <w:jc w:val="left"/>
              <w:rPr>
                <w:sz w:val="19"/>
                <w:szCs w:val="19"/>
              </w:rPr>
            </w:pPr>
            <w:r w:rsidRPr="00D6607E">
              <w:rPr>
                <w:sz w:val="19"/>
                <w:szCs w:val="19"/>
              </w:rPr>
              <w:t>Nifer y fferyllfeydd ar gyfer pob 10,000 claf</w:t>
            </w:r>
          </w:p>
        </w:tc>
        <w:tc>
          <w:tcPr>
            <w:tcW w:w="1820" w:type="dxa"/>
            <w:gridSpan w:val="2"/>
            <w:tcBorders>
              <w:bottom w:val="single" w:sz="18" w:space="0" w:color="FFFFFF"/>
              <w:right w:val="single" w:sz="18" w:space="0" w:color="FFFFFF"/>
            </w:tcBorders>
            <w:vAlign w:val="center"/>
          </w:tcPr>
          <w:p w14:paraId="5CB5AA6B" w14:textId="77777777" w:rsidR="006F5CC6" w:rsidRPr="00D6607E" w:rsidRDefault="006F5CC6" w:rsidP="00F3085B">
            <w:pPr>
              <w:cnfStyle w:val="000000100000" w:firstRow="0" w:lastRow="0" w:firstColumn="0" w:lastColumn="0" w:oddVBand="0" w:evenVBand="0" w:oddHBand="1" w:evenHBand="0" w:firstRowFirstColumn="0" w:firstRowLastColumn="0" w:lastRowFirstColumn="0" w:lastRowLastColumn="0"/>
              <w:rPr>
                <w:b/>
                <w:bCs/>
                <w:sz w:val="18"/>
                <w:szCs w:val="18"/>
              </w:rPr>
            </w:pPr>
            <w:r w:rsidRPr="00D6607E">
              <w:rPr>
                <w:b/>
                <w:bCs/>
                <w:sz w:val="18"/>
                <w:szCs w:val="18"/>
              </w:rPr>
              <w:t>2.06</w:t>
            </w:r>
          </w:p>
        </w:tc>
        <w:tc>
          <w:tcPr>
            <w:tcW w:w="1672" w:type="dxa"/>
            <w:tcBorders>
              <w:left w:val="single" w:sz="18" w:space="0" w:color="FFFFFF"/>
              <w:bottom w:val="single" w:sz="18" w:space="0" w:color="FFFFFF"/>
            </w:tcBorders>
            <w:vAlign w:val="center"/>
          </w:tcPr>
          <w:p w14:paraId="4057A2EA" w14:textId="77777777" w:rsidR="006F5CC6" w:rsidRPr="00D6607E" w:rsidRDefault="006F5CC6" w:rsidP="00D6607E">
            <w:pPr>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D6607E">
              <w:rPr>
                <w:b/>
                <w:bCs/>
                <w:sz w:val="18"/>
                <w:szCs w:val="18"/>
              </w:rPr>
              <w:t>2.02</w:t>
            </w:r>
          </w:p>
        </w:tc>
      </w:tr>
      <w:tr w:rsidR="006F5CC6" w:rsidRPr="00D6607E" w14:paraId="2519A2A5" w14:textId="77777777" w:rsidTr="00D6607E">
        <w:trPr>
          <w:trHeight w:val="687"/>
        </w:trPr>
        <w:tc>
          <w:tcPr>
            <w:cnfStyle w:val="001000000000" w:firstRow="0" w:lastRow="0" w:firstColumn="1" w:lastColumn="0" w:oddVBand="0" w:evenVBand="0" w:oddHBand="0" w:evenHBand="0" w:firstRowFirstColumn="0" w:firstRowLastColumn="0" w:lastRowFirstColumn="0" w:lastRowLastColumn="0"/>
            <w:tcW w:w="1733" w:type="dxa"/>
            <w:tcBorders>
              <w:top w:val="single" w:sz="18" w:space="0" w:color="FFFFFF"/>
            </w:tcBorders>
            <w:shd w:val="clear" w:color="auto" w:fill="156082"/>
            <w:vAlign w:val="center"/>
            <w:hideMark/>
          </w:tcPr>
          <w:p w14:paraId="2A6F5066" w14:textId="77777777" w:rsidR="006F5CC6" w:rsidRPr="00D6607E" w:rsidRDefault="006F5CC6" w:rsidP="00D6607E">
            <w:pPr>
              <w:spacing w:before="0" w:after="0" w:line="240" w:lineRule="auto"/>
              <w:jc w:val="center"/>
              <w:rPr>
                <w:sz w:val="16"/>
                <w:szCs w:val="16"/>
              </w:rPr>
            </w:pPr>
            <w:r w:rsidRPr="00D6607E">
              <w:rPr>
                <w:sz w:val="16"/>
                <w:szCs w:val="16"/>
              </w:rPr>
              <w:t>Gwasanaethau Clinigol Ychwanegol</w:t>
            </w:r>
          </w:p>
        </w:tc>
        <w:tc>
          <w:tcPr>
            <w:tcW w:w="1310" w:type="dxa"/>
            <w:tcBorders>
              <w:top w:val="single" w:sz="18" w:space="0" w:color="FFFFFF"/>
            </w:tcBorders>
            <w:vAlign w:val="center"/>
            <w:hideMark/>
          </w:tcPr>
          <w:p w14:paraId="0B6C1E5E" w14:textId="77777777" w:rsidR="006F5CC6" w:rsidRPr="00D6607E" w:rsidRDefault="006F5CC6" w:rsidP="00D6607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D6607E">
              <w:rPr>
                <w:sz w:val="16"/>
                <w:szCs w:val="16"/>
              </w:rPr>
              <w:t>Nifer y fferyllfeydd wedi'u comisiynu</w:t>
            </w:r>
          </w:p>
        </w:tc>
        <w:tc>
          <w:tcPr>
            <w:tcW w:w="948" w:type="dxa"/>
            <w:tcBorders>
              <w:top w:val="single" w:sz="18" w:space="0" w:color="FFFFFF"/>
            </w:tcBorders>
            <w:vAlign w:val="center"/>
            <w:hideMark/>
          </w:tcPr>
          <w:p w14:paraId="4DD5B04C" w14:textId="77777777" w:rsidR="006F5CC6" w:rsidRPr="00D6607E" w:rsidRDefault="006F5CC6" w:rsidP="00D6607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D6607E">
              <w:rPr>
                <w:sz w:val="16"/>
                <w:szCs w:val="16"/>
              </w:rPr>
              <w:t>Canran y fferyllfeydd wedi'u comisiynu</w:t>
            </w:r>
          </w:p>
        </w:tc>
        <w:tc>
          <w:tcPr>
            <w:tcW w:w="1681" w:type="dxa"/>
            <w:gridSpan w:val="2"/>
            <w:tcBorders>
              <w:top w:val="single" w:sz="18" w:space="0" w:color="FFFFFF"/>
            </w:tcBorders>
            <w:vAlign w:val="center"/>
            <w:hideMark/>
          </w:tcPr>
          <w:p w14:paraId="19D93DA3" w14:textId="77777777" w:rsidR="006F5CC6" w:rsidRPr="00D6607E" w:rsidRDefault="006F5CC6" w:rsidP="00D6607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D6607E">
              <w:rPr>
                <w:sz w:val="16"/>
                <w:szCs w:val="16"/>
              </w:rPr>
              <w:t>Gweithgarwch</w:t>
            </w:r>
          </w:p>
        </w:tc>
        <w:tc>
          <w:tcPr>
            <w:tcW w:w="1672" w:type="dxa"/>
            <w:tcBorders>
              <w:top w:val="single" w:sz="18" w:space="0" w:color="FFFFFF"/>
              <w:right w:val="single" w:sz="18" w:space="0" w:color="FFFFFF"/>
            </w:tcBorders>
            <w:vAlign w:val="center"/>
          </w:tcPr>
          <w:p w14:paraId="3E1E4A84" w14:textId="77777777" w:rsidR="006F5CC6" w:rsidRPr="00D6607E" w:rsidRDefault="006F5CC6" w:rsidP="00D6607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D6607E">
              <w:rPr>
                <w:sz w:val="16"/>
                <w:szCs w:val="16"/>
              </w:rPr>
              <w:t>Gweithgarwch ar gyfer bob 10,000 claf</w:t>
            </w:r>
          </w:p>
        </w:tc>
        <w:tc>
          <w:tcPr>
            <w:tcW w:w="1672" w:type="dxa"/>
            <w:tcBorders>
              <w:top w:val="single" w:sz="18" w:space="0" w:color="FFFFFF"/>
              <w:left w:val="single" w:sz="18" w:space="0" w:color="FFFFFF"/>
            </w:tcBorders>
            <w:vAlign w:val="center"/>
          </w:tcPr>
          <w:p w14:paraId="2B1D7B8D" w14:textId="77777777" w:rsidR="006F5CC6" w:rsidRPr="00D6607E" w:rsidRDefault="006F5CC6" w:rsidP="00D6607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D6607E">
              <w:rPr>
                <w:sz w:val="16"/>
                <w:szCs w:val="16"/>
              </w:rPr>
              <w:t>Gweithgarwch ar gyfer bob 10,000 claf</w:t>
            </w:r>
          </w:p>
        </w:tc>
      </w:tr>
      <w:tr w:rsidR="006F5CC6" w:rsidRPr="00D6607E" w14:paraId="5DB60E54" w14:textId="77777777" w:rsidTr="00D6607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733" w:type="dxa"/>
            <w:shd w:val="clear" w:color="auto" w:fill="156082"/>
            <w:noWrap/>
            <w:vAlign w:val="center"/>
            <w:hideMark/>
          </w:tcPr>
          <w:p w14:paraId="63816649" w14:textId="77777777" w:rsidR="006F5CC6" w:rsidRPr="00D6607E" w:rsidRDefault="006F5CC6" w:rsidP="00D6607E">
            <w:pPr>
              <w:spacing w:before="0" w:after="0" w:line="240" w:lineRule="auto"/>
              <w:jc w:val="center"/>
              <w:rPr>
                <w:sz w:val="16"/>
                <w:szCs w:val="16"/>
              </w:rPr>
            </w:pPr>
            <w:r w:rsidRPr="00D6607E">
              <w:rPr>
                <w:sz w:val="16"/>
                <w:szCs w:val="16"/>
              </w:rPr>
              <w:t>Gwasanaeth Anhwylderau Cyffredin</w:t>
            </w:r>
          </w:p>
        </w:tc>
        <w:tc>
          <w:tcPr>
            <w:tcW w:w="1310" w:type="dxa"/>
            <w:noWrap/>
            <w:vAlign w:val="center"/>
            <w:hideMark/>
          </w:tcPr>
          <w:p w14:paraId="763DF042" w14:textId="77777777" w:rsidR="006F5CC6" w:rsidRPr="00D6607E" w:rsidRDefault="006F5CC6" w:rsidP="00D6607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D6607E">
              <w:rPr>
                <w:sz w:val="20"/>
                <w:szCs w:val="20"/>
              </w:rPr>
              <w:t>10</w:t>
            </w:r>
          </w:p>
        </w:tc>
        <w:tc>
          <w:tcPr>
            <w:tcW w:w="948" w:type="dxa"/>
            <w:vAlign w:val="center"/>
            <w:hideMark/>
          </w:tcPr>
          <w:p w14:paraId="413709D7" w14:textId="77777777" w:rsidR="006F5CC6" w:rsidRPr="00D6607E" w:rsidRDefault="006F5CC6" w:rsidP="00D6607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D6607E">
              <w:rPr>
                <w:sz w:val="20"/>
                <w:szCs w:val="20"/>
              </w:rPr>
              <w:t>100%</w:t>
            </w:r>
          </w:p>
        </w:tc>
        <w:tc>
          <w:tcPr>
            <w:tcW w:w="1681" w:type="dxa"/>
            <w:gridSpan w:val="2"/>
            <w:vAlign w:val="center"/>
            <w:hideMark/>
          </w:tcPr>
          <w:p w14:paraId="77814C4D" w14:textId="77777777" w:rsidR="006F5CC6" w:rsidRPr="00887714" w:rsidRDefault="006F5CC6" w:rsidP="00D6607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8,808</w:t>
            </w:r>
          </w:p>
          <w:p w14:paraId="365925F3" w14:textId="77777777" w:rsidR="006F5CC6" w:rsidRPr="00887714" w:rsidRDefault="006F5CC6" w:rsidP="00D6607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o Ymgynghoriadau</w:t>
            </w:r>
          </w:p>
        </w:tc>
        <w:tc>
          <w:tcPr>
            <w:tcW w:w="1672" w:type="dxa"/>
            <w:tcBorders>
              <w:right w:val="single" w:sz="18" w:space="0" w:color="FFFFFF"/>
            </w:tcBorders>
            <w:vAlign w:val="center"/>
          </w:tcPr>
          <w:p w14:paraId="1511BE69" w14:textId="77777777" w:rsidR="006F5CC6" w:rsidRPr="00887714" w:rsidRDefault="006F5CC6" w:rsidP="00D6607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1,815</w:t>
            </w:r>
          </w:p>
          <w:p w14:paraId="64C28188" w14:textId="77777777" w:rsidR="006F5CC6" w:rsidRPr="00887714" w:rsidRDefault="006F5CC6" w:rsidP="00D6607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o Ymgynghoriadau</w:t>
            </w:r>
          </w:p>
        </w:tc>
        <w:tc>
          <w:tcPr>
            <w:tcW w:w="1672" w:type="dxa"/>
            <w:tcBorders>
              <w:left w:val="single" w:sz="18" w:space="0" w:color="FFFFFF"/>
            </w:tcBorders>
            <w:vAlign w:val="center"/>
          </w:tcPr>
          <w:p w14:paraId="14F031E0" w14:textId="77777777" w:rsidR="006F5CC6" w:rsidRPr="00887714" w:rsidRDefault="006F5CC6" w:rsidP="00D6607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1,142 o Ymgynghoriadau</w:t>
            </w:r>
          </w:p>
        </w:tc>
      </w:tr>
      <w:tr w:rsidR="006F5CC6" w:rsidRPr="00D6607E" w14:paraId="5C4533F6" w14:textId="77777777" w:rsidTr="00D6607E">
        <w:trPr>
          <w:trHeight w:val="454"/>
        </w:trPr>
        <w:tc>
          <w:tcPr>
            <w:cnfStyle w:val="001000000000" w:firstRow="0" w:lastRow="0" w:firstColumn="1" w:lastColumn="0" w:oddVBand="0" w:evenVBand="0" w:oddHBand="0" w:evenHBand="0" w:firstRowFirstColumn="0" w:firstRowLastColumn="0" w:lastRowFirstColumn="0" w:lastRowLastColumn="0"/>
            <w:tcW w:w="1733" w:type="dxa"/>
            <w:tcBorders>
              <w:bottom w:val="single" w:sz="4" w:space="0" w:color="FFFFFF"/>
            </w:tcBorders>
            <w:shd w:val="clear" w:color="auto" w:fill="156082"/>
            <w:vAlign w:val="center"/>
            <w:hideMark/>
          </w:tcPr>
          <w:p w14:paraId="2C508FF2" w14:textId="77777777" w:rsidR="006F5CC6" w:rsidRPr="00D6607E" w:rsidRDefault="006F5CC6" w:rsidP="00D6607E">
            <w:pPr>
              <w:spacing w:before="0" w:after="0" w:line="240" w:lineRule="auto"/>
              <w:jc w:val="center"/>
              <w:rPr>
                <w:sz w:val="16"/>
                <w:szCs w:val="16"/>
              </w:rPr>
            </w:pPr>
            <w:r w:rsidRPr="00D6607E">
              <w:rPr>
                <w:sz w:val="16"/>
                <w:szCs w:val="16"/>
              </w:rPr>
              <w:t>Gwasanaeth Atal Cenhedlu</w:t>
            </w:r>
          </w:p>
          <w:p w14:paraId="29AF122E" w14:textId="77777777" w:rsidR="006F5CC6" w:rsidRPr="00D6607E" w:rsidRDefault="006F5CC6" w:rsidP="00D6607E">
            <w:pPr>
              <w:spacing w:before="0" w:after="0" w:line="240" w:lineRule="auto"/>
              <w:jc w:val="center"/>
              <w:rPr>
                <w:sz w:val="16"/>
                <w:szCs w:val="16"/>
              </w:rPr>
            </w:pPr>
            <w:r w:rsidRPr="00D6607E">
              <w:rPr>
                <w:sz w:val="16"/>
                <w:szCs w:val="16"/>
              </w:rPr>
              <w:t>(CCPS)</w:t>
            </w:r>
          </w:p>
        </w:tc>
        <w:tc>
          <w:tcPr>
            <w:tcW w:w="1310" w:type="dxa"/>
            <w:tcBorders>
              <w:bottom w:val="single" w:sz="4" w:space="0" w:color="FFFFFF"/>
            </w:tcBorders>
            <w:noWrap/>
            <w:vAlign w:val="center"/>
            <w:hideMark/>
          </w:tcPr>
          <w:p w14:paraId="3C592B54" w14:textId="77777777" w:rsidR="006F5CC6" w:rsidRPr="00D6607E" w:rsidRDefault="006F5CC6" w:rsidP="00D6607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D6607E">
              <w:rPr>
                <w:sz w:val="20"/>
                <w:szCs w:val="20"/>
              </w:rPr>
              <w:t>10</w:t>
            </w:r>
          </w:p>
        </w:tc>
        <w:tc>
          <w:tcPr>
            <w:tcW w:w="948" w:type="dxa"/>
            <w:tcBorders>
              <w:bottom w:val="single" w:sz="4" w:space="0" w:color="FFFFFF"/>
            </w:tcBorders>
            <w:vAlign w:val="center"/>
            <w:hideMark/>
          </w:tcPr>
          <w:p w14:paraId="43E00D55" w14:textId="77777777" w:rsidR="006F5CC6" w:rsidRPr="00D6607E" w:rsidRDefault="006F5CC6" w:rsidP="00D6607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D6607E">
              <w:rPr>
                <w:sz w:val="20"/>
                <w:szCs w:val="20"/>
              </w:rPr>
              <w:t>100%</w:t>
            </w:r>
          </w:p>
        </w:tc>
        <w:tc>
          <w:tcPr>
            <w:tcW w:w="1681" w:type="dxa"/>
            <w:gridSpan w:val="2"/>
            <w:tcBorders>
              <w:bottom w:val="single" w:sz="4" w:space="0" w:color="FFFFFF"/>
            </w:tcBorders>
            <w:vAlign w:val="center"/>
            <w:hideMark/>
          </w:tcPr>
          <w:p w14:paraId="056C4B3A" w14:textId="77777777" w:rsidR="006F5CC6" w:rsidRPr="00887714" w:rsidRDefault="006F5CC6" w:rsidP="00D6607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186</w:t>
            </w:r>
          </w:p>
          <w:p w14:paraId="268E9F47" w14:textId="77777777" w:rsidR="006F5CC6" w:rsidRPr="00887714" w:rsidRDefault="006F5CC6" w:rsidP="00D6607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o Ymgynghoriadau</w:t>
            </w:r>
          </w:p>
        </w:tc>
        <w:tc>
          <w:tcPr>
            <w:tcW w:w="1672" w:type="dxa"/>
            <w:tcBorders>
              <w:bottom w:val="single" w:sz="4" w:space="0" w:color="FFFFFF"/>
              <w:right w:val="single" w:sz="18" w:space="0" w:color="FFFFFF"/>
            </w:tcBorders>
            <w:vAlign w:val="center"/>
          </w:tcPr>
          <w:p w14:paraId="48812AE7" w14:textId="77777777" w:rsidR="006F5CC6" w:rsidRPr="00887714" w:rsidRDefault="006F5CC6" w:rsidP="00D6607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38</w:t>
            </w:r>
          </w:p>
          <w:p w14:paraId="1E57BE08" w14:textId="77777777" w:rsidR="006F5CC6" w:rsidRPr="00887714" w:rsidRDefault="006F5CC6" w:rsidP="00D6607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o Ymgynghoriadau</w:t>
            </w:r>
          </w:p>
        </w:tc>
        <w:tc>
          <w:tcPr>
            <w:tcW w:w="1672" w:type="dxa"/>
            <w:tcBorders>
              <w:left w:val="single" w:sz="18" w:space="0" w:color="FFFFFF"/>
              <w:bottom w:val="single" w:sz="4" w:space="0" w:color="FFFFFF"/>
            </w:tcBorders>
            <w:vAlign w:val="center"/>
          </w:tcPr>
          <w:p w14:paraId="2721F1C7" w14:textId="77777777" w:rsidR="006F5CC6" w:rsidRPr="00887714" w:rsidRDefault="006F5CC6" w:rsidP="00D6607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74 o Ymgynghoriadau</w:t>
            </w:r>
          </w:p>
        </w:tc>
      </w:tr>
      <w:tr w:rsidR="006F5CC6" w:rsidRPr="00D6607E" w14:paraId="53F59061" w14:textId="77777777" w:rsidTr="00D6607E">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733" w:type="dxa"/>
            <w:tcBorders>
              <w:left w:val="nil"/>
            </w:tcBorders>
            <w:shd w:val="clear" w:color="auto" w:fill="156082"/>
            <w:vAlign w:val="center"/>
            <w:hideMark/>
          </w:tcPr>
          <w:p w14:paraId="65E747F2" w14:textId="77777777" w:rsidR="006F5CC6" w:rsidRPr="00D6607E" w:rsidRDefault="006F5CC6" w:rsidP="00D6607E">
            <w:pPr>
              <w:spacing w:before="0" w:after="0" w:line="240" w:lineRule="auto"/>
              <w:jc w:val="center"/>
              <w:rPr>
                <w:sz w:val="16"/>
                <w:szCs w:val="16"/>
              </w:rPr>
            </w:pPr>
            <w:r w:rsidRPr="00D6607E">
              <w:rPr>
                <w:sz w:val="16"/>
                <w:szCs w:val="16"/>
              </w:rPr>
              <w:t>Gwasanaeth Cyflenwad Brys o Feddyginiaethau (CCPS)</w:t>
            </w:r>
          </w:p>
        </w:tc>
        <w:tc>
          <w:tcPr>
            <w:tcW w:w="1310" w:type="dxa"/>
            <w:noWrap/>
            <w:vAlign w:val="center"/>
            <w:hideMark/>
          </w:tcPr>
          <w:p w14:paraId="74BFF81C" w14:textId="77777777" w:rsidR="006F5CC6" w:rsidRPr="00D6607E" w:rsidRDefault="006F5CC6" w:rsidP="00D6607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D6607E">
              <w:rPr>
                <w:sz w:val="20"/>
                <w:szCs w:val="20"/>
              </w:rPr>
              <w:t>10</w:t>
            </w:r>
          </w:p>
        </w:tc>
        <w:tc>
          <w:tcPr>
            <w:tcW w:w="948" w:type="dxa"/>
            <w:vAlign w:val="center"/>
            <w:hideMark/>
          </w:tcPr>
          <w:p w14:paraId="039E4B47" w14:textId="77777777" w:rsidR="006F5CC6" w:rsidRPr="00D6607E" w:rsidRDefault="006F5CC6" w:rsidP="00D6607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D6607E">
              <w:rPr>
                <w:sz w:val="20"/>
                <w:szCs w:val="20"/>
              </w:rPr>
              <w:t>100%</w:t>
            </w:r>
          </w:p>
        </w:tc>
        <w:tc>
          <w:tcPr>
            <w:tcW w:w="1681" w:type="dxa"/>
            <w:gridSpan w:val="2"/>
            <w:vAlign w:val="center"/>
            <w:hideMark/>
          </w:tcPr>
          <w:p w14:paraId="6ABA9511" w14:textId="77777777" w:rsidR="006F5CC6" w:rsidRPr="00887714" w:rsidRDefault="006F5CC6" w:rsidP="00D6607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2,238</w:t>
            </w:r>
          </w:p>
          <w:p w14:paraId="12F5A8CF" w14:textId="77777777" w:rsidR="006F5CC6" w:rsidRPr="00887714" w:rsidRDefault="006F5CC6" w:rsidP="00D6607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o Ymgynghoriadau</w:t>
            </w:r>
          </w:p>
        </w:tc>
        <w:tc>
          <w:tcPr>
            <w:tcW w:w="1672" w:type="dxa"/>
            <w:tcBorders>
              <w:right w:val="single" w:sz="18" w:space="0" w:color="FFFFFF"/>
            </w:tcBorders>
            <w:vAlign w:val="center"/>
          </w:tcPr>
          <w:p w14:paraId="7559DBCC" w14:textId="77777777" w:rsidR="006F5CC6" w:rsidRPr="00887714" w:rsidRDefault="006F5CC6" w:rsidP="00D6607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470</w:t>
            </w:r>
          </w:p>
          <w:p w14:paraId="13520FB5" w14:textId="77777777" w:rsidR="006F5CC6" w:rsidRPr="00887714" w:rsidRDefault="006F5CC6" w:rsidP="00D6607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o Ymgynghoriadau</w:t>
            </w:r>
          </w:p>
        </w:tc>
        <w:tc>
          <w:tcPr>
            <w:tcW w:w="1672" w:type="dxa"/>
            <w:tcBorders>
              <w:left w:val="single" w:sz="18" w:space="0" w:color="FFFFFF"/>
            </w:tcBorders>
            <w:vAlign w:val="center"/>
          </w:tcPr>
          <w:p w14:paraId="4E314A20" w14:textId="77777777" w:rsidR="006F5CC6" w:rsidRPr="00887714" w:rsidRDefault="006F5CC6" w:rsidP="00D6607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376 o Ymgynghoriadau</w:t>
            </w:r>
          </w:p>
        </w:tc>
      </w:tr>
      <w:tr w:rsidR="006F5CC6" w:rsidRPr="00D6607E" w14:paraId="0AF92E5C" w14:textId="77777777" w:rsidTr="00D6607E">
        <w:trPr>
          <w:trHeight w:val="454"/>
        </w:trPr>
        <w:tc>
          <w:tcPr>
            <w:cnfStyle w:val="001000000000" w:firstRow="0" w:lastRow="0" w:firstColumn="1" w:lastColumn="0" w:oddVBand="0" w:evenVBand="0" w:oddHBand="0" w:evenHBand="0" w:firstRowFirstColumn="0" w:firstRowLastColumn="0" w:lastRowFirstColumn="0" w:lastRowLastColumn="0"/>
            <w:tcW w:w="1733" w:type="dxa"/>
            <w:shd w:val="clear" w:color="auto" w:fill="156082"/>
            <w:vAlign w:val="center"/>
            <w:hideMark/>
          </w:tcPr>
          <w:p w14:paraId="0EB0C284" w14:textId="77777777" w:rsidR="006F5CC6" w:rsidRPr="00D6607E" w:rsidRDefault="006F5CC6" w:rsidP="00D6607E">
            <w:pPr>
              <w:spacing w:before="0" w:after="0" w:line="240" w:lineRule="auto"/>
              <w:jc w:val="center"/>
              <w:rPr>
                <w:sz w:val="16"/>
                <w:szCs w:val="16"/>
              </w:rPr>
            </w:pPr>
            <w:r w:rsidRPr="00D6607E">
              <w:rPr>
                <w:sz w:val="16"/>
                <w:szCs w:val="16"/>
              </w:rPr>
              <w:t>Y Gwasanaeth Fferyllwyr-ragnodwyr Annibynnol (PIPS):</w:t>
            </w:r>
          </w:p>
        </w:tc>
        <w:tc>
          <w:tcPr>
            <w:tcW w:w="1310" w:type="dxa"/>
            <w:noWrap/>
            <w:vAlign w:val="center"/>
            <w:hideMark/>
          </w:tcPr>
          <w:p w14:paraId="2E22FD4C" w14:textId="77777777" w:rsidR="006F5CC6" w:rsidRPr="00D6607E" w:rsidRDefault="006F5CC6" w:rsidP="00D6607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D6607E">
              <w:rPr>
                <w:sz w:val="20"/>
                <w:szCs w:val="20"/>
              </w:rPr>
              <w:t>6</w:t>
            </w:r>
          </w:p>
        </w:tc>
        <w:tc>
          <w:tcPr>
            <w:tcW w:w="948" w:type="dxa"/>
            <w:vAlign w:val="center"/>
            <w:hideMark/>
          </w:tcPr>
          <w:p w14:paraId="0F5C210F" w14:textId="77777777" w:rsidR="006F5CC6" w:rsidRPr="00D6607E" w:rsidRDefault="006F5CC6" w:rsidP="00D6607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D6607E">
              <w:rPr>
                <w:sz w:val="20"/>
                <w:szCs w:val="20"/>
              </w:rPr>
              <w:t>60%</w:t>
            </w:r>
          </w:p>
        </w:tc>
        <w:tc>
          <w:tcPr>
            <w:tcW w:w="1681" w:type="dxa"/>
            <w:gridSpan w:val="2"/>
            <w:vAlign w:val="center"/>
            <w:hideMark/>
          </w:tcPr>
          <w:p w14:paraId="5C6CE4C2" w14:textId="77777777" w:rsidR="006F5CC6" w:rsidRPr="00887714" w:rsidRDefault="006F5CC6" w:rsidP="00D6607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3,313</w:t>
            </w:r>
          </w:p>
          <w:p w14:paraId="5890DC0A" w14:textId="77777777" w:rsidR="006F5CC6" w:rsidRPr="00887714" w:rsidRDefault="006F5CC6" w:rsidP="00D6607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o Ymgynghoriadau</w:t>
            </w:r>
          </w:p>
        </w:tc>
        <w:tc>
          <w:tcPr>
            <w:tcW w:w="1672" w:type="dxa"/>
            <w:tcBorders>
              <w:right w:val="single" w:sz="18" w:space="0" w:color="FFFFFF"/>
            </w:tcBorders>
            <w:vAlign w:val="center"/>
          </w:tcPr>
          <w:p w14:paraId="4856453F" w14:textId="77777777" w:rsidR="006F5CC6" w:rsidRPr="00887714" w:rsidRDefault="006F5CC6" w:rsidP="00D6607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683</w:t>
            </w:r>
          </w:p>
          <w:p w14:paraId="30AB6505" w14:textId="77777777" w:rsidR="006F5CC6" w:rsidRPr="00887714" w:rsidRDefault="006F5CC6" w:rsidP="00D6607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o Ymgynghoriadau</w:t>
            </w:r>
          </w:p>
        </w:tc>
        <w:tc>
          <w:tcPr>
            <w:tcW w:w="1672" w:type="dxa"/>
            <w:tcBorders>
              <w:left w:val="single" w:sz="18" w:space="0" w:color="FFFFFF"/>
            </w:tcBorders>
            <w:vAlign w:val="center"/>
          </w:tcPr>
          <w:p w14:paraId="3A4F3035" w14:textId="77777777" w:rsidR="006F5CC6" w:rsidRPr="00887714" w:rsidRDefault="006F5CC6" w:rsidP="00D6607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399 o Ymgynghoriadau</w:t>
            </w:r>
          </w:p>
        </w:tc>
      </w:tr>
      <w:tr w:rsidR="006F5CC6" w:rsidRPr="00D6607E" w14:paraId="261B34A3" w14:textId="77777777" w:rsidTr="00D6607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733" w:type="dxa"/>
            <w:shd w:val="clear" w:color="auto" w:fill="156082"/>
            <w:vAlign w:val="center"/>
            <w:hideMark/>
          </w:tcPr>
          <w:p w14:paraId="14742F61" w14:textId="77777777" w:rsidR="006F5CC6" w:rsidRPr="00D6607E" w:rsidRDefault="006F5CC6" w:rsidP="00D6607E">
            <w:pPr>
              <w:spacing w:before="0" w:after="0" w:line="240" w:lineRule="auto"/>
              <w:jc w:val="center"/>
              <w:rPr>
                <w:sz w:val="16"/>
                <w:szCs w:val="16"/>
              </w:rPr>
            </w:pPr>
            <w:r w:rsidRPr="00D6607E">
              <w:rPr>
                <w:sz w:val="16"/>
                <w:szCs w:val="16"/>
              </w:rPr>
              <w:t>Gwasanaeth Adolygiad o Feddyginiaethau wrth Ryddhau</w:t>
            </w:r>
          </w:p>
        </w:tc>
        <w:tc>
          <w:tcPr>
            <w:tcW w:w="1310" w:type="dxa"/>
            <w:noWrap/>
            <w:vAlign w:val="center"/>
            <w:hideMark/>
          </w:tcPr>
          <w:p w14:paraId="484A594E" w14:textId="77777777" w:rsidR="006F5CC6" w:rsidRPr="00D6607E" w:rsidRDefault="006F5CC6" w:rsidP="00D6607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D6607E">
              <w:rPr>
                <w:sz w:val="20"/>
                <w:szCs w:val="20"/>
              </w:rPr>
              <w:t>10</w:t>
            </w:r>
          </w:p>
        </w:tc>
        <w:tc>
          <w:tcPr>
            <w:tcW w:w="948" w:type="dxa"/>
            <w:vAlign w:val="center"/>
            <w:hideMark/>
          </w:tcPr>
          <w:p w14:paraId="6750E099" w14:textId="77777777" w:rsidR="006F5CC6" w:rsidRPr="00D6607E" w:rsidRDefault="006F5CC6" w:rsidP="00D6607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D6607E">
              <w:rPr>
                <w:sz w:val="20"/>
                <w:szCs w:val="20"/>
              </w:rPr>
              <w:t>100%</w:t>
            </w:r>
          </w:p>
        </w:tc>
        <w:tc>
          <w:tcPr>
            <w:tcW w:w="1681" w:type="dxa"/>
            <w:gridSpan w:val="2"/>
            <w:vAlign w:val="center"/>
            <w:hideMark/>
          </w:tcPr>
          <w:p w14:paraId="24C53090" w14:textId="77777777" w:rsidR="006F5CC6" w:rsidRPr="00887714" w:rsidRDefault="006F5CC6" w:rsidP="00D6607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371</w:t>
            </w:r>
          </w:p>
          <w:p w14:paraId="3BE4DC21" w14:textId="77777777" w:rsidR="006F5CC6" w:rsidRPr="00887714" w:rsidRDefault="006F5CC6" w:rsidP="00D6607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o Adolygiadau</w:t>
            </w:r>
          </w:p>
        </w:tc>
        <w:tc>
          <w:tcPr>
            <w:tcW w:w="1672" w:type="dxa"/>
            <w:tcBorders>
              <w:right w:val="single" w:sz="18" w:space="0" w:color="FFFFFF"/>
            </w:tcBorders>
            <w:vAlign w:val="center"/>
          </w:tcPr>
          <w:p w14:paraId="55DDB355" w14:textId="77777777" w:rsidR="006F5CC6" w:rsidRPr="00887714" w:rsidRDefault="006F5CC6" w:rsidP="00D6607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76</w:t>
            </w:r>
          </w:p>
          <w:p w14:paraId="35359973" w14:textId="77777777" w:rsidR="006F5CC6" w:rsidRPr="00887714" w:rsidRDefault="006F5CC6" w:rsidP="00D6607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o Adolygiadau</w:t>
            </w:r>
          </w:p>
        </w:tc>
        <w:tc>
          <w:tcPr>
            <w:tcW w:w="1672" w:type="dxa"/>
            <w:tcBorders>
              <w:left w:val="single" w:sz="18" w:space="0" w:color="FFFFFF"/>
            </w:tcBorders>
            <w:vAlign w:val="center"/>
          </w:tcPr>
          <w:p w14:paraId="644C94E3" w14:textId="2C0A0FBD" w:rsidR="006F5CC6" w:rsidRPr="00887714" w:rsidRDefault="006F5CC6" w:rsidP="00D6607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40</w:t>
            </w:r>
          </w:p>
          <w:p w14:paraId="68F8A693" w14:textId="77777777" w:rsidR="006F5CC6" w:rsidRPr="00887714" w:rsidRDefault="006F5CC6" w:rsidP="00D6607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o Adolygiadau</w:t>
            </w:r>
          </w:p>
        </w:tc>
      </w:tr>
      <w:tr w:rsidR="006F5CC6" w:rsidRPr="00D6607E" w14:paraId="42817855" w14:textId="77777777" w:rsidTr="00D6607E">
        <w:trPr>
          <w:trHeight w:val="397"/>
        </w:trPr>
        <w:tc>
          <w:tcPr>
            <w:cnfStyle w:val="001000000000" w:firstRow="0" w:lastRow="0" w:firstColumn="1" w:lastColumn="0" w:oddVBand="0" w:evenVBand="0" w:oddHBand="0" w:evenHBand="0" w:firstRowFirstColumn="0" w:firstRowLastColumn="0" w:lastRowFirstColumn="0" w:lastRowLastColumn="0"/>
            <w:tcW w:w="1733" w:type="dxa"/>
            <w:shd w:val="clear" w:color="auto" w:fill="156082"/>
            <w:vAlign w:val="center"/>
            <w:hideMark/>
          </w:tcPr>
          <w:p w14:paraId="7CBF25E1" w14:textId="77777777" w:rsidR="006F5CC6" w:rsidRPr="00D6607E" w:rsidRDefault="006F5CC6" w:rsidP="00D6607E">
            <w:pPr>
              <w:spacing w:before="0" w:after="0" w:line="240" w:lineRule="auto"/>
              <w:jc w:val="center"/>
              <w:rPr>
                <w:sz w:val="16"/>
                <w:szCs w:val="16"/>
              </w:rPr>
            </w:pPr>
            <w:r w:rsidRPr="00D6607E">
              <w:rPr>
                <w:sz w:val="16"/>
                <w:szCs w:val="16"/>
              </w:rPr>
              <w:t>Gwasanaeth Brechu rhag y Ffliw</w:t>
            </w:r>
          </w:p>
        </w:tc>
        <w:tc>
          <w:tcPr>
            <w:tcW w:w="1310" w:type="dxa"/>
            <w:noWrap/>
            <w:vAlign w:val="center"/>
            <w:hideMark/>
          </w:tcPr>
          <w:p w14:paraId="4C1D32AE" w14:textId="77777777" w:rsidR="006F5CC6" w:rsidRPr="00D6607E" w:rsidRDefault="006F5CC6" w:rsidP="00D6607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D6607E">
              <w:rPr>
                <w:sz w:val="20"/>
                <w:szCs w:val="20"/>
              </w:rPr>
              <w:t>10</w:t>
            </w:r>
          </w:p>
        </w:tc>
        <w:tc>
          <w:tcPr>
            <w:tcW w:w="948" w:type="dxa"/>
            <w:vAlign w:val="center"/>
            <w:hideMark/>
          </w:tcPr>
          <w:p w14:paraId="172E267D" w14:textId="77777777" w:rsidR="006F5CC6" w:rsidRPr="00D6607E" w:rsidRDefault="006F5CC6" w:rsidP="00D6607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D6607E">
              <w:rPr>
                <w:sz w:val="20"/>
                <w:szCs w:val="20"/>
              </w:rPr>
              <w:t>100%</w:t>
            </w:r>
          </w:p>
        </w:tc>
        <w:tc>
          <w:tcPr>
            <w:tcW w:w="1681" w:type="dxa"/>
            <w:gridSpan w:val="2"/>
            <w:vAlign w:val="center"/>
            <w:hideMark/>
          </w:tcPr>
          <w:p w14:paraId="608744C0" w14:textId="77777777" w:rsidR="006F5CC6" w:rsidRPr="00887714" w:rsidRDefault="006F5CC6" w:rsidP="00D6607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1,305</w:t>
            </w:r>
          </w:p>
          <w:p w14:paraId="4065748F" w14:textId="77777777" w:rsidR="006F5CC6" w:rsidRPr="00887714" w:rsidRDefault="006F5CC6" w:rsidP="00D6607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o Frechiadau</w:t>
            </w:r>
          </w:p>
        </w:tc>
        <w:tc>
          <w:tcPr>
            <w:tcW w:w="1672" w:type="dxa"/>
            <w:tcBorders>
              <w:right w:val="single" w:sz="18" w:space="0" w:color="FFFFFF"/>
            </w:tcBorders>
            <w:vAlign w:val="center"/>
          </w:tcPr>
          <w:p w14:paraId="0F3560A1" w14:textId="77777777" w:rsidR="006F5CC6" w:rsidRPr="00887714" w:rsidRDefault="006F5CC6" w:rsidP="00D6607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269</w:t>
            </w:r>
          </w:p>
          <w:p w14:paraId="0DC8A954" w14:textId="77777777" w:rsidR="006F5CC6" w:rsidRPr="00887714" w:rsidRDefault="006F5CC6" w:rsidP="00D6607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o Frechiadau</w:t>
            </w:r>
          </w:p>
        </w:tc>
        <w:tc>
          <w:tcPr>
            <w:tcW w:w="1672" w:type="dxa"/>
            <w:tcBorders>
              <w:left w:val="single" w:sz="18" w:space="0" w:color="FFFFFF"/>
            </w:tcBorders>
            <w:vAlign w:val="center"/>
          </w:tcPr>
          <w:p w14:paraId="6614AEC4" w14:textId="190A8055" w:rsidR="006F5CC6" w:rsidRPr="00887714" w:rsidRDefault="006F5CC6" w:rsidP="00D6607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235 o Frechiadau</w:t>
            </w:r>
          </w:p>
        </w:tc>
      </w:tr>
      <w:tr w:rsidR="006F5CC6" w:rsidRPr="00D6607E" w14:paraId="5B84E027" w14:textId="77777777" w:rsidTr="00D6607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733" w:type="dxa"/>
            <w:shd w:val="clear" w:color="auto" w:fill="156082"/>
            <w:vAlign w:val="center"/>
            <w:hideMark/>
          </w:tcPr>
          <w:p w14:paraId="7BF23AA1" w14:textId="77777777" w:rsidR="006F5CC6" w:rsidRPr="00D6607E" w:rsidRDefault="006F5CC6" w:rsidP="00D6607E">
            <w:pPr>
              <w:spacing w:before="0" w:after="0" w:line="240" w:lineRule="auto"/>
              <w:jc w:val="center"/>
              <w:rPr>
                <w:sz w:val="16"/>
                <w:szCs w:val="16"/>
              </w:rPr>
            </w:pPr>
            <w:r w:rsidRPr="00D6607E">
              <w:rPr>
                <w:sz w:val="16"/>
                <w:szCs w:val="16"/>
              </w:rPr>
              <w:t>Gwasanaeth Adolygu Anadlyddion Lefel 1</w:t>
            </w:r>
          </w:p>
        </w:tc>
        <w:tc>
          <w:tcPr>
            <w:tcW w:w="1310" w:type="dxa"/>
            <w:noWrap/>
            <w:vAlign w:val="center"/>
            <w:hideMark/>
          </w:tcPr>
          <w:p w14:paraId="16C025F5" w14:textId="77777777" w:rsidR="006F5CC6" w:rsidRPr="00D6607E" w:rsidRDefault="006F5CC6" w:rsidP="00D6607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D6607E">
              <w:rPr>
                <w:sz w:val="20"/>
                <w:szCs w:val="20"/>
              </w:rPr>
              <w:t>6</w:t>
            </w:r>
          </w:p>
        </w:tc>
        <w:tc>
          <w:tcPr>
            <w:tcW w:w="948" w:type="dxa"/>
            <w:vAlign w:val="center"/>
            <w:hideMark/>
          </w:tcPr>
          <w:p w14:paraId="647CD808" w14:textId="77777777" w:rsidR="006F5CC6" w:rsidRPr="00D6607E" w:rsidRDefault="006F5CC6" w:rsidP="00D6607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D6607E">
              <w:rPr>
                <w:sz w:val="20"/>
                <w:szCs w:val="20"/>
              </w:rPr>
              <w:t>60%</w:t>
            </w:r>
          </w:p>
        </w:tc>
        <w:tc>
          <w:tcPr>
            <w:tcW w:w="1681" w:type="dxa"/>
            <w:gridSpan w:val="2"/>
            <w:vAlign w:val="center"/>
            <w:hideMark/>
          </w:tcPr>
          <w:p w14:paraId="2478954E" w14:textId="77777777" w:rsidR="006F5CC6" w:rsidRPr="00887714" w:rsidRDefault="006F5CC6" w:rsidP="00D6607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89</w:t>
            </w:r>
          </w:p>
          <w:p w14:paraId="4104A87A" w14:textId="77777777" w:rsidR="006F5CC6" w:rsidRPr="00887714" w:rsidRDefault="006F5CC6" w:rsidP="00D6607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o Ymgynghoriadau</w:t>
            </w:r>
          </w:p>
        </w:tc>
        <w:tc>
          <w:tcPr>
            <w:tcW w:w="1672" w:type="dxa"/>
            <w:tcBorders>
              <w:right w:val="single" w:sz="18" w:space="0" w:color="FFFFFF"/>
            </w:tcBorders>
            <w:vAlign w:val="center"/>
          </w:tcPr>
          <w:p w14:paraId="6AC033AC" w14:textId="77777777" w:rsidR="006F5CC6" w:rsidRPr="00887714" w:rsidRDefault="006F5CC6" w:rsidP="00D6607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18</w:t>
            </w:r>
          </w:p>
          <w:p w14:paraId="6A8B4824" w14:textId="77777777" w:rsidR="006F5CC6" w:rsidRPr="00887714" w:rsidRDefault="006F5CC6" w:rsidP="00D6607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o Ymgynghoriadau</w:t>
            </w:r>
          </w:p>
        </w:tc>
        <w:tc>
          <w:tcPr>
            <w:tcW w:w="1672" w:type="dxa"/>
            <w:tcBorders>
              <w:left w:val="single" w:sz="18" w:space="0" w:color="FFFFFF"/>
            </w:tcBorders>
            <w:vAlign w:val="center"/>
          </w:tcPr>
          <w:p w14:paraId="7C5B742D" w14:textId="77777777" w:rsidR="006F5CC6" w:rsidRPr="00887714" w:rsidRDefault="006F5CC6" w:rsidP="00D6607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19 o Ymgynghoriadau</w:t>
            </w:r>
          </w:p>
        </w:tc>
      </w:tr>
      <w:tr w:rsidR="006F5CC6" w:rsidRPr="00D6607E" w14:paraId="525F68BD" w14:textId="77777777" w:rsidTr="00D6607E">
        <w:trPr>
          <w:trHeight w:val="397"/>
        </w:trPr>
        <w:tc>
          <w:tcPr>
            <w:cnfStyle w:val="001000000000" w:firstRow="0" w:lastRow="0" w:firstColumn="1" w:lastColumn="0" w:oddVBand="0" w:evenVBand="0" w:oddHBand="0" w:evenHBand="0" w:firstRowFirstColumn="0" w:firstRowLastColumn="0" w:lastRowFirstColumn="0" w:lastRowLastColumn="0"/>
            <w:tcW w:w="1733" w:type="dxa"/>
            <w:shd w:val="clear" w:color="auto" w:fill="156082"/>
            <w:vAlign w:val="center"/>
            <w:hideMark/>
          </w:tcPr>
          <w:p w14:paraId="1398111C" w14:textId="77777777" w:rsidR="006F5CC6" w:rsidRPr="00D6607E" w:rsidRDefault="006F5CC6" w:rsidP="00D6607E">
            <w:pPr>
              <w:spacing w:before="0" w:after="0" w:line="240" w:lineRule="auto"/>
              <w:jc w:val="center"/>
              <w:rPr>
                <w:sz w:val="16"/>
                <w:szCs w:val="16"/>
              </w:rPr>
            </w:pPr>
            <w:r w:rsidRPr="00D6607E">
              <w:rPr>
                <w:sz w:val="16"/>
                <w:szCs w:val="16"/>
              </w:rPr>
              <w:t>Gwasanaeth Adolygu Anadlyddion Lefel 2</w:t>
            </w:r>
          </w:p>
        </w:tc>
        <w:tc>
          <w:tcPr>
            <w:tcW w:w="1310" w:type="dxa"/>
            <w:noWrap/>
            <w:vAlign w:val="center"/>
            <w:hideMark/>
          </w:tcPr>
          <w:p w14:paraId="4BD529F3" w14:textId="77777777" w:rsidR="006F5CC6" w:rsidRPr="00D6607E" w:rsidRDefault="006F5CC6" w:rsidP="00D6607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D6607E">
              <w:rPr>
                <w:sz w:val="20"/>
                <w:szCs w:val="20"/>
              </w:rPr>
              <w:t>6</w:t>
            </w:r>
          </w:p>
        </w:tc>
        <w:tc>
          <w:tcPr>
            <w:tcW w:w="948" w:type="dxa"/>
            <w:vAlign w:val="center"/>
            <w:hideMark/>
          </w:tcPr>
          <w:p w14:paraId="4BB733C1" w14:textId="77777777" w:rsidR="006F5CC6" w:rsidRPr="00D6607E" w:rsidRDefault="006F5CC6" w:rsidP="00D6607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D6607E">
              <w:rPr>
                <w:sz w:val="20"/>
                <w:szCs w:val="20"/>
              </w:rPr>
              <w:t>60%</w:t>
            </w:r>
          </w:p>
        </w:tc>
        <w:tc>
          <w:tcPr>
            <w:tcW w:w="1681" w:type="dxa"/>
            <w:gridSpan w:val="2"/>
            <w:vAlign w:val="center"/>
            <w:hideMark/>
          </w:tcPr>
          <w:p w14:paraId="4E496335" w14:textId="77777777" w:rsidR="006F5CC6" w:rsidRPr="00887714" w:rsidRDefault="006F5CC6" w:rsidP="00D6607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0</w:t>
            </w:r>
          </w:p>
        </w:tc>
        <w:tc>
          <w:tcPr>
            <w:tcW w:w="1672" w:type="dxa"/>
            <w:tcBorders>
              <w:right w:val="single" w:sz="18" w:space="0" w:color="FFFFFF"/>
            </w:tcBorders>
            <w:vAlign w:val="center"/>
          </w:tcPr>
          <w:p w14:paraId="706FB7E6" w14:textId="77777777" w:rsidR="006F5CC6" w:rsidRPr="00887714" w:rsidRDefault="006F5CC6" w:rsidP="00D6607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0</w:t>
            </w:r>
          </w:p>
        </w:tc>
        <w:tc>
          <w:tcPr>
            <w:tcW w:w="1672" w:type="dxa"/>
            <w:tcBorders>
              <w:left w:val="single" w:sz="18" w:space="0" w:color="FFFFFF"/>
            </w:tcBorders>
            <w:vAlign w:val="center"/>
          </w:tcPr>
          <w:p w14:paraId="08EEF5FC" w14:textId="77777777" w:rsidR="006F5CC6" w:rsidRPr="00887714" w:rsidRDefault="006F5CC6" w:rsidP="00D6607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0</w:t>
            </w:r>
          </w:p>
        </w:tc>
      </w:tr>
      <w:tr w:rsidR="006F5CC6" w:rsidRPr="00D6607E" w14:paraId="059A8EA0" w14:textId="77777777" w:rsidTr="00D6607E">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733" w:type="dxa"/>
            <w:shd w:val="clear" w:color="auto" w:fill="156082"/>
            <w:vAlign w:val="center"/>
            <w:hideMark/>
          </w:tcPr>
          <w:p w14:paraId="3141EA3C" w14:textId="77777777" w:rsidR="006F5CC6" w:rsidRPr="00D6607E" w:rsidRDefault="006F5CC6" w:rsidP="00D6607E">
            <w:pPr>
              <w:spacing w:before="0" w:after="0" w:line="240" w:lineRule="auto"/>
              <w:jc w:val="center"/>
              <w:rPr>
                <w:sz w:val="16"/>
                <w:szCs w:val="16"/>
              </w:rPr>
            </w:pPr>
            <w:r w:rsidRPr="00D6607E">
              <w:rPr>
                <w:sz w:val="16"/>
                <w:szCs w:val="16"/>
              </w:rPr>
              <w:t>Gwasanaeth rhoi meddyginiaeth dan oruchwyliaeth</w:t>
            </w:r>
          </w:p>
        </w:tc>
        <w:tc>
          <w:tcPr>
            <w:tcW w:w="1310" w:type="dxa"/>
            <w:noWrap/>
            <w:vAlign w:val="center"/>
            <w:hideMark/>
          </w:tcPr>
          <w:p w14:paraId="48C3D5E4" w14:textId="77777777" w:rsidR="006F5CC6" w:rsidRPr="00D6607E" w:rsidRDefault="006F5CC6" w:rsidP="00D6607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D6607E">
              <w:rPr>
                <w:sz w:val="20"/>
                <w:szCs w:val="20"/>
              </w:rPr>
              <w:t>10</w:t>
            </w:r>
          </w:p>
        </w:tc>
        <w:tc>
          <w:tcPr>
            <w:tcW w:w="948" w:type="dxa"/>
            <w:vAlign w:val="center"/>
            <w:hideMark/>
          </w:tcPr>
          <w:p w14:paraId="1BF15A5B" w14:textId="77777777" w:rsidR="006F5CC6" w:rsidRPr="00D6607E" w:rsidRDefault="006F5CC6" w:rsidP="00D6607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D6607E">
              <w:rPr>
                <w:sz w:val="20"/>
                <w:szCs w:val="20"/>
              </w:rPr>
              <w:t>100%</w:t>
            </w:r>
          </w:p>
        </w:tc>
        <w:tc>
          <w:tcPr>
            <w:tcW w:w="1681" w:type="dxa"/>
            <w:gridSpan w:val="2"/>
            <w:vAlign w:val="center"/>
            <w:hideMark/>
          </w:tcPr>
          <w:p w14:paraId="15241653" w14:textId="77777777" w:rsidR="006F5CC6" w:rsidRPr="00887714" w:rsidRDefault="006F5CC6" w:rsidP="00D6607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2,770</w:t>
            </w:r>
          </w:p>
          <w:p w14:paraId="247929A6" w14:textId="77777777" w:rsidR="006F5CC6" w:rsidRPr="00887714" w:rsidRDefault="006F5CC6" w:rsidP="00D6607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o Oruchwyliaethau</w:t>
            </w:r>
          </w:p>
        </w:tc>
        <w:tc>
          <w:tcPr>
            <w:tcW w:w="1672" w:type="dxa"/>
            <w:tcBorders>
              <w:right w:val="single" w:sz="18" w:space="0" w:color="FFFFFF"/>
            </w:tcBorders>
            <w:vAlign w:val="center"/>
          </w:tcPr>
          <w:p w14:paraId="573F8152" w14:textId="77777777" w:rsidR="006F5CC6" w:rsidRPr="00887714" w:rsidRDefault="006F5CC6" w:rsidP="00D6607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571</w:t>
            </w:r>
          </w:p>
          <w:p w14:paraId="3A511396" w14:textId="77777777" w:rsidR="006F5CC6" w:rsidRPr="00887714" w:rsidRDefault="006F5CC6" w:rsidP="00D6607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o Oruchwyliaethau</w:t>
            </w:r>
          </w:p>
        </w:tc>
        <w:tc>
          <w:tcPr>
            <w:tcW w:w="1672" w:type="dxa"/>
            <w:tcBorders>
              <w:left w:val="single" w:sz="18" w:space="0" w:color="FFFFFF"/>
            </w:tcBorders>
            <w:vAlign w:val="center"/>
          </w:tcPr>
          <w:p w14:paraId="53693171" w14:textId="77777777" w:rsidR="006F5CC6" w:rsidRPr="00887714" w:rsidRDefault="006F5CC6" w:rsidP="00D6607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1,138 o Oruchwyliaethau</w:t>
            </w:r>
          </w:p>
        </w:tc>
      </w:tr>
      <w:tr w:rsidR="006F5CC6" w:rsidRPr="00D6607E" w14:paraId="0CDE4F21" w14:textId="77777777" w:rsidTr="00D6607E">
        <w:trPr>
          <w:trHeight w:val="397"/>
        </w:trPr>
        <w:tc>
          <w:tcPr>
            <w:cnfStyle w:val="001000000000" w:firstRow="0" w:lastRow="0" w:firstColumn="1" w:lastColumn="0" w:oddVBand="0" w:evenVBand="0" w:oddHBand="0" w:evenHBand="0" w:firstRowFirstColumn="0" w:firstRowLastColumn="0" w:lastRowFirstColumn="0" w:lastRowLastColumn="0"/>
            <w:tcW w:w="1733" w:type="dxa"/>
            <w:shd w:val="clear" w:color="auto" w:fill="156082"/>
            <w:vAlign w:val="center"/>
            <w:hideMark/>
          </w:tcPr>
          <w:p w14:paraId="155E4A0C" w14:textId="77777777" w:rsidR="006F5CC6" w:rsidRPr="00D6607E" w:rsidRDefault="006F5CC6" w:rsidP="00D6607E">
            <w:pPr>
              <w:spacing w:before="0" w:after="0" w:line="240" w:lineRule="auto"/>
              <w:jc w:val="center"/>
              <w:rPr>
                <w:sz w:val="16"/>
                <w:szCs w:val="16"/>
              </w:rPr>
            </w:pPr>
            <w:r w:rsidRPr="00D6607E">
              <w:rPr>
                <w:sz w:val="16"/>
                <w:szCs w:val="16"/>
              </w:rPr>
              <w:t>Gwasanaeth Prawf Llif Unffordd</w:t>
            </w:r>
          </w:p>
        </w:tc>
        <w:tc>
          <w:tcPr>
            <w:tcW w:w="1310" w:type="dxa"/>
            <w:noWrap/>
            <w:vAlign w:val="center"/>
            <w:hideMark/>
          </w:tcPr>
          <w:p w14:paraId="5D4B717E" w14:textId="77777777" w:rsidR="006F5CC6" w:rsidRPr="00D6607E" w:rsidRDefault="006F5CC6" w:rsidP="00D6607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D6607E">
              <w:rPr>
                <w:sz w:val="20"/>
                <w:szCs w:val="20"/>
              </w:rPr>
              <w:t>7</w:t>
            </w:r>
          </w:p>
        </w:tc>
        <w:tc>
          <w:tcPr>
            <w:tcW w:w="948" w:type="dxa"/>
            <w:vAlign w:val="center"/>
            <w:hideMark/>
          </w:tcPr>
          <w:p w14:paraId="324DE563" w14:textId="77777777" w:rsidR="006F5CC6" w:rsidRPr="00D6607E" w:rsidRDefault="006F5CC6" w:rsidP="00D6607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D6607E">
              <w:rPr>
                <w:sz w:val="20"/>
                <w:szCs w:val="20"/>
              </w:rPr>
              <w:t>70%</w:t>
            </w:r>
          </w:p>
        </w:tc>
        <w:tc>
          <w:tcPr>
            <w:tcW w:w="1681" w:type="dxa"/>
            <w:gridSpan w:val="2"/>
            <w:vAlign w:val="center"/>
            <w:hideMark/>
          </w:tcPr>
          <w:p w14:paraId="7165CF0B" w14:textId="77777777" w:rsidR="006F5CC6" w:rsidRPr="00887714" w:rsidRDefault="006F5CC6" w:rsidP="00D6607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483</w:t>
            </w:r>
          </w:p>
          <w:p w14:paraId="69C4CF28" w14:textId="77777777" w:rsidR="006F5CC6" w:rsidRPr="00887714" w:rsidRDefault="006F5CC6" w:rsidP="00D6607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o Brofion wedi'u Cyflenwi</w:t>
            </w:r>
          </w:p>
        </w:tc>
        <w:tc>
          <w:tcPr>
            <w:tcW w:w="1672" w:type="dxa"/>
            <w:tcBorders>
              <w:right w:val="single" w:sz="18" w:space="0" w:color="FFFFFF"/>
            </w:tcBorders>
            <w:vAlign w:val="center"/>
          </w:tcPr>
          <w:p w14:paraId="3E4C1C9B" w14:textId="77777777" w:rsidR="006F5CC6" w:rsidRPr="00887714" w:rsidRDefault="006F5CC6" w:rsidP="00D6607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100</w:t>
            </w:r>
          </w:p>
          <w:p w14:paraId="08F22F71" w14:textId="77777777" w:rsidR="006F5CC6" w:rsidRPr="00887714" w:rsidRDefault="006F5CC6" w:rsidP="00D6607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o Brofion wedi'u Cyflenwi</w:t>
            </w:r>
          </w:p>
        </w:tc>
        <w:tc>
          <w:tcPr>
            <w:tcW w:w="1672" w:type="dxa"/>
            <w:tcBorders>
              <w:left w:val="single" w:sz="18" w:space="0" w:color="FFFFFF"/>
            </w:tcBorders>
            <w:vAlign w:val="center"/>
          </w:tcPr>
          <w:p w14:paraId="4E12C051" w14:textId="42E9F8F9" w:rsidR="006F5CC6" w:rsidRPr="00887714" w:rsidRDefault="006F5CC6" w:rsidP="00D6607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38</w:t>
            </w:r>
          </w:p>
          <w:p w14:paraId="4068BB18" w14:textId="77777777" w:rsidR="006F5CC6" w:rsidRPr="00887714" w:rsidRDefault="006F5CC6" w:rsidP="00D6607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Profion wedi'u Cyflenwi</w:t>
            </w:r>
          </w:p>
        </w:tc>
      </w:tr>
      <w:tr w:rsidR="006F5CC6" w:rsidRPr="00D6607E" w14:paraId="7AA8F53D" w14:textId="77777777" w:rsidTr="00D6607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733" w:type="dxa"/>
            <w:shd w:val="clear" w:color="auto" w:fill="156082"/>
            <w:vAlign w:val="center"/>
            <w:hideMark/>
          </w:tcPr>
          <w:p w14:paraId="478E5C6F" w14:textId="77777777" w:rsidR="006F5CC6" w:rsidRPr="00D6607E" w:rsidRDefault="006F5CC6" w:rsidP="00D6607E">
            <w:pPr>
              <w:spacing w:before="0" w:after="0" w:line="240" w:lineRule="auto"/>
              <w:jc w:val="center"/>
              <w:rPr>
                <w:sz w:val="16"/>
                <w:szCs w:val="16"/>
              </w:rPr>
            </w:pPr>
            <w:r w:rsidRPr="00D6607E">
              <w:rPr>
                <w:sz w:val="16"/>
                <w:szCs w:val="16"/>
              </w:rPr>
              <w:t>Gwasanaeth cartrefi gofal</w:t>
            </w:r>
          </w:p>
        </w:tc>
        <w:tc>
          <w:tcPr>
            <w:tcW w:w="1310" w:type="dxa"/>
            <w:noWrap/>
            <w:vAlign w:val="center"/>
            <w:hideMark/>
          </w:tcPr>
          <w:p w14:paraId="3B7CF80C" w14:textId="77777777" w:rsidR="006F5CC6" w:rsidRPr="00D6607E" w:rsidRDefault="006F5CC6" w:rsidP="00D6607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D6607E">
              <w:rPr>
                <w:sz w:val="20"/>
                <w:szCs w:val="20"/>
              </w:rPr>
              <w:t>1</w:t>
            </w:r>
          </w:p>
        </w:tc>
        <w:tc>
          <w:tcPr>
            <w:tcW w:w="948" w:type="dxa"/>
            <w:vAlign w:val="center"/>
            <w:hideMark/>
          </w:tcPr>
          <w:p w14:paraId="4444C983" w14:textId="77777777" w:rsidR="006F5CC6" w:rsidRPr="00D6607E" w:rsidRDefault="006F5CC6" w:rsidP="00D6607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D6607E">
              <w:rPr>
                <w:sz w:val="20"/>
                <w:szCs w:val="20"/>
              </w:rPr>
              <w:t>10%</w:t>
            </w:r>
          </w:p>
        </w:tc>
        <w:tc>
          <w:tcPr>
            <w:tcW w:w="1681" w:type="dxa"/>
            <w:gridSpan w:val="2"/>
            <w:vAlign w:val="center"/>
            <w:hideMark/>
          </w:tcPr>
          <w:p w14:paraId="1DF388AC" w14:textId="77777777" w:rsidR="006F5CC6" w:rsidRPr="00887714" w:rsidRDefault="006F5CC6" w:rsidP="00D6607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0</w:t>
            </w:r>
          </w:p>
        </w:tc>
        <w:tc>
          <w:tcPr>
            <w:tcW w:w="1672" w:type="dxa"/>
            <w:tcBorders>
              <w:right w:val="single" w:sz="18" w:space="0" w:color="FFFFFF"/>
            </w:tcBorders>
            <w:vAlign w:val="center"/>
          </w:tcPr>
          <w:p w14:paraId="22CEFF69" w14:textId="77777777" w:rsidR="006F5CC6" w:rsidRPr="00887714" w:rsidRDefault="006F5CC6" w:rsidP="00D6607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0</w:t>
            </w:r>
          </w:p>
        </w:tc>
        <w:tc>
          <w:tcPr>
            <w:tcW w:w="1672" w:type="dxa"/>
            <w:tcBorders>
              <w:left w:val="single" w:sz="18" w:space="0" w:color="FFFFFF"/>
            </w:tcBorders>
            <w:vAlign w:val="center"/>
          </w:tcPr>
          <w:p w14:paraId="7A291936" w14:textId="250135DC" w:rsidR="006F5CC6" w:rsidRPr="00887714" w:rsidRDefault="006F5CC6" w:rsidP="00D6607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1</w:t>
            </w:r>
          </w:p>
          <w:p w14:paraId="15B9240E" w14:textId="77777777" w:rsidR="006F5CC6" w:rsidRPr="00887714" w:rsidRDefault="006F5CC6" w:rsidP="00D6607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Cartref Gofal</w:t>
            </w:r>
          </w:p>
        </w:tc>
      </w:tr>
      <w:tr w:rsidR="006F5CC6" w:rsidRPr="00D6607E" w14:paraId="3931480C" w14:textId="77777777" w:rsidTr="00D6607E">
        <w:trPr>
          <w:trHeight w:val="397"/>
        </w:trPr>
        <w:tc>
          <w:tcPr>
            <w:cnfStyle w:val="001000000000" w:firstRow="0" w:lastRow="0" w:firstColumn="1" w:lastColumn="0" w:oddVBand="0" w:evenVBand="0" w:oddHBand="0" w:evenHBand="0" w:firstRowFirstColumn="0" w:firstRowLastColumn="0" w:lastRowFirstColumn="0" w:lastRowLastColumn="0"/>
            <w:tcW w:w="1733" w:type="dxa"/>
            <w:shd w:val="clear" w:color="auto" w:fill="156082"/>
            <w:vAlign w:val="center"/>
            <w:hideMark/>
          </w:tcPr>
          <w:p w14:paraId="3ED5224A" w14:textId="77777777" w:rsidR="006F5CC6" w:rsidRPr="00D6607E" w:rsidRDefault="006F5CC6" w:rsidP="00D6607E">
            <w:pPr>
              <w:spacing w:before="0" w:after="0" w:line="240" w:lineRule="auto"/>
              <w:jc w:val="center"/>
              <w:rPr>
                <w:sz w:val="16"/>
                <w:szCs w:val="16"/>
              </w:rPr>
            </w:pPr>
            <w:r w:rsidRPr="00D6607E">
              <w:rPr>
                <w:sz w:val="16"/>
                <w:szCs w:val="16"/>
              </w:rPr>
              <w:t>Gwasanaeth Rhoi'r Gorau i Ysmygu Lefel 2</w:t>
            </w:r>
          </w:p>
        </w:tc>
        <w:tc>
          <w:tcPr>
            <w:tcW w:w="1310" w:type="dxa"/>
            <w:noWrap/>
            <w:vAlign w:val="center"/>
            <w:hideMark/>
          </w:tcPr>
          <w:p w14:paraId="119157EA" w14:textId="77777777" w:rsidR="006F5CC6" w:rsidRPr="00D6607E" w:rsidRDefault="006F5CC6" w:rsidP="00D6607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D6607E">
              <w:rPr>
                <w:sz w:val="20"/>
                <w:szCs w:val="20"/>
              </w:rPr>
              <w:t>10</w:t>
            </w:r>
          </w:p>
        </w:tc>
        <w:tc>
          <w:tcPr>
            <w:tcW w:w="948" w:type="dxa"/>
            <w:vAlign w:val="center"/>
            <w:hideMark/>
          </w:tcPr>
          <w:p w14:paraId="0FE6561F" w14:textId="77777777" w:rsidR="006F5CC6" w:rsidRPr="00D6607E" w:rsidRDefault="006F5CC6" w:rsidP="00D6607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D6607E">
              <w:rPr>
                <w:sz w:val="20"/>
                <w:szCs w:val="20"/>
              </w:rPr>
              <w:t>100%</w:t>
            </w:r>
          </w:p>
        </w:tc>
        <w:tc>
          <w:tcPr>
            <w:tcW w:w="1681" w:type="dxa"/>
            <w:gridSpan w:val="2"/>
            <w:vAlign w:val="center"/>
            <w:hideMark/>
          </w:tcPr>
          <w:p w14:paraId="128299E3" w14:textId="77777777" w:rsidR="006F5CC6" w:rsidRPr="00887714" w:rsidRDefault="006F5CC6" w:rsidP="00D6607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522</w:t>
            </w:r>
          </w:p>
          <w:p w14:paraId="37565CE7" w14:textId="77777777" w:rsidR="006F5CC6" w:rsidRPr="00887714" w:rsidRDefault="006F5CC6" w:rsidP="00D6607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o Gysylltiadau</w:t>
            </w:r>
          </w:p>
        </w:tc>
        <w:tc>
          <w:tcPr>
            <w:tcW w:w="1672" w:type="dxa"/>
            <w:tcBorders>
              <w:right w:val="single" w:sz="18" w:space="0" w:color="FFFFFF"/>
            </w:tcBorders>
            <w:vAlign w:val="center"/>
          </w:tcPr>
          <w:p w14:paraId="0736CFAE" w14:textId="77777777" w:rsidR="006F5CC6" w:rsidRPr="00887714" w:rsidRDefault="006F5CC6" w:rsidP="00D6607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108</w:t>
            </w:r>
          </w:p>
          <w:p w14:paraId="5CC9FDCE" w14:textId="77777777" w:rsidR="006F5CC6" w:rsidRPr="00887714" w:rsidRDefault="006F5CC6" w:rsidP="00D6607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o Gysylltiadau</w:t>
            </w:r>
          </w:p>
        </w:tc>
        <w:tc>
          <w:tcPr>
            <w:tcW w:w="1672" w:type="dxa"/>
            <w:tcBorders>
              <w:left w:val="single" w:sz="18" w:space="0" w:color="FFFFFF"/>
            </w:tcBorders>
            <w:vAlign w:val="center"/>
          </w:tcPr>
          <w:p w14:paraId="4C1ABF7F" w14:textId="77777777" w:rsidR="006F5CC6" w:rsidRPr="00887714" w:rsidRDefault="006F5CC6" w:rsidP="00D6607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81 o Gysylltiadau</w:t>
            </w:r>
          </w:p>
        </w:tc>
      </w:tr>
      <w:tr w:rsidR="006F5CC6" w:rsidRPr="00D6607E" w14:paraId="0E93C509" w14:textId="77777777" w:rsidTr="00D6607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733" w:type="dxa"/>
            <w:shd w:val="clear" w:color="auto" w:fill="156082"/>
            <w:vAlign w:val="center"/>
            <w:hideMark/>
          </w:tcPr>
          <w:p w14:paraId="32A5D731" w14:textId="77777777" w:rsidR="006F5CC6" w:rsidRPr="00D6607E" w:rsidRDefault="006F5CC6" w:rsidP="00D6607E">
            <w:pPr>
              <w:spacing w:before="0" w:after="0" w:line="240" w:lineRule="auto"/>
              <w:jc w:val="center"/>
              <w:rPr>
                <w:sz w:val="16"/>
                <w:szCs w:val="16"/>
              </w:rPr>
            </w:pPr>
            <w:r w:rsidRPr="00D6607E">
              <w:rPr>
                <w:sz w:val="16"/>
                <w:szCs w:val="16"/>
              </w:rPr>
              <w:t>Gwasanaeth Rhoi'r Gorau i Ysmygu Lefel 3</w:t>
            </w:r>
          </w:p>
        </w:tc>
        <w:tc>
          <w:tcPr>
            <w:tcW w:w="1310" w:type="dxa"/>
            <w:noWrap/>
            <w:vAlign w:val="center"/>
            <w:hideMark/>
          </w:tcPr>
          <w:p w14:paraId="1F3D3CAF" w14:textId="77777777" w:rsidR="006F5CC6" w:rsidRPr="00D6607E" w:rsidRDefault="006F5CC6" w:rsidP="00D6607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D6607E">
              <w:rPr>
                <w:sz w:val="20"/>
                <w:szCs w:val="20"/>
              </w:rPr>
              <w:t>9</w:t>
            </w:r>
          </w:p>
        </w:tc>
        <w:tc>
          <w:tcPr>
            <w:tcW w:w="948" w:type="dxa"/>
            <w:vAlign w:val="center"/>
            <w:hideMark/>
          </w:tcPr>
          <w:p w14:paraId="0B4DBCCD" w14:textId="77777777" w:rsidR="006F5CC6" w:rsidRPr="00D6607E" w:rsidRDefault="006F5CC6" w:rsidP="00D6607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D6607E">
              <w:rPr>
                <w:sz w:val="20"/>
                <w:szCs w:val="20"/>
              </w:rPr>
              <w:t>90%</w:t>
            </w:r>
          </w:p>
        </w:tc>
        <w:tc>
          <w:tcPr>
            <w:tcW w:w="1681" w:type="dxa"/>
            <w:gridSpan w:val="2"/>
            <w:vAlign w:val="center"/>
            <w:hideMark/>
          </w:tcPr>
          <w:p w14:paraId="4050B2EE" w14:textId="77777777" w:rsidR="006F5CC6" w:rsidRPr="00887714" w:rsidRDefault="006F5CC6" w:rsidP="00D6607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219</w:t>
            </w:r>
          </w:p>
          <w:p w14:paraId="72ED1F9C" w14:textId="77777777" w:rsidR="006F5CC6" w:rsidRPr="00887714" w:rsidRDefault="006F5CC6" w:rsidP="00D6607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O Ymgeision rhoi’r gorau iddi</w:t>
            </w:r>
          </w:p>
        </w:tc>
        <w:tc>
          <w:tcPr>
            <w:tcW w:w="1672" w:type="dxa"/>
            <w:tcBorders>
              <w:right w:val="single" w:sz="18" w:space="0" w:color="FFFFFF"/>
            </w:tcBorders>
            <w:vAlign w:val="center"/>
          </w:tcPr>
          <w:p w14:paraId="0DE2AAFF" w14:textId="77777777" w:rsidR="006F5CC6" w:rsidRPr="00887714" w:rsidRDefault="006F5CC6" w:rsidP="00D6607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45</w:t>
            </w:r>
          </w:p>
          <w:p w14:paraId="4BC6ADE9" w14:textId="77777777" w:rsidR="006F5CC6" w:rsidRPr="00887714" w:rsidRDefault="006F5CC6" w:rsidP="00D6607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O Ymgeision rhoi’r gorau iddi</w:t>
            </w:r>
          </w:p>
        </w:tc>
        <w:tc>
          <w:tcPr>
            <w:tcW w:w="1672" w:type="dxa"/>
            <w:tcBorders>
              <w:left w:val="single" w:sz="18" w:space="0" w:color="FFFFFF"/>
            </w:tcBorders>
            <w:vAlign w:val="center"/>
          </w:tcPr>
          <w:p w14:paraId="200AA31B" w14:textId="3A7C04C0" w:rsidR="006F5CC6" w:rsidRPr="00887714" w:rsidRDefault="006F5CC6" w:rsidP="00D6607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57</w:t>
            </w:r>
          </w:p>
          <w:p w14:paraId="53200605" w14:textId="77777777" w:rsidR="006F5CC6" w:rsidRPr="00887714" w:rsidRDefault="006F5CC6" w:rsidP="00D6607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O Ymgeision rhoi’r gorau iddi</w:t>
            </w:r>
          </w:p>
        </w:tc>
      </w:tr>
      <w:tr w:rsidR="006F5CC6" w:rsidRPr="00D6607E" w14:paraId="5E007CF0" w14:textId="77777777" w:rsidTr="00D6607E">
        <w:trPr>
          <w:trHeight w:val="397"/>
        </w:trPr>
        <w:tc>
          <w:tcPr>
            <w:cnfStyle w:val="001000000000" w:firstRow="0" w:lastRow="0" w:firstColumn="1" w:lastColumn="0" w:oddVBand="0" w:evenVBand="0" w:oddHBand="0" w:evenHBand="0" w:firstRowFirstColumn="0" w:firstRowLastColumn="0" w:lastRowFirstColumn="0" w:lastRowLastColumn="0"/>
            <w:tcW w:w="1733" w:type="dxa"/>
            <w:shd w:val="clear" w:color="auto" w:fill="156082"/>
            <w:vAlign w:val="center"/>
            <w:hideMark/>
          </w:tcPr>
          <w:p w14:paraId="55FAAE3A" w14:textId="77777777" w:rsidR="006F5CC6" w:rsidRPr="00D6607E" w:rsidRDefault="006F5CC6" w:rsidP="00D6607E">
            <w:pPr>
              <w:spacing w:before="0" w:after="0" w:line="240" w:lineRule="auto"/>
              <w:jc w:val="center"/>
              <w:rPr>
                <w:sz w:val="16"/>
                <w:szCs w:val="16"/>
              </w:rPr>
            </w:pPr>
            <w:r w:rsidRPr="00D6607E">
              <w:rPr>
                <w:sz w:val="16"/>
                <w:szCs w:val="16"/>
              </w:rPr>
              <w:t>Gwasanaeth Cyfnewid Nodwyddau</w:t>
            </w:r>
          </w:p>
        </w:tc>
        <w:tc>
          <w:tcPr>
            <w:tcW w:w="1310" w:type="dxa"/>
            <w:noWrap/>
            <w:vAlign w:val="center"/>
            <w:hideMark/>
          </w:tcPr>
          <w:p w14:paraId="0CFADD9C" w14:textId="77777777" w:rsidR="006F5CC6" w:rsidRPr="00D6607E" w:rsidRDefault="006F5CC6" w:rsidP="00D6607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D6607E">
              <w:rPr>
                <w:sz w:val="20"/>
                <w:szCs w:val="20"/>
              </w:rPr>
              <w:t>3</w:t>
            </w:r>
          </w:p>
        </w:tc>
        <w:tc>
          <w:tcPr>
            <w:tcW w:w="948" w:type="dxa"/>
            <w:vAlign w:val="center"/>
            <w:hideMark/>
          </w:tcPr>
          <w:p w14:paraId="0F146ACA" w14:textId="77777777" w:rsidR="006F5CC6" w:rsidRPr="00D6607E" w:rsidRDefault="006F5CC6" w:rsidP="00D6607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D6607E">
              <w:rPr>
                <w:sz w:val="20"/>
                <w:szCs w:val="20"/>
              </w:rPr>
              <w:t>30%</w:t>
            </w:r>
          </w:p>
        </w:tc>
        <w:tc>
          <w:tcPr>
            <w:tcW w:w="1681" w:type="dxa"/>
            <w:gridSpan w:val="2"/>
            <w:vAlign w:val="center"/>
            <w:hideMark/>
          </w:tcPr>
          <w:p w14:paraId="1D5174F1" w14:textId="77777777" w:rsidR="006F5CC6" w:rsidRPr="00887714" w:rsidRDefault="006F5CC6" w:rsidP="00D6607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7</w:t>
            </w:r>
          </w:p>
          <w:p w14:paraId="590005CF" w14:textId="77777777" w:rsidR="006F5CC6" w:rsidRPr="00887714" w:rsidRDefault="006F5CC6" w:rsidP="00D6607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o Ryngweithiadau</w:t>
            </w:r>
          </w:p>
        </w:tc>
        <w:tc>
          <w:tcPr>
            <w:tcW w:w="1672" w:type="dxa"/>
            <w:tcBorders>
              <w:right w:val="single" w:sz="18" w:space="0" w:color="FFFFFF"/>
            </w:tcBorders>
            <w:vAlign w:val="center"/>
          </w:tcPr>
          <w:p w14:paraId="70EBC23E" w14:textId="77777777" w:rsidR="006F5CC6" w:rsidRPr="00887714" w:rsidRDefault="006F5CC6" w:rsidP="00D6607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1</w:t>
            </w:r>
          </w:p>
          <w:p w14:paraId="1F87C1E1" w14:textId="77777777" w:rsidR="006F5CC6" w:rsidRPr="00887714" w:rsidRDefault="006F5CC6" w:rsidP="00D6607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o Ryngweithiadau</w:t>
            </w:r>
          </w:p>
        </w:tc>
        <w:tc>
          <w:tcPr>
            <w:tcW w:w="1672" w:type="dxa"/>
            <w:tcBorders>
              <w:left w:val="single" w:sz="18" w:space="0" w:color="FFFFFF"/>
            </w:tcBorders>
            <w:vAlign w:val="center"/>
          </w:tcPr>
          <w:p w14:paraId="3625AA3B" w14:textId="77777777" w:rsidR="006F5CC6" w:rsidRPr="00887714" w:rsidRDefault="006F5CC6" w:rsidP="00D6607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115 o Ryngweithiadau</w:t>
            </w:r>
          </w:p>
        </w:tc>
      </w:tr>
      <w:tr w:rsidR="006F5CC6" w:rsidRPr="00D6607E" w14:paraId="1B4EB5B6" w14:textId="77777777" w:rsidTr="00D6607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733" w:type="dxa"/>
            <w:shd w:val="clear" w:color="auto" w:fill="156082"/>
            <w:vAlign w:val="center"/>
            <w:hideMark/>
          </w:tcPr>
          <w:p w14:paraId="53C5E56B" w14:textId="77777777" w:rsidR="006F5CC6" w:rsidRPr="00D6607E" w:rsidRDefault="006F5CC6" w:rsidP="00D6607E">
            <w:pPr>
              <w:spacing w:before="0" w:after="0" w:line="240" w:lineRule="auto"/>
              <w:jc w:val="center"/>
              <w:rPr>
                <w:sz w:val="16"/>
                <w:szCs w:val="16"/>
              </w:rPr>
            </w:pPr>
            <w:r w:rsidRPr="00D6607E">
              <w:rPr>
                <w:sz w:val="16"/>
                <w:szCs w:val="16"/>
              </w:rPr>
              <w:t>Gwasanaeth Firysau a gludir yn y gwaed</w:t>
            </w:r>
          </w:p>
        </w:tc>
        <w:tc>
          <w:tcPr>
            <w:tcW w:w="1310" w:type="dxa"/>
            <w:noWrap/>
            <w:vAlign w:val="center"/>
            <w:hideMark/>
          </w:tcPr>
          <w:p w14:paraId="69FF18BA" w14:textId="77777777" w:rsidR="006F5CC6" w:rsidRPr="00D6607E" w:rsidRDefault="006F5CC6" w:rsidP="00D6607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D6607E">
              <w:rPr>
                <w:sz w:val="20"/>
                <w:szCs w:val="20"/>
              </w:rPr>
              <w:t>1</w:t>
            </w:r>
          </w:p>
        </w:tc>
        <w:tc>
          <w:tcPr>
            <w:tcW w:w="948" w:type="dxa"/>
            <w:vAlign w:val="center"/>
            <w:hideMark/>
          </w:tcPr>
          <w:p w14:paraId="7A64961F" w14:textId="77777777" w:rsidR="006F5CC6" w:rsidRPr="00D6607E" w:rsidRDefault="006F5CC6" w:rsidP="00D6607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D6607E">
              <w:rPr>
                <w:sz w:val="20"/>
                <w:szCs w:val="20"/>
              </w:rPr>
              <w:t>10%</w:t>
            </w:r>
          </w:p>
        </w:tc>
        <w:tc>
          <w:tcPr>
            <w:tcW w:w="1681" w:type="dxa"/>
            <w:gridSpan w:val="2"/>
            <w:vAlign w:val="center"/>
            <w:hideMark/>
          </w:tcPr>
          <w:p w14:paraId="7FE01B71" w14:textId="77777777" w:rsidR="006F5CC6" w:rsidRPr="00887714" w:rsidRDefault="006F5CC6" w:rsidP="00D6607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13</w:t>
            </w:r>
          </w:p>
          <w:p w14:paraId="5389CBBD" w14:textId="77777777" w:rsidR="006F5CC6" w:rsidRPr="00887714" w:rsidRDefault="006F5CC6" w:rsidP="00D6607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o Brofion</w:t>
            </w:r>
          </w:p>
        </w:tc>
        <w:tc>
          <w:tcPr>
            <w:tcW w:w="1672" w:type="dxa"/>
            <w:tcBorders>
              <w:right w:val="single" w:sz="18" w:space="0" w:color="FFFFFF"/>
            </w:tcBorders>
            <w:vAlign w:val="center"/>
          </w:tcPr>
          <w:p w14:paraId="6859FE14" w14:textId="77777777" w:rsidR="006F5CC6" w:rsidRPr="00887714" w:rsidRDefault="006F5CC6" w:rsidP="00D6607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3</w:t>
            </w:r>
          </w:p>
          <w:p w14:paraId="5F753F19" w14:textId="77777777" w:rsidR="006F5CC6" w:rsidRPr="00887714" w:rsidRDefault="006F5CC6" w:rsidP="00D6607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o Brofion</w:t>
            </w:r>
          </w:p>
        </w:tc>
        <w:tc>
          <w:tcPr>
            <w:tcW w:w="1672" w:type="dxa"/>
            <w:tcBorders>
              <w:left w:val="single" w:sz="18" w:space="0" w:color="FFFFFF"/>
            </w:tcBorders>
            <w:vAlign w:val="center"/>
          </w:tcPr>
          <w:p w14:paraId="30028942" w14:textId="42CF0CB2" w:rsidR="006F5CC6" w:rsidRPr="00887714" w:rsidRDefault="006F5CC6" w:rsidP="00D6607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5</w:t>
            </w:r>
          </w:p>
          <w:p w14:paraId="6C588762" w14:textId="77777777" w:rsidR="006F5CC6" w:rsidRPr="00887714" w:rsidRDefault="006F5CC6" w:rsidP="00D6607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o Brofion</w:t>
            </w:r>
          </w:p>
        </w:tc>
      </w:tr>
      <w:tr w:rsidR="006F5CC6" w:rsidRPr="00D6607E" w14:paraId="1E692536" w14:textId="77777777" w:rsidTr="00D6607E">
        <w:trPr>
          <w:trHeight w:val="454"/>
        </w:trPr>
        <w:tc>
          <w:tcPr>
            <w:cnfStyle w:val="001000000000" w:firstRow="0" w:lastRow="0" w:firstColumn="1" w:lastColumn="0" w:oddVBand="0" w:evenVBand="0" w:oddHBand="0" w:evenHBand="0" w:firstRowFirstColumn="0" w:firstRowLastColumn="0" w:lastRowFirstColumn="0" w:lastRowLastColumn="0"/>
            <w:tcW w:w="1733" w:type="dxa"/>
            <w:shd w:val="clear" w:color="auto" w:fill="156082"/>
            <w:vAlign w:val="center"/>
            <w:hideMark/>
          </w:tcPr>
          <w:p w14:paraId="359DCB61" w14:textId="77777777" w:rsidR="006F5CC6" w:rsidRPr="00D6607E" w:rsidRDefault="006F5CC6" w:rsidP="00D6607E">
            <w:pPr>
              <w:spacing w:before="0" w:after="0" w:line="240" w:lineRule="auto"/>
              <w:jc w:val="center"/>
              <w:rPr>
                <w:sz w:val="16"/>
                <w:szCs w:val="16"/>
              </w:rPr>
            </w:pPr>
            <w:r w:rsidRPr="00D6607E">
              <w:rPr>
                <w:sz w:val="16"/>
                <w:szCs w:val="16"/>
              </w:rPr>
              <w:t>Gwasanaeth Cofnodion Gweinyddu Meddyginiaeth</w:t>
            </w:r>
          </w:p>
        </w:tc>
        <w:tc>
          <w:tcPr>
            <w:tcW w:w="1310" w:type="dxa"/>
            <w:noWrap/>
            <w:vAlign w:val="center"/>
            <w:hideMark/>
          </w:tcPr>
          <w:p w14:paraId="01900DED" w14:textId="77777777" w:rsidR="006F5CC6" w:rsidRPr="00D6607E" w:rsidRDefault="006F5CC6" w:rsidP="00D6607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D6607E">
              <w:rPr>
                <w:sz w:val="20"/>
                <w:szCs w:val="20"/>
              </w:rPr>
              <w:t>9</w:t>
            </w:r>
          </w:p>
        </w:tc>
        <w:tc>
          <w:tcPr>
            <w:tcW w:w="948" w:type="dxa"/>
            <w:vAlign w:val="center"/>
            <w:hideMark/>
          </w:tcPr>
          <w:p w14:paraId="0E72EDBB" w14:textId="77777777" w:rsidR="006F5CC6" w:rsidRPr="00D6607E" w:rsidRDefault="006F5CC6" w:rsidP="00D6607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D6607E">
              <w:rPr>
                <w:sz w:val="20"/>
                <w:szCs w:val="20"/>
              </w:rPr>
              <w:t>90%</w:t>
            </w:r>
          </w:p>
        </w:tc>
        <w:tc>
          <w:tcPr>
            <w:tcW w:w="1681" w:type="dxa"/>
            <w:gridSpan w:val="2"/>
            <w:vAlign w:val="center"/>
            <w:hideMark/>
          </w:tcPr>
          <w:p w14:paraId="6A16CDFD" w14:textId="77777777" w:rsidR="006F5CC6" w:rsidRPr="00887714" w:rsidRDefault="006F5CC6" w:rsidP="00D6607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423</w:t>
            </w:r>
          </w:p>
          <w:p w14:paraId="07E94AF4" w14:textId="77777777" w:rsidR="006F5CC6" w:rsidRPr="00887714" w:rsidRDefault="006F5CC6" w:rsidP="00D6607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claf</w:t>
            </w:r>
          </w:p>
        </w:tc>
        <w:tc>
          <w:tcPr>
            <w:tcW w:w="1672" w:type="dxa"/>
            <w:tcBorders>
              <w:right w:val="single" w:sz="18" w:space="0" w:color="FFFFFF"/>
            </w:tcBorders>
            <w:vAlign w:val="center"/>
          </w:tcPr>
          <w:p w14:paraId="1BED1AF4" w14:textId="77777777" w:rsidR="006F5CC6" w:rsidRPr="00887714" w:rsidRDefault="006F5CC6" w:rsidP="00D6607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87</w:t>
            </w:r>
          </w:p>
          <w:p w14:paraId="722FD1D6" w14:textId="77777777" w:rsidR="006F5CC6" w:rsidRPr="00887714" w:rsidRDefault="006F5CC6" w:rsidP="00D6607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Claf</w:t>
            </w:r>
          </w:p>
        </w:tc>
        <w:tc>
          <w:tcPr>
            <w:tcW w:w="1672" w:type="dxa"/>
            <w:tcBorders>
              <w:left w:val="single" w:sz="18" w:space="0" w:color="FFFFFF"/>
            </w:tcBorders>
            <w:vAlign w:val="center"/>
          </w:tcPr>
          <w:p w14:paraId="2F91FEB9" w14:textId="1C26E56E" w:rsidR="006F5CC6" w:rsidRPr="00887714" w:rsidRDefault="006F5CC6" w:rsidP="00D6607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38</w:t>
            </w:r>
          </w:p>
          <w:p w14:paraId="0EE5BBFA" w14:textId="77777777" w:rsidR="006F5CC6" w:rsidRPr="00887714" w:rsidRDefault="006F5CC6" w:rsidP="00D6607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Claf</w:t>
            </w:r>
          </w:p>
        </w:tc>
      </w:tr>
      <w:tr w:rsidR="006F5CC6" w:rsidRPr="00D6607E" w14:paraId="077DD348" w14:textId="77777777" w:rsidTr="00D6607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733" w:type="dxa"/>
            <w:shd w:val="clear" w:color="auto" w:fill="156082"/>
            <w:vAlign w:val="center"/>
            <w:hideMark/>
          </w:tcPr>
          <w:p w14:paraId="42C555B8" w14:textId="77777777" w:rsidR="006F5CC6" w:rsidRPr="00D6607E" w:rsidRDefault="006F5CC6" w:rsidP="00D6607E">
            <w:pPr>
              <w:spacing w:before="0" w:after="0" w:line="240" w:lineRule="auto"/>
              <w:jc w:val="center"/>
              <w:rPr>
                <w:sz w:val="16"/>
                <w:szCs w:val="16"/>
              </w:rPr>
            </w:pPr>
            <w:r w:rsidRPr="00D6607E">
              <w:rPr>
                <w:sz w:val="16"/>
                <w:szCs w:val="16"/>
              </w:rPr>
              <w:t>Gwasanaeth Lleihau Gwastraff</w:t>
            </w:r>
          </w:p>
        </w:tc>
        <w:tc>
          <w:tcPr>
            <w:tcW w:w="1310" w:type="dxa"/>
            <w:noWrap/>
            <w:vAlign w:val="center"/>
            <w:hideMark/>
          </w:tcPr>
          <w:p w14:paraId="27764A2A" w14:textId="77777777" w:rsidR="006F5CC6" w:rsidRPr="00D6607E" w:rsidRDefault="006F5CC6" w:rsidP="00D6607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D6607E">
              <w:rPr>
                <w:sz w:val="20"/>
                <w:szCs w:val="20"/>
              </w:rPr>
              <w:t>10</w:t>
            </w:r>
          </w:p>
        </w:tc>
        <w:tc>
          <w:tcPr>
            <w:tcW w:w="948" w:type="dxa"/>
            <w:vAlign w:val="center"/>
            <w:hideMark/>
          </w:tcPr>
          <w:p w14:paraId="0007EA54" w14:textId="77777777" w:rsidR="006F5CC6" w:rsidRPr="00D6607E" w:rsidRDefault="006F5CC6" w:rsidP="00D6607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D6607E">
              <w:rPr>
                <w:sz w:val="20"/>
                <w:szCs w:val="20"/>
              </w:rPr>
              <w:t>100%</w:t>
            </w:r>
          </w:p>
        </w:tc>
        <w:tc>
          <w:tcPr>
            <w:tcW w:w="1681" w:type="dxa"/>
            <w:gridSpan w:val="2"/>
            <w:vAlign w:val="center"/>
            <w:hideMark/>
          </w:tcPr>
          <w:p w14:paraId="4AB54D6A" w14:textId="77777777" w:rsidR="006F5CC6" w:rsidRPr="00887714" w:rsidRDefault="006F5CC6" w:rsidP="00D6607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464</w:t>
            </w:r>
          </w:p>
          <w:p w14:paraId="2867BE7E" w14:textId="1B3C5B7E" w:rsidR="006F5CC6" w:rsidRPr="00887714" w:rsidRDefault="006F5CC6" w:rsidP="00D6607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o Ymyriadau</w:t>
            </w:r>
          </w:p>
        </w:tc>
        <w:tc>
          <w:tcPr>
            <w:tcW w:w="1672" w:type="dxa"/>
            <w:tcBorders>
              <w:right w:val="single" w:sz="18" w:space="0" w:color="FFFFFF"/>
            </w:tcBorders>
            <w:vAlign w:val="center"/>
          </w:tcPr>
          <w:p w14:paraId="2F03A6DD" w14:textId="77777777" w:rsidR="006F5CC6" w:rsidRPr="00887714" w:rsidRDefault="006F5CC6" w:rsidP="00D6607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96</w:t>
            </w:r>
          </w:p>
          <w:p w14:paraId="3A2543E1" w14:textId="758EC2E4" w:rsidR="006F5CC6" w:rsidRPr="00887714" w:rsidRDefault="006F5CC6" w:rsidP="00D6607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o Ymyriadau</w:t>
            </w:r>
          </w:p>
        </w:tc>
        <w:tc>
          <w:tcPr>
            <w:tcW w:w="1672" w:type="dxa"/>
            <w:tcBorders>
              <w:left w:val="single" w:sz="18" w:space="0" w:color="FFFFFF"/>
            </w:tcBorders>
            <w:vAlign w:val="center"/>
          </w:tcPr>
          <w:p w14:paraId="42A9CF2D" w14:textId="00D7A808" w:rsidR="006F5CC6" w:rsidRPr="00887714" w:rsidRDefault="006F5CC6" w:rsidP="00D6607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267 o Ymyriadau</w:t>
            </w:r>
          </w:p>
        </w:tc>
      </w:tr>
      <w:tr w:rsidR="006F5CC6" w:rsidRPr="00D6607E" w14:paraId="4668175A" w14:textId="77777777" w:rsidTr="00D6607E">
        <w:trPr>
          <w:trHeight w:val="397"/>
        </w:trPr>
        <w:tc>
          <w:tcPr>
            <w:cnfStyle w:val="001000000000" w:firstRow="0" w:lastRow="0" w:firstColumn="1" w:lastColumn="0" w:oddVBand="0" w:evenVBand="0" w:oddHBand="0" w:evenHBand="0" w:firstRowFirstColumn="0" w:firstRowLastColumn="0" w:lastRowFirstColumn="0" w:lastRowLastColumn="0"/>
            <w:tcW w:w="1733" w:type="dxa"/>
            <w:shd w:val="clear" w:color="auto" w:fill="156082"/>
            <w:vAlign w:val="center"/>
            <w:hideMark/>
          </w:tcPr>
          <w:p w14:paraId="011F3425" w14:textId="77777777" w:rsidR="006F5CC6" w:rsidRPr="00D6607E" w:rsidRDefault="006F5CC6" w:rsidP="00D6607E">
            <w:pPr>
              <w:spacing w:before="0" w:after="0" w:line="240" w:lineRule="auto"/>
              <w:jc w:val="center"/>
              <w:rPr>
                <w:sz w:val="16"/>
                <w:szCs w:val="16"/>
              </w:rPr>
            </w:pPr>
            <w:r w:rsidRPr="00D6607E">
              <w:rPr>
                <w:sz w:val="16"/>
                <w:szCs w:val="16"/>
              </w:rPr>
              <w:t>Gwasanaeth Cyflenwi DOTS Twbercwlosis</w:t>
            </w:r>
          </w:p>
        </w:tc>
        <w:tc>
          <w:tcPr>
            <w:tcW w:w="1310" w:type="dxa"/>
            <w:noWrap/>
            <w:vAlign w:val="center"/>
            <w:hideMark/>
          </w:tcPr>
          <w:p w14:paraId="252031C1" w14:textId="77777777" w:rsidR="006F5CC6" w:rsidRPr="00D6607E" w:rsidRDefault="006F5CC6" w:rsidP="00D6607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D6607E">
              <w:rPr>
                <w:sz w:val="20"/>
                <w:szCs w:val="20"/>
              </w:rPr>
              <w:t>0</w:t>
            </w:r>
          </w:p>
        </w:tc>
        <w:tc>
          <w:tcPr>
            <w:tcW w:w="948" w:type="dxa"/>
            <w:vAlign w:val="center"/>
            <w:hideMark/>
          </w:tcPr>
          <w:p w14:paraId="5F218970" w14:textId="77777777" w:rsidR="006F5CC6" w:rsidRPr="00D6607E" w:rsidRDefault="006F5CC6" w:rsidP="00D6607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D6607E">
              <w:rPr>
                <w:sz w:val="20"/>
                <w:szCs w:val="20"/>
              </w:rPr>
              <w:t>0%</w:t>
            </w:r>
          </w:p>
        </w:tc>
        <w:tc>
          <w:tcPr>
            <w:tcW w:w="1681" w:type="dxa"/>
            <w:gridSpan w:val="2"/>
            <w:vAlign w:val="center"/>
            <w:hideMark/>
          </w:tcPr>
          <w:p w14:paraId="24A2683E" w14:textId="77777777" w:rsidR="006F5CC6" w:rsidRPr="00887714" w:rsidRDefault="006F5CC6" w:rsidP="00D6607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0</w:t>
            </w:r>
          </w:p>
          <w:p w14:paraId="0585C687" w14:textId="6C55F07A" w:rsidR="006F5CC6" w:rsidRPr="00887714" w:rsidRDefault="006F5CC6" w:rsidP="00D6607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o Gyflenwadau</w:t>
            </w:r>
          </w:p>
        </w:tc>
        <w:tc>
          <w:tcPr>
            <w:tcW w:w="1672" w:type="dxa"/>
            <w:tcBorders>
              <w:right w:val="single" w:sz="18" w:space="0" w:color="FFFFFF"/>
            </w:tcBorders>
            <w:vAlign w:val="center"/>
          </w:tcPr>
          <w:p w14:paraId="781DDEC3" w14:textId="77777777" w:rsidR="006F5CC6" w:rsidRPr="00887714" w:rsidRDefault="006F5CC6" w:rsidP="00D6607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0</w:t>
            </w:r>
          </w:p>
          <w:p w14:paraId="2CF7E81C" w14:textId="37F773A7" w:rsidR="006F5CC6" w:rsidRPr="00887714" w:rsidRDefault="006F5CC6" w:rsidP="00D6607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o Gyflenwadau</w:t>
            </w:r>
          </w:p>
        </w:tc>
        <w:tc>
          <w:tcPr>
            <w:tcW w:w="1672" w:type="dxa"/>
            <w:tcBorders>
              <w:left w:val="single" w:sz="18" w:space="0" w:color="FFFFFF"/>
            </w:tcBorders>
            <w:vAlign w:val="center"/>
          </w:tcPr>
          <w:p w14:paraId="3D904B05" w14:textId="2B1CB24C" w:rsidR="006F5CC6" w:rsidRPr="00887714" w:rsidRDefault="006F5CC6" w:rsidP="00D6607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4</w:t>
            </w:r>
          </w:p>
          <w:p w14:paraId="639AD847" w14:textId="06F0E547" w:rsidR="006F5CC6" w:rsidRPr="00887714" w:rsidRDefault="006F5CC6" w:rsidP="00D6607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o Gyflenwadau</w:t>
            </w:r>
          </w:p>
        </w:tc>
      </w:tr>
      <w:tr w:rsidR="006F5CC6" w:rsidRPr="00D6607E" w14:paraId="69D24917" w14:textId="77777777" w:rsidTr="00D6607E">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733" w:type="dxa"/>
            <w:shd w:val="clear" w:color="auto" w:fill="156082"/>
            <w:vAlign w:val="center"/>
          </w:tcPr>
          <w:p w14:paraId="22549F54" w14:textId="77777777" w:rsidR="006F5CC6" w:rsidRPr="00D6607E" w:rsidRDefault="006F5CC6" w:rsidP="00D6607E">
            <w:pPr>
              <w:spacing w:before="0" w:after="0" w:line="240" w:lineRule="auto"/>
              <w:jc w:val="center"/>
              <w:rPr>
                <w:sz w:val="16"/>
                <w:szCs w:val="16"/>
              </w:rPr>
            </w:pPr>
            <w:r w:rsidRPr="00D6607E">
              <w:rPr>
                <w:sz w:val="16"/>
                <w:szCs w:val="16"/>
              </w:rPr>
              <w:t>Gwasanaeth Rota Gofal Lliniarol y Tu Allan i oriau gwaith</w:t>
            </w:r>
          </w:p>
        </w:tc>
        <w:tc>
          <w:tcPr>
            <w:tcW w:w="1310" w:type="dxa"/>
            <w:noWrap/>
            <w:vAlign w:val="center"/>
          </w:tcPr>
          <w:p w14:paraId="237125DF" w14:textId="77777777" w:rsidR="006F5CC6" w:rsidRPr="00D6607E" w:rsidRDefault="006F5CC6" w:rsidP="00D6607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D6607E">
              <w:rPr>
                <w:sz w:val="20"/>
                <w:szCs w:val="20"/>
              </w:rPr>
              <w:t>2</w:t>
            </w:r>
          </w:p>
        </w:tc>
        <w:tc>
          <w:tcPr>
            <w:tcW w:w="948" w:type="dxa"/>
            <w:vAlign w:val="center"/>
          </w:tcPr>
          <w:p w14:paraId="46C69302" w14:textId="77777777" w:rsidR="006F5CC6" w:rsidRPr="00D6607E" w:rsidRDefault="006F5CC6" w:rsidP="00D6607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D6607E">
              <w:rPr>
                <w:sz w:val="20"/>
                <w:szCs w:val="20"/>
              </w:rPr>
              <w:t>20%</w:t>
            </w:r>
          </w:p>
        </w:tc>
        <w:tc>
          <w:tcPr>
            <w:tcW w:w="1681" w:type="dxa"/>
            <w:gridSpan w:val="2"/>
            <w:vAlign w:val="center"/>
          </w:tcPr>
          <w:p w14:paraId="4B029A01" w14:textId="77777777" w:rsidR="006F5CC6" w:rsidRPr="00D6607E" w:rsidRDefault="006F5CC6" w:rsidP="00D6607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D6607E">
              <w:rPr>
                <w:sz w:val="20"/>
                <w:szCs w:val="20"/>
              </w:rPr>
              <w:t>N/A</w:t>
            </w:r>
          </w:p>
        </w:tc>
        <w:tc>
          <w:tcPr>
            <w:tcW w:w="1672" w:type="dxa"/>
            <w:tcBorders>
              <w:right w:val="single" w:sz="18" w:space="0" w:color="FFFFFF"/>
            </w:tcBorders>
            <w:vAlign w:val="center"/>
          </w:tcPr>
          <w:p w14:paraId="3DDAEFE1" w14:textId="77777777" w:rsidR="006F5CC6" w:rsidRPr="00D6607E" w:rsidRDefault="006F5CC6" w:rsidP="00D6607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D6607E">
              <w:rPr>
                <w:sz w:val="20"/>
                <w:szCs w:val="20"/>
              </w:rPr>
              <w:t>N/A</w:t>
            </w:r>
          </w:p>
        </w:tc>
        <w:tc>
          <w:tcPr>
            <w:tcW w:w="1672" w:type="dxa"/>
            <w:tcBorders>
              <w:left w:val="single" w:sz="18" w:space="0" w:color="FFFFFF"/>
            </w:tcBorders>
            <w:vAlign w:val="center"/>
          </w:tcPr>
          <w:p w14:paraId="13316A93" w14:textId="77777777" w:rsidR="006F5CC6" w:rsidRPr="00D6607E" w:rsidRDefault="006F5CC6" w:rsidP="00D6607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D6607E">
              <w:rPr>
                <w:sz w:val="20"/>
                <w:szCs w:val="20"/>
              </w:rPr>
              <w:t>N/A</w:t>
            </w:r>
          </w:p>
        </w:tc>
      </w:tr>
      <w:tr w:rsidR="006F5CC6" w:rsidRPr="00D6607E" w14:paraId="0A0368FC" w14:textId="77777777" w:rsidTr="00D6607E">
        <w:trPr>
          <w:trHeight w:val="397"/>
        </w:trPr>
        <w:tc>
          <w:tcPr>
            <w:cnfStyle w:val="001000000000" w:firstRow="0" w:lastRow="0" w:firstColumn="1" w:lastColumn="0" w:oddVBand="0" w:evenVBand="0" w:oddHBand="0" w:evenHBand="0" w:firstRowFirstColumn="0" w:firstRowLastColumn="0" w:lastRowFirstColumn="0" w:lastRowLastColumn="0"/>
            <w:tcW w:w="1733" w:type="dxa"/>
            <w:shd w:val="clear" w:color="auto" w:fill="156082"/>
            <w:vAlign w:val="center"/>
            <w:hideMark/>
          </w:tcPr>
          <w:p w14:paraId="434AE055" w14:textId="77777777" w:rsidR="006F5CC6" w:rsidRPr="00D6607E" w:rsidRDefault="006F5CC6" w:rsidP="00D6607E">
            <w:pPr>
              <w:spacing w:before="0" w:after="0" w:line="240" w:lineRule="auto"/>
              <w:jc w:val="center"/>
              <w:rPr>
                <w:sz w:val="16"/>
                <w:szCs w:val="16"/>
              </w:rPr>
            </w:pPr>
            <w:r w:rsidRPr="00D6607E">
              <w:rPr>
                <w:sz w:val="16"/>
                <w:szCs w:val="16"/>
              </w:rPr>
              <w:t>Gwasanaeth Meddyginiaethau Brys Lefel 1</w:t>
            </w:r>
          </w:p>
        </w:tc>
        <w:tc>
          <w:tcPr>
            <w:tcW w:w="1310" w:type="dxa"/>
            <w:noWrap/>
            <w:vAlign w:val="center"/>
            <w:hideMark/>
          </w:tcPr>
          <w:p w14:paraId="2A8CE2B7" w14:textId="77777777" w:rsidR="006F5CC6" w:rsidRPr="00D6607E" w:rsidRDefault="006F5CC6" w:rsidP="00D6607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D6607E">
              <w:rPr>
                <w:sz w:val="20"/>
                <w:szCs w:val="20"/>
              </w:rPr>
              <w:t>1</w:t>
            </w:r>
          </w:p>
        </w:tc>
        <w:tc>
          <w:tcPr>
            <w:tcW w:w="948" w:type="dxa"/>
            <w:vAlign w:val="center"/>
            <w:hideMark/>
          </w:tcPr>
          <w:p w14:paraId="79E2450B" w14:textId="77777777" w:rsidR="006F5CC6" w:rsidRPr="00D6607E" w:rsidRDefault="006F5CC6" w:rsidP="00D6607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D6607E">
              <w:rPr>
                <w:sz w:val="20"/>
                <w:szCs w:val="20"/>
              </w:rPr>
              <w:t>10%</w:t>
            </w:r>
          </w:p>
        </w:tc>
        <w:tc>
          <w:tcPr>
            <w:tcW w:w="1681" w:type="dxa"/>
            <w:gridSpan w:val="2"/>
            <w:vAlign w:val="center"/>
            <w:hideMark/>
          </w:tcPr>
          <w:p w14:paraId="787FAA88" w14:textId="77777777" w:rsidR="006F5CC6" w:rsidRPr="00D6607E" w:rsidRDefault="006F5CC6" w:rsidP="00D6607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D6607E">
              <w:rPr>
                <w:sz w:val="20"/>
                <w:szCs w:val="20"/>
              </w:rPr>
              <w:t>N/A</w:t>
            </w:r>
          </w:p>
        </w:tc>
        <w:tc>
          <w:tcPr>
            <w:tcW w:w="1672" w:type="dxa"/>
            <w:tcBorders>
              <w:right w:val="single" w:sz="18" w:space="0" w:color="FFFFFF"/>
            </w:tcBorders>
            <w:vAlign w:val="center"/>
          </w:tcPr>
          <w:p w14:paraId="54BE2734" w14:textId="77777777" w:rsidR="006F5CC6" w:rsidRPr="00D6607E" w:rsidRDefault="006F5CC6" w:rsidP="00D6607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D6607E">
              <w:rPr>
                <w:sz w:val="20"/>
                <w:szCs w:val="20"/>
              </w:rPr>
              <w:t>N/A</w:t>
            </w:r>
          </w:p>
        </w:tc>
        <w:tc>
          <w:tcPr>
            <w:tcW w:w="1672" w:type="dxa"/>
            <w:tcBorders>
              <w:left w:val="single" w:sz="18" w:space="0" w:color="FFFFFF"/>
            </w:tcBorders>
            <w:vAlign w:val="center"/>
          </w:tcPr>
          <w:p w14:paraId="1DF2E337" w14:textId="77777777" w:rsidR="006F5CC6" w:rsidRPr="00D6607E" w:rsidRDefault="006F5CC6" w:rsidP="00D6607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D6607E">
              <w:rPr>
                <w:sz w:val="20"/>
                <w:szCs w:val="20"/>
              </w:rPr>
              <w:t>N/A</w:t>
            </w:r>
          </w:p>
        </w:tc>
      </w:tr>
      <w:tr w:rsidR="006F5CC6" w:rsidRPr="00D6607E" w14:paraId="41ADE4AB" w14:textId="77777777" w:rsidTr="00D6607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733" w:type="dxa"/>
            <w:shd w:val="clear" w:color="auto" w:fill="156082"/>
            <w:vAlign w:val="center"/>
            <w:hideMark/>
          </w:tcPr>
          <w:p w14:paraId="3FDF4145" w14:textId="77777777" w:rsidR="006F5CC6" w:rsidRPr="00D6607E" w:rsidRDefault="006F5CC6" w:rsidP="00D6607E">
            <w:pPr>
              <w:spacing w:before="0" w:after="0" w:line="240" w:lineRule="auto"/>
              <w:jc w:val="center"/>
              <w:rPr>
                <w:sz w:val="16"/>
                <w:szCs w:val="16"/>
              </w:rPr>
            </w:pPr>
            <w:r w:rsidRPr="00D6607E">
              <w:rPr>
                <w:sz w:val="16"/>
                <w:szCs w:val="16"/>
              </w:rPr>
              <w:t>Gwasanaeth Meddyginiaethau Brys Lefel 2</w:t>
            </w:r>
          </w:p>
        </w:tc>
        <w:tc>
          <w:tcPr>
            <w:tcW w:w="1310" w:type="dxa"/>
            <w:noWrap/>
            <w:vAlign w:val="center"/>
            <w:hideMark/>
          </w:tcPr>
          <w:p w14:paraId="72D7D6F8" w14:textId="77777777" w:rsidR="006F5CC6" w:rsidRPr="00D6607E" w:rsidRDefault="006F5CC6" w:rsidP="00D6607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D6607E">
              <w:rPr>
                <w:sz w:val="20"/>
                <w:szCs w:val="20"/>
              </w:rPr>
              <w:t>2</w:t>
            </w:r>
          </w:p>
        </w:tc>
        <w:tc>
          <w:tcPr>
            <w:tcW w:w="948" w:type="dxa"/>
            <w:vAlign w:val="center"/>
            <w:hideMark/>
          </w:tcPr>
          <w:p w14:paraId="5D5EDF4E" w14:textId="77777777" w:rsidR="006F5CC6" w:rsidRPr="00D6607E" w:rsidRDefault="006F5CC6" w:rsidP="00D6607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D6607E">
              <w:rPr>
                <w:sz w:val="20"/>
                <w:szCs w:val="20"/>
              </w:rPr>
              <w:t>20%</w:t>
            </w:r>
          </w:p>
        </w:tc>
        <w:tc>
          <w:tcPr>
            <w:tcW w:w="1681" w:type="dxa"/>
            <w:gridSpan w:val="2"/>
            <w:vAlign w:val="center"/>
            <w:hideMark/>
          </w:tcPr>
          <w:p w14:paraId="1BA98CE1" w14:textId="77777777" w:rsidR="006F5CC6" w:rsidRPr="00D6607E" w:rsidRDefault="006F5CC6" w:rsidP="00D6607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D6607E">
              <w:rPr>
                <w:sz w:val="20"/>
                <w:szCs w:val="20"/>
              </w:rPr>
              <w:t>N/A</w:t>
            </w:r>
          </w:p>
        </w:tc>
        <w:tc>
          <w:tcPr>
            <w:tcW w:w="1672" w:type="dxa"/>
            <w:tcBorders>
              <w:right w:val="single" w:sz="18" w:space="0" w:color="FFFFFF"/>
            </w:tcBorders>
            <w:vAlign w:val="center"/>
          </w:tcPr>
          <w:p w14:paraId="528E4989" w14:textId="77777777" w:rsidR="006F5CC6" w:rsidRPr="00D6607E" w:rsidRDefault="006F5CC6" w:rsidP="00D6607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D6607E">
              <w:rPr>
                <w:sz w:val="20"/>
                <w:szCs w:val="20"/>
              </w:rPr>
              <w:t>N/A</w:t>
            </w:r>
          </w:p>
        </w:tc>
        <w:tc>
          <w:tcPr>
            <w:tcW w:w="1672" w:type="dxa"/>
            <w:tcBorders>
              <w:left w:val="single" w:sz="18" w:space="0" w:color="FFFFFF"/>
            </w:tcBorders>
            <w:vAlign w:val="center"/>
          </w:tcPr>
          <w:p w14:paraId="37A7F6A5" w14:textId="77777777" w:rsidR="006F5CC6" w:rsidRPr="00D6607E" w:rsidRDefault="006F5CC6" w:rsidP="00D6607E">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D6607E">
              <w:rPr>
                <w:sz w:val="20"/>
                <w:szCs w:val="20"/>
              </w:rPr>
              <w:t>N/A</w:t>
            </w:r>
          </w:p>
        </w:tc>
      </w:tr>
      <w:tr w:rsidR="006F5CC6" w:rsidRPr="00D6607E" w14:paraId="071A8546" w14:textId="77777777" w:rsidTr="00D6607E">
        <w:trPr>
          <w:trHeight w:val="397"/>
        </w:trPr>
        <w:tc>
          <w:tcPr>
            <w:cnfStyle w:val="001000000000" w:firstRow="0" w:lastRow="0" w:firstColumn="1" w:lastColumn="0" w:oddVBand="0" w:evenVBand="0" w:oddHBand="0" w:evenHBand="0" w:firstRowFirstColumn="0" w:firstRowLastColumn="0" w:lastRowFirstColumn="0" w:lastRowLastColumn="0"/>
            <w:tcW w:w="1733" w:type="dxa"/>
            <w:shd w:val="clear" w:color="auto" w:fill="156082"/>
            <w:vAlign w:val="center"/>
            <w:hideMark/>
          </w:tcPr>
          <w:p w14:paraId="472A4DF6" w14:textId="77777777" w:rsidR="006F5CC6" w:rsidRPr="00D6607E" w:rsidRDefault="006F5CC6" w:rsidP="00D6607E">
            <w:pPr>
              <w:spacing w:before="0" w:after="0" w:line="240" w:lineRule="auto"/>
              <w:jc w:val="center"/>
              <w:rPr>
                <w:sz w:val="16"/>
                <w:szCs w:val="16"/>
              </w:rPr>
            </w:pPr>
            <w:r w:rsidRPr="00D6607E">
              <w:rPr>
                <w:sz w:val="16"/>
                <w:szCs w:val="16"/>
              </w:rPr>
              <w:t>Gwasanaeth Rota y Tu Allan i Oriau</w:t>
            </w:r>
          </w:p>
        </w:tc>
        <w:tc>
          <w:tcPr>
            <w:tcW w:w="1310" w:type="dxa"/>
            <w:noWrap/>
            <w:vAlign w:val="center"/>
            <w:hideMark/>
          </w:tcPr>
          <w:p w14:paraId="3CFDA80A" w14:textId="77777777" w:rsidR="006F5CC6" w:rsidRPr="00D6607E" w:rsidRDefault="006F5CC6" w:rsidP="00D6607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D6607E">
              <w:rPr>
                <w:sz w:val="20"/>
                <w:szCs w:val="20"/>
              </w:rPr>
              <w:t>7</w:t>
            </w:r>
          </w:p>
        </w:tc>
        <w:tc>
          <w:tcPr>
            <w:tcW w:w="948" w:type="dxa"/>
            <w:vAlign w:val="center"/>
            <w:hideMark/>
          </w:tcPr>
          <w:p w14:paraId="6A246105" w14:textId="77777777" w:rsidR="006F5CC6" w:rsidRPr="00D6607E" w:rsidRDefault="006F5CC6" w:rsidP="00D6607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D6607E">
              <w:rPr>
                <w:sz w:val="20"/>
                <w:szCs w:val="20"/>
              </w:rPr>
              <w:t>70%</w:t>
            </w:r>
          </w:p>
        </w:tc>
        <w:tc>
          <w:tcPr>
            <w:tcW w:w="1681" w:type="dxa"/>
            <w:gridSpan w:val="2"/>
            <w:vAlign w:val="center"/>
            <w:hideMark/>
          </w:tcPr>
          <w:p w14:paraId="10AAF168" w14:textId="77777777" w:rsidR="006F5CC6" w:rsidRPr="00D6607E" w:rsidRDefault="006F5CC6" w:rsidP="00D6607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D6607E">
              <w:rPr>
                <w:sz w:val="20"/>
                <w:szCs w:val="20"/>
              </w:rPr>
              <w:t>N/A</w:t>
            </w:r>
          </w:p>
        </w:tc>
        <w:tc>
          <w:tcPr>
            <w:tcW w:w="1672" w:type="dxa"/>
            <w:tcBorders>
              <w:right w:val="single" w:sz="18" w:space="0" w:color="FFFFFF"/>
            </w:tcBorders>
            <w:vAlign w:val="center"/>
          </w:tcPr>
          <w:p w14:paraId="08FBEE8A" w14:textId="77777777" w:rsidR="006F5CC6" w:rsidRPr="00D6607E" w:rsidRDefault="006F5CC6" w:rsidP="00D6607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D6607E">
              <w:rPr>
                <w:sz w:val="20"/>
                <w:szCs w:val="20"/>
              </w:rPr>
              <w:t>N/A</w:t>
            </w:r>
          </w:p>
        </w:tc>
        <w:tc>
          <w:tcPr>
            <w:tcW w:w="1672" w:type="dxa"/>
            <w:tcBorders>
              <w:left w:val="single" w:sz="18" w:space="0" w:color="FFFFFF"/>
            </w:tcBorders>
            <w:vAlign w:val="center"/>
          </w:tcPr>
          <w:p w14:paraId="43FAC9BF" w14:textId="77777777" w:rsidR="006F5CC6" w:rsidRPr="00D6607E" w:rsidRDefault="006F5CC6" w:rsidP="00D6607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D6607E">
              <w:rPr>
                <w:sz w:val="20"/>
                <w:szCs w:val="20"/>
              </w:rPr>
              <w:t>N/A</w:t>
            </w:r>
          </w:p>
        </w:tc>
      </w:tr>
    </w:tbl>
    <w:p w14:paraId="1F777C96" w14:textId="77777777" w:rsidR="006F5CC6" w:rsidRPr="009671F0" w:rsidRDefault="006F5CC6" w:rsidP="00D96CBC">
      <w:pPr>
        <w:keepNext/>
      </w:pPr>
      <w:r w:rsidRPr="009671F0">
        <w:rPr>
          <w:b/>
        </w:rPr>
        <w:t>Tabl 27</w:t>
      </w:r>
      <w:r w:rsidRPr="009671F0">
        <w:t xml:space="preserve"> - Data Gweithgarwch Gogledd Torfaen </w:t>
      </w:r>
    </w:p>
    <w:tbl>
      <w:tblPr>
        <w:tblStyle w:val="GridTable5Dark-Accent122"/>
        <w:tblW w:w="9071" w:type="dxa"/>
        <w:tblCellMar>
          <w:top w:w="28" w:type="dxa"/>
          <w:left w:w="57" w:type="dxa"/>
          <w:bottom w:w="28" w:type="dxa"/>
          <w:right w:w="57" w:type="dxa"/>
        </w:tblCellMar>
        <w:tblLook w:val="04A0" w:firstRow="1" w:lastRow="0" w:firstColumn="1" w:lastColumn="0" w:noHBand="0" w:noVBand="1"/>
      </w:tblPr>
      <w:tblGrid>
        <w:gridCol w:w="2336"/>
        <w:gridCol w:w="2245"/>
        <w:gridCol w:w="234"/>
        <w:gridCol w:w="2011"/>
        <w:gridCol w:w="2245"/>
      </w:tblGrid>
      <w:tr w:rsidR="006F5CC6" w:rsidRPr="009671F0" w14:paraId="590DC6BC" w14:textId="77777777" w:rsidTr="0092316E">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6826" w:type="dxa"/>
            <w:gridSpan w:val="4"/>
            <w:tcBorders>
              <w:right w:val="single" w:sz="18" w:space="0" w:color="FFFFFF"/>
            </w:tcBorders>
            <w:shd w:val="clear" w:color="auto" w:fill="156082"/>
            <w:vAlign w:val="center"/>
          </w:tcPr>
          <w:p w14:paraId="45F35C23" w14:textId="77777777" w:rsidR="006F5CC6" w:rsidRPr="00887714" w:rsidRDefault="006F5CC6" w:rsidP="00887714">
            <w:pPr>
              <w:spacing w:before="0" w:after="0" w:line="240" w:lineRule="auto"/>
              <w:rPr>
                <w:sz w:val="18"/>
                <w:szCs w:val="18"/>
              </w:rPr>
            </w:pPr>
            <w:r w:rsidRPr="00887714">
              <w:rPr>
                <w:sz w:val="18"/>
                <w:szCs w:val="18"/>
              </w:rPr>
              <w:t>Gogledd Torfaen Gweithgaredd Cyflenwi 2024/25</w:t>
            </w:r>
          </w:p>
        </w:tc>
        <w:tc>
          <w:tcPr>
            <w:tcW w:w="2245" w:type="dxa"/>
            <w:tcBorders>
              <w:left w:val="single" w:sz="18" w:space="0" w:color="FFFFFF"/>
            </w:tcBorders>
            <w:shd w:val="clear" w:color="auto" w:fill="156082"/>
            <w:vAlign w:val="center"/>
          </w:tcPr>
          <w:p w14:paraId="242275CC" w14:textId="77777777" w:rsidR="006F5CC6" w:rsidRPr="00887714" w:rsidRDefault="006F5CC6" w:rsidP="00887714">
            <w:pPr>
              <w:spacing w:before="0" w:after="0" w:line="240" w:lineRule="auto"/>
              <w:cnfStyle w:val="100000000000" w:firstRow="1" w:lastRow="0" w:firstColumn="0" w:lastColumn="0" w:oddVBand="0" w:evenVBand="0" w:oddHBand="0" w:evenHBand="0" w:firstRowFirstColumn="0" w:firstRowLastColumn="0" w:lastRowFirstColumn="0" w:lastRowLastColumn="0"/>
              <w:rPr>
                <w:sz w:val="18"/>
                <w:szCs w:val="18"/>
              </w:rPr>
            </w:pPr>
            <w:r w:rsidRPr="00887714">
              <w:rPr>
                <w:sz w:val="18"/>
                <w:szCs w:val="18"/>
              </w:rPr>
              <w:t>BIPAB</w:t>
            </w:r>
          </w:p>
        </w:tc>
      </w:tr>
      <w:tr w:rsidR="006F5CC6" w:rsidRPr="009671F0" w14:paraId="1A7B835D" w14:textId="77777777" w:rsidTr="0092316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815" w:type="dxa"/>
            <w:gridSpan w:val="3"/>
            <w:shd w:val="clear" w:color="auto" w:fill="156082"/>
            <w:vAlign w:val="center"/>
            <w:hideMark/>
          </w:tcPr>
          <w:p w14:paraId="008DF9E9" w14:textId="77777777" w:rsidR="006F5CC6" w:rsidRPr="00887714" w:rsidRDefault="006F5CC6" w:rsidP="00887714">
            <w:pPr>
              <w:spacing w:before="0" w:after="0" w:line="240" w:lineRule="auto"/>
              <w:rPr>
                <w:sz w:val="18"/>
                <w:szCs w:val="18"/>
              </w:rPr>
            </w:pPr>
            <w:r w:rsidRPr="00887714">
              <w:rPr>
                <w:sz w:val="18"/>
                <w:szCs w:val="18"/>
              </w:rPr>
              <w:t>Nifer y Fferyllfeydd</w:t>
            </w:r>
          </w:p>
        </w:tc>
        <w:tc>
          <w:tcPr>
            <w:tcW w:w="2011" w:type="dxa"/>
            <w:tcBorders>
              <w:right w:val="single" w:sz="18" w:space="0" w:color="FFFFFF"/>
            </w:tcBorders>
            <w:vAlign w:val="center"/>
          </w:tcPr>
          <w:p w14:paraId="61B90A6D" w14:textId="77777777" w:rsidR="006F5CC6" w:rsidRPr="00887714" w:rsidRDefault="006F5CC6" w:rsidP="00887714">
            <w:pPr>
              <w:spacing w:before="0" w:after="0" w:line="240" w:lineRule="auto"/>
              <w:cnfStyle w:val="000000100000" w:firstRow="0" w:lastRow="0" w:firstColumn="0" w:lastColumn="0" w:oddVBand="0" w:evenVBand="0" w:oddHBand="1" w:evenHBand="0" w:firstRowFirstColumn="0" w:firstRowLastColumn="0" w:lastRowFirstColumn="0" w:lastRowLastColumn="0"/>
              <w:rPr>
                <w:bCs/>
                <w:sz w:val="18"/>
                <w:szCs w:val="18"/>
              </w:rPr>
            </w:pPr>
            <w:r w:rsidRPr="00887714">
              <w:rPr>
                <w:sz w:val="18"/>
                <w:szCs w:val="18"/>
              </w:rPr>
              <w:t>10</w:t>
            </w:r>
          </w:p>
        </w:tc>
        <w:tc>
          <w:tcPr>
            <w:tcW w:w="2245" w:type="dxa"/>
            <w:tcBorders>
              <w:left w:val="single" w:sz="18" w:space="0" w:color="FFFFFF"/>
            </w:tcBorders>
            <w:vAlign w:val="center"/>
          </w:tcPr>
          <w:p w14:paraId="12D1ECF1" w14:textId="77777777" w:rsidR="006F5CC6" w:rsidRPr="00887714" w:rsidRDefault="006F5CC6" w:rsidP="00887714">
            <w:pPr>
              <w:spacing w:before="0" w:after="0" w:line="240" w:lineRule="auto"/>
              <w:cnfStyle w:val="000000100000" w:firstRow="0" w:lastRow="0" w:firstColumn="0" w:lastColumn="0" w:oddVBand="0" w:evenVBand="0" w:oddHBand="1" w:evenHBand="0" w:firstRowFirstColumn="0" w:firstRowLastColumn="0" w:lastRowFirstColumn="0" w:lastRowLastColumn="0"/>
              <w:rPr>
                <w:bCs/>
                <w:sz w:val="18"/>
                <w:szCs w:val="18"/>
              </w:rPr>
            </w:pPr>
            <w:r w:rsidRPr="00887714">
              <w:rPr>
                <w:sz w:val="18"/>
                <w:szCs w:val="18"/>
              </w:rPr>
              <w:t>125</w:t>
            </w:r>
          </w:p>
        </w:tc>
      </w:tr>
      <w:tr w:rsidR="006F5CC6" w:rsidRPr="009671F0" w14:paraId="6A43BBCF" w14:textId="77777777" w:rsidTr="0092316E">
        <w:trPr>
          <w:trHeight w:val="340"/>
        </w:trPr>
        <w:tc>
          <w:tcPr>
            <w:cnfStyle w:val="001000000000" w:firstRow="0" w:lastRow="0" w:firstColumn="1" w:lastColumn="0" w:oddVBand="0" w:evenVBand="0" w:oddHBand="0" w:evenHBand="0" w:firstRowFirstColumn="0" w:firstRowLastColumn="0" w:lastRowFirstColumn="0" w:lastRowLastColumn="0"/>
            <w:tcW w:w="4815" w:type="dxa"/>
            <w:gridSpan w:val="3"/>
            <w:tcBorders>
              <w:bottom w:val="single" w:sz="4" w:space="0" w:color="FFFFFF"/>
            </w:tcBorders>
            <w:shd w:val="clear" w:color="auto" w:fill="156082"/>
            <w:vAlign w:val="center"/>
            <w:hideMark/>
          </w:tcPr>
          <w:p w14:paraId="0F6B47E7" w14:textId="77777777" w:rsidR="006F5CC6" w:rsidRPr="00887714" w:rsidRDefault="006F5CC6" w:rsidP="00887714">
            <w:pPr>
              <w:spacing w:before="0" w:after="0" w:line="240" w:lineRule="auto"/>
              <w:rPr>
                <w:sz w:val="18"/>
                <w:szCs w:val="18"/>
              </w:rPr>
            </w:pPr>
            <w:r w:rsidRPr="00887714">
              <w:rPr>
                <w:sz w:val="18"/>
                <w:szCs w:val="18"/>
              </w:rPr>
              <w:t>Poblogaeth practis cofrestredig wedi'i bwysoli</w:t>
            </w:r>
          </w:p>
        </w:tc>
        <w:tc>
          <w:tcPr>
            <w:tcW w:w="2011" w:type="dxa"/>
            <w:tcBorders>
              <w:bottom w:val="single" w:sz="4" w:space="0" w:color="FFFFFF"/>
              <w:right w:val="single" w:sz="18" w:space="0" w:color="FFFFFF"/>
            </w:tcBorders>
            <w:vAlign w:val="center"/>
          </w:tcPr>
          <w:p w14:paraId="21B2167A" w14:textId="77777777" w:rsidR="006F5CC6" w:rsidRPr="00887714" w:rsidRDefault="006F5CC6" w:rsidP="00887714">
            <w:pPr>
              <w:spacing w:before="0" w:after="0" w:line="240" w:lineRule="auto"/>
              <w:cnfStyle w:val="000000000000" w:firstRow="0" w:lastRow="0" w:firstColumn="0" w:lastColumn="0" w:oddVBand="0" w:evenVBand="0" w:oddHBand="0" w:evenHBand="0" w:firstRowFirstColumn="0" w:firstRowLastColumn="0" w:lastRowFirstColumn="0" w:lastRowLastColumn="0"/>
              <w:rPr>
                <w:bCs/>
                <w:sz w:val="18"/>
                <w:szCs w:val="18"/>
              </w:rPr>
            </w:pPr>
            <w:r w:rsidRPr="00887714">
              <w:rPr>
                <w:sz w:val="18"/>
                <w:szCs w:val="18"/>
              </w:rPr>
              <w:t>48,525</w:t>
            </w:r>
          </w:p>
        </w:tc>
        <w:tc>
          <w:tcPr>
            <w:tcW w:w="2245" w:type="dxa"/>
            <w:tcBorders>
              <w:left w:val="single" w:sz="18" w:space="0" w:color="FFFFFF"/>
              <w:bottom w:val="single" w:sz="4" w:space="0" w:color="FFFFFF"/>
            </w:tcBorders>
            <w:vAlign w:val="center"/>
          </w:tcPr>
          <w:p w14:paraId="48150A94" w14:textId="77777777" w:rsidR="006F5CC6" w:rsidRPr="00887714" w:rsidRDefault="006F5CC6" w:rsidP="00887714">
            <w:pPr>
              <w:spacing w:before="0" w:after="0" w:line="240" w:lineRule="auto"/>
              <w:cnfStyle w:val="000000000000" w:firstRow="0" w:lastRow="0" w:firstColumn="0" w:lastColumn="0" w:oddVBand="0" w:evenVBand="0" w:oddHBand="0" w:evenHBand="0" w:firstRowFirstColumn="0" w:firstRowLastColumn="0" w:lastRowFirstColumn="0" w:lastRowLastColumn="0"/>
              <w:rPr>
                <w:bCs/>
                <w:sz w:val="18"/>
                <w:szCs w:val="18"/>
              </w:rPr>
            </w:pPr>
            <w:r w:rsidRPr="00887714">
              <w:rPr>
                <w:sz w:val="18"/>
                <w:szCs w:val="18"/>
              </w:rPr>
              <w:t>618,679</w:t>
            </w:r>
          </w:p>
        </w:tc>
      </w:tr>
      <w:tr w:rsidR="006F5CC6" w:rsidRPr="009671F0" w14:paraId="6E5B91FB" w14:textId="77777777" w:rsidTr="0092316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815" w:type="dxa"/>
            <w:gridSpan w:val="3"/>
            <w:tcBorders>
              <w:bottom w:val="single" w:sz="18" w:space="0" w:color="FFFFFF"/>
            </w:tcBorders>
            <w:shd w:val="clear" w:color="auto" w:fill="156082"/>
            <w:vAlign w:val="center"/>
            <w:hideMark/>
          </w:tcPr>
          <w:p w14:paraId="4388F18E" w14:textId="77777777" w:rsidR="006F5CC6" w:rsidRPr="00887714" w:rsidRDefault="006F5CC6" w:rsidP="00887714">
            <w:pPr>
              <w:spacing w:before="0" w:after="0" w:line="240" w:lineRule="auto"/>
              <w:rPr>
                <w:sz w:val="18"/>
                <w:szCs w:val="18"/>
              </w:rPr>
            </w:pPr>
            <w:r w:rsidRPr="00887714">
              <w:rPr>
                <w:sz w:val="18"/>
                <w:szCs w:val="18"/>
              </w:rPr>
              <w:t>Nifer y fferyllfeydd ar gyfer pob 10,000 claf</w:t>
            </w:r>
          </w:p>
        </w:tc>
        <w:tc>
          <w:tcPr>
            <w:tcW w:w="2011" w:type="dxa"/>
            <w:tcBorders>
              <w:bottom w:val="single" w:sz="18" w:space="0" w:color="FFFFFF"/>
              <w:right w:val="single" w:sz="18" w:space="0" w:color="FFFFFF"/>
            </w:tcBorders>
            <w:vAlign w:val="center"/>
          </w:tcPr>
          <w:p w14:paraId="77A7AA00" w14:textId="77777777" w:rsidR="006F5CC6" w:rsidRPr="00887714" w:rsidRDefault="006F5CC6" w:rsidP="00887714">
            <w:pPr>
              <w:spacing w:before="0" w:after="0" w:line="240" w:lineRule="auto"/>
              <w:cnfStyle w:val="000000100000" w:firstRow="0" w:lastRow="0" w:firstColumn="0" w:lastColumn="0" w:oddVBand="0" w:evenVBand="0" w:oddHBand="1" w:evenHBand="0" w:firstRowFirstColumn="0" w:firstRowLastColumn="0" w:lastRowFirstColumn="0" w:lastRowLastColumn="0"/>
              <w:rPr>
                <w:bCs/>
                <w:sz w:val="18"/>
                <w:szCs w:val="18"/>
              </w:rPr>
            </w:pPr>
            <w:r w:rsidRPr="00887714">
              <w:rPr>
                <w:sz w:val="18"/>
                <w:szCs w:val="18"/>
              </w:rPr>
              <w:t>2.06</w:t>
            </w:r>
          </w:p>
        </w:tc>
        <w:tc>
          <w:tcPr>
            <w:tcW w:w="2245" w:type="dxa"/>
            <w:tcBorders>
              <w:left w:val="single" w:sz="18" w:space="0" w:color="FFFFFF"/>
              <w:bottom w:val="single" w:sz="18" w:space="0" w:color="FFFFFF"/>
            </w:tcBorders>
            <w:vAlign w:val="center"/>
          </w:tcPr>
          <w:p w14:paraId="7631C4E6" w14:textId="77777777" w:rsidR="006F5CC6" w:rsidRPr="00887714" w:rsidRDefault="006F5CC6" w:rsidP="00887714">
            <w:pPr>
              <w:spacing w:before="0" w:after="0" w:line="240" w:lineRule="auto"/>
              <w:cnfStyle w:val="000000100000" w:firstRow="0" w:lastRow="0" w:firstColumn="0" w:lastColumn="0" w:oddVBand="0" w:evenVBand="0" w:oddHBand="1" w:evenHBand="0" w:firstRowFirstColumn="0" w:firstRowLastColumn="0" w:lastRowFirstColumn="0" w:lastRowLastColumn="0"/>
              <w:rPr>
                <w:bCs/>
                <w:sz w:val="18"/>
                <w:szCs w:val="18"/>
              </w:rPr>
            </w:pPr>
            <w:r w:rsidRPr="00887714">
              <w:rPr>
                <w:sz w:val="18"/>
                <w:szCs w:val="18"/>
              </w:rPr>
              <w:t>2.02</w:t>
            </w:r>
          </w:p>
        </w:tc>
      </w:tr>
      <w:tr w:rsidR="006F5CC6" w:rsidRPr="009671F0" w14:paraId="1ABBAF5D" w14:textId="77777777" w:rsidTr="0092316E">
        <w:trPr>
          <w:trHeight w:val="510"/>
        </w:trPr>
        <w:tc>
          <w:tcPr>
            <w:cnfStyle w:val="001000000000" w:firstRow="0" w:lastRow="0" w:firstColumn="1" w:lastColumn="0" w:oddVBand="0" w:evenVBand="0" w:oddHBand="0" w:evenHBand="0" w:firstRowFirstColumn="0" w:firstRowLastColumn="0" w:lastRowFirstColumn="0" w:lastRowLastColumn="0"/>
            <w:tcW w:w="2336" w:type="dxa"/>
            <w:tcBorders>
              <w:top w:val="single" w:sz="18" w:space="0" w:color="FFFFFF"/>
            </w:tcBorders>
            <w:shd w:val="clear" w:color="auto" w:fill="156082"/>
            <w:vAlign w:val="center"/>
            <w:hideMark/>
          </w:tcPr>
          <w:p w14:paraId="49FC2FB6" w14:textId="77777777" w:rsidR="006F5CC6" w:rsidRPr="00887714" w:rsidRDefault="006F5CC6" w:rsidP="00887714">
            <w:pPr>
              <w:spacing w:before="0" w:after="0" w:line="240" w:lineRule="auto"/>
              <w:rPr>
                <w:sz w:val="18"/>
                <w:szCs w:val="18"/>
              </w:rPr>
            </w:pPr>
            <w:r w:rsidRPr="00887714">
              <w:rPr>
                <w:sz w:val="18"/>
                <w:szCs w:val="18"/>
              </w:rPr>
              <w:t>Presgripsiynydd</w:t>
            </w:r>
          </w:p>
        </w:tc>
        <w:tc>
          <w:tcPr>
            <w:tcW w:w="2245" w:type="dxa"/>
            <w:tcBorders>
              <w:top w:val="single" w:sz="18" w:space="0" w:color="FFFFFF"/>
            </w:tcBorders>
            <w:vAlign w:val="center"/>
            <w:hideMark/>
          </w:tcPr>
          <w:p w14:paraId="6ABF37C0" w14:textId="77777777" w:rsidR="006F5CC6" w:rsidRPr="00887714" w:rsidRDefault="006F5CC6" w:rsidP="00887714">
            <w:pPr>
              <w:spacing w:before="0" w:after="0"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Cyfanswm y presgripsiynau</w:t>
            </w:r>
          </w:p>
        </w:tc>
        <w:tc>
          <w:tcPr>
            <w:tcW w:w="2245" w:type="dxa"/>
            <w:gridSpan w:val="2"/>
            <w:tcBorders>
              <w:top w:val="single" w:sz="18" w:space="0" w:color="FFFFFF"/>
            </w:tcBorders>
            <w:vAlign w:val="center"/>
            <w:hideMark/>
          </w:tcPr>
          <w:p w14:paraId="44CAAA66" w14:textId="77777777" w:rsidR="006F5CC6" w:rsidRPr="00887714" w:rsidRDefault="006F5CC6" w:rsidP="00887714">
            <w:pPr>
              <w:spacing w:before="0" w:after="0"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Presgripsiynau a gyflenwir ar gyfer bob 10,000 o'r boblogaeth wedi’i phwysoli</w:t>
            </w:r>
          </w:p>
        </w:tc>
        <w:tc>
          <w:tcPr>
            <w:tcW w:w="2245" w:type="dxa"/>
            <w:tcBorders>
              <w:top w:val="single" w:sz="18" w:space="0" w:color="FFFFFF"/>
              <w:left w:val="single" w:sz="18" w:space="0" w:color="FFFFFF"/>
            </w:tcBorders>
            <w:vAlign w:val="center"/>
          </w:tcPr>
          <w:p w14:paraId="2DF7E93E" w14:textId="77777777" w:rsidR="006F5CC6" w:rsidRPr="00887714" w:rsidRDefault="006F5CC6" w:rsidP="00887714">
            <w:pPr>
              <w:spacing w:before="0" w:after="0"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Presgripsiynau a gyflenwir ar gyfer bob 10,000 o'r boblogaeth wedi’i phwysoli</w:t>
            </w:r>
          </w:p>
        </w:tc>
      </w:tr>
      <w:tr w:rsidR="006F5CC6" w:rsidRPr="009671F0" w14:paraId="5CAEFB91"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noWrap/>
            <w:vAlign w:val="center"/>
            <w:hideMark/>
          </w:tcPr>
          <w:p w14:paraId="2D435356" w14:textId="77777777" w:rsidR="006F5CC6" w:rsidRPr="00887714" w:rsidRDefault="006F5CC6" w:rsidP="00887714">
            <w:pPr>
              <w:spacing w:before="0" w:after="0" w:line="240" w:lineRule="auto"/>
              <w:rPr>
                <w:sz w:val="18"/>
                <w:szCs w:val="18"/>
              </w:rPr>
            </w:pPr>
            <w:r w:rsidRPr="00887714">
              <w:rPr>
                <w:sz w:val="18"/>
                <w:szCs w:val="18"/>
              </w:rPr>
              <w:t>Pob un</w:t>
            </w:r>
          </w:p>
        </w:tc>
        <w:tc>
          <w:tcPr>
            <w:tcW w:w="2245" w:type="dxa"/>
            <w:noWrap/>
            <w:vAlign w:val="center"/>
            <w:hideMark/>
          </w:tcPr>
          <w:p w14:paraId="0AE0C7D6" w14:textId="77777777" w:rsidR="006F5CC6" w:rsidRPr="00887714" w:rsidRDefault="006F5CC6" w:rsidP="00887714">
            <w:pPr>
              <w:spacing w:before="0" w:after="0" w:line="240" w:lineRule="auto"/>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1,394,193</w:t>
            </w:r>
          </w:p>
        </w:tc>
        <w:tc>
          <w:tcPr>
            <w:tcW w:w="2245" w:type="dxa"/>
            <w:gridSpan w:val="2"/>
            <w:tcBorders>
              <w:right w:val="single" w:sz="18" w:space="0" w:color="FFFFFF"/>
            </w:tcBorders>
            <w:vAlign w:val="center"/>
            <w:hideMark/>
          </w:tcPr>
          <w:p w14:paraId="6C5F1C0E" w14:textId="77777777" w:rsidR="006F5CC6" w:rsidRPr="00887714" w:rsidRDefault="006F5CC6" w:rsidP="00887714">
            <w:pPr>
              <w:spacing w:before="0" w:after="0" w:line="240" w:lineRule="auto"/>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287,314</w:t>
            </w:r>
          </w:p>
        </w:tc>
        <w:tc>
          <w:tcPr>
            <w:tcW w:w="2245" w:type="dxa"/>
            <w:tcBorders>
              <w:left w:val="single" w:sz="18" w:space="0" w:color="FFFFFF"/>
            </w:tcBorders>
            <w:vAlign w:val="center"/>
          </w:tcPr>
          <w:p w14:paraId="17C43196" w14:textId="77777777" w:rsidR="006F5CC6" w:rsidRPr="00887714" w:rsidRDefault="006F5CC6" w:rsidP="00887714">
            <w:pPr>
              <w:spacing w:before="0" w:after="0" w:line="240" w:lineRule="auto"/>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266,224</w:t>
            </w:r>
          </w:p>
        </w:tc>
      </w:tr>
      <w:tr w:rsidR="006F5CC6" w:rsidRPr="009671F0" w14:paraId="7B6A83EC"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tcBorders>
              <w:bottom w:val="single" w:sz="4" w:space="0" w:color="FFFFFF"/>
            </w:tcBorders>
            <w:shd w:val="clear" w:color="auto" w:fill="156082"/>
            <w:vAlign w:val="center"/>
            <w:hideMark/>
          </w:tcPr>
          <w:p w14:paraId="3FF5CCBB" w14:textId="77777777" w:rsidR="006F5CC6" w:rsidRPr="00887714" w:rsidRDefault="006F5CC6" w:rsidP="00887714">
            <w:pPr>
              <w:spacing w:before="0" w:after="0" w:line="240" w:lineRule="auto"/>
              <w:rPr>
                <w:sz w:val="18"/>
                <w:szCs w:val="18"/>
              </w:rPr>
            </w:pPr>
            <w:r w:rsidRPr="00887714">
              <w:rPr>
                <w:sz w:val="18"/>
                <w:szCs w:val="18"/>
              </w:rPr>
              <w:t xml:space="preserve">MEDDYG TEULU BIPAB </w:t>
            </w:r>
          </w:p>
        </w:tc>
        <w:tc>
          <w:tcPr>
            <w:tcW w:w="2245" w:type="dxa"/>
            <w:tcBorders>
              <w:bottom w:val="single" w:sz="4" w:space="0" w:color="FFFFFF"/>
            </w:tcBorders>
            <w:noWrap/>
            <w:vAlign w:val="center"/>
            <w:hideMark/>
          </w:tcPr>
          <w:p w14:paraId="53BC00B8" w14:textId="77777777" w:rsidR="006F5CC6" w:rsidRPr="00887714" w:rsidRDefault="006F5CC6" w:rsidP="00887714">
            <w:pPr>
              <w:spacing w:before="0" w:after="0"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1,363,433</w:t>
            </w:r>
          </w:p>
        </w:tc>
        <w:tc>
          <w:tcPr>
            <w:tcW w:w="2245" w:type="dxa"/>
            <w:gridSpan w:val="2"/>
            <w:tcBorders>
              <w:bottom w:val="single" w:sz="4" w:space="0" w:color="FFFFFF"/>
              <w:right w:val="single" w:sz="18" w:space="0" w:color="FFFFFF"/>
            </w:tcBorders>
            <w:vAlign w:val="center"/>
            <w:hideMark/>
          </w:tcPr>
          <w:p w14:paraId="6E746410" w14:textId="77777777" w:rsidR="006F5CC6" w:rsidRPr="00887714" w:rsidRDefault="006F5CC6" w:rsidP="00887714">
            <w:pPr>
              <w:spacing w:before="0" w:after="0"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280,975</w:t>
            </w:r>
          </w:p>
        </w:tc>
        <w:tc>
          <w:tcPr>
            <w:tcW w:w="2245" w:type="dxa"/>
            <w:tcBorders>
              <w:left w:val="single" w:sz="18" w:space="0" w:color="FFFFFF"/>
              <w:bottom w:val="single" w:sz="4" w:space="0" w:color="FFFFFF"/>
            </w:tcBorders>
            <w:vAlign w:val="center"/>
          </w:tcPr>
          <w:p w14:paraId="022FB61F" w14:textId="77777777" w:rsidR="006F5CC6" w:rsidRPr="00887714" w:rsidRDefault="006F5CC6" w:rsidP="00887714">
            <w:pPr>
              <w:spacing w:before="0" w:after="0"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254,204</w:t>
            </w:r>
          </w:p>
        </w:tc>
      </w:tr>
      <w:tr w:rsidR="006F5CC6" w:rsidRPr="009671F0" w14:paraId="3DB32C0A"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tcBorders>
              <w:left w:val="nil"/>
            </w:tcBorders>
            <w:shd w:val="clear" w:color="auto" w:fill="156082"/>
            <w:vAlign w:val="center"/>
            <w:hideMark/>
          </w:tcPr>
          <w:p w14:paraId="4053EB93" w14:textId="77777777" w:rsidR="006F5CC6" w:rsidRPr="00887714" w:rsidRDefault="006F5CC6" w:rsidP="00887714">
            <w:pPr>
              <w:spacing w:before="0" w:after="0" w:line="240" w:lineRule="auto"/>
              <w:rPr>
                <w:sz w:val="18"/>
                <w:szCs w:val="18"/>
              </w:rPr>
            </w:pPr>
            <w:r w:rsidRPr="00887714">
              <w:rPr>
                <w:sz w:val="18"/>
                <w:szCs w:val="18"/>
              </w:rPr>
              <w:t>Byrddau Iechyd Eraill</w:t>
            </w:r>
          </w:p>
        </w:tc>
        <w:tc>
          <w:tcPr>
            <w:tcW w:w="2245" w:type="dxa"/>
            <w:noWrap/>
            <w:vAlign w:val="center"/>
            <w:hideMark/>
          </w:tcPr>
          <w:p w14:paraId="6E81341A" w14:textId="77777777" w:rsidR="006F5CC6" w:rsidRPr="00887714" w:rsidRDefault="006F5CC6" w:rsidP="00887714">
            <w:pPr>
              <w:spacing w:before="0" w:after="0" w:line="240" w:lineRule="auto"/>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2,499</w:t>
            </w:r>
          </w:p>
        </w:tc>
        <w:tc>
          <w:tcPr>
            <w:tcW w:w="2245" w:type="dxa"/>
            <w:gridSpan w:val="2"/>
            <w:tcBorders>
              <w:right w:val="single" w:sz="18" w:space="0" w:color="FFFFFF"/>
            </w:tcBorders>
            <w:vAlign w:val="center"/>
            <w:hideMark/>
          </w:tcPr>
          <w:p w14:paraId="6DB8B125" w14:textId="77777777" w:rsidR="006F5CC6" w:rsidRPr="00887714" w:rsidRDefault="006F5CC6" w:rsidP="00887714">
            <w:pPr>
              <w:spacing w:before="0" w:after="0" w:line="240" w:lineRule="auto"/>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515</w:t>
            </w:r>
          </w:p>
        </w:tc>
        <w:tc>
          <w:tcPr>
            <w:tcW w:w="2245" w:type="dxa"/>
            <w:tcBorders>
              <w:left w:val="single" w:sz="18" w:space="0" w:color="FFFFFF"/>
            </w:tcBorders>
            <w:vAlign w:val="center"/>
          </w:tcPr>
          <w:p w14:paraId="6170C144" w14:textId="77777777" w:rsidR="006F5CC6" w:rsidRPr="00887714" w:rsidRDefault="006F5CC6" w:rsidP="00887714">
            <w:pPr>
              <w:spacing w:before="0" w:after="0" w:line="240" w:lineRule="auto"/>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4,624</w:t>
            </w:r>
          </w:p>
        </w:tc>
      </w:tr>
      <w:tr w:rsidR="006F5CC6" w:rsidRPr="009671F0" w14:paraId="30B35313"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1DAD4969" w14:textId="77777777" w:rsidR="006F5CC6" w:rsidRPr="00887714" w:rsidRDefault="006F5CC6" w:rsidP="00887714">
            <w:pPr>
              <w:spacing w:before="0" w:after="0" w:line="240" w:lineRule="auto"/>
              <w:rPr>
                <w:sz w:val="18"/>
                <w:szCs w:val="18"/>
              </w:rPr>
            </w:pPr>
            <w:r w:rsidRPr="00887714">
              <w:rPr>
                <w:sz w:val="18"/>
                <w:szCs w:val="18"/>
              </w:rPr>
              <w:t xml:space="preserve">Ysbyty </w:t>
            </w:r>
          </w:p>
        </w:tc>
        <w:tc>
          <w:tcPr>
            <w:tcW w:w="2245" w:type="dxa"/>
            <w:noWrap/>
            <w:vAlign w:val="center"/>
            <w:hideMark/>
          </w:tcPr>
          <w:p w14:paraId="1BE60974" w14:textId="77777777" w:rsidR="006F5CC6" w:rsidRPr="00887714" w:rsidRDefault="006F5CC6" w:rsidP="00887714">
            <w:pPr>
              <w:spacing w:before="0" w:after="0"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16,829</w:t>
            </w:r>
          </w:p>
        </w:tc>
        <w:tc>
          <w:tcPr>
            <w:tcW w:w="2245" w:type="dxa"/>
            <w:gridSpan w:val="2"/>
            <w:tcBorders>
              <w:right w:val="single" w:sz="18" w:space="0" w:color="FFFFFF"/>
            </w:tcBorders>
            <w:vAlign w:val="center"/>
            <w:hideMark/>
          </w:tcPr>
          <w:p w14:paraId="6305657B" w14:textId="77777777" w:rsidR="006F5CC6" w:rsidRPr="00887714" w:rsidRDefault="006F5CC6" w:rsidP="00887714">
            <w:pPr>
              <w:spacing w:before="0" w:after="0"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3,468</w:t>
            </w:r>
          </w:p>
        </w:tc>
        <w:tc>
          <w:tcPr>
            <w:tcW w:w="2245" w:type="dxa"/>
            <w:tcBorders>
              <w:left w:val="single" w:sz="18" w:space="0" w:color="FFFFFF"/>
            </w:tcBorders>
            <w:vAlign w:val="center"/>
          </w:tcPr>
          <w:p w14:paraId="6112FE51" w14:textId="77777777" w:rsidR="006F5CC6" w:rsidRPr="00887714" w:rsidRDefault="006F5CC6" w:rsidP="00887714">
            <w:pPr>
              <w:spacing w:before="0" w:after="0"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4,160</w:t>
            </w:r>
          </w:p>
        </w:tc>
      </w:tr>
      <w:tr w:rsidR="006F5CC6" w:rsidRPr="009671F0" w14:paraId="41385038"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6A86DE16" w14:textId="77777777" w:rsidR="006F5CC6" w:rsidRPr="00887714" w:rsidRDefault="006F5CC6" w:rsidP="00887714">
            <w:pPr>
              <w:spacing w:before="0" w:after="0" w:line="240" w:lineRule="auto"/>
              <w:rPr>
                <w:sz w:val="18"/>
                <w:szCs w:val="18"/>
              </w:rPr>
            </w:pPr>
            <w:r w:rsidRPr="00887714">
              <w:rPr>
                <w:sz w:val="18"/>
                <w:szCs w:val="18"/>
              </w:rPr>
              <w:t>Deintydd</w:t>
            </w:r>
          </w:p>
        </w:tc>
        <w:tc>
          <w:tcPr>
            <w:tcW w:w="2245" w:type="dxa"/>
            <w:noWrap/>
            <w:vAlign w:val="center"/>
            <w:hideMark/>
          </w:tcPr>
          <w:p w14:paraId="5302D832" w14:textId="77777777" w:rsidR="006F5CC6" w:rsidRPr="00887714" w:rsidRDefault="006F5CC6" w:rsidP="00887714">
            <w:pPr>
              <w:spacing w:before="0" w:after="0" w:line="240" w:lineRule="auto"/>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3,462</w:t>
            </w:r>
          </w:p>
        </w:tc>
        <w:tc>
          <w:tcPr>
            <w:tcW w:w="2245" w:type="dxa"/>
            <w:gridSpan w:val="2"/>
            <w:tcBorders>
              <w:right w:val="single" w:sz="18" w:space="0" w:color="FFFFFF"/>
            </w:tcBorders>
            <w:vAlign w:val="center"/>
            <w:hideMark/>
          </w:tcPr>
          <w:p w14:paraId="2F2CC6B7" w14:textId="77777777" w:rsidR="006F5CC6" w:rsidRPr="00887714" w:rsidRDefault="006F5CC6" w:rsidP="00887714">
            <w:pPr>
              <w:spacing w:before="0" w:after="0" w:line="240" w:lineRule="auto"/>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713</w:t>
            </w:r>
          </w:p>
        </w:tc>
        <w:tc>
          <w:tcPr>
            <w:tcW w:w="2245" w:type="dxa"/>
            <w:tcBorders>
              <w:left w:val="single" w:sz="18" w:space="0" w:color="FFFFFF"/>
            </w:tcBorders>
            <w:vAlign w:val="center"/>
          </w:tcPr>
          <w:p w14:paraId="63D01812" w14:textId="77777777" w:rsidR="006F5CC6" w:rsidRPr="00887714" w:rsidRDefault="006F5CC6" w:rsidP="00887714">
            <w:pPr>
              <w:spacing w:before="0" w:after="0" w:line="240" w:lineRule="auto"/>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809</w:t>
            </w:r>
          </w:p>
        </w:tc>
      </w:tr>
      <w:tr w:rsidR="006F5CC6" w:rsidRPr="009671F0" w14:paraId="5AB5CA06"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286A3A7A" w14:textId="77777777" w:rsidR="006F5CC6" w:rsidRPr="00887714" w:rsidRDefault="006F5CC6" w:rsidP="00887714">
            <w:pPr>
              <w:spacing w:before="0" w:after="0" w:line="240" w:lineRule="auto"/>
              <w:rPr>
                <w:sz w:val="18"/>
                <w:szCs w:val="18"/>
              </w:rPr>
            </w:pPr>
            <w:r w:rsidRPr="00887714">
              <w:rPr>
                <w:sz w:val="18"/>
                <w:szCs w:val="18"/>
              </w:rPr>
              <w:t xml:space="preserve">Cymru Anhysbys </w:t>
            </w:r>
          </w:p>
        </w:tc>
        <w:tc>
          <w:tcPr>
            <w:tcW w:w="2245" w:type="dxa"/>
            <w:noWrap/>
            <w:vAlign w:val="center"/>
            <w:hideMark/>
          </w:tcPr>
          <w:p w14:paraId="0E5234C3" w14:textId="77777777" w:rsidR="006F5CC6" w:rsidRPr="00887714" w:rsidRDefault="006F5CC6" w:rsidP="00887714">
            <w:pPr>
              <w:spacing w:before="0" w:after="0"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1,883</w:t>
            </w:r>
          </w:p>
        </w:tc>
        <w:tc>
          <w:tcPr>
            <w:tcW w:w="2245" w:type="dxa"/>
            <w:gridSpan w:val="2"/>
            <w:tcBorders>
              <w:right w:val="single" w:sz="18" w:space="0" w:color="FFFFFF"/>
            </w:tcBorders>
            <w:vAlign w:val="center"/>
            <w:hideMark/>
          </w:tcPr>
          <w:p w14:paraId="02BED989" w14:textId="77777777" w:rsidR="006F5CC6" w:rsidRPr="00887714" w:rsidRDefault="006F5CC6" w:rsidP="00887714">
            <w:pPr>
              <w:spacing w:before="0" w:after="0"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388</w:t>
            </w:r>
          </w:p>
        </w:tc>
        <w:tc>
          <w:tcPr>
            <w:tcW w:w="2245" w:type="dxa"/>
            <w:tcBorders>
              <w:left w:val="single" w:sz="18" w:space="0" w:color="FFFFFF"/>
            </w:tcBorders>
            <w:vAlign w:val="center"/>
          </w:tcPr>
          <w:p w14:paraId="6EAC1530" w14:textId="77777777" w:rsidR="006F5CC6" w:rsidRPr="00887714" w:rsidRDefault="006F5CC6" w:rsidP="00887714">
            <w:pPr>
              <w:spacing w:before="0" w:after="0"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718</w:t>
            </w:r>
          </w:p>
        </w:tc>
      </w:tr>
      <w:tr w:rsidR="006F5CC6" w:rsidRPr="009671F0" w14:paraId="216B763F"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0B143534" w14:textId="77777777" w:rsidR="006F5CC6" w:rsidRPr="00887714" w:rsidRDefault="006F5CC6" w:rsidP="00887714">
            <w:pPr>
              <w:spacing w:before="0" w:after="0" w:line="240" w:lineRule="auto"/>
              <w:rPr>
                <w:sz w:val="18"/>
                <w:szCs w:val="18"/>
              </w:rPr>
            </w:pPr>
            <w:r w:rsidRPr="00887714">
              <w:rPr>
                <w:sz w:val="18"/>
                <w:szCs w:val="18"/>
              </w:rPr>
              <w:t xml:space="preserve">Carchar BIPAB </w:t>
            </w:r>
          </w:p>
        </w:tc>
        <w:tc>
          <w:tcPr>
            <w:tcW w:w="2245" w:type="dxa"/>
            <w:noWrap/>
            <w:vAlign w:val="center"/>
            <w:hideMark/>
          </w:tcPr>
          <w:p w14:paraId="2149CA62" w14:textId="77777777" w:rsidR="006F5CC6" w:rsidRPr="00887714" w:rsidRDefault="006F5CC6" w:rsidP="00887714">
            <w:pPr>
              <w:spacing w:before="0" w:after="0" w:line="240" w:lineRule="auto"/>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0</w:t>
            </w:r>
          </w:p>
        </w:tc>
        <w:tc>
          <w:tcPr>
            <w:tcW w:w="2245" w:type="dxa"/>
            <w:gridSpan w:val="2"/>
            <w:tcBorders>
              <w:right w:val="single" w:sz="18" w:space="0" w:color="FFFFFF"/>
            </w:tcBorders>
            <w:vAlign w:val="center"/>
            <w:hideMark/>
          </w:tcPr>
          <w:p w14:paraId="26E5D7D0" w14:textId="77777777" w:rsidR="006F5CC6" w:rsidRPr="00887714" w:rsidRDefault="006F5CC6" w:rsidP="00887714">
            <w:pPr>
              <w:spacing w:before="0" w:after="0" w:line="240" w:lineRule="auto"/>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0</w:t>
            </w:r>
          </w:p>
        </w:tc>
        <w:tc>
          <w:tcPr>
            <w:tcW w:w="2245" w:type="dxa"/>
            <w:tcBorders>
              <w:left w:val="single" w:sz="18" w:space="0" w:color="FFFFFF"/>
            </w:tcBorders>
            <w:vAlign w:val="center"/>
          </w:tcPr>
          <w:p w14:paraId="5A95019B" w14:textId="77777777" w:rsidR="006F5CC6" w:rsidRPr="00887714" w:rsidRDefault="006F5CC6" w:rsidP="00887714">
            <w:pPr>
              <w:spacing w:before="0" w:after="0" w:line="240" w:lineRule="auto"/>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431</w:t>
            </w:r>
          </w:p>
        </w:tc>
      </w:tr>
      <w:tr w:rsidR="006F5CC6" w:rsidRPr="009671F0" w14:paraId="7DE962D2"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32A407AF" w14:textId="77777777" w:rsidR="006F5CC6" w:rsidRPr="00887714" w:rsidRDefault="006F5CC6" w:rsidP="00887714">
            <w:pPr>
              <w:spacing w:before="0" w:after="0" w:line="240" w:lineRule="auto"/>
              <w:rPr>
                <w:sz w:val="18"/>
                <w:szCs w:val="18"/>
              </w:rPr>
            </w:pPr>
            <w:r w:rsidRPr="00887714">
              <w:rPr>
                <w:sz w:val="18"/>
                <w:szCs w:val="18"/>
              </w:rPr>
              <w:t>BIPAB OOH</w:t>
            </w:r>
          </w:p>
        </w:tc>
        <w:tc>
          <w:tcPr>
            <w:tcW w:w="2245" w:type="dxa"/>
            <w:noWrap/>
            <w:vAlign w:val="center"/>
            <w:hideMark/>
          </w:tcPr>
          <w:p w14:paraId="59C79246" w14:textId="77777777" w:rsidR="006F5CC6" w:rsidRPr="00887714" w:rsidRDefault="006F5CC6" w:rsidP="00887714">
            <w:pPr>
              <w:spacing w:before="0" w:after="0"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1,092</w:t>
            </w:r>
          </w:p>
        </w:tc>
        <w:tc>
          <w:tcPr>
            <w:tcW w:w="2245" w:type="dxa"/>
            <w:gridSpan w:val="2"/>
            <w:tcBorders>
              <w:right w:val="single" w:sz="18" w:space="0" w:color="FFFFFF"/>
            </w:tcBorders>
            <w:vAlign w:val="center"/>
            <w:hideMark/>
          </w:tcPr>
          <w:p w14:paraId="58436F21" w14:textId="77777777" w:rsidR="006F5CC6" w:rsidRPr="00887714" w:rsidRDefault="006F5CC6" w:rsidP="00887714">
            <w:pPr>
              <w:spacing w:before="0" w:after="0"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225</w:t>
            </w:r>
          </w:p>
        </w:tc>
        <w:tc>
          <w:tcPr>
            <w:tcW w:w="2245" w:type="dxa"/>
            <w:tcBorders>
              <w:left w:val="single" w:sz="18" w:space="0" w:color="FFFFFF"/>
            </w:tcBorders>
            <w:vAlign w:val="center"/>
          </w:tcPr>
          <w:p w14:paraId="2E0B2DD0" w14:textId="77777777" w:rsidR="006F5CC6" w:rsidRPr="00887714" w:rsidRDefault="006F5CC6" w:rsidP="00887714">
            <w:pPr>
              <w:spacing w:before="0" w:after="0"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406</w:t>
            </w:r>
          </w:p>
        </w:tc>
      </w:tr>
      <w:tr w:rsidR="006F5CC6" w:rsidRPr="009671F0" w14:paraId="41E223F0"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7D80FF75" w14:textId="77777777" w:rsidR="006F5CC6" w:rsidRPr="00887714" w:rsidRDefault="006F5CC6" w:rsidP="00887714">
            <w:pPr>
              <w:spacing w:before="0" w:after="0" w:line="240" w:lineRule="auto"/>
              <w:rPr>
                <w:sz w:val="18"/>
                <w:szCs w:val="18"/>
              </w:rPr>
            </w:pPr>
            <w:r w:rsidRPr="00887714">
              <w:rPr>
                <w:sz w:val="18"/>
                <w:szCs w:val="18"/>
              </w:rPr>
              <w:t xml:space="preserve">Fferyllfa (IP) </w:t>
            </w:r>
          </w:p>
        </w:tc>
        <w:tc>
          <w:tcPr>
            <w:tcW w:w="2245" w:type="dxa"/>
            <w:noWrap/>
            <w:vAlign w:val="center"/>
            <w:hideMark/>
          </w:tcPr>
          <w:p w14:paraId="58D51E5E" w14:textId="77777777" w:rsidR="006F5CC6" w:rsidRPr="00887714" w:rsidRDefault="006F5CC6" w:rsidP="00887714">
            <w:pPr>
              <w:spacing w:before="0" w:after="0" w:line="240" w:lineRule="auto"/>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3,730</w:t>
            </w:r>
          </w:p>
        </w:tc>
        <w:tc>
          <w:tcPr>
            <w:tcW w:w="2245" w:type="dxa"/>
            <w:gridSpan w:val="2"/>
            <w:tcBorders>
              <w:right w:val="single" w:sz="18" w:space="0" w:color="FFFFFF"/>
            </w:tcBorders>
            <w:vAlign w:val="center"/>
            <w:hideMark/>
          </w:tcPr>
          <w:p w14:paraId="02FAE786" w14:textId="77777777" w:rsidR="006F5CC6" w:rsidRPr="00887714" w:rsidRDefault="006F5CC6" w:rsidP="00887714">
            <w:pPr>
              <w:spacing w:before="0" w:after="0" w:line="240" w:lineRule="auto"/>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769</w:t>
            </w:r>
          </w:p>
        </w:tc>
        <w:tc>
          <w:tcPr>
            <w:tcW w:w="2245" w:type="dxa"/>
            <w:tcBorders>
              <w:left w:val="single" w:sz="18" w:space="0" w:color="FFFFFF"/>
            </w:tcBorders>
            <w:vAlign w:val="center"/>
          </w:tcPr>
          <w:p w14:paraId="6E90BE51" w14:textId="77777777" w:rsidR="006F5CC6" w:rsidRPr="00887714" w:rsidRDefault="006F5CC6" w:rsidP="00887714">
            <w:pPr>
              <w:spacing w:before="0" w:after="0" w:line="240" w:lineRule="auto"/>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388</w:t>
            </w:r>
          </w:p>
        </w:tc>
      </w:tr>
      <w:tr w:rsidR="006F5CC6" w:rsidRPr="009671F0" w14:paraId="1343249A"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1B8977FF" w14:textId="77777777" w:rsidR="006F5CC6" w:rsidRPr="00887714" w:rsidRDefault="006F5CC6" w:rsidP="00887714">
            <w:pPr>
              <w:spacing w:before="0" w:after="0" w:line="240" w:lineRule="auto"/>
              <w:rPr>
                <w:sz w:val="18"/>
                <w:szCs w:val="18"/>
              </w:rPr>
            </w:pPr>
            <w:r w:rsidRPr="00887714">
              <w:rPr>
                <w:sz w:val="18"/>
                <w:szCs w:val="18"/>
              </w:rPr>
              <w:t xml:space="preserve">GDAS </w:t>
            </w:r>
          </w:p>
        </w:tc>
        <w:tc>
          <w:tcPr>
            <w:tcW w:w="2245" w:type="dxa"/>
            <w:noWrap/>
            <w:vAlign w:val="center"/>
            <w:hideMark/>
          </w:tcPr>
          <w:p w14:paraId="03CD21E5" w14:textId="77777777" w:rsidR="006F5CC6" w:rsidRPr="00887714" w:rsidRDefault="006F5CC6" w:rsidP="00887714">
            <w:pPr>
              <w:spacing w:before="0" w:after="0"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487</w:t>
            </w:r>
          </w:p>
        </w:tc>
        <w:tc>
          <w:tcPr>
            <w:tcW w:w="2245" w:type="dxa"/>
            <w:gridSpan w:val="2"/>
            <w:tcBorders>
              <w:right w:val="single" w:sz="18" w:space="0" w:color="FFFFFF"/>
            </w:tcBorders>
            <w:vAlign w:val="center"/>
            <w:hideMark/>
          </w:tcPr>
          <w:p w14:paraId="6F9A00C4" w14:textId="77777777" w:rsidR="006F5CC6" w:rsidRPr="00887714" w:rsidRDefault="006F5CC6" w:rsidP="00887714">
            <w:pPr>
              <w:spacing w:before="0" w:after="0"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100</w:t>
            </w:r>
          </w:p>
        </w:tc>
        <w:tc>
          <w:tcPr>
            <w:tcW w:w="2245" w:type="dxa"/>
            <w:tcBorders>
              <w:left w:val="single" w:sz="18" w:space="0" w:color="FFFFFF"/>
            </w:tcBorders>
            <w:vAlign w:val="center"/>
          </w:tcPr>
          <w:p w14:paraId="021C5059" w14:textId="77777777" w:rsidR="006F5CC6" w:rsidRPr="00887714" w:rsidRDefault="006F5CC6" w:rsidP="00887714">
            <w:pPr>
              <w:spacing w:before="0" w:after="0"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195</w:t>
            </w:r>
          </w:p>
        </w:tc>
      </w:tr>
      <w:tr w:rsidR="006F5CC6" w:rsidRPr="009671F0" w14:paraId="412AAE91"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11DFD941" w14:textId="77777777" w:rsidR="006F5CC6" w:rsidRPr="00887714" w:rsidRDefault="006F5CC6" w:rsidP="00887714">
            <w:pPr>
              <w:spacing w:before="0" w:after="0" w:line="240" w:lineRule="auto"/>
              <w:rPr>
                <w:sz w:val="18"/>
                <w:szCs w:val="18"/>
              </w:rPr>
            </w:pPr>
            <w:r w:rsidRPr="00887714">
              <w:rPr>
                <w:sz w:val="18"/>
                <w:szCs w:val="18"/>
              </w:rPr>
              <w:t xml:space="preserve">IP Offthalmig </w:t>
            </w:r>
          </w:p>
        </w:tc>
        <w:tc>
          <w:tcPr>
            <w:tcW w:w="2245" w:type="dxa"/>
            <w:noWrap/>
            <w:vAlign w:val="center"/>
            <w:hideMark/>
          </w:tcPr>
          <w:p w14:paraId="539E4AA9" w14:textId="77777777" w:rsidR="006F5CC6" w:rsidRPr="00887714" w:rsidRDefault="006F5CC6" w:rsidP="00887714">
            <w:pPr>
              <w:spacing w:before="0" w:after="0" w:line="240" w:lineRule="auto"/>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342</w:t>
            </w:r>
          </w:p>
        </w:tc>
        <w:tc>
          <w:tcPr>
            <w:tcW w:w="2245" w:type="dxa"/>
            <w:gridSpan w:val="2"/>
            <w:tcBorders>
              <w:right w:val="single" w:sz="18" w:space="0" w:color="FFFFFF"/>
            </w:tcBorders>
            <w:vAlign w:val="center"/>
            <w:hideMark/>
          </w:tcPr>
          <w:p w14:paraId="7AA30A23" w14:textId="77777777" w:rsidR="006F5CC6" w:rsidRPr="00887714" w:rsidRDefault="006F5CC6" w:rsidP="00887714">
            <w:pPr>
              <w:spacing w:before="0" w:after="0" w:line="240" w:lineRule="auto"/>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70</w:t>
            </w:r>
          </w:p>
        </w:tc>
        <w:tc>
          <w:tcPr>
            <w:tcW w:w="2245" w:type="dxa"/>
            <w:tcBorders>
              <w:left w:val="single" w:sz="18" w:space="0" w:color="FFFFFF"/>
            </w:tcBorders>
            <w:vAlign w:val="center"/>
          </w:tcPr>
          <w:p w14:paraId="5BC8CB43" w14:textId="77777777" w:rsidR="006F5CC6" w:rsidRPr="00887714" w:rsidRDefault="006F5CC6" w:rsidP="00887714">
            <w:pPr>
              <w:spacing w:before="0" w:after="0" w:line="240" w:lineRule="auto"/>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116</w:t>
            </w:r>
          </w:p>
        </w:tc>
      </w:tr>
      <w:tr w:rsidR="006F5CC6" w:rsidRPr="009671F0" w14:paraId="15A6885F"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1D77D9BA" w14:textId="77777777" w:rsidR="006F5CC6" w:rsidRPr="00887714" w:rsidRDefault="006F5CC6" w:rsidP="00887714">
            <w:pPr>
              <w:spacing w:before="0" w:after="0" w:line="240" w:lineRule="auto"/>
              <w:rPr>
                <w:sz w:val="18"/>
                <w:szCs w:val="18"/>
              </w:rPr>
            </w:pPr>
            <w:r w:rsidRPr="00887714">
              <w:rPr>
                <w:sz w:val="18"/>
                <w:szCs w:val="18"/>
              </w:rPr>
              <w:t>Presgripsiynydd o Loegr</w:t>
            </w:r>
          </w:p>
        </w:tc>
        <w:tc>
          <w:tcPr>
            <w:tcW w:w="2245" w:type="dxa"/>
            <w:noWrap/>
            <w:vAlign w:val="center"/>
            <w:hideMark/>
          </w:tcPr>
          <w:p w14:paraId="19E88160" w14:textId="77777777" w:rsidR="006F5CC6" w:rsidRPr="00887714" w:rsidRDefault="006F5CC6" w:rsidP="00887714">
            <w:pPr>
              <w:spacing w:before="0" w:after="0"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67</w:t>
            </w:r>
          </w:p>
        </w:tc>
        <w:tc>
          <w:tcPr>
            <w:tcW w:w="2245" w:type="dxa"/>
            <w:gridSpan w:val="2"/>
            <w:tcBorders>
              <w:right w:val="single" w:sz="18" w:space="0" w:color="FFFFFF"/>
            </w:tcBorders>
            <w:vAlign w:val="center"/>
            <w:hideMark/>
          </w:tcPr>
          <w:p w14:paraId="07B7FA53" w14:textId="77777777" w:rsidR="006F5CC6" w:rsidRPr="00887714" w:rsidRDefault="006F5CC6" w:rsidP="00887714">
            <w:pPr>
              <w:spacing w:before="0" w:after="0"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14</w:t>
            </w:r>
          </w:p>
        </w:tc>
        <w:tc>
          <w:tcPr>
            <w:tcW w:w="2245" w:type="dxa"/>
            <w:tcBorders>
              <w:left w:val="single" w:sz="18" w:space="0" w:color="FFFFFF"/>
            </w:tcBorders>
            <w:vAlign w:val="center"/>
          </w:tcPr>
          <w:p w14:paraId="380AE957" w14:textId="77777777" w:rsidR="006F5CC6" w:rsidRPr="00887714" w:rsidRDefault="006F5CC6" w:rsidP="00887714">
            <w:pPr>
              <w:spacing w:before="0" w:after="0"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79</w:t>
            </w:r>
          </w:p>
        </w:tc>
      </w:tr>
      <w:tr w:rsidR="006F5CC6" w:rsidRPr="009671F0" w14:paraId="1BD1BBA4"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30CA6F37" w14:textId="77777777" w:rsidR="006F5CC6" w:rsidRPr="00887714" w:rsidRDefault="006F5CC6" w:rsidP="00887714">
            <w:pPr>
              <w:spacing w:before="0" w:after="0" w:line="240" w:lineRule="auto"/>
              <w:rPr>
                <w:sz w:val="18"/>
                <w:szCs w:val="18"/>
              </w:rPr>
            </w:pPr>
            <w:r w:rsidRPr="00887714">
              <w:rPr>
                <w:sz w:val="18"/>
                <w:szCs w:val="18"/>
              </w:rPr>
              <w:t>Tîm VBH BIPAB</w:t>
            </w:r>
          </w:p>
        </w:tc>
        <w:tc>
          <w:tcPr>
            <w:tcW w:w="2245" w:type="dxa"/>
            <w:noWrap/>
            <w:vAlign w:val="center"/>
            <w:hideMark/>
          </w:tcPr>
          <w:p w14:paraId="61196E7D" w14:textId="77777777" w:rsidR="006F5CC6" w:rsidRPr="00887714" w:rsidRDefault="006F5CC6" w:rsidP="00887714">
            <w:pPr>
              <w:spacing w:before="0" w:after="0" w:line="240" w:lineRule="auto"/>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310</w:t>
            </w:r>
          </w:p>
        </w:tc>
        <w:tc>
          <w:tcPr>
            <w:tcW w:w="2245" w:type="dxa"/>
            <w:gridSpan w:val="2"/>
            <w:tcBorders>
              <w:right w:val="single" w:sz="18" w:space="0" w:color="FFFFFF"/>
            </w:tcBorders>
            <w:vAlign w:val="center"/>
            <w:hideMark/>
          </w:tcPr>
          <w:p w14:paraId="27B0A5A0" w14:textId="77777777" w:rsidR="006F5CC6" w:rsidRPr="00887714" w:rsidRDefault="006F5CC6" w:rsidP="00887714">
            <w:pPr>
              <w:spacing w:before="0" w:after="0" w:line="240" w:lineRule="auto"/>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64</w:t>
            </w:r>
          </w:p>
        </w:tc>
        <w:tc>
          <w:tcPr>
            <w:tcW w:w="2245" w:type="dxa"/>
            <w:tcBorders>
              <w:left w:val="single" w:sz="18" w:space="0" w:color="FFFFFF"/>
            </w:tcBorders>
            <w:vAlign w:val="center"/>
          </w:tcPr>
          <w:p w14:paraId="3ECEBA66" w14:textId="77777777" w:rsidR="006F5CC6" w:rsidRPr="00887714" w:rsidRDefault="006F5CC6" w:rsidP="00887714">
            <w:pPr>
              <w:spacing w:before="0" w:after="0" w:line="240" w:lineRule="auto"/>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30</w:t>
            </w:r>
          </w:p>
        </w:tc>
      </w:tr>
      <w:tr w:rsidR="006F5CC6" w:rsidRPr="009671F0" w14:paraId="2BF21E97"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58183B39" w14:textId="77777777" w:rsidR="006F5CC6" w:rsidRPr="00887714" w:rsidRDefault="006F5CC6" w:rsidP="00887714">
            <w:pPr>
              <w:spacing w:before="0" w:after="0" w:line="240" w:lineRule="auto"/>
              <w:rPr>
                <w:sz w:val="18"/>
                <w:szCs w:val="18"/>
              </w:rPr>
            </w:pPr>
            <w:r w:rsidRPr="00887714">
              <w:rPr>
                <w:sz w:val="18"/>
                <w:szCs w:val="18"/>
              </w:rPr>
              <w:t xml:space="preserve">ABSDAS </w:t>
            </w:r>
          </w:p>
        </w:tc>
        <w:tc>
          <w:tcPr>
            <w:tcW w:w="2245" w:type="dxa"/>
            <w:noWrap/>
            <w:vAlign w:val="center"/>
            <w:hideMark/>
          </w:tcPr>
          <w:p w14:paraId="34A4DFD6" w14:textId="77777777" w:rsidR="006F5CC6" w:rsidRPr="00887714" w:rsidRDefault="006F5CC6" w:rsidP="00887714">
            <w:pPr>
              <w:spacing w:before="0" w:after="0"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0</w:t>
            </w:r>
          </w:p>
        </w:tc>
        <w:tc>
          <w:tcPr>
            <w:tcW w:w="2245" w:type="dxa"/>
            <w:gridSpan w:val="2"/>
            <w:tcBorders>
              <w:right w:val="single" w:sz="18" w:space="0" w:color="FFFFFF"/>
            </w:tcBorders>
            <w:vAlign w:val="center"/>
            <w:hideMark/>
          </w:tcPr>
          <w:p w14:paraId="342BDE53" w14:textId="77777777" w:rsidR="006F5CC6" w:rsidRPr="00887714" w:rsidRDefault="006F5CC6" w:rsidP="00887714">
            <w:pPr>
              <w:spacing w:before="0" w:after="0"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0</w:t>
            </w:r>
          </w:p>
        </w:tc>
        <w:tc>
          <w:tcPr>
            <w:tcW w:w="2245" w:type="dxa"/>
            <w:tcBorders>
              <w:left w:val="single" w:sz="18" w:space="0" w:color="FFFFFF"/>
            </w:tcBorders>
            <w:vAlign w:val="center"/>
          </w:tcPr>
          <w:p w14:paraId="11FCD7DE" w14:textId="77777777" w:rsidR="006F5CC6" w:rsidRPr="00887714" w:rsidRDefault="006F5CC6" w:rsidP="00887714">
            <w:pPr>
              <w:spacing w:before="0" w:after="0"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27</w:t>
            </w:r>
          </w:p>
        </w:tc>
      </w:tr>
      <w:tr w:rsidR="006F5CC6" w:rsidRPr="009671F0" w14:paraId="3AD39E9D"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028C5084" w14:textId="77777777" w:rsidR="006F5CC6" w:rsidRPr="00887714" w:rsidRDefault="006F5CC6" w:rsidP="00887714">
            <w:pPr>
              <w:spacing w:before="0" w:after="0" w:line="240" w:lineRule="auto"/>
              <w:rPr>
                <w:sz w:val="18"/>
                <w:szCs w:val="18"/>
              </w:rPr>
            </w:pPr>
            <w:r w:rsidRPr="00887714">
              <w:rPr>
                <w:sz w:val="18"/>
                <w:szCs w:val="18"/>
              </w:rPr>
              <w:t>ATS</w:t>
            </w:r>
          </w:p>
        </w:tc>
        <w:tc>
          <w:tcPr>
            <w:tcW w:w="2245" w:type="dxa"/>
            <w:noWrap/>
            <w:vAlign w:val="center"/>
            <w:hideMark/>
          </w:tcPr>
          <w:p w14:paraId="5BF97A45" w14:textId="77777777" w:rsidR="006F5CC6" w:rsidRPr="00887714" w:rsidRDefault="006F5CC6" w:rsidP="00887714">
            <w:pPr>
              <w:spacing w:before="0" w:after="0" w:line="240" w:lineRule="auto"/>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2</w:t>
            </w:r>
          </w:p>
        </w:tc>
        <w:tc>
          <w:tcPr>
            <w:tcW w:w="2245" w:type="dxa"/>
            <w:gridSpan w:val="2"/>
            <w:tcBorders>
              <w:right w:val="single" w:sz="18" w:space="0" w:color="FFFFFF"/>
            </w:tcBorders>
            <w:vAlign w:val="center"/>
            <w:hideMark/>
          </w:tcPr>
          <w:p w14:paraId="0CD48A41" w14:textId="77777777" w:rsidR="006F5CC6" w:rsidRPr="00887714" w:rsidRDefault="006F5CC6" w:rsidP="00887714">
            <w:pPr>
              <w:spacing w:before="0" w:after="0" w:line="240" w:lineRule="auto"/>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0</w:t>
            </w:r>
          </w:p>
        </w:tc>
        <w:tc>
          <w:tcPr>
            <w:tcW w:w="2245" w:type="dxa"/>
            <w:tcBorders>
              <w:left w:val="single" w:sz="18" w:space="0" w:color="FFFFFF"/>
            </w:tcBorders>
            <w:vAlign w:val="center"/>
          </w:tcPr>
          <w:p w14:paraId="50C89A48" w14:textId="77777777" w:rsidR="006F5CC6" w:rsidRPr="00887714" w:rsidRDefault="006F5CC6" w:rsidP="00887714">
            <w:pPr>
              <w:spacing w:before="0" w:after="0" w:line="240" w:lineRule="auto"/>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25</w:t>
            </w:r>
          </w:p>
        </w:tc>
      </w:tr>
      <w:tr w:rsidR="006F5CC6" w:rsidRPr="009671F0" w14:paraId="6DA72451"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6378BA6F" w14:textId="77777777" w:rsidR="006F5CC6" w:rsidRPr="00887714" w:rsidRDefault="006F5CC6" w:rsidP="00887714">
            <w:pPr>
              <w:spacing w:before="0" w:after="0" w:line="240" w:lineRule="auto"/>
              <w:rPr>
                <w:sz w:val="18"/>
                <w:szCs w:val="18"/>
              </w:rPr>
            </w:pPr>
            <w:r w:rsidRPr="00887714">
              <w:rPr>
                <w:sz w:val="18"/>
                <w:szCs w:val="18"/>
              </w:rPr>
              <w:t xml:space="preserve">Gwasanaeth Ataliaeth BIPAB </w:t>
            </w:r>
          </w:p>
        </w:tc>
        <w:tc>
          <w:tcPr>
            <w:tcW w:w="2245" w:type="dxa"/>
            <w:noWrap/>
            <w:vAlign w:val="center"/>
            <w:hideMark/>
          </w:tcPr>
          <w:p w14:paraId="29952684" w14:textId="77777777" w:rsidR="006F5CC6" w:rsidRPr="00887714" w:rsidRDefault="006F5CC6" w:rsidP="00887714">
            <w:pPr>
              <w:spacing w:before="0" w:after="0"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41</w:t>
            </w:r>
          </w:p>
        </w:tc>
        <w:tc>
          <w:tcPr>
            <w:tcW w:w="2245" w:type="dxa"/>
            <w:gridSpan w:val="2"/>
            <w:tcBorders>
              <w:right w:val="single" w:sz="18" w:space="0" w:color="FFFFFF"/>
            </w:tcBorders>
            <w:vAlign w:val="center"/>
            <w:hideMark/>
          </w:tcPr>
          <w:p w14:paraId="59F368E6" w14:textId="77777777" w:rsidR="006F5CC6" w:rsidRPr="00887714" w:rsidRDefault="006F5CC6" w:rsidP="00887714">
            <w:pPr>
              <w:spacing w:before="0" w:after="0"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8</w:t>
            </w:r>
          </w:p>
        </w:tc>
        <w:tc>
          <w:tcPr>
            <w:tcW w:w="2245" w:type="dxa"/>
            <w:tcBorders>
              <w:left w:val="single" w:sz="18" w:space="0" w:color="FFFFFF"/>
            </w:tcBorders>
            <w:vAlign w:val="center"/>
          </w:tcPr>
          <w:p w14:paraId="6A0C1C50" w14:textId="77777777" w:rsidR="006F5CC6" w:rsidRPr="00887714" w:rsidRDefault="006F5CC6" w:rsidP="00887714">
            <w:pPr>
              <w:spacing w:before="0" w:after="0"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10</w:t>
            </w:r>
          </w:p>
        </w:tc>
      </w:tr>
      <w:tr w:rsidR="006F5CC6" w:rsidRPr="009671F0" w14:paraId="4945D935"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40292FE9" w14:textId="77777777" w:rsidR="006F5CC6" w:rsidRPr="00887714" w:rsidRDefault="006F5CC6" w:rsidP="00887714">
            <w:pPr>
              <w:spacing w:before="0" w:after="0" w:line="240" w:lineRule="auto"/>
              <w:rPr>
                <w:sz w:val="18"/>
                <w:szCs w:val="18"/>
              </w:rPr>
            </w:pPr>
            <w:r w:rsidRPr="00887714">
              <w:rPr>
                <w:sz w:val="18"/>
                <w:szCs w:val="18"/>
              </w:rPr>
              <w:t>Podiatreg BIPAB</w:t>
            </w:r>
          </w:p>
        </w:tc>
        <w:tc>
          <w:tcPr>
            <w:tcW w:w="2245" w:type="dxa"/>
            <w:noWrap/>
            <w:vAlign w:val="center"/>
            <w:hideMark/>
          </w:tcPr>
          <w:p w14:paraId="071FDA7C" w14:textId="77777777" w:rsidR="006F5CC6" w:rsidRPr="00887714" w:rsidRDefault="006F5CC6" w:rsidP="00887714">
            <w:pPr>
              <w:spacing w:before="0" w:after="0" w:line="240" w:lineRule="auto"/>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16</w:t>
            </w:r>
          </w:p>
        </w:tc>
        <w:tc>
          <w:tcPr>
            <w:tcW w:w="2245" w:type="dxa"/>
            <w:gridSpan w:val="2"/>
            <w:tcBorders>
              <w:right w:val="single" w:sz="18" w:space="0" w:color="FFFFFF"/>
            </w:tcBorders>
            <w:vAlign w:val="center"/>
            <w:hideMark/>
          </w:tcPr>
          <w:p w14:paraId="6C0D7C8B" w14:textId="77777777" w:rsidR="006F5CC6" w:rsidRPr="00887714" w:rsidRDefault="006F5CC6" w:rsidP="00887714">
            <w:pPr>
              <w:spacing w:before="0" w:after="0" w:line="240" w:lineRule="auto"/>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3</w:t>
            </w:r>
          </w:p>
        </w:tc>
        <w:tc>
          <w:tcPr>
            <w:tcW w:w="2245" w:type="dxa"/>
            <w:tcBorders>
              <w:left w:val="single" w:sz="18" w:space="0" w:color="FFFFFF"/>
            </w:tcBorders>
            <w:vAlign w:val="center"/>
          </w:tcPr>
          <w:p w14:paraId="5C6FD4DC" w14:textId="77777777" w:rsidR="006F5CC6" w:rsidRPr="00887714" w:rsidRDefault="006F5CC6" w:rsidP="00887714">
            <w:pPr>
              <w:spacing w:before="0" w:after="0" w:line="240" w:lineRule="auto"/>
              <w:cnfStyle w:val="000000100000" w:firstRow="0" w:lastRow="0" w:firstColumn="0" w:lastColumn="0" w:oddVBand="0" w:evenVBand="0" w:oddHBand="1" w:evenHBand="0" w:firstRowFirstColumn="0" w:firstRowLastColumn="0" w:lastRowFirstColumn="0" w:lastRowLastColumn="0"/>
              <w:rPr>
                <w:sz w:val="18"/>
                <w:szCs w:val="18"/>
              </w:rPr>
            </w:pPr>
            <w:r w:rsidRPr="00887714">
              <w:rPr>
                <w:sz w:val="18"/>
                <w:szCs w:val="18"/>
              </w:rPr>
              <w:t>2</w:t>
            </w:r>
          </w:p>
        </w:tc>
      </w:tr>
      <w:tr w:rsidR="006F5CC6" w:rsidRPr="009671F0" w14:paraId="4BE8143A"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17AAA591" w14:textId="77777777" w:rsidR="006F5CC6" w:rsidRPr="00887714" w:rsidRDefault="006F5CC6" w:rsidP="00887714">
            <w:pPr>
              <w:spacing w:before="0" w:after="0" w:line="240" w:lineRule="auto"/>
              <w:rPr>
                <w:sz w:val="18"/>
                <w:szCs w:val="18"/>
              </w:rPr>
            </w:pPr>
            <w:r w:rsidRPr="00887714">
              <w:rPr>
                <w:sz w:val="18"/>
                <w:szCs w:val="18"/>
              </w:rPr>
              <w:t>Gwasanaeth Ambiwlans Cymru</w:t>
            </w:r>
          </w:p>
        </w:tc>
        <w:tc>
          <w:tcPr>
            <w:tcW w:w="2245" w:type="dxa"/>
            <w:noWrap/>
            <w:vAlign w:val="center"/>
            <w:hideMark/>
          </w:tcPr>
          <w:p w14:paraId="089E60F4" w14:textId="77777777" w:rsidR="006F5CC6" w:rsidRPr="00887714" w:rsidRDefault="006F5CC6" w:rsidP="00887714">
            <w:pPr>
              <w:spacing w:before="0" w:after="0"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0</w:t>
            </w:r>
          </w:p>
        </w:tc>
        <w:tc>
          <w:tcPr>
            <w:tcW w:w="2245" w:type="dxa"/>
            <w:gridSpan w:val="2"/>
            <w:tcBorders>
              <w:right w:val="single" w:sz="18" w:space="0" w:color="FFFFFF"/>
            </w:tcBorders>
            <w:vAlign w:val="center"/>
            <w:hideMark/>
          </w:tcPr>
          <w:p w14:paraId="3EFA29BD" w14:textId="77777777" w:rsidR="006F5CC6" w:rsidRPr="00887714" w:rsidRDefault="006F5CC6" w:rsidP="00887714">
            <w:pPr>
              <w:spacing w:before="0" w:after="0"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0</w:t>
            </w:r>
          </w:p>
        </w:tc>
        <w:tc>
          <w:tcPr>
            <w:tcW w:w="2245" w:type="dxa"/>
            <w:tcBorders>
              <w:left w:val="single" w:sz="18" w:space="0" w:color="FFFFFF"/>
            </w:tcBorders>
            <w:vAlign w:val="center"/>
          </w:tcPr>
          <w:p w14:paraId="1E1FFAE0" w14:textId="77777777" w:rsidR="006F5CC6" w:rsidRPr="00887714" w:rsidRDefault="006F5CC6" w:rsidP="00887714">
            <w:pPr>
              <w:spacing w:before="0" w:after="0"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887714">
              <w:rPr>
                <w:sz w:val="18"/>
                <w:szCs w:val="18"/>
              </w:rPr>
              <w:t>0.15</w:t>
            </w:r>
          </w:p>
        </w:tc>
      </w:tr>
      <w:bookmarkEnd w:id="52"/>
    </w:tbl>
    <w:p w14:paraId="215CDF65" w14:textId="77777777" w:rsidR="006F5CC6" w:rsidRPr="009671F0" w:rsidRDefault="006F5CC6" w:rsidP="00F3085B"/>
    <w:p w14:paraId="02F2F5DE" w14:textId="77777777" w:rsidR="006F5CC6" w:rsidRPr="009671F0" w:rsidRDefault="006F5CC6" w:rsidP="00D96CBC">
      <w:pPr>
        <w:pStyle w:val="Heading4"/>
      </w:pPr>
      <w:r>
        <w:rPr>
          <w:bdr w:val="nil"/>
        </w:rPr>
        <w:t>Gwasanaethau fferyllol wedi'u cyrchu y tu allan i'r ardal leol</w:t>
      </w:r>
    </w:p>
    <w:p w14:paraId="3DCF06C3" w14:textId="77777777" w:rsidR="006F5CC6" w:rsidRPr="009671F0" w:rsidRDefault="006F5CC6" w:rsidP="00F3085B">
      <w:r w:rsidRPr="009671F0">
        <w:t>Mae rhai trigolion yn dewis defnyddio contractwyr y tu allan i'r ardal leol ac ardal y Bwrdd Iechyd, naill ai ar gyfer gwasanaethau fferyllol sy’n agosach i ble maent yn gweithio, yn siopa neu'n ymweld, neu i gael mynediad at y gwasanaethau a gynigir gan Contractwyr Cyfarpar sy’n Dosbarthu.</w:t>
      </w:r>
    </w:p>
    <w:p w14:paraId="4A433AC3" w14:textId="77777777" w:rsidR="006F5CC6" w:rsidRPr="009671F0" w:rsidRDefault="006F5CC6" w:rsidP="00F3085B">
      <w:r w:rsidRPr="009671F0">
        <w:t>Cafodd mwyafrif y presgripsiynau a ysgrifennwyd yn 2024/25 gan y pedwar practis meddyg teulu o fewn yr NCN eu cyflenwi gan fferyllfeydd yn yr ardal, gyda 17.3% wedi'u cyflenwi mewn mannau eraill. O'r gyfran hon, cyflenwyd 10.3% yn Ne Torfaen, cyflenwyd 2.4% yn uniongyrchol gan feddygon fferyllol a chyflenwyd 1.7% arall yn Nwyrain Caerffili a Chasnewydd gyda'i gilydd.</w:t>
      </w:r>
    </w:p>
    <w:p w14:paraId="1032261B" w14:textId="77777777" w:rsidR="006F5CC6" w:rsidRPr="009671F0" w:rsidRDefault="006F5CC6" w:rsidP="00F3085B">
      <w:r w:rsidRPr="009671F0">
        <w:t>Dim ond cyfrannau bach iawn o bresgripsiynau a gyflenwyd mewn lleoliadau cyfagos eraill, gyda symiau bach tebyg yn cael eu trin gan fferyllfeydd mewn Byrddau Iechyd eraill a Chontractwyr yn Lloegr. Cofnodwyd cyfran fechan arall o eitemau fel rhai a weinyddwyd yn bersonol yn hytrach na'u cyflawni trwy fferyllfeydd cymunedol.</w:t>
      </w:r>
    </w:p>
    <w:p w14:paraId="6EEC966C" w14:textId="77777777" w:rsidR="006F5CC6" w:rsidRPr="009671F0" w:rsidRDefault="006F5CC6" w:rsidP="00F3085B">
      <w:r w:rsidRPr="009671F0">
        <w:t>Efallai hefyd bod mwy o ddefnydd wedi’i wneud o wasanaethau fferyllol mewn fferyllfeydd sydd wedi'u lleoli y tu allan i'r ardal leol ac ardal y Bwrdd Iechyd. Ni ellir mesur y gweithgarwch hwn oherwydd nad yw wedi'i gofnodi yn y set ddata a gofnodwyd. .</w:t>
      </w:r>
    </w:p>
    <w:p w14:paraId="0553AB6B" w14:textId="77777777" w:rsidR="006F5CC6" w:rsidRPr="009671F0" w:rsidRDefault="006F5CC6" w:rsidP="00D96CBC">
      <w:pPr>
        <w:pStyle w:val="Heading4"/>
      </w:pPr>
      <w:r w:rsidRPr="009671F0">
        <w:t>Dewis a Mynediad at Wasanaethau Fferyllol</w:t>
      </w:r>
    </w:p>
    <w:p w14:paraId="75E3D6D9" w14:textId="77777777" w:rsidR="006F5CC6" w:rsidRPr="009671F0" w:rsidRDefault="006F5CC6" w:rsidP="00F3085B">
      <w:r w:rsidRPr="009671F0">
        <w:t>Mae'r rhan fwyaf o drigolion sy'n byw yn yr ardal ac sydd wedi cofrestru gydag un o'r pedwar practis meddyg teulu fel arfer yn defnyddio un o'r fferyllfeydd lleol i gael eu presgripsiynau. Fodd bynnag, mae cyfran o gleifion yn dewis cael eu presgripsiynau yn rhywle arall. Fel arfer, mae hyn oherwydd bod yn well ganddynt fferyllfa gyfagos neu gontractwr cyfarpar sy’n dosbarthu sydd wedi'u lleoli'n agosach at ble maent yn gweithio, yn siopa, yn treulio amser hamdden, neu am reswm personol arall.</w:t>
      </w:r>
    </w:p>
    <w:p w14:paraId="40B63EC4" w14:textId="77777777" w:rsidR="006F5CC6" w:rsidRPr="009671F0" w:rsidRDefault="006F5CC6" w:rsidP="00F3085B">
      <w:pPr>
        <w:rPr>
          <w:color w:val="EE0000"/>
        </w:rPr>
      </w:pPr>
      <w:r w:rsidRPr="009671F0">
        <w:t>O ran mynediad, gellir dod o hyd i restr fanwl o oriau agor Fferyllfeydd Cymunedol yn Atodiad N a Meddygon Fferyllol yn atodiad M.</w:t>
      </w:r>
    </w:p>
    <w:p w14:paraId="2A92A977" w14:textId="77777777" w:rsidR="006F5CC6" w:rsidRPr="009671F0" w:rsidRDefault="006F5CC6" w:rsidP="00D96CBC">
      <w:pPr>
        <w:pStyle w:val="Heading4"/>
      </w:pPr>
      <w:r>
        <w:rPr>
          <w:bdr w:val="nil"/>
        </w:rPr>
        <w:t>Gwasanaethau GIG Eraill sy'n Dylanwadu ar Anghenion Fferyllol</w:t>
      </w:r>
    </w:p>
    <w:p w14:paraId="577BFFEA" w14:textId="77777777" w:rsidR="006F5CC6" w:rsidRPr="009671F0" w:rsidRDefault="006F5CC6" w:rsidP="00F3085B">
      <w:r w:rsidRPr="009671F0">
        <w:t>Mae rhagor o wybodaeth ynghylch dylanwad gwasanaethau eraill y GIG ar yr angen fferyllol wedi'i nodi ym Mhennod 4, ac mae manylion cynhwysfawr yn Atodiad O. Nid yw asesiad y Bwrdd Iechyd wedi nodi unrhyw wasanaethau GIG ychwanegol, y tu hwnt i'r rhai a restrir yn Atodiad O, y disgwylir iddynt effeithio ar yr angen fferyllol yng Ngogledd Torfaen.</w:t>
      </w:r>
    </w:p>
    <w:p w14:paraId="4B158B00" w14:textId="77777777" w:rsidR="006F5CC6" w:rsidRPr="009671F0" w:rsidRDefault="006F5CC6" w:rsidP="00D96CBC">
      <w:pPr>
        <w:pStyle w:val="Heading4"/>
      </w:pPr>
      <w:r w:rsidRPr="009671F0">
        <w:t>Asesiad o Ddigonolrwydd y Ddarpariaeth o Wasanaethau Fferyllol</w:t>
      </w:r>
    </w:p>
    <w:p w14:paraId="1482546C" w14:textId="77777777" w:rsidR="006F5CC6" w:rsidRPr="009671F0" w:rsidRDefault="006F5CC6" w:rsidP="00F3085B">
      <w:r w:rsidRPr="009671F0">
        <w:t xml:space="preserve">Mae'r Bwrdd Iechyd wedi sylwi bod fferyllfeydd yn Nhorfaen wedi'u dosbarthu ar draws yr ardal mewn ffordd sy'n cyd-fynd ag ardaloedd â thrwch poblogaeth ac amddifadedd uwch, gan sicrhau bod y boblogaeth gyfan o fewn taith </w:t>
      </w:r>
      <w:r w:rsidRPr="009671F0">
        <w:rPr>
          <w:rFonts w:ascii="Cambria Math" w:eastAsia="Cambria Math" w:hAnsi="Cambria Math" w:cs="Cambria Math"/>
        </w:rPr>
        <w:t>20</w:t>
      </w:r>
      <w:r w:rsidRPr="009671F0">
        <w:t xml:space="preserve"> munud mewn cerbyd i fferyllfa. Rhagwelir y bydd poblogaeth Cyngor Bwrdeistref Sirol Torfaen yn cynyddu 15.5% rhwng 2022 a 2047.</w:t>
      </w:r>
    </w:p>
    <w:p w14:paraId="66ED6968" w14:textId="77777777" w:rsidR="006F5CC6" w:rsidRPr="009671F0" w:rsidRDefault="006F5CC6" w:rsidP="00F3085B">
      <w:r w:rsidRPr="009671F0">
        <w:t>Nodwyd dau ddatblygiad tai pwysig yn y CDLl 2013–2021,</w:t>
      </w:r>
      <w:r w:rsidRPr="009671F0">
        <w:rPr>
          <w:vertAlign w:val="superscript"/>
        </w:rPr>
        <w:footnoteReference w:id="106"/>
      </w:r>
      <w:r w:rsidRPr="009671F0">
        <w:t xml:space="preserve"> nad yw wedi'i ddiweddaru ers PNA 2021. Bydd datblygiad De Sebastopol yn darparu hyd at 1,200 o unedau tai, ac mae’r gwaith adeiladu eisoes wedi cychwyn, a bydd Pentref Trefol Mamhilad yn ychwanegu 900 yn fwy o unedau tai. Gan fod y LDP yn parhau i fod heb ei newid, mae hyn yn parhau i gynrychioli'r dyraniad tai a fabwysiadwyd yn ffurfiol diweddaraf. Er nad yw datblygiad pentref trefol Mamhilad wedi dechrau eto, mae'r ddau gynllun yn cynrychioli mwy o bwysau yn sgil poblogaeth uwch a bydd angen ystyried hyn wrth asesu'r galw am wasanaethau fferyllol yn y dyfodol ar draws yr ardal.</w:t>
      </w:r>
    </w:p>
    <w:p w14:paraId="3CF1A122" w14:textId="77777777" w:rsidR="006F5CC6" w:rsidRPr="009671F0" w:rsidRDefault="006F5CC6" w:rsidP="00F3085B">
      <w:r w:rsidRPr="009671F0">
        <w:t>Ymatebodd pump darparwr allan o ddeg i'r holiadur contractwyr, a chadarnhaodd pob un ohonynt fod ganddynt ddigon o gapasiti o fewn eu hadeiladau a'u lefelau staffio presennol i ymateb i’r cynnydd yn y galw am y gwasanaethau y maent yn eu darparu. Er mai dim ond hanner y darparwyr a ymatebodd i'r holiadur, mae'r ymatebion unfrydol yn awgrymu bod yr ardal mewn sefyllfa dda i reoli twf yn y galw yn y dyfodol, gan atgyfnerthu sefydlogrwydd cyffredinol y ddarpariaeth gwasanaeth.</w:t>
      </w:r>
    </w:p>
    <w:p w14:paraId="1CBF73D7" w14:textId="77777777" w:rsidR="006F5CC6" w:rsidRPr="009671F0" w:rsidRDefault="006F5CC6" w:rsidP="00F3085B">
      <w:r w:rsidRPr="009671F0">
        <w:t>Yn seiliedig ar y dystiolaeth a adolygwyd, mae'r Bwrdd Iechyd yn fodlon bod y ddarpariaeth bresennol o wasanaethau fferyllol hanfodol yn ddigonol i ddiwallu anghenion presennol y boblogaeth yn yr ardal hon.</w:t>
      </w:r>
    </w:p>
    <w:p w14:paraId="77CBB474" w14:textId="77777777" w:rsidR="006F5CC6" w:rsidRPr="009671F0" w:rsidRDefault="006F5CC6" w:rsidP="00F3085B">
      <w:r w:rsidRPr="009671F0">
        <w:t xml:space="preserve">O ran gwasanaethau fferyllol ychwanegol, mae'r Bwrdd Iechyd wedi cynnal adolygiad cynhwysfawr o'r ddarpariaeth o fewn yr NCN, gan gynnwys gwasanaethau craidd a gomisiynwyd yn genedlaethol megis y Gwasanaeth Fferyllfa Gymunedol Glinigol, y Gwasanaeth Brechu Ffliw Tymhorol ac Adolygiadau o Feddyginiaethau wrth Ryddhau, ochr yn ochr â Helpa Fi i Stopio (Rhoi’r gorau i ysmygu). Mae pob gwasanaeth wedi cael ei asesu o ran nifer y contractwyr a gomisiynwyd i'w gyflawni, lefel y gweithgarwch a welwyd, a'r graddau y mae'r ddarpariaeth bresennol yn adlewyrchu'r angen lleol a nodwyd. Mae dadansoddiad manwl o’r ddarpariaeth a’r defnydd a wneir o’r gwasanaethau wedi'i nodi yn nhablau 26 a 27 uchod. </w:t>
      </w:r>
    </w:p>
    <w:p w14:paraId="5CD6AC91" w14:textId="77777777" w:rsidR="006F5CC6" w:rsidRPr="009671F0" w:rsidRDefault="006F5CC6" w:rsidP="00F3085B">
      <w:r w:rsidRPr="009671F0">
        <w:t>Mae'r asesiad hwn yn dangos, ar draws y gwasanaethau hyn, bod lefelau presennol y ddarpariaeth a'r gweithgarwch yn ddigonol i ddiwallu anghenion y boblogaeth leol, ac nad oes unrhyw dystiolaeth o alw heb ei ddiwallu na gofyniad am gomisiynu ychwanegol o fewn yr NCN ar hyn o bryd.</w:t>
      </w:r>
    </w:p>
    <w:p w14:paraId="32A71C34" w14:textId="77777777" w:rsidR="006F5CC6" w:rsidRPr="009671F0" w:rsidRDefault="006F5CC6" w:rsidP="00F3085B">
      <w:r w:rsidRPr="009671F0">
        <w:t xml:space="preserve">Mae amrywiaeth o wasanaethau fferyllol ychwanegol eraill, gan gynnwys cymorth mewn cartrefi gofal, adolygiad o’r defnydd o anadlyddion, profion firysau a gludir yn y gwaed, cyfnewid nodwyddau, DOTS twbercwlosis, gofal lliniarol a gwasanaethau meddyginiaethau brys, yn cael eu comisiynu naill ai ar sail Gwent gyfan neu mewn ymateb i anghenion penodol y boblogaeth, yn hytrach na bod ar gael yn unffurf ym mhob ardal. Yn gyson â'r dull a nodir yn Adran 6.2, mae'r gwasanaethau hyn wedi cael eu hasesu ar lefel system gyfan er mwyn adlewyrchu trefniadau comisiynu, ffurfweddiad gwasanaethau a phatrymau o ran defnydd. </w:t>
      </w:r>
    </w:p>
    <w:p w14:paraId="4FF1D573" w14:textId="77777777" w:rsidR="006F5CC6" w:rsidRPr="002062D0" w:rsidRDefault="006F5CC6" w:rsidP="00F3085B">
      <w:pPr>
        <w:rPr>
          <w:color w:val="000000" w:themeColor="text1"/>
        </w:rPr>
      </w:pPr>
      <w:r w:rsidRPr="009671F0">
        <w:t xml:space="preserve">Mae'r Bwrdd Iechyd yn fodlon bod y ddarpariaeth bresennol o'r gwasanaethau hyn ledled Gwent ac wedi'u targedu yn ddigonol i ddiwallu anghenion trigolion yn yr ardal hon, ac nad yw eu habsenoldeb o fewn ôl troed yr </w:t>
      </w:r>
      <w:r w:rsidRPr="002062D0">
        <w:rPr>
          <w:color w:val="000000" w:themeColor="text1"/>
        </w:rPr>
        <w:t>NCN yn cynrychioli bwlch yn y ddarpariaeth gwasanaeth.</w:t>
      </w:r>
    </w:p>
    <w:p w14:paraId="0A04A11F" w14:textId="525DAF01" w:rsidR="00953EA0" w:rsidRPr="002062D0" w:rsidRDefault="006F5CC6" w:rsidP="00953EA0">
      <w:pPr>
        <w:rPr>
          <w:color w:val="000000" w:themeColor="text1"/>
        </w:rPr>
      </w:pPr>
      <w:r w:rsidRPr="002062D0">
        <w:rPr>
          <w:color w:val="000000" w:themeColor="text1"/>
        </w:rPr>
        <w:t xml:space="preserve">Yn seiliedig ar y wybodaeth a nodir yn nhablau 26 a 27, a'r manylion cysylltiedig uchod, </w:t>
      </w:r>
      <w:r w:rsidR="00953EA0" w:rsidRPr="002062D0">
        <w:rPr>
          <w:color w:val="000000" w:themeColor="text1"/>
        </w:rPr>
        <w:t>mae'r Bwrdd Iechyd yn fodlon bod y gwasanaethau fferyllol presennol, gan gynnwys darpariaeth y ceir mynediad ati mewn ardaloedd cyfagos, yn ddigonol ar hyn o bryd i ddiwallu'r angen a nodwyd</w:t>
      </w:r>
      <w:r w:rsidR="002062D0" w:rsidRPr="002062D0">
        <w:rPr>
          <w:color w:val="000000" w:themeColor="text1"/>
        </w:rPr>
        <w:t>.</w:t>
      </w:r>
    </w:p>
    <w:p w14:paraId="46FBBB1D" w14:textId="60FAD05E" w:rsidR="00953EA0" w:rsidRPr="00953EA0" w:rsidRDefault="00953EA0" w:rsidP="00F3085B">
      <w:pPr>
        <w:rPr>
          <w:b/>
          <w:bCs/>
        </w:rPr>
      </w:pPr>
      <w:r w:rsidRPr="00953EA0">
        <w:rPr>
          <w:b/>
          <w:bCs/>
        </w:rPr>
        <w:t xml:space="preserve">6.7.1.6 Datblygiadau yn y dyfodol ac anghenion fferyllol </w:t>
      </w:r>
    </w:p>
    <w:p w14:paraId="73D34000" w14:textId="6A84FB1D" w:rsidR="00953EA0" w:rsidRDefault="006F5CC6" w:rsidP="00F3085B">
      <w:r w:rsidRPr="009671F0">
        <w:t xml:space="preserve">Mae'r Bwrdd Iechyd wedi ystyried a oes angen presennol neu angen yn y dyfodol i ddarparu gwasanaethau hanfodol yn natblygiad De Sebastopol. Mae wedi nodi bod y fferyllfeydd agosaf o fewn 10 munud mewn cerbyd, ac mae fferyllfa hefyd i'r de o'r datblygiad yn ardal De Torfaen. </w:t>
      </w:r>
    </w:p>
    <w:p w14:paraId="1738A8BE" w14:textId="77777777" w:rsidR="00953EA0" w:rsidRPr="00544D7F" w:rsidRDefault="00953EA0" w:rsidP="00953EA0">
      <w:pPr>
        <w:rPr>
          <w:iCs/>
          <w:color w:val="000000" w:themeColor="text1"/>
        </w:rPr>
      </w:pPr>
      <w:r w:rsidRPr="00544D7F">
        <w:rPr>
          <w:iCs/>
          <w:color w:val="000000" w:themeColor="text1"/>
        </w:rPr>
        <w:t>Yn seiliedig ar dystiolaeth gyfredol am ddatblygiad, hygyrchedd a chapasiti darparwyr, ni ddaeth i’r amlwg bod unrhyw fwlch ar hyn o bryd nac angen a nodwyd yn y dyfodol am wasanaethau fferyllol hanfodol ychwanegol yn Ne Sebastopol. Bydd datblygiad a meddiannaeth yn parhau i gael eu monitro yn ystod oes y PNA.</w:t>
      </w:r>
    </w:p>
    <w:p w14:paraId="73AE2DAE" w14:textId="77777777" w:rsidR="00953EA0" w:rsidRPr="00544D7F" w:rsidRDefault="00953EA0" w:rsidP="00953EA0">
      <w:pPr>
        <w:rPr>
          <w:iCs/>
          <w:color w:val="000000" w:themeColor="text1"/>
        </w:rPr>
      </w:pPr>
      <w:r w:rsidRPr="00544D7F">
        <w:rPr>
          <w:iCs/>
          <w:color w:val="000000" w:themeColor="text1"/>
        </w:rPr>
        <w:t xml:space="preserve">Gall datblygiad a meddiannaeth Pentref Trefol Mamhilad greu galw ychwanegol am wasanaethau fferyllol. Nid oes unrhyw fwlch wedi’i nodi ar hyn o bryd ac mae’n bosib y bydd gan fferyllfeydd o fewn pellter rhesymol ddigon o gapasiti i ddiwallu'r galw hwnnw. </w:t>
      </w:r>
    </w:p>
    <w:p w14:paraId="7C1B4FF0" w14:textId="77777777" w:rsidR="00953EA0" w:rsidRPr="00544D7F" w:rsidRDefault="00953EA0" w:rsidP="00953EA0">
      <w:pPr>
        <w:rPr>
          <w:iCs/>
          <w:color w:val="000000" w:themeColor="text1"/>
        </w:rPr>
      </w:pPr>
      <w:r w:rsidRPr="00544D7F">
        <w:rPr>
          <w:iCs/>
          <w:color w:val="000000" w:themeColor="text1"/>
        </w:rPr>
        <w:t>Bydd y Bwrdd Iechyd yn monitro’r feddiannaeth o dai, twf y boblogaeth, mynediad, defnydd o wasanaethau a chapasiti darparwyr. Os yw'r dystiolaeth yn dangos na all y rhwydwaith o wasanaethau fferyllol presennol ddiwallu'r angen a nodwyd mwyach, bydd y Bwrdd Iechyd yn ystyried y camau priodol, gan gynnwys a oes angen asesiad diwygiedig neu, lle bodlonir yr amodau statudol, a oes angen datganiad atodol.</w:t>
      </w:r>
    </w:p>
    <w:p w14:paraId="04E4F177" w14:textId="5A835199" w:rsidR="00953EA0" w:rsidRPr="006505CA" w:rsidRDefault="00953EA0" w:rsidP="00F3085B">
      <w:pPr>
        <w:rPr>
          <w:iCs/>
          <w:color w:val="000000" w:themeColor="text1"/>
        </w:rPr>
      </w:pPr>
      <w:r w:rsidRPr="00544D7F">
        <w:rPr>
          <w:iCs/>
          <w:color w:val="000000" w:themeColor="text1"/>
        </w:rPr>
        <w:t>Felly, mae Pentref Trefol Mamhilad wedi'i nodi fel mater sy'n gofyn am fonitro, yn hytrach na bwlch presennol neu angen a nodwyd yn y dyfodol am ddarpariaeth fferyllol ychwanegol. Gall datblygiad a meddiannaeth gynyddu'r galw yn ystod oes y PNA, ond nid yw'r dystiolaeth sydd ar gael ar hyn o bryd yn dangos bod angen darpariaeth fferyllol ychwanegol.</w:t>
      </w:r>
    </w:p>
    <w:p w14:paraId="52C248AC" w14:textId="77777777" w:rsidR="006F5CC6" w:rsidRPr="009671F0" w:rsidRDefault="006F5CC6" w:rsidP="00D96CBC">
      <w:pPr>
        <w:pStyle w:val="Heading3"/>
      </w:pPr>
      <w:r w:rsidRPr="009671F0">
        <w:t>De Torfaen</w:t>
      </w:r>
    </w:p>
    <w:p w14:paraId="026AD5D1" w14:textId="77777777" w:rsidR="006F5CC6" w:rsidRPr="009671F0" w:rsidRDefault="006F5CC6" w:rsidP="00F3085B">
      <w:r w:rsidRPr="009671F0">
        <w:t>Mae De Torfaen yn cynnwys rhannau mwy trefol y fwrdeistref, gan gynnwys Cwmbrân a'r ardaloedd preswyl cyfagos. Mae'r ardal yn elwa o ganolfannau manwerthu sefydledig a chysylltedd trafnidiaeth, gan arwain at drwch poblogaeth uwch a mwy o ymwelwyr o'i gymharu â chymunedau'r cymoedd yn y gogledd. Er bod lefelau amddifadedd yn amrywio o gymdogaeth i gymdogaeth, mae ardaloedd o anghydraddoldeb economaidd-gymdeithasol yn parhau, ac mae hyn yn cyfrannu at amrywiad mewn canlyniadau iechyd a baich clefydau y gellir eu hatal. Mae proffil y boblogaeth yn cynnwys carfan sylweddol o oedran gweithio ochr yn ochr â theuluoedd a thrigolion hŷn, gan greu patrymau amrywiol o ran galw am wasanaethau fferyllol. Mae deg fferyllfa yn yr ardal hon.</w:t>
      </w:r>
    </w:p>
    <w:p w14:paraId="5799528B" w14:textId="77777777" w:rsidR="006F5CC6" w:rsidRPr="009671F0" w:rsidRDefault="006F5CC6" w:rsidP="00D96CBC">
      <w:pPr>
        <w:pStyle w:val="Heading4"/>
      </w:pPr>
      <w:r w:rsidRPr="009671F0">
        <w:t>Y Ddarpariaeth o Wasanaethau Fferyllol</w:t>
      </w:r>
    </w:p>
    <w:p w14:paraId="3000915D" w14:textId="77777777" w:rsidR="006F5CC6" w:rsidRPr="009671F0" w:rsidRDefault="006F5CC6" w:rsidP="00F3085B">
      <w:r w:rsidRPr="009671F0">
        <w:t>Mae'r tablau isod yn amlinellu gwasanaethau fferyllol y GIG sydd ar gael ar hyn o bryd yn Ne Torfaen, ynghyd â'r ddarpariaeth bresennol a lefelau’r gweithgarwch ar gyfer pob gwasanaeth yn ystod 2024/25.</w:t>
      </w:r>
    </w:p>
    <w:p w14:paraId="20D578B9" w14:textId="77777777" w:rsidR="006F5CC6" w:rsidRPr="009671F0" w:rsidRDefault="006F5CC6" w:rsidP="00D96CBC">
      <w:pPr>
        <w:keepNext/>
      </w:pPr>
      <w:r w:rsidRPr="009671F0">
        <w:rPr>
          <w:b/>
        </w:rPr>
        <w:t>Tabl 28</w:t>
      </w:r>
      <w:r w:rsidRPr="009671F0">
        <w:t xml:space="preserve"> - Data Gweithgarwch De Torfaen </w:t>
      </w:r>
    </w:p>
    <w:tbl>
      <w:tblPr>
        <w:tblStyle w:val="GridTable5Dark-Accent123"/>
        <w:tblW w:w="9016" w:type="dxa"/>
        <w:tblCellMar>
          <w:top w:w="28" w:type="dxa"/>
          <w:left w:w="57" w:type="dxa"/>
          <w:bottom w:w="28" w:type="dxa"/>
          <w:right w:w="57" w:type="dxa"/>
        </w:tblCellMar>
        <w:tblLook w:val="04A0" w:firstRow="1" w:lastRow="0" w:firstColumn="1" w:lastColumn="0" w:noHBand="0" w:noVBand="1"/>
      </w:tblPr>
      <w:tblGrid>
        <w:gridCol w:w="1777"/>
        <w:gridCol w:w="1229"/>
        <w:gridCol w:w="1215"/>
        <w:gridCol w:w="1357"/>
        <w:gridCol w:w="244"/>
        <w:gridCol w:w="1597"/>
        <w:gridCol w:w="1597"/>
      </w:tblGrid>
      <w:tr w:rsidR="006F5CC6" w:rsidRPr="009671F0" w14:paraId="613E5267" w14:textId="77777777" w:rsidTr="00357EF9">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410" w:type="dxa"/>
            <w:gridSpan w:val="6"/>
            <w:tcBorders>
              <w:right w:val="single" w:sz="18" w:space="0" w:color="FFFFFF"/>
            </w:tcBorders>
            <w:shd w:val="clear" w:color="auto" w:fill="156082"/>
            <w:vAlign w:val="center"/>
          </w:tcPr>
          <w:p w14:paraId="3885262D" w14:textId="77777777" w:rsidR="006F5CC6" w:rsidRPr="00357EF9" w:rsidRDefault="006F5CC6" w:rsidP="00357EF9">
            <w:pPr>
              <w:spacing w:before="0" w:after="0" w:line="240" w:lineRule="auto"/>
              <w:rPr>
                <w:sz w:val="20"/>
                <w:szCs w:val="20"/>
              </w:rPr>
            </w:pPr>
            <w:r w:rsidRPr="00357EF9">
              <w:rPr>
                <w:sz w:val="20"/>
                <w:szCs w:val="20"/>
              </w:rPr>
              <w:t>De Torfaen Gweithgarwch Gwasanaethau Clinigol Ychwanegol 2024/25</w:t>
            </w:r>
          </w:p>
        </w:tc>
        <w:tc>
          <w:tcPr>
            <w:tcW w:w="1606" w:type="dxa"/>
            <w:tcBorders>
              <w:left w:val="single" w:sz="18" w:space="0" w:color="FFFFFF"/>
            </w:tcBorders>
            <w:shd w:val="clear" w:color="auto" w:fill="156082"/>
            <w:vAlign w:val="center"/>
          </w:tcPr>
          <w:p w14:paraId="6716656F" w14:textId="77777777" w:rsidR="006F5CC6" w:rsidRPr="00357EF9" w:rsidRDefault="006F5CC6" w:rsidP="00357EF9">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357EF9">
              <w:rPr>
                <w:sz w:val="20"/>
                <w:szCs w:val="20"/>
              </w:rPr>
              <w:t>BIPAB</w:t>
            </w:r>
          </w:p>
        </w:tc>
      </w:tr>
      <w:tr w:rsidR="006F5CC6" w:rsidRPr="009671F0" w14:paraId="10C53262" w14:textId="77777777" w:rsidTr="00357EF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524" w:type="dxa"/>
            <w:gridSpan w:val="4"/>
            <w:shd w:val="clear" w:color="auto" w:fill="156082"/>
            <w:vAlign w:val="center"/>
            <w:hideMark/>
          </w:tcPr>
          <w:p w14:paraId="2EEC15A8" w14:textId="77777777" w:rsidR="006F5CC6" w:rsidRPr="00357EF9" w:rsidRDefault="006F5CC6" w:rsidP="00357EF9">
            <w:pPr>
              <w:spacing w:before="0" w:after="0" w:line="240" w:lineRule="auto"/>
              <w:rPr>
                <w:sz w:val="20"/>
                <w:szCs w:val="20"/>
              </w:rPr>
            </w:pPr>
            <w:r w:rsidRPr="00357EF9">
              <w:rPr>
                <w:sz w:val="20"/>
                <w:szCs w:val="20"/>
              </w:rPr>
              <w:t>Nifer y Fferyllfeydd</w:t>
            </w:r>
          </w:p>
        </w:tc>
        <w:tc>
          <w:tcPr>
            <w:tcW w:w="1886" w:type="dxa"/>
            <w:gridSpan w:val="2"/>
            <w:tcBorders>
              <w:right w:val="single" w:sz="18" w:space="0" w:color="FFFFFF"/>
            </w:tcBorders>
            <w:vAlign w:val="center"/>
          </w:tcPr>
          <w:p w14:paraId="32079883" w14:textId="77777777" w:rsidR="006F5CC6" w:rsidRPr="00357EF9" w:rsidRDefault="006F5CC6" w:rsidP="00357EF9">
            <w:pPr>
              <w:spacing w:before="0" w:after="0"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357EF9">
              <w:rPr>
                <w:b/>
                <w:bCs/>
                <w:sz w:val="20"/>
                <w:szCs w:val="20"/>
              </w:rPr>
              <w:t>10</w:t>
            </w:r>
          </w:p>
        </w:tc>
        <w:tc>
          <w:tcPr>
            <w:tcW w:w="1606" w:type="dxa"/>
            <w:tcBorders>
              <w:left w:val="single" w:sz="18" w:space="0" w:color="FFFFFF"/>
            </w:tcBorders>
            <w:vAlign w:val="center"/>
          </w:tcPr>
          <w:p w14:paraId="6872A231"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357EF9">
              <w:rPr>
                <w:b/>
                <w:bCs/>
                <w:sz w:val="20"/>
                <w:szCs w:val="20"/>
              </w:rPr>
              <w:t>125</w:t>
            </w:r>
          </w:p>
        </w:tc>
      </w:tr>
      <w:tr w:rsidR="006F5CC6" w:rsidRPr="009671F0" w14:paraId="223A7D1A" w14:textId="77777777" w:rsidTr="00357EF9">
        <w:trPr>
          <w:trHeight w:val="340"/>
        </w:trPr>
        <w:tc>
          <w:tcPr>
            <w:cnfStyle w:val="001000000000" w:firstRow="0" w:lastRow="0" w:firstColumn="1" w:lastColumn="0" w:oddVBand="0" w:evenVBand="0" w:oddHBand="0" w:evenHBand="0" w:firstRowFirstColumn="0" w:firstRowLastColumn="0" w:lastRowFirstColumn="0" w:lastRowLastColumn="0"/>
            <w:tcW w:w="5524" w:type="dxa"/>
            <w:gridSpan w:val="4"/>
            <w:tcBorders>
              <w:bottom w:val="single" w:sz="4" w:space="0" w:color="FFFFFF"/>
            </w:tcBorders>
            <w:shd w:val="clear" w:color="auto" w:fill="156082"/>
            <w:vAlign w:val="center"/>
            <w:hideMark/>
          </w:tcPr>
          <w:p w14:paraId="782A8163" w14:textId="77777777" w:rsidR="006F5CC6" w:rsidRPr="00357EF9" w:rsidRDefault="006F5CC6" w:rsidP="00357EF9">
            <w:pPr>
              <w:spacing w:before="0" w:after="0" w:line="240" w:lineRule="auto"/>
              <w:rPr>
                <w:sz w:val="20"/>
                <w:szCs w:val="20"/>
              </w:rPr>
            </w:pPr>
            <w:r w:rsidRPr="00357EF9">
              <w:rPr>
                <w:sz w:val="20"/>
                <w:szCs w:val="20"/>
              </w:rPr>
              <w:t>Poblogaeth practis cofrestredig wedi'i bwysoli</w:t>
            </w:r>
          </w:p>
        </w:tc>
        <w:tc>
          <w:tcPr>
            <w:tcW w:w="1886" w:type="dxa"/>
            <w:gridSpan w:val="2"/>
            <w:tcBorders>
              <w:bottom w:val="single" w:sz="4" w:space="0" w:color="FFFFFF"/>
              <w:right w:val="single" w:sz="18" w:space="0" w:color="FFFFFF"/>
            </w:tcBorders>
            <w:vAlign w:val="center"/>
          </w:tcPr>
          <w:p w14:paraId="11B29E1E" w14:textId="77777777" w:rsidR="006F5CC6" w:rsidRPr="00357EF9" w:rsidRDefault="006F5CC6" w:rsidP="00357EF9">
            <w:pPr>
              <w:spacing w:before="0" w:after="0"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357EF9">
              <w:rPr>
                <w:b/>
                <w:bCs/>
                <w:sz w:val="20"/>
                <w:szCs w:val="20"/>
              </w:rPr>
              <w:t>49,825</w:t>
            </w:r>
          </w:p>
        </w:tc>
        <w:tc>
          <w:tcPr>
            <w:tcW w:w="1606" w:type="dxa"/>
            <w:tcBorders>
              <w:left w:val="single" w:sz="18" w:space="0" w:color="FFFFFF"/>
              <w:bottom w:val="single" w:sz="4" w:space="0" w:color="FFFFFF"/>
            </w:tcBorders>
            <w:vAlign w:val="center"/>
          </w:tcPr>
          <w:p w14:paraId="0C688EC9"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b/>
                <w:bCs/>
                <w:sz w:val="20"/>
                <w:szCs w:val="20"/>
              </w:rPr>
            </w:pPr>
            <w:r w:rsidRPr="00357EF9">
              <w:rPr>
                <w:b/>
                <w:bCs/>
                <w:sz w:val="20"/>
                <w:szCs w:val="20"/>
              </w:rPr>
              <w:t>618,679</w:t>
            </w:r>
          </w:p>
        </w:tc>
      </w:tr>
      <w:tr w:rsidR="006F5CC6" w:rsidRPr="009671F0" w14:paraId="683611DA" w14:textId="77777777" w:rsidTr="00357EF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524" w:type="dxa"/>
            <w:gridSpan w:val="4"/>
            <w:tcBorders>
              <w:bottom w:val="single" w:sz="18" w:space="0" w:color="FFFFFF"/>
            </w:tcBorders>
            <w:shd w:val="clear" w:color="auto" w:fill="156082"/>
            <w:vAlign w:val="center"/>
            <w:hideMark/>
          </w:tcPr>
          <w:p w14:paraId="38DE1E3F" w14:textId="77777777" w:rsidR="006F5CC6" w:rsidRPr="00357EF9" w:rsidRDefault="006F5CC6" w:rsidP="00357EF9">
            <w:pPr>
              <w:spacing w:before="0" w:after="0" w:line="240" w:lineRule="auto"/>
              <w:rPr>
                <w:sz w:val="20"/>
                <w:szCs w:val="20"/>
              </w:rPr>
            </w:pPr>
            <w:r w:rsidRPr="00357EF9">
              <w:rPr>
                <w:sz w:val="20"/>
                <w:szCs w:val="20"/>
              </w:rPr>
              <w:t>Nifer y fferyllfeydd ar gyfer pob 10,000 claf</w:t>
            </w:r>
          </w:p>
        </w:tc>
        <w:tc>
          <w:tcPr>
            <w:tcW w:w="1886" w:type="dxa"/>
            <w:gridSpan w:val="2"/>
            <w:tcBorders>
              <w:bottom w:val="single" w:sz="18" w:space="0" w:color="FFFFFF"/>
              <w:right w:val="single" w:sz="18" w:space="0" w:color="FFFFFF"/>
            </w:tcBorders>
            <w:vAlign w:val="center"/>
          </w:tcPr>
          <w:p w14:paraId="3C3B1B86" w14:textId="77777777" w:rsidR="006F5CC6" w:rsidRPr="00357EF9" w:rsidRDefault="006F5CC6" w:rsidP="00357EF9">
            <w:pPr>
              <w:spacing w:before="0" w:after="0"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357EF9">
              <w:rPr>
                <w:b/>
                <w:bCs/>
                <w:sz w:val="20"/>
                <w:szCs w:val="20"/>
              </w:rPr>
              <w:t>2.01</w:t>
            </w:r>
          </w:p>
        </w:tc>
        <w:tc>
          <w:tcPr>
            <w:tcW w:w="1606" w:type="dxa"/>
            <w:tcBorders>
              <w:left w:val="single" w:sz="18" w:space="0" w:color="FFFFFF"/>
              <w:bottom w:val="single" w:sz="18" w:space="0" w:color="FFFFFF"/>
            </w:tcBorders>
            <w:vAlign w:val="center"/>
          </w:tcPr>
          <w:p w14:paraId="429BA5D7"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357EF9">
              <w:rPr>
                <w:b/>
                <w:bCs/>
                <w:sz w:val="20"/>
                <w:szCs w:val="20"/>
              </w:rPr>
              <w:t>2.02</w:t>
            </w:r>
          </w:p>
        </w:tc>
      </w:tr>
      <w:tr w:rsidR="006F5CC6" w:rsidRPr="009671F0" w14:paraId="257684F5" w14:textId="77777777" w:rsidTr="00357EF9">
        <w:trPr>
          <w:trHeight w:val="687"/>
        </w:trPr>
        <w:tc>
          <w:tcPr>
            <w:cnfStyle w:val="001000000000" w:firstRow="0" w:lastRow="0" w:firstColumn="1" w:lastColumn="0" w:oddVBand="0" w:evenVBand="0" w:oddHBand="0" w:evenHBand="0" w:firstRowFirstColumn="0" w:firstRowLastColumn="0" w:lastRowFirstColumn="0" w:lastRowLastColumn="0"/>
            <w:tcW w:w="1814" w:type="dxa"/>
            <w:tcBorders>
              <w:top w:val="single" w:sz="18" w:space="0" w:color="FFFFFF"/>
            </w:tcBorders>
            <w:shd w:val="clear" w:color="auto" w:fill="156082"/>
            <w:vAlign w:val="center"/>
            <w:hideMark/>
          </w:tcPr>
          <w:p w14:paraId="7D57D5D9" w14:textId="77777777" w:rsidR="006F5CC6" w:rsidRPr="00357EF9" w:rsidRDefault="006F5CC6" w:rsidP="00357EF9">
            <w:pPr>
              <w:spacing w:before="0" w:after="0" w:line="240" w:lineRule="auto"/>
              <w:rPr>
                <w:sz w:val="20"/>
                <w:szCs w:val="20"/>
              </w:rPr>
            </w:pPr>
            <w:r w:rsidRPr="00357EF9">
              <w:rPr>
                <w:sz w:val="20"/>
                <w:szCs w:val="20"/>
              </w:rPr>
              <w:t>Gwasanaethau Clinigol Ychwanegol</w:t>
            </w:r>
          </w:p>
        </w:tc>
        <w:tc>
          <w:tcPr>
            <w:tcW w:w="1259" w:type="dxa"/>
            <w:tcBorders>
              <w:top w:val="single" w:sz="18" w:space="0" w:color="FFFFFF"/>
            </w:tcBorders>
            <w:vAlign w:val="center"/>
            <w:hideMark/>
          </w:tcPr>
          <w:p w14:paraId="2DB3D720"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357EF9">
              <w:rPr>
                <w:sz w:val="20"/>
                <w:szCs w:val="20"/>
              </w:rPr>
              <w:t>Nifer y fferyllfeydd wedi'u comisiynu</w:t>
            </w:r>
          </w:p>
        </w:tc>
        <w:tc>
          <w:tcPr>
            <w:tcW w:w="1111" w:type="dxa"/>
            <w:tcBorders>
              <w:top w:val="single" w:sz="18" w:space="0" w:color="FFFFFF"/>
            </w:tcBorders>
            <w:vAlign w:val="center"/>
            <w:hideMark/>
          </w:tcPr>
          <w:p w14:paraId="6750B2AD"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357EF9">
              <w:rPr>
                <w:sz w:val="20"/>
                <w:szCs w:val="20"/>
              </w:rPr>
              <w:t>Canran y fferyllfeydd wedi'u comisiynu</w:t>
            </w:r>
          </w:p>
        </w:tc>
        <w:tc>
          <w:tcPr>
            <w:tcW w:w="1620" w:type="dxa"/>
            <w:gridSpan w:val="2"/>
            <w:tcBorders>
              <w:top w:val="single" w:sz="18" w:space="0" w:color="FFFFFF"/>
            </w:tcBorders>
            <w:vAlign w:val="center"/>
            <w:hideMark/>
          </w:tcPr>
          <w:p w14:paraId="1DE37EB3"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357EF9">
              <w:rPr>
                <w:sz w:val="20"/>
                <w:szCs w:val="20"/>
              </w:rPr>
              <w:t>Gweithgarwch</w:t>
            </w:r>
          </w:p>
        </w:tc>
        <w:tc>
          <w:tcPr>
            <w:tcW w:w="1606" w:type="dxa"/>
            <w:tcBorders>
              <w:top w:val="single" w:sz="18" w:space="0" w:color="FFFFFF"/>
              <w:right w:val="single" w:sz="18" w:space="0" w:color="FFFFFF"/>
            </w:tcBorders>
            <w:vAlign w:val="center"/>
          </w:tcPr>
          <w:p w14:paraId="3B80696D"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357EF9">
              <w:rPr>
                <w:sz w:val="20"/>
                <w:szCs w:val="20"/>
              </w:rPr>
              <w:t>Gweithgarwch ar gyfer bob 10,000 claf</w:t>
            </w:r>
          </w:p>
        </w:tc>
        <w:tc>
          <w:tcPr>
            <w:tcW w:w="1606" w:type="dxa"/>
            <w:tcBorders>
              <w:top w:val="single" w:sz="18" w:space="0" w:color="FFFFFF"/>
              <w:left w:val="single" w:sz="18" w:space="0" w:color="FFFFFF"/>
            </w:tcBorders>
            <w:vAlign w:val="center"/>
          </w:tcPr>
          <w:p w14:paraId="4859509D"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357EF9">
              <w:rPr>
                <w:sz w:val="20"/>
                <w:szCs w:val="20"/>
              </w:rPr>
              <w:t>Gweithgarwch ar gyfer bob 10,000 claf</w:t>
            </w:r>
          </w:p>
        </w:tc>
      </w:tr>
      <w:tr w:rsidR="006F5CC6" w:rsidRPr="009671F0" w14:paraId="37B28176" w14:textId="77777777" w:rsidTr="00357EF9">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14" w:type="dxa"/>
            <w:shd w:val="clear" w:color="auto" w:fill="156082"/>
            <w:noWrap/>
            <w:vAlign w:val="center"/>
            <w:hideMark/>
          </w:tcPr>
          <w:p w14:paraId="4ED77063" w14:textId="77777777" w:rsidR="006F5CC6" w:rsidRPr="00357EF9" w:rsidRDefault="006F5CC6" w:rsidP="00357EF9">
            <w:pPr>
              <w:spacing w:before="0" w:after="0" w:line="240" w:lineRule="auto"/>
              <w:rPr>
                <w:b w:val="0"/>
                <w:bCs w:val="0"/>
                <w:sz w:val="20"/>
                <w:szCs w:val="20"/>
              </w:rPr>
            </w:pPr>
            <w:r w:rsidRPr="00357EF9">
              <w:rPr>
                <w:b w:val="0"/>
                <w:bCs w:val="0"/>
                <w:sz w:val="20"/>
                <w:szCs w:val="20"/>
              </w:rPr>
              <w:t>Gwasanaeth Anhwylderau Cyffredin</w:t>
            </w:r>
          </w:p>
        </w:tc>
        <w:tc>
          <w:tcPr>
            <w:tcW w:w="1259" w:type="dxa"/>
            <w:noWrap/>
            <w:vAlign w:val="center"/>
            <w:hideMark/>
          </w:tcPr>
          <w:p w14:paraId="39FF6772"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10</w:t>
            </w:r>
          </w:p>
        </w:tc>
        <w:tc>
          <w:tcPr>
            <w:tcW w:w="1111" w:type="dxa"/>
            <w:vAlign w:val="center"/>
            <w:hideMark/>
          </w:tcPr>
          <w:p w14:paraId="16306652"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100%</w:t>
            </w:r>
          </w:p>
        </w:tc>
        <w:tc>
          <w:tcPr>
            <w:tcW w:w="1620" w:type="dxa"/>
            <w:gridSpan w:val="2"/>
            <w:vAlign w:val="center"/>
            <w:hideMark/>
          </w:tcPr>
          <w:p w14:paraId="59D20C76"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5,586</w:t>
            </w:r>
          </w:p>
          <w:p w14:paraId="6A34FF4E"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o Ymgynghoriadau</w:t>
            </w:r>
          </w:p>
        </w:tc>
        <w:tc>
          <w:tcPr>
            <w:tcW w:w="1606" w:type="dxa"/>
            <w:tcBorders>
              <w:right w:val="single" w:sz="18" w:space="0" w:color="FFFFFF"/>
            </w:tcBorders>
            <w:vAlign w:val="center"/>
          </w:tcPr>
          <w:p w14:paraId="0E333785"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1,121</w:t>
            </w:r>
          </w:p>
          <w:p w14:paraId="5DE5972C"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o Ymgynghoriadau</w:t>
            </w:r>
          </w:p>
        </w:tc>
        <w:tc>
          <w:tcPr>
            <w:tcW w:w="1606" w:type="dxa"/>
            <w:tcBorders>
              <w:left w:val="single" w:sz="18" w:space="0" w:color="FFFFFF"/>
            </w:tcBorders>
            <w:vAlign w:val="center"/>
          </w:tcPr>
          <w:p w14:paraId="4BE5531E"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1,142 o Ymgynghoriadau</w:t>
            </w:r>
          </w:p>
        </w:tc>
      </w:tr>
      <w:tr w:rsidR="006F5CC6" w:rsidRPr="009671F0" w14:paraId="1CEF1580" w14:textId="77777777" w:rsidTr="00357EF9">
        <w:trPr>
          <w:trHeight w:val="454"/>
        </w:trPr>
        <w:tc>
          <w:tcPr>
            <w:cnfStyle w:val="001000000000" w:firstRow="0" w:lastRow="0" w:firstColumn="1" w:lastColumn="0" w:oddVBand="0" w:evenVBand="0" w:oddHBand="0" w:evenHBand="0" w:firstRowFirstColumn="0" w:firstRowLastColumn="0" w:lastRowFirstColumn="0" w:lastRowLastColumn="0"/>
            <w:tcW w:w="1814" w:type="dxa"/>
            <w:tcBorders>
              <w:bottom w:val="single" w:sz="4" w:space="0" w:color="FFFFFF"/>
            </w:tcBorders>
            <w:shd w:val="clear" w:color="auto" w:fill="156082"/>
            <w:vAlign w:val="center"/>
            <w:hideMark/>
          </w:tcPr>
          <w:p w14:paraId="561D645B" w14:textId="77777777" w:rsidR="006F5CC6" w:rsidRPr="00357EF9" w:rsidRDefault="006F5CC6" w:rsidP="00357EF9">
            <w:pPr>
              <w:spacing w:before="0" w:after="0" w:line="240" w:lineRule="auto"/>
              <w:rPr>
                <w:b w:val="0"/>
                <w:bCs w:val="0"/>
                <w:sz w:val="20"/>
                <w:szCs w:val="20"/>
              </w:rPr>
            </w:pPr>
            <w:r w:rsidRPr="00357EF9">
              <w:rPr>
                <w:b w:val="0"/>
                <w:bCs w:val="0"/>
                <w:sz w:val="20"/>
                <w:szCs w:val="20"/>
              </w:rPr>
              <w:t>Gwasanaeth Atal Cenhedlu</w:t>
            </w:r>
          </w:p>
          <w:p w14:paraId="409FE4C1" w14:textId="77777777" w:rsidR="006F5CC6" w:rsidRPr="00357EF9" w:rsidRDefault="006F5CC6" w:rsidP="00357EF9">
            <w:pPr>
              <w:spacing w:before="0" w:after="0" w:line="240" w:lineRule="auto"/>
              <w:rPr>
                <w:b w:val="0"/>
                <w:bCs w:val="0"/>
                <w:sz w:val="20"/>
                <w:szCs w:val="20"/>
              </w:rPr>
            </w:pPr>
            <w:r w:rsidRPr="00357EF9">
              <w:rPr>
                <w:b w:val="0"/>
                <w:bCs w:val="0"/>
                <w:sz w:val="20"/>
                <w:szCs w:val="20"/>
              </w:rPr>
              <w:t>(CCPS)</w:t>
            </w:r>
          </w:p>
        </w:tc>
        <w:tc>
          <w:tcPr>
            <w:tcW w:w="1259" w:type="dxa"/>
            <w:tcBorders>
              <w:bottom w:val="single" w:sz="4" w:space="0" w:color="FFFFFF"/>
            </w:tcBorders>
            <w:noWrap/>
            <w:vAlign w:val="center"/>
            <w:hideMark/>
          </w:tcPr>
          <w:p w14:paraId="511796F4"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10</w:t>
            </w:r>
          </w:p>
        </w:tc>
        <w:tc>
          <w:tcPr>
            <w:tcW w:w="1111" w:type="dxa"/>
            <w:tcBorders>
              <w:bottom w:val="single" w:sz="4" w:space="0" w:color="FFFFFF"/>
            </w:tcBorders>
            <w:vAlign w:val="center"/>
            <w:hideMark/>
          </w:tcPr>
          <w:p w14:paraId="1106FC7D"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100%</w:t>
            </w:r>
          </w:p>
        </w:tc>
        <w:tc>
          <w:tcPr>
            <w:tcW w:w="1620" w:type="dxa"/>
            <w:gridSpan w:val="2"/>
            <w:tcBorders>
              <w:bottom w:val="single" w:sz="4" w:space="0" w:color="FFFFFF"/>
            </w:tcBorders>
            <w:vAlign w:val="center"/>
            <w:hideMark/>
          </w:tcPr>
          <w:p w14:paraId="541105D3"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626</w:t>
            </w:r>
          </w:p>
          <w:p w14:paraId="2C195542"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o Ymgynghoriadau</w:t>
            </w:r>
          </w:p>
        </w:tc>
        <w:tc>
          <w:tcPr>
            <w:tcW w:w="1606" w:type="dxa"/>
            <w:tcBorders>
              <w:bottom w:val="single" w:sz="4" w:space="0" w:color="FFFFFF"/>
              <w:right w:val="single" w:sz="18" w:space="0" w:color="FFFFFF"/>
            </w:tcBorders>
            <w:vAlign w:val="center"/>
          </w:tcPr>
          <w:p w14:paraId="62E88424"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126</w:t>
            </w:r>
          </w:p>
          <w:p w14:paraId="0D2237A4"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o Ymgynghoriadau</w:t>
            </w:r>
          </w:p>
        </w:tc>
        <w:tc>
          <w:tcPr>
            <w:tcW w:w="1606" w:type="dxa"/>
            <w:tcBorders>
              <w:left w:val="single" w:sz="18" w:space="0" w:color="FFFFFF"/>
              <w:bottom w:val="single" w:sz="4" w:space="0" w:color="FFFFFF"/>
            </w:tcBorders>
            <w:vAlign w:val="center"/>
          </w:tcPr>
          <w:p w14:paraId="74BD4AE4"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74 o Ymgynghoriadau</w:t>
            </w:r>
          </w:p>
        </w:tc>
      </w:tr>
      <w:tr w:rsidR="006F5CC6" w:rsidRPr="009671F0" w14:paraId="2FF1B34E" w14:textId="77777777" w:rsidTr="00357EF9">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814" w:type="dxa"/>
            <w:tcBorders>
              <w:left w:val="nil"/>
            </w:tcBorders>
            <w:shd w:val="clear" w:color="auto" w:fill="156082"/>
            <w:vAlign w:val="center"/>
            <w:hideMark/>
          </w:tcPr>
          <w:p w14:paraId="1B188EF8" w14:textId="77777777" w:rsidR="006F5CC6" w:rsidRPr="00357EF9" w:rsidRDefault="006F5CC6" w:rsidP="00357EF9">
            <w:pPr>
              <w:spacing w:before="0" w:after="0" w:line="240" w:lineRule="auto"/>
              <w:rPr>
                <w:b w:val="0"/>
                <w:bCs w:val="0"/>
                <w:sz w:val="20"/>
                <w:szCs w:val="20"/>
              </w:rPr>
            </w:pPr>
            <w:r w:rsidRPr="00357EF9">
              <w:rPr>
                <w:b w:val="0"/>
                <w:bCs w:val="0"/>
                <w:sz w:val="20"/>
                <w:szCs w:val="20"/>
              </w:rPr>
              <w:t>Gwasanaeth Cyflenwad Brys o Feddyginiaethau (CCPS)</w:t>
            </w:r>
          </w:p>
        </w:tc>
        <w:tc>
          <w:tcPr>
            <w:tcW w:w="1259" w:type="dxa"/>
            <w:noWrap/>
            <w:vAlign w:val="center"/>
            <w:hideMark/>
          </w:tcPr>
          <w:p w14:paraId="18316DCE"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10</w:t>
            </w:r>
          </w:p>
        </w:tc>
        <w:tc>
          <w:tcPr>
            <w:tcW w:w="1111" w:type="dxa"/>
            <w:vAlign w:val="center"/>
            <w:hideMark/>
          </w:tcPr>
          <w:p w14:paraId="3B4E23AB"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100%</w:t>
            </w:r>
          </w:p>
        </w:tc>
        <w:tc>
          <w:tcPr>
            <w:tcW w:w="1620" w:type="dxa"/>
            <w:gridSpan w:val="2"/>
            <w:vAlign w:val="center"/>
            <w:hideMark/>
          </w:tcPr>
          <w:p w14:paraId="3FBB3AED"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3,344</w:t>
            </w:r>
          </w:p>
          <w:p w14:paraId="0CD06DD8"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o Ymgynghoriadau</w:t>
            </w:r>
          </w:p>
        </w:tc>
        <w:tc>
          <w:tcPr>
            <w:tcW w:w="1606" w:type="dxa"/>
            <w:tcBorders>
              <w:right w:val="single" w:sz="18" w:space="0" w:color="FFFFFF"/>
            </w:tcBorders>
            <w:vAlign w:val="center"/>
          </w:tcPr>
          <w:p w14:paraId="33129F7B"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671</w:t>
            </w:r>
          </w:p>
          <w:p w14:paraId="6C7D0B5F"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o Ymgynghoriadau</w:t>
            </w:r>
          </w:p>
        </w:tc>
        <w:tc>
          <w:tcPr>
            <w:tcW w:w="1606" w:type="dxa"/>
            <w:tcBorders>
              <w:left w:val="single" w:sz="18" w:space="0" w:color="FFFFFF"/>
            </w:tcBorders>
            <w:vAlign w:val="center"/>
          </w:tcPr>
          <w:p w14:paraId="142A259D"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376 o Ymgynghoriadau</w:t>
            </w:r>
          </w:p>
        </w:tc>
      </w:tr>
      <w:tr w:rsidR="006F5CC6" w:rsidRPr="009671F0" w14:paraId="354E983C" w14:textId="77777777" w:rsidTr="00357EF9">
        <w:trPr>
          <w:trHeight w:val="454"/>
        </w:trPr>
        <w:tc>
          <w:tcPr>
            <w:cnfStyle w:val="001000000000" w:firstRow="0" w:lastRow="0" w:firstColumn="1" w:lastColumn="0" w:oddVBand="0" w:evenVBand="0" w:oddHBand="0" w:evenHBand="0" w:firstRowFirstColumn="0" w:firstRowLastColumn="0" w:lastRowFirstColumn="0" w:lastRowLastColumn="0"/>
            <w:tcW w:w="1814" w:type="dxa"/>
            <w:shd w:val="clear" w:color="auto" w:fill="156082"/>
            <w:vAlign w:val="center"/>
            <w:hideMark/>
          </w:tcPr>
          <w:p w14:paraId="667884CF" w14:textId="77777777" w:rsidR="006F5CC6" w:rsidRPr="00357EF9" w:rsidRDefault="006F5CC6" w:rsidP="00357EF9">
            <w:pPr>
              <w:spacing w:before="0" w:after="0" w:line="240" w:lineRule="auto"/>
              <w:rPr>
                <w:b w:val="0"/>
                <w:bCs w:val="0"/>
                <w:sz w:val="20"/>
                <w:szCs w:val="20"/>
              </w:rPr>
            </w:pPr>
            <w:r w:rsidRPr="00357EF9">
              <w:rPr>
                <w:b w:val="0"/>
                <w:bCs w:val="0"/>
                <w:sz w:val="20"/>
                <w:szCs w:val="20"/>
              </w:rPr>
              <w:t>Y Gwasanaeth Fferyllwyr-ragnodwyr Annibynnol (PIPS):</w:t>
            </w:r>
          </w:p>
        </w:tc>
        <w:tc>
          <w:tcPr>
            <w:tcW w:w="1259" w:type="dxa"/>
            <w:noWrap/>
            <w:vAlign w:val="center"/>
            <w:hideMark/>
          </w:tcPr>
          <w:p w14:paraId="388BF25C"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8</w:t>
            </w:r>
          </w:p>
        </w:tc>
        <w:tc>
          <w:tcPr>
            <w:tcW w:w="1111" w:type="dxa"/>
            <w:vAlign w:val="center"/>
            <w:hideMark/>
          </w:tcPr>
          <w:p w14:paraId="6BDD823E"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80%</w:t>
            </w:r>
          </w:p>
        </w:tc>
        <w:tc>
          <w:tcPr>
            <w:tcW w:w="1620" w:type="dxa"/>
            <w:gridSpan w:val="2"/>
            <w:vAlign w:val="center"/>
            <w:hideMark/>
          </w:tcPr>
          <w:p w14:paraId="2BDA8806"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3,052</w:t>
            </w:r>
          </w:p>
          <w:p w14:paraId="79A11FA0"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o Ymgynghoriadau</w:t>
            </w:r>
          </w:p>
        </w:tc>
        <w:tc>
          <w:tcPr>
            <w:tcW w:w="1606" w:type="dxa"/>
            <w:tcBorders>
              <w:right w:val="single" w:sz="18" w:space="0" w:color="FFFFFF"/>
            </w:tcBorders>
            <w:vAlign w:val="center"/>
          </w:tcPr>
          <w:p w14:paraId="354727F9"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613</w:t>
            </w:r>
          </w:p>
          <w:p w14:paraId="05D55633"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o Ymgynghoriadau</w:t>
            </w:r>
          </w:p>
        </w:tc>
        <w:tc>
          <w:tcPr>
            <w:tcW w:w="1606" w:type="dxa"/>
            <w:tcBorders>
              <w:left w:val="single" w:sz="18" w:space="0" w:color="FFFFFF"/>
            </w:tcBorders>
            <w:vAlign w:val="center"/>
          </w:tcPr>
          <w:p w14:paraId="645894BA"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399 o Ymgynghoriadau</w:t>
            </w:r>
          </w:p>
        </w:tc>
      </w:tr>
      <w:tr w:rsidR="006F5CC6" w:rsidRPr="009671F0" w14:paraId="5E8DF171" w14:textId="77777777" w:rsidTr="00357EF9">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14" w:type="dxa"/>
            <w:shd w:val="clear" w:color="auto" w:fill="156082"/>
            <w:vAlign w:val="center"/>
            <w:hideMark/>
          </w:tcPr>
          <w:p w14:paraId="23330885" w14:textId="77777777" w:rsidR="006F5CC6" w:rsidRPr="00357EF9" w:rsidRDefault="006F5CC6" w:rsidP="00357EF9">
            <w:pPr>
              <w:spacing w:before="0" w:after="0" w:line="240" w:lineRule="auto"/>
              <w:rPr>
                <w:b w:val="0"/>
                <w:bCs w:val="0"/>
                <w:sz w:val="20"/>
                <w:szCs w:val="20"/>
              </w:rPr>
            </w:pPr>
            <w:r w:rsidRPr="00357EF9">
              <w:rPr>
                <w:b w:val="0"/>
                <w:bCs w:val="0"/>
                <w:sz w:val="20"/>
                <w:szCs w:val="20"/>
              </w:rPr>
              <w:t>Gwasanaeth Adolygiad o Feddyginiaethau wrth Ryddhau</w:t>
            </w:r>
          </w:p>
        </w:tc>
        <w:tc>
          <w:tcPr>
            <w:tcW w:w="1259" w:type="dxa"/>
            <w:noWrap/>
            <w:vAlign w:val="center"/>
            <w:hideMark/>
          </w:tcPr>
          <w:p w14:paraId="77DA9E2B"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10</w:t>
            </w:r>
          </w:p>
        </w:tc>
        <w:tc>
          <w:tcPr>
            <w:tcW w:w="1111" w:type="dxa"/>
            <w:vAlign w:val="center"/>
            <w:hideMark/>
          </w:tcPr>
          <w:p w14:paraId="18F2DF3E"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100%</w:t>
            </w:r>
          </w:p>
        </w:tc>
        <w:tc>
          <w:tcPr>
            <w:tcW w:w="1620" w:type="dxa"/>
            <w:gridSpan w:val="2"/>
            <w:vAlign w:val="center"/>
            <w:hideMark/>
          </w:tcPr>
          <w:p w14:paraId="386B1EAC"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311</w:t>
            </w:r>
          </w:p>
          <w:p w14:paraId="00847B77"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o Adolygiadau</w:t>
            </w:r>
          </w:p>
        </w:tc>
        <w:tc>
          <w:tcPr>
            <w:tcW w:w="1606" w:type="dxa"/>
            <w:tcBorders>
              <w:right w:val="single" w:sz="18" w:space="0" w:color="FFFFFF"/>
            </w:tcBorders>
            <w:vAlign w:val="center"/>
          </w:tcPr>
          <w:p w14:paraId="75812293"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62</w:t>
            </w:r>
          </w:p>
          <w:p w14:paraId="761850E5"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o Adolygiadau</w:t>
            </w:r>
          </w:p>
        </w:tc>
        <w:tc>
          <w:tcPr>
            <w:tcW w:w="1606" w:type="dxa"/>
            <w:tcBorders>
              <w:left w:val="single" w:sz="18" w:space="0" w:color="FFFFFF"/>
            </w:tcBorders>
            <w:vAlign w:val="center"/>
          </w:tcPr>
          <w:p w14:paraId="1DE4515D" w14:textId="302DF95F"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40</w:t>
            </w:r>
          </w:p>
          <w:p w14:paraId="5B120D1D"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o Adolygiadau</w:t>
            </w:r>
          </w:p>
        </w:tc>
      </w:tr>
      <w:tr w:rsidR="006F5CC6" w:rsidRPr="009671F0" w14:paraId="7AD9D4ED" w14:textId="77777777" w:rsidTr="00357EF9">
        <w:trPr>
          <w:trHeight w:val="397"/>
        </w:trPr>
        <w:tc>
          <w:tcPr>
            <w:cnfStyle w:val="001000000000" w:firstRow="0" w:lastRow="0" w:firstColumn="1" w:lastColumn="0" w:oddVBand="0" w:evenVBand="0" w:oddHBand="0" w:evenHBand="0" w:firstRowFirstColumn="0" w:firstRowLastColumn="0" w:lastRowFirstColumn="0" w:lastRowLastColumn="0"/>
            <w:tcW w:w="1814" w:type="dxa"/>
            <w:shd w:val="clear" w:color="auto" w:fill="156082"/>
            <w:vAlign w:val="center"/>
            <w:hideMark/>
          </w:tcPr>
          <w:p w14:paraId="06746913" w14:textId="77777777" w:rsidR="006F5CC6" w:rsidRPr="00357EF9" w:rsidRDefault="006F5CC6" w:rsidP="00357EF9">
            <w:pPr>
              <w:spacing w:before="0" w:after="0" w:line="240" w:lineRule="auto"/>
              <w:rPr>
                <w:b w:val="0"/>
                <w:bCs w:val="0"/>
                <w:sz w:val="20"/>
                <w:szCs w:val="20"/>
              </w:rPr>
            </w:pPr>
            <w:r w:rsidRPr="00357EF9">
              <w:rPr>
                <w:b w:val="0"/>
                <w:bCs w:val="0"/>
                <w:sz w:val="20"/>
                <w:szCs w:val="20"/>
              </w:rPr>
              <w:t>Gwasanaeth Brechu rhag y Ffliw</w:t>
            </w:r>
          </w:p>
        </w:tc>
        <w:tc>
          <w:tcPr>
            <w:tcW w:w="1259" w:type="dxa"/>
            <w:noWrap/>
            <w:vAlign w:val="center"/>
            <w:hideMark/>
          </w:tcPr>
          <w:p w14:paraId="3AEFBC65"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10</w:t>
            </w:r>
          </w:p>
        </w:tc>
        <w:tc>
          <w:tcPr>
            <w:tcW w:w="1111" w:type="dxa"/>
            <w:vAlign w:val="center"/>
            <w:hideMark/>
          </w:tcPr>
          <w:p w14:paraId="1A1B34E7"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100%</w:t>
            </w:r>
          </w:p>
        </w:tc>
        <w:tc>
          <w:tcPr>
            <w:tcW w:w="1620" w:type="dxa"/>
            <w:gridSpan w:val="2"/>
            <w:vAlign w:val="center"/>
            <w:hideMark/>
          </w:tcPr>
          <w:p w14:paraId="20C93CF7"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1,526</w:t>
            </w:r>
          </w:p>
          <w:p w14:paraId="6334884D"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o Frechiadau</w:t>
            </w:r>
          </w:p>
        </w:tc>
        <w:tc>
          <w:tcPr>
            <w:tcW w:w="1606" w:type="dxa"/>
            <w:tcBorders>
              <w:right w:val="single" w:sz="18" w:space="0" w:color="FFFFFF"/>
            </w:tcBorders>
            <w:vAlign w:val="center"/>
          </w:tcPr>
          <w:p w14:paraId="715DD121"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306</w:t>
            </w:r>
          </w:p>
          <w:p w14:paraId="372CD30E"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o Frechiadau</w:t>
            </w:r>
          </w:p>
        </w:tc>
        <w:tc>
          <w:tcPr>
            <w:tcW w:w="1606" w:type="dxa"/>
            <w:tcBorders>
              <w:left w:val="single" w:sz="18" w:space="0" w:color="FFFFFF"/>
            </w:tcBorders>
            <w:vAlign w:val="center"/>
          </w:tcPr>
          <w:p w14:paraId="4DA9817F" w14:textId="6EC46CC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235 o Frechiadau</w:t>
            </w:r>
          </w:p>
        </w:tc>
      </w:tr>
      <w:tr w:rsidR="006F5CC6" w:rsidRPr="009671F0" w14:paraId="63B978B4" w14:textId="77777777" w:rsidTr="00357EF9">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14" w:type="dxa"/>
            <w:shd w:val="clear" w:color="auto" w:fill="156082"/>
            <w:vAlign w:val="center"/>
            <w:hideMark/>
          </w:tcPr>
          <w:p w14:paraId="11CA889A" w14:textId="77777777" w:rsidR="006F5CC6" w:rsidRPr="00357EF9" w:rsidRDefault="006F5CC6" w:rsidP="00357EF9">
            <w:pPr>
              <w:spacing w:before="0" w:after="0" w:line="240" w:lineRule="auto"/>
              <w:rPr>
                <w:b w:val="0"/>
                <w:bCs w:val="0"/>
                <w:sz w:val="20"/>
                <w:szCs w:val="20"/>
              </w:rPr>
            </w:pPr>
            <w:r w:rsidRPr="00357EF9">
              <w:rPr>
                <w:b w:val="0"/>
                <w:bCs w:val="0"/>
                <w:sz w:val="20"/>
                <w:szCs w:val="20"/>
              </w:rPr>
              <w:t>Gwasanaeth Adolygu Anadlyddion Lefel 1</w:t>
            </w:r>
          </w:p>
        </w:tc>
        <w:tc>
          <w:tcPr>
            <w:tcW w:w="1259" w:type="dxa"/>
            <w:noWrap/>
            <w:vAlign w:val="center"/>
            <w:hideMark/>
          </w:tcPr>
          <w:p w14:paraId="21E74334"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5</w:t>
            </w:r>
          </w:p>
        </w:tc>
        <w:tc>
          <w:tcPr>
            <w:tcW w:w="1111" w:type="dxa"/>
            <w:vAlign w:val="center"/>
            <w:hideMark/>
          </w:tcPr>
          <w:p w14:paraId="4009F1C4"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50%</w:t>
            </w:r>
          </w:p>
        </w:tc>
        <w:tc>
          <w:tcPr>
            <w:tcW w:w="1620" w:type="dxa"/>
            <w:gridSpan w:val="2"/>
            <w:vAlign w:val="center"/>
            <w:hideMark/>
          </w:tcPr>
          <w:p w14:paraId="588CB7CE"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29</w:t>
            </w:r>
          </w:p>
          <w:p w14:paraId="29743E3E"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o Ymgynghoriadau</w:t>
            </w:r>
          </w:p>
        </w:tc>
        <w:tc>
          <w:tcPr>
            <w:tcW w:w="1606" w:type="dxa"/>
            <w:tcBorders>
              <w:right w:val="single" w:sz="18" w:space="0" w:color="FFFFFF"/>
            </w:tcBorders>
            <w:vAlign w:val="center"/>
          </w:tcPr>
          <w:p w14:paraId="6B849348"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6</w:t>
            </w:r>
          </w:p>
          <w:p w14:paraId="58132B4A"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o Ymgynghoriadau</w:t>
            </w:r>
          </w:p>
        </w:tc>
        <w:tc>
          <w:tcPr>
            <w:tcW w:w="1606" w:type="dxa"/>
            <w:tcBorders>
              <w:left w:val="single" w:sz="18" w:space="0" w:color="FFFFFF"/>
            </w:tcBorders>
            <w:vAlign w:val="center"/>
          </w:tcPr>
          <w:p w14:paraId="727092B7"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19 o Ymgynghoriadau</w:t>
            </w:r>
          </w:p>
        </w:tc>
      </w:tr>
      <w:tr w:rsidR="006F5CC6" w:rsidRPr="009671F0" w14:paraId="031A87DE" w14:textId="77777777" w:rsidTr="00357EF9">
        <w:trPr>
          <w:trHeight w:val="397"/>
        </w:trPr>
        <w:tc>
          <w:tcPr>
            <w:cnfStyle w:val="001000000000" w:firstRow="0" w:lastRow="0" w:firstColumn="1" w:lastColumn="0" w:oddVBand="0" w:evenVBand="0" w:oddHBand="0" w:evenHBand="0" w:firstRowFirstColumn="0" w:firstRowLastColumn="0" w:lastRowFirstColumn="0" w:lastRowLastColumn="0"/>
            <w:tcW w:w="1814" w:type="dxa"/>
            <w:shd w:val="clear" w:color="auto" w:fill="156082"/>
            <w:vAlign w:val="center"/>
            <w:hideMark/>
          </w:tcPr>
          <w:p w14:paraId="5D5885E7" w14:textId="77777777" w:rsidR="006F5CC6" w:rsidRPr="00357EF9" w:rsidRDefault="006F5CC6" w:rsidP="00357EF9">
            <w:pPr>
              <w:spacing w:before="0" w:after="0" w:line="240" w:lineRule="auto"/>
              <w:rPr>
                <w:b w:val="0"/>
                <w:bCs w:val="0"/>
                <w:sz w:val="20"/>
                <w:szCs w:val="20"/>
              </w:rPr>
            </w:pPr>
            <w:r w:rsidRPr="00357EF9">
              <w:rPr>
                <w:b w:val="0"/>
                <w:bCs w:val="0"/>
                <w:sz w:val="20"/>
                <w:szCs w:val="20"/>
              </w:rPr>
              <w:t>Gwasanaeth Adolygu Anadlyddion Lefel 2</w:t>
            </w:r>
          </w:p>
        </w:tc>
        <w:tc>
          <w:tcPr>
            <w:tcW w:w="1259" w:type="dxa"/>
            <w:noWrap/>
            <w:vAlign w:val="center"/>
            <w:hideMark/>
          </w:tcPr>
          <w:p w14:paraId="2815DA11"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5</w:t>
            </w:r>
          </w:p>
        </w:tc>
        <w:tc>
          <w:tcPr>
            <w:tcW w:w="1111" w:type="dxa"/>
            <w:vAlign w:val="center"/>
            <w:hideMark/>
          </w:tcPr>
          <w:p w14:paraId="695B8E46"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50%</w:t>
            </w:r>
          </w:p>
        </w:tc>
        <w:tc>
          <w:tcPr>
            <w:tcW w:w="1620" w:type="dxa"/>
            <w:gridSpan w:val="2"/>
            <w:vAlign w:val="center"/>
            <w:hideMark/>
          </w:tcPr>
          <w:p w14:paraId="786DF3EF"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1</w:t>
            </w:r>
          </w:p>
        </w:tc>
        <w:tc>
          <w:tcPr>
            <w:tcW w:w="1606" w:type="dxa"/>
            <w:tcBorders>
              <w:right w:val="single" w:sz="18" w:space="0" w:color="FFFFFF"/>
            </w:tcBorders>
            <w:vAlign w:val="center"/>
          </w:tcPr>
          <w:p w14:paraId="2D34163B"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0</w:t>
            </w:r>
          </w:p>
        </w:tc>
        <w:tc>
          <w:tcPr>
            <w:tcW w:w="1606" w:type="dxa"/>
            <w:tcBorders>
              <w:left w:val="single" w:sz="18" w:space="0" w:color="FFFFFF"/>
            </w:tcBorders>
            <w:vAlign w:val="center"/>
          </w:tcPr>
          <w:p w14:paraId="42459965"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0</w:t>
            </w:r>
          </w:p>
        </w:tc>
      </w:tr>
      <w:tr w:rsidR="006F5CC6" w:rsidRPr="009671F0" w14:paraId="1DC1D403" w14:textId="77777777" w:rsidTr="00357EF9">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814" w:type="dxa"/>
            <w:shd w:val="clear" w:color="auto" w:fill="156082"/>
            <w:vAlign w:val="center"/>
            <w:hideMark/>
          </w:tcPr>
          <w:p w14:paraId="2BDB10C3" w14:textId="77777777" w:rsidR="006F5CC6" w:rsidRPr="00357EF9" w:rsidRDefault="006F5CC6" w:rsidP="00357EF9">
            <w:pPr>
              <w:spacing w:before="0" w:after="0" w:line="240" w:lineRule="auto"/>
              <w:rPr>
                <w:b w:val="0"/>
                <w:bCs w:val="0"/>
                <w:sz w:val="20"/>
                <w:szCs w:val="20"/>
              </w:rPr>
            </w:pPr>
            <w:r w:rsidRPr="00357EF9">
              <w:rPr>
                <w:b w:val="0"/>
                <w:bCs w:val="0"/>
                <w:sz w:val="20"/>
                <w:szCs w:val="20"/>
              </w:rPr>
              <w:t>Gwasanaeth rhoi meddyginiaeth dan oruchwyliaeth</w:t>
            </w:r>
          </w:p>
        </w:tc>
        <w:tc>
          <w:tcPr>
            <w:tcW w:w="1259" w:type="dxa"/>
            <w:noWrap/>
            <w:vAlign w:val="center"/>
            <w:hideMark/>
          </w:tcPr>
          <w:p w14:paraId="0E1EDCC4"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9</w:t>
            </w:r>
          </w:p>
        </w:tc>
        <w:tc>
          <w:tcPr>
            <w:tcW w:w="1111" w:type="dxa"/>
            <w:vAlign w:val="center"/>
            <w:hideMark/>
          </w:tcPr>
          <w:p w14:paraId="5108001A"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90%</w:t>
            </w:r>
          </w:p>
        </w:tc>
        <w:tc>
          <w:tcPr>
            <w:tcW w:w="1620" w:type="dxa"/>
            <w:gridSpan w:val="2"/>
            <w:vAlign w:val="center"/>
            <w:hideMark/>
          </w:tcPr>
          <w:p w14:paraId="3AF8C86D"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7,317</w:t>
            </w:r>
          </w:p>
          <w:p w14:paraId="752DD569"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o Oruchwyliaethau</w:t>
            </w:r>
          </w:p>
        </w:tc>
        <w:tc>
          <w:tcPr>
            <w:tcW w:w="1606" w:type="dxa"/>
            <w:tcBorders>
              <w:right w:val="single" w:sz="18" w:space="0" w:color="FFFFFF"/>
            </w:tcBorders>
            <w:vAlign w:val="center"/>
          </w:tcPr>
          <w:p w14:paraId="7A6118D9"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1,469</w:t>
            </w:r>
          </w:p>
          <w:p w14:paraId="7A0338D6"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o Oruchwyliaethau</w:t>
            </w:r>
          </w:p>
        </w:tc>
        <w:tc>
          <w:tcPr>
            <w:tcW w:w="1606" w:type="dxa"/>
            <w:tcBorders>
              <w:left w:val="single" w:sz="18" w:space="0" w:color="FFFFFF"/>
            </w:tcBorders>
            <w:vAlign w:val="center"/>
          </w:tcPr>
          <w:p w14:paraId="68A85B42"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1,138 o Oruchwyliaethau</w:t>
            </w:r>
          </w:p>
        </w:tc>
      </w:tr>
      <w:tr w:rsidR="006F5CC6" w:rsidRPr="009671F0" w14:paraId="4A25BEE3" w14:textId="77777777" w:rsidTr="00357EF9">
        <w:trPr>
          <w:trHeight w:val="397"/>
        </w:trPr>
        <w:tc>
          <w:tcPr>
            <w:cnfStyle w:val="001000000000" w:firstRow="0" w:lastRow="0" w:firstColumn="1" w:lastColumn="0" w:oddVBand="0" w:evenVBand="0" w:oddHBand="0" w:evenHBand="0" w:firstRowFirstColumn="0" w:firstRowLastColumn="0" w:lastRowFirstColumn="0" w:lastRowLastColumn="0"/>
            <w:tcW w:w="1814" w:type="dxa"/>
            <w:shd w:val="clear" w:color="auto" w:fill="156082"/>
            <w:vAlign w:val="center"/>
            <w:hideMark/>
          </w:tcPr>
          <w:p w14:paraId="2FEF332F" w14:textId="77777777" w:rsidR="006F5CC6" w:rsidRPr="00357EF9" w:rsidRDefault="006F5CC6" w:rsidP="00357EF9">
            <w:pPr>
              <w:spacing w:before="0" w:after="0" w:line="240" w:lineRule="auto"/>
              <w:rPr>
                <w:b w:val="0"/>
                <w:bCs w:val="0"/>
                <w:sz w:val="20"/>
                <w:szCs w:val="20"/>
              </w:rPr>
            </w:pPr>
            <w:r w:rsidRPr="00357EF9">
              <w:rPr>
                <w:b w:val="0"/>
                <w:bCs w:val="0"/>
                <w:sz w:val="20"/>
                <w:szCs w:val="20"/>
              </w:rPr>
              <w:t>Gwasanaeth Prawf Llif Unffordd</w:t>
            </w:r>
          </w:p>
        </w:tc>
        <w:tc>
          <w:tcPr>
            <w:tcW w:w="1259" w:type="dxa"/>
            <w:noWrap/>
            <w:vAlign w:val="center"/>
            <w:hideMark/>
          </w:tcPr>
          <w:p w14:paraId="068B5F7B"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8</w:t>
            </w:r>
          </w:p>
        </w:tc>
        <w:tc>
          <w:tcPr>
            <w:tcW w:w="1111" w:type="dxa"/>
            <w:vAlign w:val="center"/>
            <w:hideMark/>
          </w:tcPr>
          <w:p w14:paraId="2BDA9726"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80%</w:t>
            </w:r>
          </w:p>
        </w:tc>
        <w:tc>
          <w:tcPr>
            <w:tcW w:w="1620" w:type="dxa"/>
            <w:gridSpan w:val="2"/>
            <w:vAlign w:val="center"/>
            <w:hideMark/>
          </w:tcPr>
          <w:p w14:paraId="7BE55FBF"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287</w:t>
            </w:r>
          </w:p>
          <w:p w14:paraId="29972583"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o Brofion wedi'u Cyflenwi</w:t>
            </w:r>
          </w:p>
        </w:tc>
        <w:tc>
          <w:tcPr>
            <w:tcW w:w="1606" w:type="dxa"/>
            <w:tcBorders>
              <w:right w:val="single" w:sz="18" w:space="0" w:color="FFFFFF"/>
            </w:tcBorders>
            <w:vAlign w:val="center"/>
          </w:tcPr>
          <w:p w14:paraId="2686E7A3"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58</w:t>
            </w:r>
          </w:p>
          <w:p w14:paraId="207111E9"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o Brofion wedi'u Cyflenwi</w:t>
            </w:r>
          </w:p>
        </w:tc>
        <w:tc>
          <w:tcPr>
            <w:tcW w:w="1606" w:type="dxa"/>
            <w:tcBorders>
              <w:left w:val="single" w:sz="18" w:space="0" w:color="FFFFFF"/>
            </w:tcBorders>
            <w:vAlign w:val="center"/>
          </w:tcPr>
          <w:p w14:paraId="2CC8EC3D" w14:textId="008E0223"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38</w:t>
            </w:r>
          </w:p>
          <w:p w14:paraId="331BBCC6"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Profion wedi'u Cyflenwi</w:t>
            </w:r>
          </w:p>
        </w:tc>
      </w:tr>
      <w:tr w:rsidR="006F5CC6" w:rsidRPr="009671F0" w14:paraId="22698833" w14:textId="77777777" w:rsidTr="00357EF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814" w:type="dxa"/>
            <w:shd w:val="clear" w:color="auto" w:fill="156082"/>
            <w:vAlign w:val="center"/>
            <w:hideMark/>
          </w:tcPr>
          <w:p w14:paraId="2518E4D5" w14:textId="77777777" w:rsidR="006F5CC6" w:rsidRPr="00357EF9" w:rsidRDefault="006F5CC6" w:rsidP="00357EF9">
            <w:pPr>
              <w:spacing w:before="0" w:after="0" w:line="240" w:lineRule="auto"/>
              <w:rPr>
                <w:b w:val="0"/>
                <w:bCs w:val="0"/>
                <w:sz w:val="20"/>
                <w:szCs w:val="20"/>
              </w:rPr>
            </w:pPr>
            <w:r w:rsidRPr="00357EF9">
              <w:rPr>
                <w:b w:val="0"/>
                <w:bCs w:val="0"/>
                <w:sz w:val="20"/>
                <w:szCs w:val="20"/>
              </w:rPr>
              <w:t>Gwasanaeth cartrefi gofal</w:t>
            </w:r>
          </w:p>
        </w:tc>
        <w:tc>
          <w:tcPr>
            <w:tcW w:w="1259" w:type="dxa"/>
            <w:noWrap/>
            <w:vAlign w:val="center"/>
            <w:hideMark/>
          </w:tcPr>
          <w:p w14:paraId="470F751A"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2</w:t>
            </w:r>
          </w:p>
        </w:tc>
        <w:tc>
          <w:tcPr>
            <w:tcW w:w="1111" w:type="dxa"/>
            <w:vAlign w:val="center"/>
            <w:hideMark/>
          </w:tcPr>
          <w:p w14:paraId="370C495A"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20%</w:t>
            </w:r>
          </w:p>
        </w:tc>
        <w:tc>
          <w:tcPr>
            <w:tcW w:w="1620" w:type="dxa"/>
            <w:gridSpan w:val="2"/>
            <w:vAlign w:val="center"/>
            <w:hideMark/>
          </w:tcPr>
          <w:p w14:paraId="6D66D28A"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64</w:t>
            </w:r>
          </w:p>
        </w:tc>
        <w:tc>
          <w:tcPr>
            <w:tcW w:w="1606" w:type="dxa"/>
            <w:tcBorders>
              <w:right w:val="single" w:sz="18" w:space="0" w:color="FFFFFF"/>
            </w:tcBorders>
            <w:vAlign w:val="center"/>
          </w:tcPr>
          <w:p w14:paraId="1CA7F7F7"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13</w:t>
            </w:r>
          </w:p>
        </w:tc>
        <w:tc>
          <w:tcPr>
            <w:tcW w:w="1606" w:type="dxa"/>
            <w:tcBorders>
              <w:left w:val="single" w:sz="18" w:space="0" w:color="FFFFFF"/>
            </w:tcBorders>
            <w:vAlign w:val="center"/>
          </w:tcPr>
          <w:p w14:paraId="72E06DB5" w14:textId="62F4A54C"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1</w:t>
            </w:r>
          </w:p>
          <w:p w14:paraId="26DDB4B0"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Cartref Gofal</w:t>
            </w:r>
          </w:p>
        </w:tc>
      </w:tr>
      <w:tr w:rsidR="006F5CC6" w:rsidRPr="009671F0" w14:paraId="45E57DED" w14:textId="77777777" w:rsidTr="00357EF9">
        <w:trPr>
          <w:trHeight w:val="397"/>
        </w:trPr>
        <w:tc>
          <w:tcPr>
            <w:cnfStyle w:val="001000000000" w:firstRow="0" w:lastRow="0" w:firstColumn="1" w:lastColumn="0" w:oddVBand="0" w:evenVBand="0" w:oddHBand="0" w:evenHBand="0" w:firstRowFirstColumn="0" w:firstRowLastColumn="0" w:lastRowFirstColumn="0" w:lastRowLastColumn="0"/>
            <w:tcW w:w="1814" w:type="dxa"/>
            <w:shd w:val="clear" w:color="auto" w:fill="156082"/>
            <w:vAlign w:val="center"/>
            <w:hideMark/>
          </w:tcPr>
          <w:p w14:paraId="459AD236" w14:textId="77777777" w:rsidR="006F5CC6" w:rsidRPr="00357EF9" w:rsidRDefault="006F5CC6" w:rsidP="00357EF9">
            <w:pPr>
              <w:spacing w:before="0" w:after="0" w:line="240" w:lineRule="auto"/>
              <w:rPr>
                <w:b w:val="0"/>
                <w:bCs w:val="0"/>
                <w:sz w:val="20"/>
                <w:szCs w:val="20"/>
              </w:rPr>
            </w:pPr>
            <w:r w:rsidRPr="00357EF9">
              <w:rPr>
                <w:b w:val="0"/>
                <w:bCs w:val="0"/>
                <w:sz w:val="20"/>
                <w:szCs w:val="20"/>
              </w:rPr>
              <w:t>Gwasanaeth Rhoi'r Gorau i Ysmygu Lefel 2</w:t>
            </w:r>
          </w:p>
        </w:tc>
        <w:tc>
          <w:tcPr>
            <w:tcW w:w="1259" w:type="dxa"/>
            <w:noWrap/>
            <w:vAlign w:val="center"/>
            <w:hideMark/>
          </w:tcPr>
          <w:p w14:paraId="5F7F389B"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10</w:t>
            </w:r>
          </w:p>
        </w:tc>
        <w:tc>
          <w:tcPr>
            <w:tcW w:w="1111" w:type="dxa"/>
            <w:vAlign w:val="center"/>
            <w:hideMark/>
          </w:tcPr>
          <w:p w14:paraId="2EAB8E17"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100%</w:t>
            </w:r>
          </w:p>
        </w:tc>
        <w:tc>
          <w:tcPr>
            <w:tcW w:w="1620" w:type="dxa"/>
            <w:gridSpan w:val="2"/>
            <w:vAlign w:val="center"/>
            <w:hideMark/>
          </w:tcPr>
          <w:p w14:paraId="0676E4E5"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671</w:t>
            </w:r>
          </w:p>
          <w:p w14:paraId="1A37E52F"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o Gysylltiadau</w:t>
            </w:r>
          </w:p>
        </w:tc>
        <w:tc>
          <w:tcPr>
            <w:tcW w:w="1606" w:type="dxa"/>
            <w:tcBorders>
              <w:right w:val="single" w:sz="18" w:space="0" w:color="FFFFFF"/>
            </w:tcBorders>
            <w:vAlign w:val="center"/>
          </w:tcPr>
          <w:p w14:paraId="6D5FF431"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135</w:t>
            </w:r>
          </w:p>
          <w:p w14:paraId="1527FDE1"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o Gysylltiadau</w:t>
            </w:r>
          </w:p>
        </w:tc>
        <w:tc>
          <w:tcPr>
            <w:tcW w:w="1606" w:type="dxa"/>
            <w:tcBorders>
              <w:left w:val="single" w:sz="18" w:space="0" w:color="FFFFFF"/>
            </w:tcBorders>
            <w:vAlign w:val="center"/>
          </w:tcPr>
          <w:p w14:paraId="3A4360CD"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81 o Gysylltiadau</w:t>
            </w:r>
          </w:p>
        </w:tc>
      </w:tr>
      <w:tr w:rsidR="006F5CC6" w:rsidRPr="009671F0" w14:paraId="3991AEFD" w14:textId="77777777" w:rsidTr="00357EF9">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14" w:type="dxa"/>
            <w:shd w:val="clear" w:color="auto" w:fill="156082"/>
            <w:vAlign w:val="center"/>
            <w:hideMark/>
          </w:tcPr>
          <w:p w14:paraId="101CC4B1" w14:textId="77777777" w:rsidR="006F5CC6" w:rsidRPr="00357EF9" w:rsidRDefault="006F5CC6" w:rsidP="00357EF9">
            <w:pPr>
              <w:spacing w:before="0" w:after="0" w:line="240" w:lineRule="auto"/>
              <w:rPr>
                <w:b w:val="0"/>
                <w:bCs w:val="0"/>
                <w:sz w:val="20"/>
                <w:szCs w:val="20"/>
              </w:rPr>
            </w:pPr>
            <w:r w:rsidRPr="00357EF9">
              <w:rPr>
                <w:b w:val="0"/>
                <w:bCs w:val="0"/>
                <w:sz w:val="20"/>
                <w:szCs w:val="20"/>
              </w:rPr>
              <w:t>Gwasanaeth Rhoi'r Gorau i Ysmygu Lefel 3</w:t>
            </w:r>
          </w:p>
        </w:tc>
        <w:tc>
          <w:tcPr>
            <w:tcW w:w="1259" w:type="dxa"/>
            <w:noWrap/>
            <w:vAlign w:val="center"/>
            <w:hideMark/>
          </w:tcPr>
          <w:p w14:paraId="3AB27ABD"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9</w:t>
            </w:r>
          </w:p>
        </w:tc>
        <w:tc>
          <w:tcPr>
            <w:tcW w:w="1111" w:type="dxa"/>
            <w:vAlign w:val="center"/>
            <w:hideMark/>
          </w:tcPr>
          <w:p w14:paraId="6C1B8697"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90%</w:t>
            </w:r>
          </w:p>
        </w:tc>
        <w:tc>
          <w:tcPr>
            <w:tcW w:w="1620" w:type="dxa"/>
            <w:gridSpan w:val="2"/>
            <w:vAlign w:val="center"/>
            <w:hideMark/>
          </w:tcPr>
          <w:p w14:paraId="77073834"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446</w:t>
            </w:r>
          </w:p>
          <w:p w14:paraId="6B040BB7"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O Ymgeision rhoi’r gorau iddi</w:t>
            </w:r>
          </w:p>
        </w:tc>
        <w:tc>
          <w:tcPr>
            <w:tcW w:w="1606" w:type="dxa"/>
            <w:tcBorders>
              <w:right w:val="single" w:sz="18" w:space="0" w:color="FFFFFF"/>
            </w:tcBorders>
            <w:vAlign w:val="center"/>
          </w:tcPr>
          <w:p w14:paraId="154249D1"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90</w:t>
            </w:r>
          </w:p>
          <w:p w14:paraId="2B16A4C7"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O Ymgeision rhoi’r gorau iddi</w:t>
            </w:r>
          </w:p>
        </w:tc>
        <w:tc>
          <w:tcPr>
            <w:tcW w:w="1606" w:type="dxa"/>
            <w:tcBorders>
              <w:left w:val="single" w:sz="18" w:space="0" w:color="FFFFFF"/>
            </w:tcBorders>
            <w:vAlign w:val="center"/>
          </w:tcPr>
          <w:p w14:paraId="1EBC3592" w14:textId="5E76315F"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57</w:t>
            </w:r>
          </w:p>
          <w:p w14:paraId="355FDC42"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O Ymgeision rhoi’r gorau iddi</w:t>
            </w:r>
          </w:p>
        </w:tc>
      </w:tr>
      <w:tr w:rsidR="006F5CC6" w:rsidRPr="009671F0" w14:paraId="230B7488" w14:textId="77777777" w:rsidTr="00357EF9">
        <w:trPr>
          <w:trHeight w:val="397"/>
        </w:trPr>
        <w:tc>
          <w:tcPr>
            <w:cnfStyle w:val="001000000000" w:firstRow="0" w:lastRow="0" w:firstColumn="1" w:lastColumn="0" w:oddVBand="0" w:evenVBand="0" w:oddHBand="0" w:evenHBand="0" w:firstRowFirstColumn="0" w:firstRowLastColumn="0" w:lastRowFirstColumn="0" w:lastRowLastColumn="0"/>
            <w:tcW w:w="1814" w:type="dxa"/>
            <w:shd w:val="clear" w:color="auto" w:fill="156082"/>
            <w:vAlign w:val="center"/>
            <w:hideMark/>
          </w:tcPr>
          <w:p w14:paraId="24F2DFAD" w14:textId="77777777" w:rsidR="006F5CC6" w:rsidRPr="00357EF9" w:rsidRDefault="006F5CC6" w:rsidP="00357EF9">
            <w:pPr>
              <w:spacing w:before="0" w:after="0" w:line="240" w:lineRule="auto"/>
              <w:rPr>
                <w:b w:val="0"/>
                <w:bCs w:val="0"/>
                <w:sz w:val="20"/>
                <w:szCs w:val="20"/>
              </w:rPr>
            </w:pPr>
            <w:r w:rsidRPr="00357EF9">
              <w:rPr>
                <w:b w:val="0"/>
                <w:bCs w:val="0"/>
                <w:sz w:val="20"/>
                <w:szCs w:val="20"/>
              </w:rPr>
              <w:t>Gwasanaeth Cyfnewid Nodwyddau</w:t>
            </w:r>
          </w:p>
        </w:tc>
        <w:tc>
          <w:tcPr>
            <w:tcW w:w="1259" w:type="dxa"/>
            <w:noWrap/>
            <w:vAlign w:val="center"/>
            <w:hideMark/>
          </w:tcPr>
          <w:p w14:paraId="147BB96E"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2</w:t>
            </w:r>
          </w:p>
        </w:tc>
        <w:tc>
          <w:tcPr>
            <w:tcW w:w="1111" w:type="dxa"/>
            <w:vAlign w:val="center"/>
            <w:hideMark/>
          </w:tcPr>
          <w:p w14:paraId="698572AC"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20%</w:t>
            </w:r>
          </w:p>
        </w:tc>
        <w:tc>
          <w:tcPr>
            <w:tcW w:w="1620" w:type="dxa"/>
            <w:gridSpan w:val="2"/>
            <w:vAlign w:val="center"/>
            <w:hideMark/>
          </w:tcPr>
          <w:p w14:paraId="3F8D15CA"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1502</w:t>
            </w:r>
          </w:p>
          <w:p w14:paraId="2289B00A"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o Ryngweithiadau</w:t>
            </w:r>
          </w:p>
        </w:tc>
        <w:tc>
          <w:tcPr>
            <w:tcW w:w="1606" w:type="dxa"/>
            <w:tcBorders>
              <w:right w:val="single" w:sz="18" w:space="0" w:color="FFFFFF"/>
            </w:tcBorders>
            <w:vAlign w:val="center"/>
          </w:tcPr>
          <w:p w14:paraId="17333851"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301</w:t>
            </w:r>
          </w:p>
          <w:p w14:paraId="2304363F"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o Ryngweithiadau</w:t>
            </w:r>
          </w:p>
        </w:tc>
        <w:tc>
          <w:tcPr>
            <w:tcW w:w="1606" w:type="dxa"/>
            <w:tcBorders>
              <w:left w:val="single" w:sz="18" w:space="0" w:color="FFFFFF"/>
            </w:tcBorders>
            <w:vAlign w:val="center"/>
          </w:tcPr>
          <w:p w14:paraId="73A1D8EA"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115 o Ryngweithiadau</w:t>
            </w:r>
          </w:p>
        </w:tc>
      </w:tr>
      <w:tr w:rsidR="006F5CC6" w:rsidRPr="009671F0" w14:paraId="222CAAD8" w14:textId="77777777" w:rsidTr="00357EF9">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14" w:type="dxa"/>
            <w:shd w:val="clear" w:color="auto" w:fill="156082"/>
            <w:vAlign w:val="center"/>
            <w:hideMark/>
          </w:tcPr>
          <w:p w14:paraId="09825210" w14:textId="77777777" w:rsidR="006F5CC6" w:rsidRPr="00357EF9" w:rsidRDefault="006F5CC6" w:rsidP="00357EF9">
            <w:pPr>
              <w:spacing w:before="0" w:after="0" w:line="240" w:lineRule="auto"/>
              <w:rPr>
                <w:b w:val="0"/>
                <w:bCs w:val="0"/>
                <w:sz w:val="20"/>
                <w:szCs w:val="20"/>
              </w:rPr>
            </w:pPr>
            <w:r w:rsidRPr="00357EF9">
              <w:rPr>
                <w:b w:val="0"/>
                <w:bCs w:val="0"/>
                <w:sz w:val="20"/>
                <w:szCs w:val="20"/>
              </w:rPr>
              <w:t>Gwasanaeth Firysau a gludir yn y gwaed</w:t>
            </w:r>
          </w:p>
        </w:tc>
        <w:tc>
          <w:tcPr>
            <w:tcW w:w="1259" w:type="dxa"/>
            <w:noWrap/>
            <w:vAlign w:val="center"/>
            <w:hideMark/>
          </w:tcPr>
          <w:p w14:paraId="6792DC51"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2</w:t>
            </w:r>
          </w:p>
        </w:tc>
        <w:tc>
          <w:tcPr>
            <w:tcW w:w="1111" w:type="dxa"/>
            <w:vAlign w:val="center"/>
            <w:hideMark/>
          </w:tcPr>
          <w:p w14:paraId="081B0B96"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20%</w:t>
            </w:r>
          </w:p>
        </w:tc>
        <w:tc>
          <w:tcPr>
            <w:tcW w:w="1620" w:type="dxa"/>
            <w:gridSpan w:val="2"/>
            <w:vAlign w:val="center"/>
            <w:hideMark/>
          </w:tcPr>
          <w:p w14:paraId="10982C26"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174</w:t>
            </w:r>
          </w:p>
          <w:p w14:paraId="38E25930"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o Brofion</w:t>
            </w:r>
          </w:p>
        </w:tc>
        <w:tc>
          <w:tcPr>
            <w:tcW w:w="1606" w:type="dxa"/>
            <w:tcBorders>
              <w:right w:val="single" w:sz="18" w:space="0" w:color="FFFFFF"/>
            </w:tcBorders>
            <w:vAlign w:val="center"/>
          </w:tcPr>
          <w:p w14:paraId="5E8466CB"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35</w:t>
            </w:r>
          </w:p>
          <w:p w14:paraId="18686A37"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o Brofion</w:t>
            </w:r>
          </w:p>
        </w:tc>
        <w:tc>
          <w:tcPr>
            <w:tcW w:w="1606" w:type="dxa"/>
            <w:tcBorders>
              <w:left w:val="single" w:sz="18" w:space="0" w:color="FFFFFF"/>
            </w:tcBorders>
            <w:vAlign w:val="center"/>
          </w:tcPr>
          <w:p w14:paraId="78BF8C1B" w14:textId="7750E9DE"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5</w:t>
            </w:r>
          </w:p>
          <w:p w14:paraId="676ED6A0"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o Brofion</w:t>
            </w:r>
          </w:p>
        </w:tc>
      </w:tr>
      <w:tr w:rsidR="006F5CC6" w:rsidRPr="009671F0" w14:paraId="1276F2AD" w14:textId="77777777" w:rsidTr="00357EF9">
        <w:trPr>
          <w:trHeight w:val="454"/>
        </w:trPr>
        <w:tc>
          <w:tcPr>
            <w:cnfStyle w:val="001000000000" w:firstRow="0" w:lastRow="0" w:firstColumn="1" w:lastColumn="0" w:oddVBand="0" w:evenVBand="0" w:oddHBand="0" w:evenHBand="0" w:firstRowFirstColumn="0" w:firstRowLastColumn="0" w:lastRowFirstColumn="0" w:lastRowLastColumn="0"/>
            <w:tcW w:w="1814" w:type="dxa"/>
            <w:shd w:val="clear" w:color="auto" w:fill="156082"/>
            <w:vAlign w:val="center"/>
            <w:hideMark/>
          </w:tcPr>
          <w:p w14:paraId="26A2D778" w14:textId="77777777" w:rsidR="006F5CC6" w:rsidRPr="00357EF9" w:rsidRDefault="006F5CC6" w:rsidP="00357EF9">
            <w:pPr>
              <w:spacing w:before="0" w:after="0" w:line="240" w:lineRule="auto"/>
              <w:rPr>
                <w:b w:val="0"/>
                <w:bCs w:val="0"/>
                <w:sz w:val="20"/>
                <w:szCs w:val="20"/>
              </w:rPr>
            </w:pPr>
            <w:r w:rsidRPr="00357EF9">
              <w:rPr>
                <w:b w:val="0"/>
                <w:bCs w:val="0"/>
                <w:sz w:val="20"/>
                <w:szCs w:val="20"/>
              </w:rPr>
              <w:t>Gwasanaeth Cofnodion Gweinyddu Meddyginiaeth</w:t>
            </w:r>
          </w:p>
        </w:tc>
        <w:tc>
          <w:tcPr>
            <w:tcW w:w="1259" w:type="dxa"/>
            <w:noWrap/>
            <w:vAlign w:val="center"/>
            <w:hideMark/>
          </w:tcPr>
          <w:p w14:paraId="5030D682"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8</w:t>
            </w:r>
          </w:p>
        </w:tc>
        <w:tc>
          <w:tcPr>
            <w:tcW w:w="1111" w:type="dxa"/>
            <w:vAlign w:val="center"/>
            <w:hideMark/>
          </w:tcPr>
          <w:p w14:paraId="7CA210BD"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80%</w:t>
            </w:r>
          </w:p>
        </w:tc>
        <w:tc>
          <w:tcPr>
            <w:tcW w:w="1620" w:type="dxa"/>
            <w:gridSpan w:val="2"/>
            <w:vAlign w:val="center"/>
            <w:hideMark/>
          </w:tcPr>
          <w:p w14:paraId="706928DB"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783</w:t>
            </w:r>
          </w:p>
          <w:p w14:paraId="0D513FB0"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claf</w:t>
            </w:r>
          </w:p>
        </w:tc>
        <w:tc>
          <w:tcPr>
            <w:tcW w:w="1606" w:type="dxa"/>
            <w:tcBorders>
              <w:right w:val="single" w:sz="18" w:space="0" w:color="FFFFFF"/>
            </w:tcBorders>
            <w:vAlign w:val="center"/>
          </w:tcPr>
          <w:p w14:paraId="01050C99"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157</w:t>
            </w:r>
          </w:p>
          <w:p w14:paraId="39C0EBE6"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Claf</w:t>
            </w:r>
          </w:p>
        </w:tc>
        <w:tc>
          <w:tcPr>
            <w:tcW w:w="1606" w:type="dxa"/>
            <w:tcBorders>
              <w:left w:val="single" w:sz="18" w:space="0" w:color="FFFFFF"/>
            </w:tcBorders>
            <w:vAlign w:val="center"/>
          </w:tcPr>
          <w:p w14:paraId="3926B7BD" w14:textId="7628DA1D"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38</w:t>
            </w:r>
          </w:p>
          <w:p w14:paraId="1D63A328"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Claf</w:t>
            </w:r>
          </w:p>
        </w:tc>
      </w:tr>
      <w:tr w:rsidR="006F5CC6" w:rsidRPr="009671F0" w14:paraId="0E7B4C97" w14:textId="77777777" w:rsidTr="00357EF9">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14" w:type="dxa"/>
            <w:shd w:val="clear" w:color="auto" w:fill="156082"/>
            <w:vAlign w:val="center"/>
            <w:hideMark/>
          </w:tcPr>
          <w:p w14:paraId="784892B6" w14:textId="77777777" w:rsidR="006F5CC6" w:rsidRPr="00357EF9" w:rsidRDefault="006F5CC6" w:rsidP="00357EF9">
            <w:pPr>
              <w:spacing w:before="0" w:after="0" w:line="240" w:lineRule="auto"/>
              <w:rPr>
                <w:b w:val="0"/>
                <w:bCs w:val="0"/>
                <w:sz w:val="20"/>
                <w:szCs w:val="20"/>
              </w:rPr>
            </w:pPr>
            <w:r w:rsidRPr="00357EF9">
              <w:rPr>
                <w:b w:val="0"/>
                <w:bCs w:val="0"/>
                <w:sz w:val="20"/>
                <w:szCs w:val="20"/>
              </w:rPr>
              <w:t>Gwasanaeth Lleihau Gwastraff</w:t>
            </w:r>
          </w:p>
        </w:tc>
        <w:tc>
          <w:tcPr>
            <w:tcW w:w="1259" w:type="dxa"/>
            <w:noWrap/>
            <w:vAlign w:val="center"/>
            <w:hideMark/>
          </w:tcPr>
          <w:p w14:paraId="13315558"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8</w:t>
            </w:r>
          </w:p>
        </w:tc>
        <w:tc>
          <w:tcPr>
            <w:tcW w:w="1111" w:type="dxa"/>
            <w:vAlign w:val="center"/>
            <w:hideMark/>
          </w:tcPr>
          <w:p w14:paraId="66A3C2F2"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80%</w:t>
            </w:r>
          </w:p>
        </w:tc>
        <w:tc>
          <w:tcPr>
            <w:tcW w:w="1620" w:type="dxa"/>
            <w:gridSpan w:val="2"/>
            <w:vAlign w:val="center"/>
            <w:hideMark/>
          </w:tcPr>
          <w:p w14:paraId="337A9DAC"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893</w:t>
            </w:r>
          </w:p>
          <w:p w14:paraId="01FFAE93" w14:textId="18447D1A"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o Ymyriadau</w:t>
            </w:r>
          </w:p>
        </w:tc>
        <w:tc>
          <w:tcPr>
            <w:tcW w:w="1606" w:type="dxa"/>
            <w:tcBorders>
              <w:right w:val="single" w:sz="18" w:space="0" w:color="FFFFFF"/>
            </w:tcBorders>
            <w:vAlign w:val="center"/>
          </w:tcPr>
          <w:p w14:paraId="48D8DDC5"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179</w:t>
            </w:r>
          </w:p>
          <w:p w14:paraId="42C0BA64" w14:textId="16801DF2"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o Ymyriadau</w:t>
            </w:r>
          </w:p>
        </w:tc>
        <w:tc>
          <w:tcPr>
            <w:tcW w:w="1606" w:type="dxa"/>
            <w:tcBorders>
              <w:left w:val="single" w:sz="18" w:space="0" w:color="FFFFFF"/>
            </w:tcBorders>
            <w:vAlign w:val="center"/>
          </w:tcPr>
          <w:p w14:paraId="76BB676A" w14:textId="4C099C0A"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267 o Ymyriadau</w:t>
            </w:r>
          </w:p>
        </w:tc>
      </w:tr>
      <w:tr w:rsidR="006F5CC6" w:rsidRPr="009671F0" w14:paraId="384E1F49" w14:textId="77777777" w:rsidTr="00357EF9">
        <w:trPr>
          <w:trHeight w:val="397"/>
        </w:trPr>
        <w:tc>
          <w:tcPr>
            <w:cnfStyle w:val="001000000000" w:firstRow="0" w:lastRow="0" w:firstColumn="1" w:lastColumn="0" w:oddVBand="0" w:evenVBand="0" w:oddHBand="0" w:evenHBand="0" w:firstRowFirstColumn="0" w:firstRowLastColumn="0" w:lastRowFirstColumn="0" w:lastRowLastColumn="0"/>
            <w:tcW w:w="1814" w:type="dxa"/>
            <w:shd w:val="clear" w:color="auto" w:fill="156082"/>
            <w:vAlign w:val="center"/>
            <w:hideMark/>
          </w:tcPr>
          <w:p w14:paraId="2B35F2BB" w14:textId="77777777" w:rsidR="006F5CC6" w:rsidRPr="00357EF9" w:rsidRDefault="006F5CC6" w:rsidP="00357EF9">
            <w:pPr>
              <w:spacing w:before="0" w:after="0" w:line="240" w:lineRule="auto"/>
              <w:rPr>
                <w:b w:val="0"/>
                <w:bCs w:val="0"/>
                <w:sz w:val="20"/>
                <w:szCs w:val="20"/>
              </w:rPr>
            </w:pPr>
            <w:r w:rsidRPr="00357EF9">
              <w:rPr>
                <w:b w:val="0"/>
                <w:bCs w:val="0"/>
                <w:sz w:val="20"/>
                <w:szCs w:val="20"/>
              </w:rPr>
              <w:t>Gwasanaeth Cyflenwi DOTS Twbercwlosis</w:t>
            </w:r>
          </w:p>
        </w:tc>
        <w:tc>
          <w:tcPr>
            <w:tcW w:w="1259" w:type="dxa"/>
            <w:noWrap/>
            <w:vAlign w:val="center"/>
            <w:hideMark/>
          </w:tcPr>
          <w:p w14:paraId="4FADBA69"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0</w:t>
            </w:r>
          </w:p>
        </w:tc>
        <w:tc>
          <w:tcPr>
            <w:tcW w:w="1111" w:type="dxa"/>
            <w:vAlign w:val="center"/>
            <w:hideMark/>
          </w:tcPr>
          <w:p w14:paraId="56D53D1D"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0%</w:t>
            </w:r>
          </w:p>
        </w:tc>
        <w:tc>
          <w:tcPr>
            <w:tcW w:w="1620" w:type="dxa"/>
            <w:gridSpan w:val="2"/>
            <w:vAlign w:val="center"/>
            <w:hideMark/>
          </w:tcPr>
          <w:p w14:paraId="4D965BC0"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0</w:t>
            </w:r>
          </w:p>
          <w:p w14:paraId="1C4AA2E7" w14:textId="27B3FE48"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o Gyflenwadau</w:t>
            </w:r>
          </w:p>
        </w:tc>
        <w:tc>
          <w:tcPr>
            <w:tcW w:w="1606" w:type="dxa"/>
            <w:tcBorders>
              <w:right w:val="single" w:sz="18" w:space="0" w:color="FFFFFF"/>
            </w:tcBorders>
            <w:vAlign w:val="center"/>
          </w:tcPr>
          <w:p w14:paraId="76583CB3"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0</w:t>
            </w:r>
          </w:p>
          <w:p w14:paraId="321D957D" w14:textId="3F2ED10B"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o Gyflenwadau</w:t>
            </w:r>
          </w:p>
        </w:tc>
        <w:tc>
          <w:tcPr>
            <w:tcW w:w="1606" w:type="dxa"/>
            <w:tcBorders>
              <w:left w:val="single" w:sz="18" w:space="0" w:color="FFFFFF"/>
            </w:tcBorders>
            <w:vAlign w:val="center"/>
          </w:tcPr>
          <w:p w14:paraId="33FCBCFE" w14:textId="02167861"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4</w:t>
            </w:r>
          </w:p>
          <w:p w14:paraId="01EB3B49" w14:textId="3314CB80"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o Gyflenwadau</w:t>
            </w:r>
          </w:p>
        </w:tc>
      </w:tr>
      <w:tr w:rsidR="006F5CC6" w:rsidRPr="009671F0" w14:paraId="52ADC131" w14:textId="77777777" w:rsidTr="00357EF9">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814" w:type="dxa"/>
            <w:shd w:val="clear" w:color="auto" w:fill="156082"/>
            <w:vAlign w:val="center"/>
          </w:tcPr>
          <w:p w14:paraId="2812FD1A" w14:textId="77777777" w:rsidR="006F5CC6" w:rsidRPr="00357EF9" w:rsidRDefault="006F5CC6" w:rsidP="00357EF9">
            <w:pPr>
              <w:spacing w:before="0" w:after="0" w:line="240" w:lineRule="auto"/>
              <w:rPr>
                <w:b w:val="0"/>
                <w:bCs w:val="0"/>
                <w:sz w:val="20"/>
                <w:szCs w:val="20"/>
              </w:rPr>
            </w:pPr>
            <w:r w:rsidRPr="00357EF9">
              <w:rPr>
                <w:b w:val="0"/>
                <w:bCs w:val="0"/>
                <w:sz w:val="20"/>
                <w:szCs w:val="20"/>
              </w:rPr>
              <w:t>Gwasanaeth Rota Gofal Lliniarol y Tu Allan i oriau gwaith</w:t>
            </w:r>
          </w:p>
        </w:tc>
        <w:tc>
          <w:tcPr>
            <w:tcW w:w="1259" w:type="dxa"/>
            <w:noWrap/>
            <w:vAlign w:val="center"/>
          </w:tcPr>
          <w:p w14:paraId="7B84A728"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2</w:t>
            </w:r>
          </w:p>
        </w:tc>
        <w:tc>
          <w:tcPr>
            <w:tcW w:w="1111" w:type="dxa"/>
            <w:vAlign w:val="center"/>
          </w:tcPr>
          <w:p w14:paraId="2B0DAC22"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20%</w:t>
            </w:r>
          </w:p>
        </w:tc>
        <w:tc>
          <w:tcPr>
            <w:tcW w:w="1620" w:type="dxa"/>
            <w:gridSpan w:val="2"/>
            <w:vAlign w:val="center"/>
          </w:tcPr>
          <w:p w14:paraId="46915EE8"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N/A</w:t>
            </w:r>
          </w:p>
        </w:tc>
        <w:tc>
          <w:tcPr>
            <w:tcW w:w="1606" w:type="dxa"/>
            <w:tcBorders>
              <w:right w:val="single" w:sz="18" w:space="0" w:color="FFFFFF"/>
            </w:tcBorders>
            <w:vAlign w:val="center"/>
          </w:tcPr>
          <w:p w14:paraId="51F2B9DB"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N/A</w:t>
            </w:r>
          </w:p>
        </w:tc>
        <w:tc>
          <w:tcPr>
            <w:tcW w:w="1606" w:type="dxa"/>
            <w:tcBorders>
              <w:left w:val="single" w:sz="18" w:space="0" w:color="FFFFFF"/>
            </w:tcBorders>
            <w:vAlign w:val="center"/>
          </w:tcPr>
          <w:p w14:paraId="67D0DCA6"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N/A</w:t>
            </w:r>
          </w:p>
        </w:tc>
      </w:tr>
      <w:tr w:rsidR="006F5CC6" w:rsidRPr="009671F0" w14:paraId="7ADD9533" w14:textId="77777777" w:rsidTr="00357EF9">
        <w:trPr>
          <w:trHeight w:val="397"/>
        </w:trPr>
        <w:tc>
          <w:tcPr>
            <w:cnfStyle w:val="001000000000" w:firstRow="0" w:lastRow="0" w:firstColumn="1" w:lastColumn="0" w:oddVBand="0" w:evenVBand="0" w:oddHBand="0" w:evenHBand="0" w:firstRowFirstColumn="0" w:firstRowLastColumn="0" w:lastRowFirstColumn="0" w:lastRowLastColumn="0"/>
            <w:tcW w:w="1814" w:type="dxa"/>
            <w:shd w:val="clear" w:color="auto" w:fill="156082"/>
            <w:vAlign w:val="center"/>
            <w:hideMark/>
          </w:tcPr>
          <w:p w14:paraId="6ED95C6D" w14:textId="77777777" w:rsidR="006F5CC6" w:rsidRPr="00357EF9" w:rsidRDefault="006F5CC6" w:rsidP="00357EF9">
            <w:pPr>
              <w:spacing w:before="0" w:after="0" w:line="240" w:lineRule="auto"/>
              <w:rPr>
                <w:b w:val="0"/>
                <w:bCs w:val="0"/>
                <w:sz w:val="20"/>
                <w:szCs w:val="20"/>
              </w:rPr>
            </w:pPr>
            <w:r w:rsidRPr="00357EF9">
              <w:rPr>
                <w:b w:val="0"/>
                <w:bCs w:val="0"/>
                <w:sz w:val="20"/>
                <w:szCs w:val="20"/>
              </w:rPr>
              <w:t>Gwasanaeth Meddyginiaethau Brys Lefel 1</w:t>
            </w:r>
          </w:p>
        </w:tc>
        <w:tc>
          <w:tcPr>
            <w:tcW w:w="1259" w:type="dxa"/>
            <w:noWrap/>
            <w:vAlign w:val="center"/>
            <w:hideMark/>
          </w:tcPr>
          <w:p w14:paraId="23BBA375"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2</w:t>
            </w:r>
          </w:p>
        </w:tc>
        <w:tc>
          <w:tcPr>
            <w:tcW w:w="1111" w:type="dxa"/>
            <w:vAlign w:val="center"/>
            <w:hideMark/>
          </w:tcPr>
          <w:p w14:paraId="707A7BAB"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20%</w:t>
            </w:r>
          </w:p>
        </w:tc>
        <w:tc>
          <w:tcPr>
            <w:tcW w:w="1620" w:type="dxa"/>
            <w:gridSpan w:val="2"/>
            <w:vAlign w:val="center"/>
            <w:hideMark/>
          </w:tcPr>
          <w:p w14:paraId="25E749DB"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N/A</w:t>
            </w:r>
          </w:p>
        </w:tc>
        <w:tc>
          <w:tcPr>
            <w:tcW w:w="1606" w:type="dxa"/>
            <w:tcBorders>
              <w:right w:val="single" w:sz="18" w:space="0" w:color="FFFFFF"/>
            </w:tcBorders>
            <w:vAlign w:val="center"/>
          </w:tcPr>
          <w:p w14:paraId="35091E6A"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N/A</w:t>
            </w:r>
          </w:p>
        </w:tc>
        <w:tc>
          <w:tcPr>
            <w:tcW w:w="1606" w:type="dxa"/>
            <w:tcBorders>
              <w:left w:val="single" w:sz="18" w:space="0" w:color="FFFFFF"/>
            </w:tcBorders>
            <w:vAlign w:val="center"/>
          </w:tcPr>
          <w:p w14:paraId="39E0A9C4"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N/A</w:t>
            </w:r>
          </w:p>
        </w:tc>
      </w:tr>
      <w:tr w:rsidR="006F5CC6" w:rsidRPr="009671F0" w14:paraId="0129D463" w14:textId="77777777" w:rsidTr="00357EF9">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14" w:type="dxa"/>
            <w:shd w:val="clear" w:color="auto" w:fill="156082"/>
            <w:vAlign w:val="center"/>
            <w:hideMark/>
          </w:tcPr>
          <w:p w14:paraId="21B1ACEE" w14:textId="77777777" w:rsidR="006F5CC6" w:rsidRPr="00357EF9" w:rsidRDefault="006F5CC6" w:rsidP="00357EF9">
            <w:pPr>
              <w:spacing w:before="0" w:after="0" w:line="240" w:lineRule="auto"/>
              <w:rPr>
                <w:b w:val="0"/>
                <w:bCs w:val="0"/>
                <w:sz w:val="20"/>
                <w:szCs w:val="20"/>
              </w:rPr>
            </w:pPr>
            <w:r w:rsidRPr="00357EF9">
              <w:rPr>
                <w:b w:val="0"/>
                <w:bCs w:val="0"/>
                <w:sz w:val="20"/>
                <w:szCs w:val="20"/>
              </w:rPr>
              <w:t>Gwasanaeth Meddyginiaethau Brys Lefel 2</w:t>
            </w:r>
          </w:p>
        </w:tc>
        <w:tc>
          <w:tcPr>
            <w:tcW w:w="1259" w:type="dxa"/>
            <w:noWrap/>
            <w:vAlign w:val="center"/>
            <w:hideMark/>
          </w:tcPr>
          <w:p w14:paraId="3843F36A"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2</w:t>
            </w:r>
          </w:p>
        </w:tc>
        <w:tc>
          <w:tcPr>
            <w:tcW w:w="1111" w:type="dxa"/>
            <w:vAlign w:val="center"/>
            <w:hideMark/>
          </w:tcPr>
          <w:p w14:paraId="21DDF1E4"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20%</w:t>
            </w:r>
          </w:p>
        </w:tc>
        <w:tc>
          <w:tcPr>
            <w:tcW w:w="1620" w:type="dxa"/>
            <w:gridSpan w:val="2"/>
            <w:vAlign w:val="center"/>
            <w:hideMark/>
          </w:tcPr>
          <w:p w14:paraId="5A957D23"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N/A</w:t>
            </w:r>
          </w:p>
        </w:tc>
        <w:tc>
          <w:tcPr>
            <w:tcW w:w="1606" w:type="dxa"/>
            <w:tcBorders>
              <w:right w:val="single" w:sz="18" w:space="0" w:color="FFFFFF"/>
            </w:tcBorders>
            <w:vAlign w:val="center"/>
          </w:tcPr>
          <w:p w14:paraId="33EE823B"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N/A</w:t>
            </w:r>
          </w:p>
        </w:tc>
        <w:tc>
          <w:tcPr>
            <w:tcW w:w="1606" w:type="dxa"/>
            <w:tcBorders>
              <w:left w:val="single" w:sz="18" w:space="0" w:color="FFFFFF"/>
            </w:tcBorders>
            <w:vAlign w:val="center"/>
          </w:tcPr>
          <w:p w14:paraId="6006D518"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357EF9">
              <w:rPr>
                <w:sz w:val="18"/>
                <w:szCs w:val="18"/>
              </w:rPr>
              <w:t>N/A</w:t>
            </w:r>
          </w:p>
        </w:tc>
      </w:tr>
      <w:tr w:rsidR="006F5CC6" w:rsidRPr="009671F0" w14:paraId="210A1805" w14:textId="77777777" w:rsidTr="00357EF9">
        <w:trPr>
          <w:trHeight w:val="397"/>
        </w:trPr>
        <w:tc>
          <w:tcPr>
            <w:cnfStyle w:val="001000000000" w:firstRow="0" w:lastRow="0" w:firstColumn="1" w:lastColumn="0" w:oddVBand="0" w:evenVBand="0" w:oddHBand="0" w:evenHBand="0" w:firstRowFirstColumn="0" w:firstRowLastColumn="0" w:lastRowFirstColumn="0" w:lastRowLastColumn="0"/>
            <w:tcW w:w="1814" w:type="dxa"/>
            <w:shd w:val="clear" w:color="auto" w:fill="156082"/>
            <w:vAlign w:val="center"/>
            <w:hideMark/>
          </w:tcPr>
          <w:p w14:paraId="3CC58533" w14:textId="77777777" w:rsidR="006F5CC6" w:rsidRPr="00357EF9" w:rsidRDefault="006F5CC6" w:rsidP="00357EF9">
            <w:pPr>
              <w:spacing w:before="0" w:after="0" w:line="240" w:lineRule="auto"/>
              <w:contextualSpacing/>
              <w:rPr>
                <w:b w:val="0"/>
                <w:bCs w:val="0"/>
                <w:sz w:val="20"/>
                <w:szCs w:val="20"/>
              </w:rPr>
            </w:pPr>
            <w:r w:rsidRPr="00357EF9">
              <w:rPr>
                <w:b w:val="0"/>
                <w:bCs w:val="0"/>
                <w:sz w:val="20"/>
                <w:szCs w:val="20"/>
              </w:rPr>
              <w:t>Gwasanaeth Rota y Tu Allan i Oriau</w:t>
            </w:r>
          </w:p>
        </w:tc>
        <w:tc>
          <w:tcPr>
            <w:tcW w:w="1259" w:type="dxa"/>
            <w:noWrap/>
            <w:vAlign w:val="center"/>
            <w:hideMark/>
          </w:tcPr>
          <w:p w14:paraId="0093C7F4"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6</w:t>
            </w:r>
          </w:p>
        </w:tc>
        <w:tc>
          <w:tcPr>
            <w:tcW w:w="1111" w:type="dxa"/>
            <w:vAlign w:val="center"/>
            <w:hideMark/>
          </w:tcPr>
          <w:p w14:paraId="406A9316"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60%</w:t>
            </w:r>
          </w:p>
        </w:tc>
        <w:tc>
          <w:tcPr>
            <w:tcW w:w="1620" w:type="dxa"/>
            <w:gridSpan w:val="2"/>
            <w:vAlign w:val="center"/>
            <w:hideMark/>
          </w:tcPr>
          <w:p w14:paraId="53999CB7"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N/A</w:t>
            </w:r>
          </w:p>
        </w:tc>
        <w:tc>
          <w:tcPr>
            <w:tcW w:w="1606" w:type="dxa"/>
            <w:tcBorders>
              <w:right w:val="single" w:sz="18" w:space="0" w:color="FFFFFF"/>
            </w:tcBorders>
            <w:vAlign w:val="center"/>
          </w:tcPr>
          <w:p w14:paraId="471E0919"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N/A</w:t>
            </w:r>
          </w:p>
        </w:tc>
        <w:tc>
          <w:tcPr>
            <w:tcW w:w="1606" w:type="dxa"/>
            <w:tcBorders>
              <w:left w:val="single" w:sz="18" w:space="0" w:color="FFFFFF"/>
            </w:tcBorders>
            <w:vAlign w:val="center"/>
          </w:tcPr>
          <w:p w14:paraId="664FDE25"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357EF9">
              <w:rPr>
                <w:sz w:val="18"/>
                <w:szCs w:val="18"/>
              </w:rPr>
              <w:t>N/A</w:t>
            </w:r>
          </w:p>
        </w:tc>
      </w:tr>
    </w:tbl>
    <w:p w14:paraId="1B4844D8" w14:textId="77777777" w:rsidR="006F5CC6" w:rsidRPr="009671F0" w:rsidRDefault="006F5CC6" w:rsidP="00D96CBC">
      <w:pPr>
        <w:keepNext/>
      </w:pPr>
      <w:r w:rsidRPr="009671F0">
        <w:rPr>
          <w:b/>
        </w:rPr>
        <w:t>Tabl 29</w:t>
      </w:r>
      <w:r w:rsidRPr="009671F0">
        <w:t xml:space="preserve"> - Data Gweithgarwch De Torfaen </w:t>
      </w:r>
    </w:p>
    <w:tbl>
      <w:tblPr>
        <w:tblStyle w:val="GridTable5Dark-Accent124"/>
        <w:tblW w:w="9071" w:type="dxa"/>
        <w:tblCellMar>
          <w:top w:w="28" w:type="dxa"/>
          <w:left w:w="57" w:type="dxa"/>
          <w:bottom w:w="28" w:type="dxa"/>
          <w:right w:w="57" w:type="dxa"/>
        </w:tblCellMar>
        <w:tblLook w:val="04A0" w:firstRow="1" w:lastRow="0" w:firstColumn="1" w:lastColumn="0" w:noHBand="0" w:noVBand="1"/>
      </w:tblPr>
      <w:tblGrid>
        <w:gridCol w:w="2336"/>
        <w:gridCol w:w="2245"/>
        <w:gridCol w:w="234"/>
        <w:gridCol w:w="2011"/>
        <w:gridCol w:w="2245"/>
      </w:tblGrid>
      <w:tr w:rsidR="006F5CC6" w:rsidRPr="009671F0" w14:paraId="57E08135" w14:textId="77777777" w:rsidTr="0092316E">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6826" w:type="dxa"/>
            <w:gridSpan w:val="4"/>
            <w:tcBorders>
              <w:right w:val="single" w:sz="18" w:space="0" w:color="FFFFFF"/>
            </w:tcBorders>
            <w:shd w:val="clear" w:color="auto" w:fill="156082"/>
            <w:vAlign w:val="center"/>
          </w:tcPr>
          <w:p w14:paraId="3E85E1D1" w14:textId="77777777" w:rsidR="006F5CC6" w:rsidRPr="00357EF9" w:rsidRDefault="006F5CC6" w:rsidP="00357EF9">
            <w:pPr>
              <w:spacing w:before="0" w:after="0" w:line="240" w:lineRule="auto"/>
              <w:jc w:val="left"/>
              <w:rPr>
                <w:sz w:val="22"/>
                <w:szCs w:val="22"/>
              </w:rPr>
            </w:pPr>
            <w:r w:rsidRPr="00357EF9">
              <w:rPr>
                <w:sz w:val="22"/>
                <w:szCs w:val="22"/>
              </w:rPr>
              <w:t>De Torfaen Gweithgaredd Cyflenwi 2024/25</w:t>
            </w:r>
          </w:p>
        </w:tc>
        <w:tc>
          <w:tcPr>
            <w:tcW w:w="2245" w:type="dxa"/>
            <w:tcBorders>
              <w:left w:val="single" w:sz="18" w:space="0" w:color="FFFFFF"/>
            </w:tcBorders>
            <w:shd w:val="clear" w:color="auto" w:fill="156082"/>
            <w:vAlign w:val="center"/>
          </w:tcPr>
          <w:p w14:paraId="3134F67A" w14:textId="77777777" w:rsidR="006F5CC6" w:rsidRPr="00357EF9" w:rsidRDefault="006F5CC6" w:rsidP="00357EF9">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sz w:val="22"/>
                <w:szCs w:val="22"/>
              </w:rPr>
            </w:pPr>
            <w:r w:rsidRPr="00357EF9">
              <w:rPr>
                <w:sz w:val="22"/>
                <w:szCs w:val="22"/>
              </w:rPr>
              <w:t>BIPAB</w:t>
            </w:r>
          </w:p>
        </w:tc>
      </w:tr>
      <w:tr w:rsidR="006F5CC6" w:rsidRPr="009671F0" w14:paraId="00993657" w14:textId="77777777" w:rsidTr="0092316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815" w:type="dxa"/>
            <w:gridSpan w:val="3"/>
            <w:shd w:val="clear" w:color="auto" w:fill="156082"/>
            <w:vAlign w:val="center"/>
            <w:hideMark/>
          </w:tcPr>
          <w:p w14:paraId="5AC9B4C1" w14:textId="77777777" w:rsidR="006F5CC6" w:rsidRPr="00357EF9" w:rsidRDefault="006F5CC6" w:rsidP="00357EF9">
            <w:pPr>
              <w:spacing w:before="0" w:after="0" w:line="240" w:lineRule="auto"/>
              <w:jc w:val="left"/>
              <w:rPr>
                <w:sz w:val="22"/>
                <w:szCs w:val="22"/>
              </w:rPr>
            </w:pPr>
            <w:r w:rsidRPr="00357EF9">
              <w:rPr>
                <w:sz w:val="22"/>
                <w:szCs w:val="22"/>
              </w:rPr>
              <w:t>Nifer y Fferyllfeydd</w:t>
            </w:r>
          </w:p>
        </w:tc>
        <w:tc>
          <w:tcPr>
            <w:tcW w:w="2011" w:type="dxa"/>
            <w:tcBorders>
              <w:right w:val="single" w:sz="18" w:space="0" w:color="FFFFFF"/>
            </w:tcBorders>
            <w:vAlign w:val="center"/>
          </w:tcPr>
          <w:p w14:paraId="07283C8A" w14:textId="77777777" w:rsidR="006F5CC6" w:rsidRPr="00357EF9" w:rsidRDefault="006F5CC6" w:rsidP="00357EF9">
            <w:pPr>
              <w:spacing w:before="0" w:after="0" w:line="240" w:lineRule="auto"/>
              <w:jc w:val="left"/>
              <w:cnfStyle w:val="000000100000" w:firstRow="0" w:lastRow="0" w:firstColumn="0" w:lastColumn="0" w:oddVBand="0" w:evenVBand="0" w:oddHBand="1" w:evenHBand="0" w:firstRowFirstColumn="0" w:firstRowLastColumn="0" w:lastRowFirstColumn="0" w:lastRowLastColumn="0"/>
              <w:rPr>
                <w:b/>
                <w:bCs/>
                <w:sz w:val="22"/>
                <w:szCs w:val="22"/>
              </w:rPr>
            </w:pPr>
            <w:r w:rsidRPr="00357EF9">
              <w:rPr>
                <w:b/>
                <w:bCs/>
                <w:sz w:val="22"/>
                <w:szCs w:val="22"/>
              </w:rPr>
              <w:t>10</w:t>
            </w:r>
          </w:p>
        </w:tc>
        <w:tc>
          <w:tcPr>
            <w:tcW w:w="2245" w:type="dxa"/>
            <w:tcBorders>
              <w:left w:val="single" w:sz="18" w:space="0" w:color="FFFFFF"/>
            </w:tcBorders>
            <w:vAlign w:val="center"/>
          </w:tcPr>
          <w:p w14:paraId="2DA7273E"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b/>
                <w:bCs/>
                <w:sz w:val="22"/>
                <w:szCs w:val="22"/>
              </w:rPr>
            </w:pPr>
            <w:r w:rsidRPr="00357EF9">
              <w:rPr>
                <w:b/>
                <w:bCs/>
                <w:sz w:val="22"/>
                <w:szCs w:val="22"/>
              </w:rPr>
              <w:t>125</w:t>
            </w:r>
          </w:p>
        </w:tc>
      </w:tr>
      <w:tr w:rsidR="006F5CC6" w:rsidRPr="009671F0" w14:paraId="7A6CC386" w14:textId="77777777" w:rsidTr="0092316E">
        <w:trPr>
          <w:trHeight w:val="340"/>
        </w:trPr>
        <w:tc>
          <w:tcPr>
            <w:cnfStyle w:val="001000000000" w:firstRow="0" w:lastRow="0" w:firstColumn="1" w:lastColumn="0" w:oddVBand="0" w:evenVBand="0" w:oddHBand="0" w:evenHBand="0" w:firstRowFirstColumn="0" w:firstRowLastColumn="0" w:lastRowFirstColumn="0" w:lastRowLastColumn="0"/>
            <w:tcW w:w="4815" w:type="dxa"/>
            <w:gridSpan w:val="3"/>
            <w:tcBorders>
              <w:bottom w:val="single" w:sz="4" w:space="0" w:color="FFFFFF"/>
            </w:tcBorders>
            <w:shd w:val="clear" w:color="auto" w:fill="156082"/>
            <w:vAlign w:val="center"/>
            <w:hideMark/>
          </w:tcPr>
          <w:p w14:paraId="10C65FA8" w14:textId="77777777" w:rsidR="006F5CC6" w:rsidRPr="00357EF9" w:rsidRDefault="006F5CC6" w:rsidP="00357EF9">
            <w:pPr>
              <w:spacing w:before="0" w:after="0" w:line="240" w:lineRule="auto"/>
              <w:jc w:val="left"/>
              <w:rPr>
                <w:sz w:val="22"/>
                <w:szCs w:val="22"/>
              </w:rPr>
            </w:pPr>
            <w:r w:rsidRPr="00357EF9">
              <w:rPr>
                <w:sz w:val="22"/>
                <w:szCs w:val="22"/>
              </w:rPr>
              <w:t>Poblogaeth practis cofrestredig wedi'i bwysoli</w:t>
            </w:r>
          </w:p>
        </w:tc>
        <w:tc>
          <w:tcPr>
            <w:tcW w:w="2011" w:type="dxa"/>
            <w:tcBorders>
              <w:bottom w:val="single" w:sz="4" w:space="0" w:color="FFFFFF"/>
              <w:right w:val="single" w:sz="18" w:space="0" w:color="FFFFFF"/>
            </w:tcBorders>
            <w:vAlign w:val="center"/>
          </w:tcPr>
          <w:p w14:paraId="25505E6A" w14:textId="77777777" w:rsidR="006F5CC6" w:rsidRPr="00357EF9" w:rsidRDefault="006F5CC6" w:rsidP="00357EF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b/>
                <w:bCs/>
                <w:sz w:val="22"/>
                <w:szCs w:val="22"/>
              </w:rPr>
            </w:pPr>
            <w:r w:rsidRPr="00357EF9">
              <w:rPr>
                <w:b/>
                <w:bCs/>
                <w:sz w:val="22"/>
                <w:szCs w:val="22"/>
              </w:rPr>
              <w:t>49,825</w:t>
            </w:r>
          </w:p>
        </w:tc>
        <w:tc>
          <w:tcPr>
            <w:tcW w:w="2245" w:type="dxa"/>
            <w:tcBorders>
              <w:left w:val="single" w:sz="18" w:space="0" w:color="FFFFFF"/>
              <w:bottom w:val="single" w:sz="4" w:space="0" w:color="FFFFFF"/>
            </w:tcBorders>
            <w:vAlign w:val="center"/>
          </w:tcPr>
          <w:p w14:paraId="1742D832"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b/>
                <w:bCs/>
                <w:sz w:val="22"/>
                <w:szCs w:val="22"/>
              </w:rPr>
            </w:pPr>
            <w:r w:rsidRPr="00357EF9">
              <w:rPr>
                <w:b/>
                <w:bCs/>
                <w:sz w:val="22"/>
                <w:szCs w:val="22"/>
              </w:rPr>
              <w:t>618,679</w:t>
            </w:r>
          </w:p>
        </w:tc>
      </w:tr>
      <w:tr w:rsidR="006F5CC6" w:rsidRPr="009671F0" w14:paraId="5B01A885" w14:textId="77777777" w:rsidTr="0092316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815" w:type="dxa"/>
            <w:gridSpan w:val="3"/>
            <w:tcBorders>
              <w:bottom w:val="single" w:sz="18" w:space="0" w:color="FFFFFF"/>
            </w:tcBorders>
            <w:shd w:val="clear" w:color="auto" w:fill="156082"/>
            <w:vAlign w:val="center"/>
            <w:hideMark/>
          </w:tcPr>
          <w:p w14:paraId="3995ED92" w14:textId="77777777" w:rsidR="006F5CC6" w:rsidRPr="00357EF9" w:rsidRDefault="006F5CC6" w:rsidP="00357EF9">
            <w:pPr>
              <w:spacing w:before="0" w:after="0" w:line="240" w:lineRule="auto"/>
              <w:jc w:val="left"/>
              <w:rPr>
                <w:sz w:val="22"/>
                <w:szCs w:val="22"/>
              </w:rPr>
            </w:pPr>
            <w:r w:rsidRPr="00357EF9">
              <w:rPr>
                <w:sz w:val="22"/>
                <w:szCs w:val="22"/>
              </w:rPr>
              <w:t>Nifer y fferyllfeydd ar gyfer pob 10,000 claf</w:t>
            </w:r>
          </w:p>
        </w:tc>
        <w:tc>
          <w:tcPr>
            <w:tcW w:w="2011" w:type="dxa"/>
            <w:tcBorders>
              <w:bottom w:val="single" w:sz="18" w:space="0" w:color="FFFFFF"/>
              <w:right w:val="single" w:sz="18" w:space="0" w:color="FFFFFF"/>
            </w:tcBorders>
            <w:vAlign w:val="center"/>
          </w:tcPr>
          <w:p w14:paraId="47C7BBE7" w14:textId="77777777" w:rsidR="006F5CC6" w:rsidRPr="00357EF9" w:rsidRDefault="006F5CC6" w:rsidP="00357EF9">
            <w:pPr>
              <w:spacing w:before="0" w:after="0" w:line="240" w:lineRule="auto"/>
              <w:jc w:val="left"/>
              <w:cnfStyle w:val="000000100000" w:firstRow="0" w:lastRow="0" w:firstColumn="0" w:lastColumn="0" w:oddVBand="0" w:evenVBand="0" w:oddHBand="1" w:evenHBand="0" w:firstRowFirstColumn="0" w:firstRowLastColumn="0" w:lastRowFirstColumn="0" w:lastRowLastColumn="0"/>
              <w:rPr>
                <w:b/>
                <w:bCs/>
                <w:sz w:val="22"/>
                <w:szCs w:val="22"/>
              </w:rPr>
            </w:pPr>
            <w:r w:rsidRPr="00357EF9">
              <w:rPr>
                <w:b/>
                <w:bCs/>
                <w:sz w:val="22"/>
                <w:szCs w:val="22"/>
              </w:rPr>
              <w:t>2.01</w:t>
            </w:r>
          </w:p>
        </w:tc>
        <w:tc>
          <w:tcPr>
            <w:tcW w:w="2245" w:type="dxa"/>
            <w:tcBorders>
              <w:left w:val="single" w:sz="18" w:space="0" w:color="FFFFFF"/>
              <w:bottom w:val="single" w:sz="18" w:space="0" w:color="FFFFFF"/>
            </w:tcBorders>
            <w:vAlign w:val="center"/>
          </w:tcPr>
          <w:p w14:paraId="548059CB"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b/>
                <w:bCs/>
                <w:sz w:val="22"/>
                <w:szCs w:val="22"/>
              </w:rPr>
            </w:pPr>
            <w:r w:rsidRPr="00357EF9">
              <w:rPr>
                <w:b/>
                <w:bCs/>
                <w:sz w:val="22"/>
                <w:szCs w:val="22"/>
              </w:rPr>
              <w:t>2.02</w:t>
            </w:r>
          </w:p>
        </w:tc>
      </w:tr>
      <w:tr w:rsidR="006F5CC6" w:rsidRPr="009671F0" w14:paraId="0D9ED679" w14:textId="77777777" w:rsidTr="0092316E">
        <w:trPr>
          <w:trHeight w:val="510"/>
        </w:trPr>
        <w:tc>
          <w:tcPr>
            <w:cnfStyle w:val="001000000000" w:firstRow="0" w:lastRow="0" w:firstColumn="1" w:lastColumn="0" w:oddVBand="0" w:evenVBand="0" w:oddHBand="0" w:evenHBand="0" w:firstRowFirstColumn="0" w:firstRowLastColumn="0" w:lastRowFirstColumn="0" w:lastRowLastColumn="0"/>
            <w:tcW w:w="2336" w:type="dxa"/>
            <w:tcBorders>
              <w:top w:val="single" w:sz="18" w:space="0" w:color="FFFFFF"/>
            </w:tcBorders>
            <w:shd w:val="clear" w:color="auto" w:fill="156082"/>
            <w:vAlign w:val="center"/>
            <w:hideMark/>
          </w:tcPr>
          <w:p w14:paraId="69AAE61B" w14:textId="77777777" w:rsidR="006F5CC6" w:rsidRPr="00357EF9" w:rsidRDefault="006F5CC6" w:rsidP="00357EF9">
            <w:pPr>
              <w:spacing w:before="0" w:after="0" w:line="240" w:lineRule="auto"/>
              <w:rPr>
                <w:sz w:val="22"/>
                <w:szCs w:val="22"/>
              </w:rPr>
            </w:pPr>
            <w:r w:rsidRPr="00357EF9">
              <w:rPr>
                <w:sz w:val="22"/>
                <w:szCs w:val="22"/>
              </w:rPr>
              <w:t>Presgripsiynydd</w:t>
            </w:r>
          </w:p>
        </w:tc>
        <w:tc>
          <w:tcPr>
            <w:tcW w:w="2245" w:type="dxa"/>
            <w:tcBorders>
              <w:top w:val="single" w:sz="18" w:space="0" w:color="FFFFFF"/>
            </w:tcBorders>
            <w:vAlign w:val="center"/>
            <w:hideMark/>
          </w:tcPr>
          <w:p w14:paraId="5C4A9A4F"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357EF9">
              <w:rPr>
                <w:sz w:val="22"/>
                <w:szCs w:val="22"/>
              </w:rPr>
              <w:t>Cyfanswm y presgripsiynau</w:t>
            </w:r>
          </w:p>
        </w:tc>
        <w:tc>
          <w:tcPr>
            <w:tcW w:w="2245" w:type="dxa"/>
            <w:gridSpan w:val="2"/>
            <w:tcBorders>
              <w:top w:val="single" w:sz="18" w:space="0" w:color="FFFFFF"/>
            </w:tcBorders>
            <w:vAlign w:val="center"/>
            <w:hideMark/>
          </w:tcPr>
          <w:p w14:paraId="350EB63F"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357EF9">
              <w:rPr>
                <w:sz w:val="22"/>
                <w:szCs w:val="22"/>
              </w:rPr>
              <w:t>Presgripsiynau a gyflenwir ar gyfer bob 10,000 o'r boblogaeth wedi’i phwysoli</w:t>
            </w:r>
          </w:p>
        </w:tc>
        <w:tc>
          <w:tcPr>
            <w:tcW w:w="2245" w:type="dxa"/>
            <w:tcBorders>
              <w:top w:val="single" w:sz="18" w:space="0" w:color="FFFFFF"/>
              <w:left w:val="single" w:sz="18" w:space="0" w:color="FFFFFF"/>
            </w:tcBorders>
            <w:vAlign w:val="center"/>
          </w:tcPr>
          <w:p w14:paraId="107257CC"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357EF9">
              <w:rPr>
                <w:sz w:val="22"/>
                <w:szCs w:val="22"/>
              </w:rPr>
              <w:t>Presgripsiynau a gyflenwir ar gyfer bob 10,000 o'r boblogaeth wedi’i phwysoli</w:t>
            </w:r>
          </w:p>
        </w:tc>
      </w:tr>
      <w:tr w:rsidR="006F5CC6" w:rsidRPr="009671F0" w14:paraId="3466BF81"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noWrap/>
            <w:vAlign w:val="center"/>
            <w:hideMark/>
          </w:tcPr>
          <w:p w14:paraId="21969DA0" w14:textId="77777777" w:rsidR="006F5CC6" w:rsidRPr="00357EF9" w:rsidRDefault="006F5CC6" w:rsidP="00357EF9">
            <w:pPr>
              <w:spacing w:before="0" w:after="0" w:line="240" w:lineRule="auto"/>
              <w:jc w:val="left"/>
              <w:rPr>
                <w:b w:val="0"/>
                <w:bCs w:val="0"/>
                <w:sz w:val="22"/>
                <w:szCs w:val="22"/>
              </w:rPr>
            </w:pPr>
            <w:r w:rsidRPr="00357EF9">
              <w:rPr>
                <w:b w:val="0"/>
                <w:bCs w:val="0"/>
                <w:sz w:val="22"/>
                <w:szCs w:val="22"/>
              </w:rPr>
              <w:t>Pob un</w:t>
            </w:r>
          </w:p>
        </w:tc>
        <w:tc>
          <w:tcPr>
            <w:tcW w:w="2245" w:type="dxa"/>
            <w:noWrap/>
            <w:vAlign w:val="center"/>
            <w:hideMark/>
          </w:tcPr>
          <w:p w14:paraId="2A29C969"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357EF9">
              <w:rPr>
                <w:sz w:val="22"/>
                <w:szCs w:val="22"/>
              </w:rPr>
              <w:t>1,553,769</w:t>
            </w:r>
          </w:p>
        </w:tc>
        <w:tc>
          <w:tcPr>
            <w:tcW w:w="2245" w:type="dxa"/>
            <w:gridSpan w:val="2"/>
            <w:tcBorders>
              <w:right w:val="single" w:sz="18" w:space="0" w:color="FFFFFF"/>
            </w:tcBorders>
            <w:vAlign w:val="center"/>
            <w:hideMark/>
          </w:tcPr>
          <w:p w14:paraId="20208329"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357EF9">
              <w:rPr>
                <w:sz w:val="22"/>
                <w:szCs w:val="22"/>
              </w:rPr>
              <w:t>311,845</w:t>
            </w:r>
          </w:p>
        </w:tc>
        <w:tc>
          <w:tcPr>
            <w:tcW w:w="2245" w:type="dxa"/>
            <w:tcBorders>
              <w:left w:val="single" w:sz="18" w:space="0" w:color="FFFFFF"/>
            </w:tcBorders>
            <w:vAlign w:val="center"/>
          </w:tcPr>
          <w:p w14:paraId="1A547059"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357EF9">
              <w:rPr>
                <w:sz w:val="22"/>
                <w:szCs w:val="22"/>
              </w:rPr>
              <w:t>266,224</w:t>
            </w:r>
          </w:p>
        </w:tc>
      </w:tr>
      <w:tr w:rsidR="006F5CC6" w:rsidRPr="009671F0" w14:paraId="28F7DA9C"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tcBorders>
              <w:bottom w:val="single" w:sz="4" w:space="0" w:color="FFFFFF"/>
            </w:tcBorders>
            <w:shd w:val="clear" w:color="auto" w:fill="156082"/>
            <w:vAlign w:val="center"/>
            <w:hideMark/>
          </w:tcPr>
          <w:p w14:paraId="64CD820A" w14:textId="77777777" w:rsidR="006F5CC6" w:rsidRPr="00357EF9" w:rsidRDefault="006F5CC6" w:rsidP="00357EF9">
            <w:pPr>
              <w:spacing w:before="0" w:after="0" w:line="240" w:lineRule="auto"/>
              <w:jc w:val="left"/>
              <w:rPr>
                <w:b w:val="0"/>
                <w:bCs w:val="0"/>
                <w:sz w:val="22"/>
                <w:szCs w:val="22"/>
              </w:rPr>
            </w:pPr>
            <w:r w:rsidRPr="00357EF9">
              <w:rPr>
                <w:b w:val="0"/>
                <w:bCs w:val="0"/>
                <w:sz w:val="22"/>
                <w:szCs w:val="22"/>
              </w:rPr>
              <w:t xml:space="preserve">MEDDYG TEULU BIPAB </w:t>
            </w:r>
          </w:p>
        </w:tc>
        <w:tc>
          <w:tcPr>
            <w:tcW w:w="2245" w:type="dxa"/>
            <w:tcBorders>
              <w:bottom w:val="single" w:sz="4" w:space="0" w:color="FFFFFF"/>
            </w:tcBorders>
            <w:noWrap/>
            <w:vAlign w:val="center"/>
            <w:hideMark/>
          </w:tcPr>
          <w:p w14:paraId="3B02B318"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357EF9">
              <w:rPr>
                <w:sz w:val="22"/>
                <w:szCs w:val="22"/>
              </w:rPr>
              <w:t>1,510,790</w:t>
            </w:r>
          </w:p>
        </w:tc>
        <w:tc>
          <w:tcPr>
            <w:tcW w:w="2245" w:type="dxa"/>
            <w:gridSpan w:val="2"/>
            <w:tcBorders>
              <w:bottom w:val="single" w:sz="4" w:space="0" w:color="FFFFFF"/>
              <w:right w:val="single" w:sz="18" w:space="0" w:color="FFFFFF"/>
            </w:tcBorders>
            <w:vAlign w:val="center"/>
            <w:hideMark/>
          </w:tcPr>
          <w:p w14:paraId="719D640D"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357EF9">
              <w:rPr>
                <w:sz w:val="22"/>
                <w:szCs w:val="22"/>
              </w:rPr>
              <w:t>303,219</w:t>
            </w:r>
          </w:p>
        </w:tc>
        <w:tc>
          <w:tcPr>
            <w:tcW w:w="2245" w:type="dxa"/>
            <w:tcBorders>
              <w:left w:val="single" w:sz="18" w:space="0" w:color="FFFFFF"/>
              <w:bottom w:val="single" w:sz="4" w:space="0" w:color="FFFFFF"/>
            </w:tcBorders>
            <w:vAlign w:val="center"/>
          </w:tcPr>
          <w:p w14:paraId="3E1439BD"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357EF9">
              <w:rPr>
                <w:sz w:val="22"/>
                <w:szCs w:val="22"/>
              </w:rPr>
              <w:t>254,204</w:t>
            </w:r>
          </w:p>
        </w:tc>
      </w:tr>
      <w:tr w:rsidR="006F5CC6" w:rsidRPr="009671F0" w14:paraId="14B1AD31"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tcBorders>
              <w:left w:val="nil"/>
            </w:tcBorders>
            <w:shd w:val="clear" w:color="auto" w:fill="156082"/>
            <w:vAlign w:val="center"/>
            <w:hideMark/>
          </w:tcPr>
          <w:p w14:paraId="478A4912" w14:textId="77777777" w:rsidR="006F5CC6" w:rsidRPr="00357EF9" w:rsidRDefault="006F5CC6" w:rsidP="00357EF9">
            <w:pPr>
              <w:spacing w:before="0" w:after="0" w:line="240" w:lineRule="auto"/>
              <w:jc w:val="left"/>
              <w:rPr>
                <w:b w:val="0"/>
                <w:bCs w:val="0"/>
                <w:sz w:val="22"/>
                <w:szCs w:val="22"/>
              </w:rPr>
            </w:pPr>
            <w:r w:rsidRPr="00357EF9">
              <w:rPr>
                <w:b w:val="0"/>
                <w:bCs w:val="0"/>
                <w:sz w:val="22"/>
                <w:szCs w:val="22"/>
              </w:rPr>
              <w:t>Byrddau Iechyd Eraill</w:t>
            </w:r>
          </w:p>
        </w:tc>
        <w:tc>
          <w:tcPr>
            <w:tcW w:w="2245" w:type="dxa"/>
            <w:noWrap/>
            <w:vAlign w:val="center"/>
            <w:hideMark/>
          </w:tcPr>
          <w:p w14:paraId="1F220C6F"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357EF9">
              <w:rPr>
                <w:sz w:val="22"/>
                <w:szCs w:val="22"/>
              </w:rPr>
              <w:t>2,066</w:t>
            </w:r>
          </w:p>
        </w:tc>
        <w:tc>
          <w:tcPr>
            <w:tcW w:w="2245" w:type="dxa"/>
            <w:gridSpan w:val="2"/>
            <w:tcBorders>
              <w:right w:val="single" w:sz="18" w:space="0" w:color="FFFFFF"/>
            </w:tcBorders>
            <w:vAlign w:val="center"/>
            <w:hideMark/>
          </w:tcPr>
          <w:p w14:paraId="7843D071"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357EF9">
              <w:rPr>
                <w:sz w:val="22"/>
                <w:szCs w:val="22"/>
              </w:rPr>
              <w:t>415</w:t>
            </w:r>
          </w:p>
        </w:tc>
        <w:tc>
          <w:tcPr>
            <w:tcW w:w="2245" w:type="dxa"/>
            <w:tcBorders>
              <w:left w:val="single" w:sz="18" w:space="0" w:color="FFFFFF"/>
            </w:tcBorders>
            <w:vAlign w:val="center"/>
          </w:tcPr>
          <w:p w14:paraId="5CA08240"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357EF9">
              <w:rPr>
                <w:sz w:val="22"/>
                <w:szCs w:val="22"/>
              </w:rPr>
              <w:t>4,624</w:t>
            </w:r>
          </w:p>
        </w:tc>
      </w:tr>
      <w:tr w:rsidR="006F5CC6" w:rsidRPr="009671F0" w14:paraId="7993F891"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7F4DDF67" w14:textId="77777777" w:rsidR="006F5CC6" w:rsidRPr="00357EF9" w:rsidRDefault="006F5CC6" w:rsidP="00357EF9">
            <w:pPr>
              <w:spacing w:before="0" w:after="0" w:line="240" w:lineRule="auto"/>
              <w:jc w:val="left"/>
              <w:rPr>
                <w:b w:val="0"/>
                <w:bCs w:val="0"/>
                <w:sz w:val="22"/>
                <w:szCs w:val="22"/>
              </w:rPr>
            </w:pPr>
            <w:r w:rsidRPr="00357EF9">
              <w:rPr>
                <w:b w:val="0"/>
                <w:bCs w:val="0"/>
                <w:sz w:val="22"/>
                <w:szCs w:val="22"/>
              </w:rPr>
              <w:t xml:space="preserve">Ysbyty </w:t>
            </w:r>
          </w:p>
        </w:tc>
        <w:tc>
          <w:tcPr>
            <w:tcW w:w="2245" w:type="dxa"/>
            <w:noWrap/>
            <w:vAlign w:val="center"/>
            <w:hideMark/>
          </w:tcPr>
          <w:p w14:paraId="698071DE"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357EF9">
              <w:rPr>
                <w:sz w:val="22"/>
                <w:szCs w:val="22"/>
              </w:rPr>
              <w:t>27,066</w:t>
            </w:r>
          </w:p>
        </w:tc>
        <w:tc>
          <w:tcPr>
            <w:tcW w:w="2245" w:type="dxa"/>
            <w:gridSpan w:val="2"/>
            <w:tcBorders>
              <w:right w:val="single" w:sz="18" w:space="0" w:color="FFFFFF"/>
            </w:tcBorders>
            <w:vAlign w:val="center"/>
            <w:hideMark/>
          </w:tcPr>
          <w:p w14:paraId="7F9D50CC"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357EF9">
              <w:rPr>
                <w:sz w:val="22"/>
                <w:szCs w:val="22"/>
              </w:rPr>
              <w:t>5,432</w:t>
            </w:r>
          </w:p>
        </w:tc>
        <w:tc>
          <w:tcPr>
            <w:tcW w:w="2245" w:type="dxa"/>
            <w:tcBorders>
              <w:left w:val="single" w:sz="18" w:space="0" w:color="FFFFFF"/>
            </w:tcBorders>
            <w:vAlign w:val="center"/>
          </w:tcPr>
          <w:p w14:paraId="5131ABAD"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357EF9">
              <w:rPr>
                <w:sz w:val="22"/>
                <w:szCs w:val="22"/>
              </w:rPr>
              <w:t>4,160</w:t>
            </w:r>
          </w:p>
        </w:tc>
      </w:tr>
      <w:tr w:rsidR="006F5CC6" w:rsidRPr="009671F0" w14:paraId="20D755C6"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3CB3C205" w14:textId="77777777" w:rsidR="006F5CC6" w:rsidRPr="00357EF9" w:rsidRDefault="006F5CC6" w:rsidP="00357EF9">
            <w:pPr>
              <w:spacing w:before="0" w:after="0" w:line="240" w:lineRule="auto"/>
              <w:jc w:val="left"/>
              <w:rPr>
                <w:b w:val="0"/>
                <w:bCs w:val="0"/>
                <w:sz w:val="22"/>
                <w:szCs w:val="22"/>
              </w:rPr>
            </w:pPr>
            <w:r w:rsidRPr="00357EF9">
              <w:rPr>
                <w:b w:val="0"/>
                <w:bCs w:val="0"/>
                <w:sz w:val="22"/>
                <w:szCs w:val="22"/>
              </w:rPr>
              <w:t>Deintydd</w:t>
            </w:r>
          </w:p>
        </w:tc>
        <w:tc>
          <w:tcPr>
            <w:tcW w:w="2245" w:type="dxa"/>
            <w:noWrap/>
            <w:vAlign w:val="center"/>
            <w:hideMark/>
          </w:tcPr>
          <w:p w14:paraId="572710A8"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357EF9">
              <w:rPr>
                <w:sz w:val="22"/>
                <w:szCs w:val="22"/>
              </w:rPr>
              <w:t>6,068</w:t>
            </w:r>
          </w:p>
        </w:tc>
        <w:tc>
          <w:tcPr>
            <w:tcW w:w="2245" w:type="dxa"/>
            <w:gridSpan w:val="2"/>
            <w:tcBorders>
              <w:right w:val="single" w:sz="18" w:space="0" w:color="FFFFFF"/>
            </w:tcBorders>
            <w:vAlign w:val="center"/>
            <w:hideMark/>
          </w:tcPr>
          <w:p w14:paraId="10B6EAE1"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357EF9">
              <w:rPr>
                <w:sz w:val="22"/>
                <w:szCs w:val="22"/>
              </w:rPr>
              <w:t>1,218</w:t>
            </w:r>
          </w:p>
        </w:tc>
        <w:tc>
          <w:tcPr>
            <w:tcW w:w="2245" w:type="dxa"/>
            <w:tcBorders>
              <w:left w:val="single" w:sz="18" w:space="0" w:color="FFFFFF"/>
            </w:tcBorders>
            <w:vAlign w:val="center"/>
          </w:tcPr>
          <w:p w14:paraId="545D7827"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357EF9">
              <w:rPr>
                <w:sz w:val="22"/>
                <w:szCs w:val="22"/>
              </w:rPr>
              <w:t>809</w:t>
            </w:r>
          </w:p>
        </w:tc>
      </w:tr>
      <w:tr w:rsidR="006F5CC6" w:rsidRPr="009671F0" w14:paraId="172BC13F"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00024C19" w14:textId="77777777" w:rsidR="006F5CC6" w:rsidRPr="00357EF9" w:rsidRDefault="006F5CC6" w:rsidP="00357EF9">
            <w:pPr>
              <w:spacing w:before="0" w:after="0" w:line="240" w:lineRule="auto"/>
              <w:jc w:val="left"/>
              <w:rPr>
                <w:b w:val="0"/>
                <w:bCs w:val="0"/>
                <w:sz w:val="22"/>
                <w:szCs w:val="22"/>
              </w:rPr>
            </w:pPr>
            <w:r w:rsidRPr="00357EF9">
              <w:rPr>
                <w:b w:val="0"/>
                <w:bCs w:val="0"/>
                <w:sz w:val="22"/>
                <w:szCs w:val="22"/>
              </w:rPr>
              <w:t xml:space="preserve">Cymru Anhysbys </w:t>
            </w:r>
          </w:p>
        </w:tc>
        <w:tc>
          <w:tcPr>
            <w:tcW w:w="2245" w:type="dxa"/>
            <w:noWrap/>
            <w:vAlign w:val="center"/>
            <w:hideMark/>
          </w:tcPr>
          <w:p w14:paraId="732E1347"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357EF9">
              <w:rPr>
                <w:sz w:val="22"/>
                <w:szCs w:val="22"/>
              </w:rPr>
              <w:t>906</w:t>
            </w:r>
          </w:p>
        </w:tc>
        <w:tc>
          <w:tcPr>
            <w:tcW w:w="2245" w:type="dxa"/>
            <w:gridSpan w:val="2"/>
            <w:tcBorders>
              <w:right w:val="single" w:sz="18" w:space="0" w:color="FFFFFF"/>
            </w:tcBorders>
            <w:vAlign w:val="center"/>
            <w:hideMark/>
          </w:tcPr>
          <w:p w14:paraId="49A66D7A"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357EF9">
              <w:rPr>
                <w:sz w:val="22"/>
                <w:szCs w:val="22"/>
              </w:rPr>
              <w:t>182</w:t>
            </w:r>
          </w:p>
        </w:tc>
        <w:tc>
          <w:tcPr>
            <w:tcW w:w="2245" w:type="dxa"/>
            <w:tcBorders>
              <w:left w:val="single" w:sz="18" w:space="0" w:color="FFFFFF"/>
            </w:tcBorders>
            <w:vAlign w:val="center"/>
          </w:tcPr>
          <w:p w14:paraId="10C2AB21"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357EF9">
              <w:rPr>
                <w:sz w:val="22"/>
                <w:szCs w:val="22"/>
              </w:rPr>
              <w:t>718</w:t>
            </w:r>
          </w:p>
        </w:tc>
      </w:tr>
      <w:tr w:rsidR="006F5CC6" w:rsidRPr="009671F0" w14:paraId="0BDCFE33"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04A14078" w14:textId="77777777" w:rsidR="006F5CC6" w:rsidRPr="00357EF9" w:rsidRDefault="006F5CC6" w:rsidP="00357EF9">
            <w:pPr>
              <w:spacing w:before="0" w:after="0" w:line="240" w:lineRule="auto"/>
              <w:jc w:val="left"/>
              <w:rPr>
                <w:b w:val="0"/>
                <w:bCs w:val="0"/>
                <w:sz w:val="22"/>
                <w:szCs w:val="22"/>
              </w:rPr>
            </w:pPr>
            <w:r w:rsidRPr="00357EF9">
              <w:rPr>
                <w:b w:val="0"/>
                <w:bCs w:val="0"/>
                <w:sz w:val="22"/>
                <w:szCs w:val="22"/>
              </w:rPr>
              <w:t xml:space="preserve">Carchar BIPAB </w:t>
            </w:r>
          </w:p>
        </w:tc>
        <w:tc>
          <w:tcPr>
            <w:tcW w:w="2245" w:type="dxa"/>
            <w:noWrap/>
            <w:vAlign w:val="center"/>
            <w:hideMark/>
          </w:tcPr>
          <w:p w14:paraId="3932E002"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357EF9">
              <w:rPr>
                <w:sz w:val="22"/>
                <w:szCs w:val="22"/>
              </w:rPr>
              <w:t>0</w:t>
            </w:r>
          </w:p>
        </w:tc>
        <w:tc>
          <w:tcPr>
            <w:tcW w:w="2245" w:type="dxa"/>
            <w:gridSpan w:val="2"/>
            <w:tcBorders>
              <w:right w:val="single" w:sz="18" w:space="0" w:color="FFFFFF"/>
            </w:tcBorders>
            <w:vAlign w:val="center"/>
            <w:hideMark/>
          </w:tcPr>
          <w:p w14:paraId="6FC89134"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357EF9">
              <w:rPr>
                <w:sz w:val="22"/>
                <w:szCs w:val="22"/>
              </w:rPr>
              <w:t>0</w:t>
            </w:r>
          </w:p>
        </w:tc>
        <w:tc>
          <w:tcPr>
            <w:tcW w:w="2245" w:type="dxa"/>
            <w:tcBorders>
              <w:left w:val="single" w:sz="18" w:space="0" w:color="FFFFFF"/>
            </w:tcBorders>
            <w:vAlign w:val="center"/>
          </w:tcPr>
          <w:p w14:paraId="7C7767FB"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357EF9">
              <w:rPr>
                <w:sz w:val="22"/>
                <w:szCs w:val="22"/>
              </w:rPr>
              <w:t>431</w:t>
            </w:r>
          </w:p>
        </w:tc>
      </w:tr>
      <w:tr w:rsidR="006F5CC6" w:rsidRPr="009671F0" w14:paraId="11BF98B3"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3810A14D" w14:textId="77777777" w:rsidR="006F5CC6" w:rsidRPr="00357EF9" w:rsidRDefault="006F5CC6" w:rsidP="00357EF9">
            <w:pPr>
              <w:spacing w:before="0" w:after="0" w:line="240" w:lineRule="auto"/>
              <w:jc w:val="left"/>
              <w:rPr>
                <w:b w:val="0"/>
                <w:bCs w:val="0"/>
                <w:sz w:val="22"/>
                <w:szCs w:val="22"/>
              </w:rPr>
            </w:pPr>
            <w:r w:rsidRPr="00357EF9">
              <w:rPr>
                <w:b w:val="0"/>
                <w:bCs w:val="0"/>
                <w:sz w:val="22"/>
                <w:szCs w:val="22"/>
              </w:rPr>
              <w:t>BIPAB OOH</w:t>
            </w:r>
          </w:p>
        </w:tc>
        <w:tc>
          <w:tcPr>
            <w:tcW w:w="2245" w:type="dxa"/>
            <w:noWrap/>
            <w:vAlign w:val="center"/>
            <w:hideMark/>
          </w:tcPr>
          <w:p w14:paraId="7108D858"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357EF9">
              <w:rPr>
                <w:sz w:val="22"/>
                <w:szCs w:val="22"/>
              </w:rPr>
              <w:t>2,139</w:t>
            </w:r>
          </w:p>
        </w:tc>
        <w:tc>
          <w:tcPr>
            <w:tcW w:w="2245" w:type="dxa"/>
            <w:gridSpan w:val="2"/>
            <w:tcBorders>
              <w:right w:val="single" w:sz="18" w:space="0" w:color="FFFFFF"/>
            </w:tcBorders>
            <w:vAlign w:val="center"/>
            <w:hideMark/>
          </w:tcPr>
          <w:p w14:paraId="7B608BD8"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357EF9">
              <w:rPr>
                <w:sz w:val="22"/>
                <w:szCs w:val="22"/>
              </w:rPr>
              <w:t>429</w:t>
            </w:r>
          </w:p>
        </w:tc>
        <w:tc>
          <w:tcPr>
            <w:tcW w:w="2245" w:type="dxa"/>
            <w:tcBorders>
              <w:left w:val="single" w:sz="18" w:space="0" w:color="FFFFFF"/>
            </w:tcBorders>
            <w:vAlign w:val="center"/>
          </w:tcPr>
          <w:p w14:paraId="41E1E29E"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357EF9">
              <w:rPr>
                <w:sz w:val="22"/>
                <w:szCs w:val="22"/>
              </w:rPr>
              <w:t>406</w:t>
            </w:r>
          </w:p>
        </w:tc>
      </w:tr>
      <w:tr w:rsidR="006F5CC6" w:rsidRPr="009671F0" w14:paraId="4B5FA509"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7E51C192" w14:textId="77777777" w:rsidR="006F5CC6" w:rsidRPr="00357EF9" w:rsidRDefault="006F5CC6" w:rsidP="00357EF9">
            <w:pPr>
              <w:spacing w:before="0" w:after="0" w:line="240" w:lineRule="auto"/>
              <w:jc w:val="left"/>
              <w:rPr>
                <w:b w:val="0"/>
                <w:bCs w:val="0"/>
                <w:sz w:val="22"/>
                <w:szCs w:val="22"/>
              </w:rPr>
            </w:pPr>
            <w:r w:rsidRPr="00357EF9">
              <w:rPr>
                <w:b w:val="0"/>
                <w:bCs w:val="0"/>
                <w:sz w:val="22"/>
                <w:szCs w:val="22"/>
              </w:rPr>
              <w:t xml:space="preserve">Fferyllfa (IP) </w:t>
            </w:r>
          </w:p>
        </w:tc>
        <w:tc>
          <w:tcPr>
            <w:tcW w:w="2245" w:type="dxa"/>
            <w:noWrap/>
            <w:vAlign w:val="center"/>
            <w:hideMark/>
          </w:tcPr>
          <w:p w14:paraId="217C073C"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357EF9">
              <w:rPr>
                <w:sz w:val="22"/>
                <w:szCs w:val="22"/>
              </w:rPr>
              <w:t>2,457</w:t>
            </w:r>
          </w:p>
        </w:tc>
        <w:tc>
          <w:tcPr>
            <w:tcW w:w="2245" w:type="dxa"/>
            <w:gridSpan w:val="2"/>
            <w:tcBorders>
              <w:right w:val="single" w:sz="18" w:space="0" w:color="FFFFFF"/>
            </w:tcBorders>
            <w:vAlign w:val="center"/>
            <w:hideMark/>
          </w:tcPr>
          <w:p w14:paraId="2E2E52C1"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357EF9">
              <w:rPr>
                <w:sz w:val="22"/>
                <w:szCs w:val="22"/>
              </w:rPr>
              <w:t>493</w:t>
            </w:r>
          </w:p>
        </w:tc>
        <w:tc>
          <w:tcPr>
            <w:tcW w:w="2245" w:type="dxa"/>
            <w:tcBorders>
              <w:left w:val="single" w:sz="18" w:space="0" w:color="FFFFFF"/>
            </w:tcBorders>
            <w:vAlign w:val="center"/>
          </w:tcPr>
          <w:p w14:paraId="4229744E"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357EF9">
              <w:rPr>
                <w:sz w:val="22"/>
                <w:szCs w:val="22"/>
              </w:rPr>
              <w:t>388</w:t>
            </w:r>
          </w:p>
        </w:tc>
      </w:tr>
      <w:tr w:rsidR="006F5CC6" w:rsidRPr="009671F0" w14:paraId="37B91DD2"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2F4B15CC" w14:textId="77777777" w:rsidR="006F5CC6" w:rsidRPr="00357EF9" w:rsidRDefault="006F5CC6" w:rsidP="00357EF9">
            <w:pPr>
              <w:spacing w:before="0" w:after="0" w:line="240" w:lineRule="auto"/>
              <w:jc w:val="left"/>
              <w:rPr>
                <w:b w:val="0"/>
                <w:bCs w:val="0"/>
                <w:sz w:val="22"/>
                <w:szCs w:val="22"/>
              </w:rPr>
            </w:pPr>
            <w:r w:rsidRPr="00357EF9">
              <w:rPr>
                <w:b w:val="0"/>
                <w:bCs w:val="0"/>
                <w:sz w:val="22"/>
                <w:szCs w:val="22"/>
              </w:rPr>
              <w:t xml:space="preserve">GDAS </w:t>
            </w:r>
          </w:p>
        </w:tc>
        <w:tc>
          <w:tcPr>
            <w:tcW w:w="2245" w:type="dxa"/>
            <w:noWrap/>
            <w:vAlign w:val="center"/>
            <w:hideMark/>
          </w:tcPr>
          <w:p w14:paraId="6E90108B"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357EF9">
              <w:rPr>
                <w:sz w:val="22"/>
                <w:szCs w:val="22"/>
              </w:rPr>
              <w:t>1,137</w:t>
            </w:r>
          </w:p>
        </w:tc>
        <w:tc>
          <w:tcPr>
            <w:tcW w:w="2245" w:type="dxa"/>
            <w:gridSpan w:val="2"/>
            <w:tcBorders>
              <w:right w:val="single" w:sz="18" w:space="0" w:color="FFFFFF"/>
            </w:tcBorders>
            <w:vAlign w:val="center"/>
            <w:hideMark/>
          </w:tcPr>
          <w:p w14:paraId="27D791BE"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357EF9">
              <w:rPr>
                <w:sz w:val="22"/>
                <w:szCs w:val="22"/>
              </w:rPr>
              <w:t>228</w:t>
            </w:r>
          </w:p>
        </w:tc>
        <w:tc>
          <w:tcPr>
            <w:tcW w:w="2245" w:type="dxa"/>
            <w:tcBorders>
              <w:left w:val="single" w:sz="18" w:space="0" w:color="FFFFFF"/>
            </w:tcBorders>
            <w:vAlign w:val="center"/>
          </w:tcPr>
          <w:p w14:paraId="13FEF992"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357EF9">
              <w:rPr>
                <w:sz w:val="22"/>
                <w:szCs w:val="22"/>
              </w:rPr>
              <w:t>195</w:t>
            </w:r>
          </w:p>
        </w:tc>
      </w:tr>
      <w:tr w:rsidR="006F5CC6" w:rsidRPr="009671F0" w14:paraId="769F87DA"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53B9DB94" w14:textId="77777777" w:rsidR="006F5CC6" w:rsidRPr="00357EF9" w:rsidRDefault="006F5CC6" w:rsidP="00357EF9">
            <w:pPr>
              <w:spacing w:before="0" w:after="0" w:line="240" w:lineRule="auto"/>
              <w:jc w:val="left"/>
              <w:rPr>
                <w:b w:val="0"/>
                <w:bCs w:val="0"/>
                <w:sz w:val="22"/>
                <w:szCs w:val="22"/>
              </w:rPr>
            </w:pPr>
            <w:r w:rsidRPr="00357EF9">
              <w:rPr>
                <w:b w:val="0"/>
                <w:bCs w:val="0"/>
                <w:sz w:val="22"/>
                <w:szCs w:val="22"/>
              </w:rPr>
              <w:t xml:space="preserve">IP Offthalmig </w:t>
            </w:r>
          </w:p>
        </w:tc>
        <w:tc>
          <w:tcPr>
            <w:tcW w:w="2245" w:type="dxa"/>
            <w:noWrap/>
            <w:vAlign w:val="center"/>
            <w:hideMark/>
          </w:tcPr>
          <w:p w14:paraId="1C2991E3"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357EF9">
              <w:rPr>
                <w:sz w:val="22"/>
                <w:szCs w:val="22"/>
              </w:rPr>
              <w:t>531</w:t>
            </w:r>
          </w:p>
        </w:tc>
        <w:tc>
          <w:tcPr>
            <w:tcW w:w="2245" w:type="dxa"/>
            <w:gridSpan w:val="2"/>
            <w:tcBorders>
              <w:right w:val="single" w:sz="18" w:space="0" w:color="FFFFFF"/>
            </w:tcBorders>
            <w:vAlign w:val="center"/>
            <w:hideMark/>
          </w:tcPr>
          <w:p w14:paraId="01CE7222"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357EF9">
              <w:rPr>
                <w:sz w:val="22"/>
                <w:szCs w:val="22"/>
              </w:rPr>
              <w:t>107</w:t>
            </w:r>
          </w:p>
        </w:tc>
        <w:tc>
          <w:tcPr>
            <w:tcW w:w="2245" w:type="dxa"/>
            <w:tcBorders>
              <w:left w:val="single" w:sz="18" w:space="0" w:color="FFFFFF"/>
            </w:tcBorders>
            <w:vAlign w:val="center"/>
          </w:tcPr>
          <w:p w14:paraId="67FD2C76"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357EF9">
              <w:rPr>
                <w:sz w:val="22"/>
                <w:szCs w:val="22"/>
              </w:rPr>
              <w:t>116</w:t>
            </w:r>
          </w:p>
        </w:tc>
      </w:tr>
      <w:tr w:rsidR="006F5CC6" w:rsidRPr="009671F0" w14:paraId="537A4D33"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612BB6FF" w14:textId="77777777" w:rsidR="006F5CC6" w:rsidRPr="00357EF9" w:rsidRDefault="006F5CC6" w:rsidP="00357EF9">
            <w:pPr>
              <w:spacing w:before="0" w:after="0" w:line="240" w:lineRule="auto"/>
              <w:jc w:val="left"/>
              <w:rPr>
                <w:b w:val="0"/>
                <w:bCs w:val="0"/>
                <w:sz w:val="22"/>
                <w:szCs w:val="22"/>
              </w:rPr>
            </w:pPr>
            <w:r w:rsidRPr="00357EF9">
              <w:rPr>
                <w:b w:val="0"/>
                <w:bCs w:val="0"/>
                <w:sz w:val="22"/>
                <w:szCs w:val="22"/>
              </w:rPr>
              <w:t>Presgripsiynydd o Loegr</w:t>
            </w:r>
          </w:p>
        </w:tc>
        <w:tc>
          <w:tcPr>
            <w:tcW w:w="2245" w:type="dxa"/>
            <w:noWrap/>
            <w:vAlign w:val="center"/>
            <w:hideMark/>
          </w:tcPr>
          <w:p w14:paraId="651837C4"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357EF9">
              <w:rPr>
                <w:sz w:val="22"/>
                <w:szCs w:val="22"/>
              </w:rPr>
              <w:t>190</w:t>
            </w:r>
          </w:p>
        </w:tc>
        <w:tc>
          <w:tcPr>
            <w:tcW w:w="2245" w:type="dxa"/>
            <w:gridSpan w:val="2"/>
            <w:tcBorders>
              <w:right w:val="single" w:sz="18" w:space="0" w:color="FFFFFF"/>
            </w:tcBorders>
            <w:vAlign w:val="center"/>
            <w:hideMark/>
          </w:tcPr>
          <w:p w14:paraId="6D203FF4"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357EF9">
              <w:rPr>
                <w:sz w:val="22"/>
                <w:szCs w:val="22"/>
              </w:rPr>
              <w:t>38</w:t>
            </w:r>
          </w:p>
        </w:tc>
        <w:tc>
          <w:tcPr>
            <w:tcW w:w="2245" w:type="dxa"/>
            <w:tcBorders>
              <w:left w:val="single" w:sz="18" w:space="0" w:color="FFFFFF"/>
            </w:tcBorders>
            <w:vAlign w:val="center"/>
          </w:tcPr>
          <w:p w14:paraId="0942671C"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357EF9">
              <w:rPr>
                <w:sz w:val="22"/>
                <w:szCs w:val="22"/>
              </w:rPr>
              <w:t>79</w:t>
            </w:r>
          </w:p>
        </w:tc>
      </w:tr>
      <w:tr w:rsidR="006F5CC6" w:rsidRPr="009671F0" w14:paraId="6D4680FC"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15F087EE" w14:textId="77777777" w:rsidR="006F5CC6" w:rsidRPr="00357EF9" w:rsidRDefault="006F5CC6" w:rsidP="00357EF9">
            <w:pPr>
              <w:spacing w:before="0" w:after="0" w:line="240" w:lineRule="auto"/>
              <w:jc w:val="left"/>
              <w:rPr>
                <w:b w:val="0"/>
                <w:bCs w:val="0"/>
                <w:sz w:val="22"/>
                <w:szCs w:val="22"/>
              </w:rPr>
            </w:pPr>
            <w:r w:rsidRPr="00357EF9">
              <w:rPr>
                <w:b w:val="0"/>
                <w:bCs w:val="0"/>
                <w:sz w:val="22"/>
                <w:szCs w:val="22"/>
              </w:rPr>
              <w:t>Tîm VBH BIPAB</w:t>
            </w:r>
          </w:p>
        </w:tc>
        <w:tc>
          <w:tcPr>
            <w:tcW w:w="2245" w:type="dxa"/>
            <w:noWrap/>
            <w:vAlign w:val="center"/>
            <w:hideMark/>
          </w:tcPr>
          <w:p w14:paraId="479B663D"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357EF9">
              <w:rPr>
                <w:sz w:val="22"/>
                <w:szCs w:val="22"/>
              </w:rPr>
              <w:t>307</w:t>
            </w:r>
          </w:p>
        </w:tc>
        <w:tc>
          <w:tcPr>
            <w:tcW w:w="2245" w:type="dxa"/>
            <w:gridSpan w:val="2"/>
            <w:tcBorders>
              <w:right w:val="single" w:sz="18" w:space="0" w:color="FFFFFF"/>
            </w:tcBorders>
            <w:vAlign w:val="center"/>
            <w:hideMark/>
          </w:tcPr>
          <w:p w14:paraId="2FAE1584"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357EF9">
              <w:rPr>
                <w:sz w:val="22"/>
                <w:szCs w:val="22"/>
              </w:rPr>
              <w:t>62</w:t>
            </w:r>
          </w:p>
        </w:tc>
        <w:tc>
          <w:tcPr>
            <w:tcW w:w="2245" w:type="dxa"/>
            <w:tcBorders>
              <w:left w:val="single" w:sz="18" w:space="0" w:color="FFFFFF"/>
            </w:tcBorders>
            <w:vAlign w:val="center"/>
          </w:tcPr>
          <w:p w14:paraId="447C3D3F"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357EF9">
              <w:rPr>
                <w:sz w:val="22"/>
                <w:szCs w:val="22"/>
              </w:rPr>
              <w:t>30</w:t>
            </w:r>
          </w:p>
        </w:tc>
      </w:tr>
      <w:tr w:rsidR="006F5CC6" w:rsidRPr="009671F0" w14:paraId="38FE42D8"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44CF415A" w14:textId="77777777" w:rsidR="006F5CC6" w:rsidRPr="00357EF9" w:rsidRDefault="006F5CC6" w:rsidP="00357EF9">
            <w:pPr>
              <w:spacing w:before="0" w:after="0" w:line="240" w:lineRule="auto"/>
              <w:jc w:val="left"/>
              <w:rPr>
                <w:b w:val="0"/>
                <w:bCs w:val="0"/>
                <w:sz w:val="22"/>
                <w:szCs w:val="22"/>
              </w:rPr>
            </w:pPr>
            <w:r w:rsidRPr="00357EF9">
              <w:rPr>
                <w:b w:val="0"/>
                <w:bCs w:val="0"/>
                <w:sz w:val="22"/>
                <w:szCs w:val="22"/>
              </w:rPr>
              <w:t xml:space="preserve">ABSDAS </w:t>
            </w:r>
          </w:p>
        </w:tc>
        <w:tc>
          <w:tcPr>
            <w:tcW w:w="2245" w:type="dxa"/>
            <w:noWrap/>
            <w:vAlign w:val="center"/>
            <w:hideMark/>
          </w:tcPr>
          <w:p w14:paraId="5E0AF2A2"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357EF9">
              <w:rPr>
                <w:sz w:val="22"/>
                <w:szCs w:val="22"/>
              </w:rPr>
              <w:t>0</w:t>
            </w:r>
          </w:p>
        </w:tc>
        <w:tc>
          <w:tcPr>
            <w:tcW w:w="2245" w:type="dxa"/>
            <w:gridSpan w:val="2"/>
            <w:tcBorders>
              <w:right w:val="single" w:sz="18" w:space="0" w:color="FFFFFF"/>
            </w:tcBorders>
            <w:vAlign w:val="center"/>
            <w:hideMark/>
          </w:tcPr>
          <w:p w14:paraId="650B21FE"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357EF9">
              <w:rPr>
                <w:sz w:val="22"/>
                <w:szCs w:val="22"/>
              </w:rPr>
              <w:t>0</w:t>
            </w:r>
          </w:p>
        </w:tc>
        <w:tc>
          <w:tcPr>
            <w:tcW w:w="2245" w:type="dxa"/>
            <w:tcBorders>
              <w:left w:val="single" w:sz="18" w:space="0" w:color="FFFFFF"/>
            </w:tcBorders>
            <w:vAlign w:val="center"/>
          </w:tcPr>
          <w:p w14:paraId="7723F1C0"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357EF9">
              <w:rPr>
                <w:sz w:val="22"/>
                <w:szCs w:val="22"/>
              </w:rPr>
              <w:t>27</w:t>
            </w:r>
          </w:p>
        </w:tc>
      </w:tr>
      <w:tr w:rsidR="006F5CC6" w:rsidRPr="009671F0" w14:paraId="6DAFC002"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0D57281F" w14:textId="77777777" w:rsidR="006F5CC6" w:rsidRPr="00357EF9" w:rsidRDefault="006F5CC6" w:rsidP="00357EF9">
            <w:pPr>
              <w:spacing w:before="0" w:after="0" w:line="240" w:lineRule="auto"/>
              <w:jc w:val="left"/>
              <w:rPr>
                <w:b w:val="0"/>
                <w:bCs w:val="0"/>
                <w:sz w:val="22"/>
                <w:szCs w:val="22"/>
              </w:rPr>
            </w:pPr>
            <w:r w:rsidRPr="00357EF9">
              <w:rPr>
                <w:b w:val="0"/>
                <w:bCs w:val="0"/>
                <w:sz w:val="22"/>
                <w:szCs w:val="22"/>
              </w:rPr>
              <w:t>ATS</w:t>
            </w:r>
          </w:p>
        </w:tc>
        <w:tc>
          <w:tcPr>
            <w:tcW w:w="2245" w:type="dxa"/>
            <w:noWrap/>
            <w:vAlign w:val="center"/>
            <w:hideMark/>
          </w:tcPr>
          <w:p w14:paraId="63AAE3F5"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357EF9">
              <w:rPr>
                <w:sz w:val="22"/>
                <w:szCs w:val="22"/>
              </w:rPr>
              <w:t>41</w:t>
            </w:r>
          </w:p>
        </w:tc>
        <w:tc>
          <w:tcPr>
            <w:tcW w:w="2245" w:type="dxa"/>
            <w:gridSpan w:val="2"/>
            <w:tcBorders>
              <w:right w:val="single" w:sz="18" w:space="0" w:color="FFFFFF"/>
            </w:tcBorders>
            <w:vAlign w:val="center"/>
            <w:hideMark/>
          </w:tcPr>
          <w:p w14:paraId="2DF81EC6"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357EF9">
              <w:rPr>
                <w:sz w:val="22"/>
                <w:szCs w:val="22"/>
              </w:rPr>
              <w:t>8</w:t>
            </w:r>
          </w:p>
        </w:tc>
        <w:tc>
          <w:tcPr>
            <w:tcW w:w="2245" w:type="dxa"/>
            <w:tcBorders>
              <w:left w:val="single" w:sz="18" w:space="0" w:color="FFFFFF"/>
            </w:tcBorders>
            <w:vAlign w:val="center"/>
          </w:tcPr>
          <w:p w14:paraId="22C15392"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357EF9">
              <w:rPr>
                <w:sz w:val="22"/>
                <w:szCs w:val="22"/>
              </w:rPr>
              <w:t>25</w:t>
            </w:r>
          </w:p>
        </w:tc>
      </w:tr>
      <w:tr w:rsidR="006F5CC6" w:rsidRPr="009671F0" w14:paraId="6D09CCFF"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0A6600DE" w14:textId="77777777" w:rsidR="006F5CC6" w:rsidRPr="00357EF9" w:rsidRDefault="006F5CC6" w:rsidP="00357EF9">
            <w:pPr>
              <w:spacing w:before="0" w:after="0" w:line="240" w:lineRule="auto"/>
              <w:jc w:val="left"/>
              <w:rPr>
                <w:b w:val="0"/>
                <w:bCs w:val="0"/>
                <w:sz w:val="22"/>
                <w:szCs w:val="22"/>
              </w:rPr>
            </w:pPr>
            <w:r w:rsidRPr="00357EF9">
              <w:rPr>
                <w:b w:val="0"/>
                <w:bCs w:val="0"/>
                <w:sz w:val="22"/>
                <w:szCs w:val="22"/>
              </w:rPr>
              <w:t xml:space="preserve">Gwasanaeth Ataliaeth BIPAB </w:t>
            </w:r>
          </w:p>
        </w:tc>
        <w:tc>
          <w:tcPr>
            <w:tcW w:w="2245" w:type="dxa"/>
            <w:noWrap/>
            <w:vAlign w:val="center"/>
            <w:hideMark/>
          </w:tcPr>
          <w:p w14:paraId="063C0D1C"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357EF9">
              <w:rPr>
                <w:sz w:val="22"/>
                <w:szCs w:val="22"/>
              </w:rPr>
              <w:t>44</w:t>
            </w:r>
          </w:p>
        </w:tc>
        <w:tc>
          <w:tcPr>
            <w:tcW w:w="2245" w:type="dxa"/>
            <w:gridSpan w:val="2"/>
            <w:tcBorders>
              <w:right w:val="single" w:sz="18" w:space="0" w:color="FFFFFF"/>
            </w:tcBorders>
            <w:vAlign w:val="center"/>
            <w:hideMark/>
          </w:tcPr>
          <w:p w14:paraId="48CF9116"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357EF9">
              <w:rPr>
                <w:sz w:val="22"/>
                <w:szCs w:val="22"/>
              </w:rPr>
              <w:t>9</w:t>
            </w:r>
          </w:p>
        </w:tc>
        <w:tc>
          <w:tcPr>
            <w:tcW w:w="2245" w:type="dxa"/>
            <w:tcBorders>
              <w:left w:val="single" w:sz="18" w:space="0" w:color="FFFFFF"/>
            </w:tcBorders>
            <w:vAlign w:val="center"/>
          </w:tcPr>
          <w:p w14:paraId="5DFDCF62"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357EF9">
              <w:rPr>
                <w:sz w:val="22"/>
                <w:szCs w:val="22"/>
              </w:rPr>
              <w:t>10</w:t>
            </w:r>
          </w:p>
        </w:tc>
      </w:tr>
      <w:tr w:rsidR="006F5CC6" w:rsidRPr="009671F0" w14:paraId="3F247825" w14:textId="77777777" w:rsidTr="009231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2C0A5025" w14:textId="77777777" w:rsidR="006F5CC6" w:rsidRPr="00357EF9" w:rsidRDefault="006F5CC6" w:rsidP="00357EF9">
            <w:pPr>
              <w:spacing w:before="0" w:after="0" w:line="240" w:lineRule="auto"/>
              <w:jc w:val="left"/>
              <w:rPr>
                <w:b w:val="0"/>
                <w:bCs w:val="0"/>
                <w:sz w:val="22"/>
                <w:szCs w:val="22"/>
              </w:rPr>
            </w:pPr>
            <w:r w:rsidRPr="00357EF9">
              <w:rPr>
                <w:b w:val="0"/>
                <w:bCs w:val="0"/>
                <w:sz w:val="22"/>
                <w:szCs w:val="22"/>
              </w:rPr>
              <w:t>Podiatreg BIPAB</w:t>
            </w:r>
          </w:p>
        </w:tc>
        <w:tc>
          <w:tcPr>
            <w:tcW w:w="2245" w:type="dxa"/>
            <w:noWrap/>
            <w:vAlign w:val="center"/>
            <w:hideMark/>
          </w:tcPr>
          <w:p w14:paraId="22B15883"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357EF9">
              <w:rPr>
                <w:sz w:val="22"/>
                <w:szCs w:val="22"/>
              </w:rPr>
              <w:t>27</w:t>
            </w:r>
          </w:p>
        </w:tc>
        <w:tc>
          <w:tcPr>
            <w:tcW w:w="2245" w:type="dxa"/>
            <w:gridSpan w:val="2"/>
            <w:tcBorders>
              <w:right w:val="single" w:sz="18" w:space="0" w:color="FFFFFF"/>
            </w:tcBorders>
            <w:vAlign w:val="center"/>
            <w:hideMark/>
          </w:tcPr>
          <w:p w14:paraId="089D4E7E"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357EF9">
              <w:rPr>
                <w:sz w:val="22"/>
                <w:szCs w:val="22"/>
              </w:rPr>
              <w:t>5</w:t>
            </w:r>
          </w:p>
        </w:tc>
        <w:tc>
          <w:tcPr>
            <w:tcW w:w="2245" w:type="dxa"/>
            <w:tcBorders>
              <w:left w:val="single" w:sz="18" w:space="0" w:color="FFFFFF"/>
            </w:tcBorders>
            <w:vAlign w:val="center"/>
          </w:tcPr>
          <w:p w14:paraId="15D8F465" w14:textId="77777777" w:rsidR="006F5CC6" w:rsidRPr="00357EF9" w:rsidRDefault="006F5CC6" w:rsidP="00357EF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357EF9">
              <w:rPr>
                <w:sz w:val="22"/>
                <w:szCs w:val="22"/>
              </w:rPr>
              <w:t>2</w:t>
            </w:r>
          </w:p>
        </w:tc>
      </w:tr>
      <w:tr w:rsidR="006F5CC6" w:rsidRPr="009671F0" w14:paraId="49D66845" w14:textId="77777777" w:rsidTr="0092316E">
        <w:trPr>
          <w:trHeight w:val="227"/>
        </w:trPr>
        <w:tc>
          <w:tcPr>
            <w:cnfStyle w:val="001000000000" w:firstRow="0" w:lastRow="0" w:firstColumn="1" w:lastColumn="0" w:oddVBand="0" w:evenVBand="0" w:oddHBand="0" w:evenHBand="0" w:firstRowFirstColumn="0" w:firstRowLastColumn="0" w:lastRowFirstColumn="0" w:lastRowLastColumn="0"/>
            <w:tcW w:w="2336" w:type="dxa"/>
            <w:shd w:val="clear" w:color="auto" w:fill="156082"/>
            <w:vAlign w:val="center"/>
            <w:hideMark/>
          </w:tcPr>
          <w:p w14:paraId="7521F8C8" w14:textId="77777777" w:rsidR="006F5CC6" w:rsidRPr="00357EF9" w:rsidRDefault="006F5CC6" w:rsidP="00357EF9">
            <w:pPr>
              <w:spacing w:before="0" w:after="0" w:line="240" w:lineRule="auto"/>
              <w:jc w:val="left"/>
              <w:rPr>
                <w:b w:val="0"/>
                <w:bCs w:val="0"/>
                <w:sz w:val="22"/>
                <w:szCs w:val="22"/>
              </w:rPr>
            </w:pPr>
            <w:r w:rsidRPr="00357EF9">
              <w:rPr>
                <w:b w:val="0"/>
                <w:bCs w:val="0"/>
                <w:sz w:val="22"/>
                <w:szCs w:val="22"/>
              </w:rPr>
              <w:t>Gwasanaeth Ambiwlans Cymru</w:t>
            </w:r>
          </w:p>
        </w:tc>
        <w:tc>
          <w:tcPr>
            <w:tcW w:w="2245" w:type="dxa"/>
            <w:noWrap/>
            <w:vAlign w:val="center"/>
            <w:hideMark/>
          </w:tcPr>
          <w:p w14:paraId="33520C97"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357EF9">
              <w:rPr>
                <w:sz w:val="22"/>
                <w:szCs w:val="22"/>
              </w:rPr>
              <w:t>0</w:t>
            </w:r>
          </w:p>
        </w:tc>
        <w:tc>
          <w:tcPr>
            <w:tcW w:w="2245" w:type="dxa"/>
            <w:gridSpan w:val="2"/>
            <w:tcBorders>
              <w:right w:val="single" w:sz="18" w:space="0" w:color="FFFFFF"/>
            </w:tcBorders>
            <w:vAlign w:val="center"/>
            <w:hideMark/>
          </w:tcPr>
          <w:p w14:paraId="6DB9C11D"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357EF9">
              <w:rPr>
                <w:sz w:val="22"/>
                <w:szCs w:val="22"/>
              </w:rPr>
              <w:t>0</w:t>
            </w:r>
          </w:p>
        </w:tc>
        <w:tc>
          <w:tcPr>
            <w:tcW w:w="2245" w:type="dxa"/>
            <w:tcBorders>
              <w:left w:val="single" w:sz="18" w:space="0" w:color="FFFFFF"/>
            </w:tcBorders>
            <w:vAlign w:val="center"/>
          </w:tcPr>
          <w:p w14:paraId="0A326196" w14:textId="77777777" w:rsidR="006F5CC6" w:rsidRPr="00357EF9" w:rsidRDefault="006F5CC6" w:rsidP="00357EF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357EF9">
              <w:rPr>
                <w:sz w:val="22"/>
                <w:szCs w:val="22"/>
              </w:rPr>
              <w:t>0.15</w:t>
            </w:r>
          </w:p>
        </w:tc>
      </w:tr>
    </w:tbl>
    <w:p w14:paraId="416B026C" w14:textId="77777777" w:rsidR="006F5CC6" w:rsidRPr="009671F0" w:rsidRDefault="006F5CC6" w:rsidP="00F3085B"/>
    <w:p w14:paraId="4148BD87" w14:textId="77777777" w:rsidR="006F5CC6" w:rsidRPr="009671F0" w:rsidRDefault="006F5CC6" w:rsidP="00D96CBC">
      <w:pPr>
        <w:pStyle w:val="Heading4"/>
      </w:pPr>
      <w:r>
        <w:rPr>
          <w:bdr w:val="nil"/>
        </w:rPr>
        <w:t>Gwasanaethau fferyllol wedi'u cyrchu y tu allan i'r ardal leol</w:t>
      </w:r>
    </w:p>
    <w:p w14:paraId="1E9BCB26" w14:textId="77777777" w:rsidR="006F5CC6" w:rsidRPr="009671F0" w:rsidRDefault="006F5CC6" w:rsidP="00F3085B">
      <w:r w:rsidRPr="009671F0">
        <w:t>Mae rhai trigolion yn dewis defnyddio contractwyr y tu allan i'r ardal leol ac ardal y Bwrdd Iechyd, naill ai ar gyfer gwasanaethau fferyllol sy’n agosach i ble maent yn gweithio, yn siopa neu'n ymweld, neu i gael mynediad at y gwasanaethau a gynigir gan Contractwyr Cyfarpar sy’n Dosbarthu.</w:t>
      </w:r>
    </w:p>
    <w:p w14:paraId="59CD21E2" w14:textId="77777777" w:rsidR="006F5CC6" w:rsidRPr="009671F0" w:rsidRDefault="006F5CC6" w:rsidP="00F3085B">
      <w:r w:rsidRPr="009671F0">
        <w:t xml:space="preserve">Cafodd mwyafrif y presgripsiynau a ysgrifennwyd yn 2024/25 gan y pum practis meddyg teulu o fewn yr NCN eu cyflenwi gan fferyllfeydd yn yr ardal, gyda 8.8% wedi'u cyflenwi mewn mannau eraill. O'r gyfran hon, dosbarthwyd 2.9% yng Ngogledd Torfaen a Gorllewin Casnewydd.  </w:t>
      </w:r>
    </w:p>
    <w:p w14:paraId="2D99B3F8" w14:textId="77777777" w:rsidR="006F5CC6" w:rsidRPr="009671F0" w:rsidRDefault="006F5CC6" w:rsidP="00F3085B">
      <w:r w:rsidRPr="009671F0">
        <w:t>Dim ond cyfrannau bach iawn o bresgripsiynau a gyflenwyd mewn lleoliadau cyfagos eraill, gyda symiau bach tebyg yn cael eu trin gan fferyllfeydd mewn Byrddau Iechyd eraill a Chontractwyr yn Lloegr. Cofnodwyd cyfran fechan arall o eitemau fel rhai a weinyddwyd yn bersonol yn hytrach na'u cyflawni trwy fferyllfeydd cymunedol.</w:t>
      </w:r>
    </w:p>
    <w:p w14:paraId="7C99F4E7" w14:textId="77777777" w:rsidR="006F5CC6" w:rsidRPr="009671F0" w:rsidRDefault="006F5CC6" w:rsidP="00F3085B">
      <w:r w:rsidRPr="009671F0">
        <w:t>Efallai hefyd bod mwy o ddefnydd wedi’i wneud o wasanaethau fferyllol mewn fferyllfeydd sydd wedi'u lleoli y tu allan i'r ardal leol ac ardal y Bwrdd Iechyd. Ni ellir mesur y gweithgarwch hwn oherwydd nad yw wedi'i gofnodi yn y set ddata a gofnodwyd. .</w:t>
      </w:r>
    </w:p>
    <w:p w14:paraId="39552A85" w14:textId="77777777" w:rsidR="006F5CC6" w:rsidRPr="009671F0" w:rsidRDefault="006F5CC6" w:rsidP="006505CA">
      <w:pPr>
        <w:pStyle w:val="Heading4"/>
        <w:keepNext/>
      </w:pPr>
      <w:r w:rsidRPr="009671F0">
        <w:t>Dewis a Mynediad at Wasanaethau Fferyllol</w:t>
      </w:r>
    </w:p>
    <w:p w14:paraId="134CF9AD" w14:textId="77777777" w:rsidR="006F5CC6" w:rsidRPr="009671F0" w:rsidRDefault="006F5CC6" w:rsidP="00F3085B">
      <w:r w:rsidRPr="009671F0">
        <w:t>Mae'r rhan fwyaf o drigolion sy'n byw yn yr ardal ac sydd wedi cofrestru gydag un o'r pum practis meddyg teulu fel arfer yn defnyddio un o'r fferyllfeydd lleol i gael eu presgripsiynau. Fodd bynnag, mae cyfran o gleifion yn dewis cael eu presgripsiynau yn rhywle arall. Fel arfer, mae hyn oherwydd bod yn well ganddynt fferyllfa gyfagos neu gontractwr cyfarpar sy’n dosbarthu sydd wedi'u lleoli'n agosach at ble maent yn gweithio, yn siopa, yn treulio amser hamdden, neu am reswm personol arall.</w:t>
      </w:r>
    </w:p>
    <w:p w14:paraId="0B130EA9" w14:textId="77777777" w:rsidR="006F5CC6" w:rsidRPr="009671F0" w:rsidRDefault="006F5CC6" w:rsidP="00F3085B">
      <w:pPr>
        <w:rPr>
          <w:color w:val="EE0000"/>
        </w:rPr>
      </w:pPr>
      <w:r w:rsidRPr="009671F0">
        <w:t>O ran mynediad, gellir dod o hyd i restr fanwl o oriau agor Fferyllfeydd Cymunedol yn atodiad N.</w:t>
      </w:r>
    </w:p>
    <w:p w14:paraId="75260E55" w14:textId="77777777" w:rsidR="006F5CC6" w:rsidRPr="009671F0" w:rsidRDefault="006F5CC6" w:rsidP="00D96CBC">
      <w:pPr>
        <w:pStyle w:val="Heading4"/>
      </w:pPr>
      <w:r>
        <w:rPr>
          <w:bdr w:val="nil"/>
        </w:rPr>
        <w:t>Gwasanaethau GIG Eraill sy'n Dylanwadu ar Anghenion Fferyllol</w:t>
      </w:r>
    </w:p>
    <w:p w14:paraId="5000C1C6" w14:textId="77777777" w:rsidR="006F5CC6" w:rsidRPr="009671F0" w:rsidRDefault="006F5CC6" w:rsidP="00F3085B">
      <w:r w:rsidRPr="009671F0">
        <w:t>Mae rhagor o wybodaeth ynghylch dylanwad gwasanaethau eraill y GIG ar yr angen fferyllol wedi'i nodi ym Mhennod pedwar, ac mae manylion cynhwysfawr yn Atodiad O. Nid yw asesiad y Bwrdd Iechyd wedi nodi unrhyw wasanaethau GIG ychwanegol, y tu hwnt i'r rhai a restrir yn Atodiad O, y disgwylir iddynt effeithio ar yr angen fferyllol yn Ne Torfaen.</w:t>
      </w:r>
    </w:p>
    <w:p w14:paraId="48169C2D" w14:textId="77777777" w:rsidR="006F5CC6" w:rsidRPr="009671F0" w:rsidRDefault="006F5CC6" w:rsidP="00D96CBC">
      <w:pPr>
        <w:pStyle w:val="Heading4"/>
      </w:pPr>
      <w:r w:rsidRPr="009671F0">
        <w:t>Asesiad o Ddigonolrwydd y Ddarpariaeth o Wasanaethau Fferyllol</w:t>
      </w:r>
    </w:p>
    <w:p w14:paraId="26723C9F" w14:textId="77777777" w:rsidR="006F5CC6" w:rsidRPr="009671F0" w:rsidRDefault="006F5CC6" w:rsidP="00F3085B">
      <w:r w:rsidRPr="009671F0">
        <w:t xml:space="preserve">Mae'r Bwrdd Iechyd wedi nodi, ac eithrio un fferyllfa, fod y fferyllfeydd wedi'u lleoli mewn ardaloedd sydd â thrwch poblogaeth uwch ac amddifadedd uwch, gan sicrhau bod gwasanaethau'n hygyrch i'r rhai sydd fwyaf mewn angen. Mae'r ardal gyfan o fewn </w:t>
      </w:r>
      <w:r w:rsidRPr="009671F0">
        <w:rPr>
          <w:rFonts w:ascii="Times New Roman" w:eastAsia="Times New Roman" w:hAnsi="Times New Roman" w:cs="Times New Roman"/>
        </w:rPr>
        <w:t>10</w:t>
      </w:r>
      <w:r w:rsidRPr="009671F0">
        <w:t xml:space="preserve"> munud mewn cerbyd o fferyllfa, sy'n cefnogi mynediad cyfartal ledled Torfaen. Rhagwelir y bydd poblogaeth Cyngor Bwrdeistref Sirol Torfaen yn cynyddu 15.5% rhwng 2022 a 2047.</w:t>
      </w:r>
    </w:p>
    <w:p w14:paraId="078C642D" w14:textId="77777777" w:rsidR="006F5CC6" w:rsidRPr="009671F0" w:rsidRDefault="006F5CC6" w:rsidP="00F3085B">
      <w:r w:rsidRPr="009671F0">
        <w:t>Nodwyd pedwar datblygiad tai, yng Nghwmbrân a'r cyffiniau, yn yr LDP 2013–2021, nad yw wedi'i ddiweddaru ers PNA 2021. Gyda'i gilydd byddent yn creu 1246 o unedau tai, ac mae rhai ohonynt eisoes wedi'u hadeiladu, ac mae'r rhain yn cynrychioli pwysau twf mwy uniongyrchol. Gan fod y LDP yn parhau i fod heb ei newid, mae hyn yn parhau i gynrychioli'r dyraniad tai a fabwysiadwyd yn ffurfiol diweddaraf.</w:t>
      </w:r>
    </w:p>
    <w:p w14:paraId="2FEBBF9B" w14:textId="77777777" w:rsidR="006F5CC6" w:rsidRPr="009671F0" w:rsidRDefault="006F5CC6" w:rsidP="00F3085B">
      <w:r w:rsidRPr="009671F0">
        <w:t>Ymatebodd chwech darparwr allan o ddeg i'r holiadur contractwyr, a chadarnhaodd pump ohonynt fod ganddynt ddigon o gapasiti o fewn eu hadeiladau a'u lefelau staffio presennol i ymateb i’r cynnydd yn y galw am y gwasanaethau y maent yn eu darparu. Nododd y chweched, er nad oedd ganddynt gapasiti o ran safle na staff ar hyn o bryd, y gallent wneud addasiadau i ymdopi ag unrhyw gynnydd yn y galw. Mae hyn yn dangos lefel sefydlog a gwydn o ddarpariaeth gwasanaeth ar draws yr ardal.</w:t>
      </w:r>
    </w:p>
    <w:p w14:paraId="02226C10" w14:textId="77777777" w:rsidR="006F5CC6" w:rsidRPr="009671F0" w:rsidRDefault="006F5CC6" w:rsidP="00F3085B">
      <w:r w:rsidRPr="009671F0">
        <w:t>Yn seiliedig ar y dystiolaeth a adolygwyd, mae'r Bwrdd Iechyd yn fodlon bod y ddarpariaeth bresennol o wasanaethau fferyllol hanfodol yn ddigonol i ddiwallu anghenion presennol a disgwyliedig y boblogaeth yn yr ardal hon.</w:t>
      </w:r>
    </w:p>
    <w:p w14:paraId="7D98519D" w14:textId="77777777" w:rsidR="006F5CC6" w:rsidRPr="009671F0" w:rsidRDefault="006F5CC6" w:rsidP="00F3085B">
      <w:r w:rsidRPr="009671F0">
        <w:t xml:space="preserve">O ran gwasanaethau fferyllol ychwanegol, mae'r Bwrdd Iechyd wedi cynnal adolygiad cynhwysfawr o'r ddarpariaeth o fewn yr NCN, gan gynnwys gwasanaethau craidd a gomisiynwyd yn genedlaethol megis y Gwasanaeth Fferyllfa Gymunedol Glinigol, y Gwasanaeth Brechu Ffliw Tymhorol ac Adolygiadau o Feddyginiaethau wrth Ryddhau, ochr yn ochr â Helpa Fi i Stopio (Rhoi’r gorau i ysmygu). Mae pob gwasanaeth wedi cael ei asesu o ran nifer y contractwyr a gomisiynwyd i'w gyflawni, lefel y gweithgarwch a welwyd, a'r graddau y mae'r ddarpariaeth bresennol yn adlewyrchu'r angen lleol a nodwyd. Mae dadansoddiad manwl o’r ddarpariaeth a’r defnydd a wneir o’r gwasanaethau wedi'i nodi yn nhablau 28 a 29 uchod. </w:t>
      </w:r>
    </w:p>
    <w:p w14:paraId="577FEFE5" w14:textId="77777777" w:rsidR="006F5CC6" w:rsidRPr="009671F0" w:rsidRDefault="006F5CC6" w:rsidP="00F3085B">
      <w:r w:rsidRPr="009671F0">
        <w:t>Mae'r asesiad hwn yn dangos, ar draws y gwasanaethau hyn, bod lefelau presennol y ddarpariaeth a'r gweithgarwch yn ddigonol i ddiwallu anghenion y boblogaeth leol, ac nad oes unrhyw dystiolaeth o alw heb ei ddiwallu na gofyniad am gomisiynu ychwanegol o fewn yr NCN ar hyn o bryd.</w:t>
      </w:r>
    </w:p>
    <w:p w14:paraId="6222F856" w14:textId="77777777" w:rsidR="006F5CC6" w:rsidRPr="009671F0" w:rsidRDefault="006F5CC6" w:rsidP="00F3085B">
      <w:r w:rsidRPr="009671F0">
        <w:t xml:space="preserve">Mae amrywiaeth o wasanaethau fferyllol ychwanegol eraill, gan gynnwys cymorth mewn cartrefi gofal, adolygiad o’r defnydd o anadlyddion, profion firysau a gludir yn y gwaed, cyfnewid nodwyddau, DOTS twbercwlosis, gofal lliniarol a gwasanaethau meddyginiaethau brys, yn cael eu comisiynu naill ai ar sail Gwent gyfan neu mewn ymateb i anghenion penodol y boblogaeth, yn hytrach na bod ar gael yn unffurf ym mhob ardal. Yn gyson â'r dull a nodir yn Adran 6.2, mae'r gwasanaethau hyn wedi cael eu hasesu ar lefel system gyfan er mwyn adlewyrchu trefniadau comisiynu, ffurfweddiad gwasanaethau a phatrymau o ran defnydd. </w:t>
      </w:r>
    </w:p>
    <w:p w14:paraId="729DD467" w14:textId="77777777" w:rsidR="006F5CC6" w:rsidRPr="009671F0" w:rsidRDefault="006F5CC6" w:rsidP="00F3085B">
      <w:r w:rsidRPr="009671F0">
        <w:t>Mae'r Bwrdd Iechyd yn fodlon bod y ddarpariaeth bresennol o'r gwasanaethau hyn ledled Gwent ac wedi'u targedu yn ddigonol i ddiwallu anghenion trigolion yn yr ardal hon, ac nad yw eu habsenoldeb o fewn ôl troed yr NCN yn cynrychioli bwlch yn y ddarpariaeth gwasanaeth.</w:t>
      </w:r>
    </w:p>
    <w:p w14:paraId="605DDB0E" w14:textId="47888078" w:rsidR="006F5CC6" w:rsidRPr="00544D7F" w:rsidRDefault="006F5CC6" w:rsidP="00F3085B">
      <w:r w:rsidRPr="009671F0">
        <w:t xml:space="preserve">Yn seiliedig ar y wybodaeth a nodir yn nhablau 28 a 29, a'r manylion cysylltiedig </w:t>
      </w:r>
      <w:r w:rsidRPr="00544D7F">
        <w:rPr>
          <w:color w:val="000000" w:themeColor="text1"/>
        </w:rPr>
        <w:t>uchod,</w:t>
      </w:r>
      <w:r w:rsidR="00953EA0" w:rsidRPr="00544D7F">
        <w:rPr>
          <w:color w:val="000000" w:themeColor="text1"/>
        </w:rPr>
        <w:t xml:space="preserve"> mae'r Bwrdd Iechyd yn fodlon bod y gwasanaethau fferyllol presennol, gan gynnwys darpariaeth y ceir mynediad ati mewn ardaloedd cyfagos, yn ddigonol ar hyn o bryd i ddiwallu'r angen a nodwyd</w:t>
      </w:r>
      <w:r w:rsidR="00544D7F" w:rsidRPr="00544D7F">
        <w:rPr>
          <w:color w:val="000000" w:themeColor="text1"/>
        </w:rPr>
        <w:t>.</w:t>
      </w:r>
    </w:p>
    <w:p w14:paraId="0BA98F6A" w14:textId="77777777" w:rsidR="006F5CC6" w:rsidRPr="009671F0" w:rsidRDefault="006F5CC6" w:rsidP="006505CA">
      <w:pPr>
        <w:pStyle w:val="Heading2"/>
        <w:keepNext/>
      </w:pPr>
      <w:r w:rsidRPr="009671F0">
        <w:t>Crynodeb</w:t>
      </w:r>
    </w:p>
    <w:p w14:paraId="02EF9B7F" w14:textId="77777777" w:rsidR="006F5CC6" w:rsidRDefault="006F5CC6" w:rsidP="00F3085B">
      <w:r w:rsidRPr="009671F0">
        <w:t>Mae'r bennod hon wedi asesu’r ddarpariaeth o wasanaethau fferyllol ar draws pob awdurdod lleol a Rhwydwaith Gofal yn y Gymdogaeth yn erbyn nodweddion y boblogaeth a'r anghenion iechyd a nodwyd ym Mhennod dau a'r anghenion sy'n berthnasol i wasanaethau fferyllol a ddisgrifir ym Mhennod pump. Mae'r asesiad wedi ystyried dosbarthiad gwasanaethau, hygyrchedd, capasiti a chyd-destun ehangach y GIG sy'n dylanwadu ar y galw.</w:t>
      </w:r>
    </w:p>
    <w:p w14:paraId="4E23DEFE" w14:textId="512E8FAA" w:rsidR="00953EA0" w:rsidRDefault="00953EA0" w:rsidP="00F3085B"/>
    <w:p w14:paraId="024A3AFD" w14:textId="3F132AF4" w:rsidR="00953EA0" w:rsidRPr="00155154" w:rsidRDefault="00953EA0" w:rsidP="00F3085B">
      <w:pPr>
        <w:rPr>
          <w:b/>
          <w:bCs/>
          <w:color w:val="000000" w:themeColor="text1"/>
        </w:rPr>
      </w:pPr>
      <w:r w:rsidRPr="00155154">
        <w:rPr>
          <w:b/>
          <w:bCs/>
          <w:color w:val="000000" w:themeColor="text1"/>
        </w:rPr>
        <w:t>6.8.1 Materion a nodwyd sydd angen eu monitro trwy’r ymgynghoriad</w:t>
      </w:r>
    </w:p>
    <w:p w14:paraId="58D24FFE" w14:textId="77777777" w:rsidR="00953EA0" w:rsidRPr="00155154" w:rsidRDefault="00953EA0" w:rsidP="00953EA0">
      <w:pPr>
        <w:rPr>
          <w:color w:val="000000" w:themeColor="text1"/>
        </w:rPr>
      </w:pPr>
      <w:r w:rsidRPr="00155154">
        <w:rPr>
          <w:color w:val="000000" w:themeColor="text1"/>
        </w:rPr>
        <w:t>Ar y cyfan cefnogodd ymatebwyr i’r ymgynghoriad y disgrifiad o ddarpariaeth fferyllol gyfredol. Serch hynny, nododd rhai ymatebwyr bryderon yn ymwneud â mynediad ar y penwythnos, yr amseroedd i baratoi presgripsiynau, argaeledd meddyginiaethau ac effaith twf tai ar gapasiti darparwyr presennol. Roedd sylwadau penodol yn ymwneud â phwysau capasiti canfyddedig ym Magwyr a Chas-gwent. Nid oedd y dystiolaeth a gyflwynwyd yn darparu sail ddigonol i nodi bwlch ychwanegol ar hyn o bryd nac angen amodol yn y dyfodol yn y naill ardal na'r llall.</w:t>
      </w:r>
    </w:p>
    <w:p w14:paraId="1753A894" w14:textId="77777777" w:rsidR="00953EA0" w:rsidRPr="00155154" w:rsidRDefault="00953EA0" w:rsidP="00953EA0">
      <w:pPr>
        <w:rPr>
          <w:color w:val="000000" w:themeColor="text1"/>
        </w:rPr>
      </w:pPr>
      <w:r w:rsidRPr="00155154">
        <w:rPr>
          <w:color w:val="000000" w:themeColor="text1"/>
        </w:rPr>
        <w:t>Yn ystod oes y PNA, bydd y Bwrdd Iechyd monitro nifer yr tai sy’n cael eu cwblhau a’u meddiannu, newid yn y boblogaeth gofrestredig, gweithgaredd presgripsiwn a gwasanaeth, capasiti contractwyr, oriau agor, mynediad ar benwythnosau a gwyliau banc, ystyriaethau teithio, amseroedd i baratoi presgripsiynau ac argaeledd gwasanaethau fferyllol amgen a gwasanaethau GIG eraill. Lle mae monitro yn nodi newid sylweddol sy'n berthnasol i geisiadau i ddod ar y rhestr fferyllol, bydd y Bwrdd Iechyd yn ystyried gweithredu o dan reoliad 6 o Reoliadau'r GIG (Gwasanaethau Fferyllol) (Cymru) 2020. Bydd pryderon gweithredol, cyflenwi meddyginiaethau neu ansawdd gwasanaeth yn cael eu cyfeirio trwy'r llwybr cytundebol, llwybr llywodraethu neu’r llwybr cynllunio gwasanaeth priodol ac ni chânt eu trin yn awtomatig fel tystiolaeth o angen am fferyllfa ychwanegol.</w:t>
      </w:r>
    </w:p>
    <w:p w14:paraId="5D63B1A6" w14:textId="77777777" w:rsidR="00953EA0" w:rsidRPr="009671F0" w:rsidRDefault="00953EA0" w:rsidP="00F3085B"/>
    <w:p w14:paraId="3D2CFD47" w14:textId="77777777" w:rsidR="006F5CC6" w:rsidRPr="009671F0" w:rsidRDefault="006F5CC6" w:rsidP="00F3085B">
      <w:r w:rsidRPr="009671F0">
        <w:t>Er bod amrywiad rhwng ardaloedd, pwysau a risg bosibl wedi'u nodi, nid yw'r bennod hon ynddi'i hun yn pennu a oes bylchau yn y ddarpariaeth at ddibenion y Rheoliadau.</w:t>
      </w:r>
    </w:p>
    <w:p w14:paraId="0C22CCE0" w14:textId="6EF5D60E" w:rsidR="006F5CC6" w:rsidRPr="009671F0" w:rsidRDefault="006F5CC6" w:rsidP="00F3085B">
      <w:r w:rsidRPr="009671F0">
        <w:t>Mae'r bennod ganlynol yn dwyn ynghyd ganfyddiadau'r asesiad lefel leol hwn ac yn nodi casgliadau ffurfiol y Bwrdd Iechyd at ddibenion Atodlen 1 o Reoliadau'r GIG (Gwasanaethau Fferyllol) (Cymru) 2020, gan gynnwys nodi unrhyw fylchau presennol yn y ddarpariaeth gwasanaethau ac anghenion disgwyliedig yn y dyfodol.</w:t>
      </w:r>
    </w:p>
    <w:p w14:paraId="4342DCA0" w14:textId="77777777" w:rsidR="006505CA" w:rsidRDefault="006505CA">
      <w:pPr>
        <w:spacing w:before="0" w:after="160" w:line="259" w:lineRule="auto"/>
        <w:jc w:val="left"/>
        <w:rPr>
          <w:rFonts w:eastAsia="Aptos" w:cs="Arial"/>
          <w:b/>
          <w:kern w:val="0"/>
          <w:sz w:val="28"/>
          <w:szCs w:val="28"/>
          <w14:ligatures w14:val="none"/>
        </w:rPr>
      </w:pPr>
      <w:r>
        <w:br w:type="page"/>
      </w:r>
    </w:p>
    <w:p w14:paraId="1B37201C" w14:textId="0F8A2F3C" w:rsidR="006F5CC6" w:rsidRPr="00D96CBC" w:rsidRDefault="006F5CC6" w:rsidP="00D96CBC">
      <w:pPr>
        <w:pStyle w:val="Heading1"/>
        <w:rPr>
          <w:bCs/>
        </w:rPr>
      </w:pPr>
      <w:bookmarkStart w:id="53" w:name="_Toc241506967"/>
      <w:r w:rsidRPr="006F5CC6">
        <w:t>Pennod Saith - Casgliadau at Ddiben Atodlen 1 o Reoliadau'r GIG (Gwasanaethau Fferyllol) (Cymru) 2020</w:t>
      </w:r>
      <w:bookmarkEnd w:id="53"/>
    </w:p>
    <w:p w14:paraId="77831688" w14:textId="77777777" w:rsidR="00D96CBC" w:rsidRPr="00D96CBC" w:rsidRDefault="00D96CBC" w:rsidP="00D96CBC">
      <w:pPr>
        <w:pStyle w:val="ListParagraph"/>
        <w:numPr>
          <w:ilvl w:val="0"/>
          <w:numId w:val="25"/>
        </w:numPr>
        <w:spacing w:before="240" w:after="240"/>
        <w:contextualSpacing w:val="0"/>
        <w:outlineLvl w:val="1"/>
        <w:rPr>
          <w:b/>
          <w:bCs w:val="0"/>
          <w:vanish/>
        </w:rPr>
      </w:pPr>
      <w:bookmarkStart w:id="54" w:name="_Toc233827756"/>
      <w:bookmarkEnd w:id="54"/>
    </w:p>
    <w:p w14:paraId="2CD7922A" w14:textId="0BD4A322" w:rsidR="006F5CC6" w:rsidRPr="006F5CC6" w:rsidRDefault="006F5CC6" w:rsidP="00D96CBC">
      <w:pPr>
        <w:pStyle w:val="Heading2"/>
      </w:pPr>
      <w:r w:rsidRPr="006F5CC6">
        <w:t>Cyflwyniad</w:t>
      </w:r>
    </w:p>
    <w:p w14:paraId="650F0D61" w14:textId="77777777" w:rsidR="006F5CC6" w:rsidRDefault="006F5CC6" w:rsidP="00F3085B">
      <w:r w:rsidRPr="006F5CC6">
        <w:t>Mae'r bennod hon yn nodi casgliadau ffurfiol y Bwrdd Iechyd at ddibenion Atodlen 1 o Reoliadau'r GIG (Gwasanaethau Fferyllol) (Cymru) 2020.</w:t>
      </w:r>
    </w:p>
    <w:p w14:paraId="02EB5DAF" w14:textId="77777777" w:rsidR="00953EA0" w:rsidRPr="00155154" w:rsidRDefault="00953EA0" w:rsidP="00953EA0">
      <w:pPr>
        <w:rPr>
          <w:iCs/>
          <w:color w:val="000000" w:themeColor="text1"/>
        </w:rPr>
      </w:pPr>
      <w:r w:rsidRPr="00155154">
        <w:rPr>
          <w:iCs/>
          <w:color w:val="000000" w:themeColor="text1"/>
        </w:rPr>
        <w:t>Mae'r asesiad o anghenion fferyllol wedi dadansoddi a yw'r ddarpariaeth bresennol yn diwallu anghenion y boblogaeth ac a oes unrhyw ar hyn o bryd neu fwlch yn y dyfodol yn bodoli. Er eglurder, mae'r bennod hon yn gwahaniaethu rhwng: bwlch cyfredol, lle mae'r Bwrdd Iechyd yn fodlon bod angen darparu gwasanaeth fferyllol nawr; angen amodol yn y dyfodol, lle mae'r Bwrdd Iechyd yn fodlon y bydd angen darparu gwasanaeth os bydd amgylchiadau penodol yn y dyfodol yn codi yn ystod cyfnod y PNA; a mater i'w fonitro, lle gall newid effeithio ar anghenion yn y dyfodol ond nad yw'r dystiolaeth sydd ar gael eto yn cyfiawnhau nodi angen o dan Atodlen 1 paragraff 3(b).</w:t>
      </w:r>
    </w:p>
    <w:p w14:paraId="47437BA6" w14:textId="77777777" w:rsidR="00953EA0" w:rsidRPr="006F5CC6" w:rsidRDefault="00953EA0" w:rsidP="00F3085B"/>
    <w:p w14:paraId="2D66D9B5" w14:textId="77777777" w:rsidR="006F5CC6" w:rsidRPr="006F5CC6" w:rsidRDefault="006F5CC6" w:rsidP="00D96CBC">
      <w:pPr>
        <w:pStyle w:val="Heading2"/>
      </w:pPr>
      <w:r w:rsidRPr="006F5CC6">
        <w:t>Y Ddarpariaeth Gyfredol o Wasanaethau Fferyllol</w:t>
      </w:r>
    </w:p>
    <w:p w14:paraId="5DBAB3D8" w14:textId="77777777" w:rsidR="006F5CC6" w:rsidRPr="006F5CC6" w:rsidRDefault="006F5CC6" w:rsidP="00F3085B">
      <w:pPr>
        <w:rPr>
          <w:lang w:eastAsia="en-GB"/>
        </w:rPr>
      </w:pPr>
      <w:r w:rsidRPr="006F5CC6">
        <w:t>Mae'r Bwrdd Iechyd wedi nodi'r gwasanaethau canlynol fel y rhai sy'n angenrheidiol o ran diwallu'r angen am wasanaethau fferyllol yn ei ardal:</w:t>
      </w:r>
    </w:p>
    <w:p w14:paraId="5E923D0F" w14:textId="77777777" w:rsidR="006F5CC6" w:rsidRPr="006F5CC6" w:rsidRDefault="006F5CC6" w:rsidP="00D96CBC">
      <w:pPr>
        <w:pStyle w:val="ListParagraph"/>
      </w:pPr>
      <w:r w:rsidRPr="006F5CC6">
        <w:t>Gwasanaethau hanfodol a'r</w:t>
      </w:r>
      <w:bookmarkStart w:id="55" w:name="_Hlk230272138"/>
      <w:r w:rsidRPr="006F5CC6">
        <w:t xml:space="preserve"> Gwasanaethau Fferyllol Ychwanegol,</w:t>
      </w:r>
      <w:bookmarkEnd w:id="55"/>
      <w:r w:rsidRPr="006F5CC6">
        <w:t xml:space="preserve"> y Gwasanaeth Fferyllfa Gymunedol Glinigol a'r gwasanaeth Adolygu Meddyginiaethau wrth Ryddhau a ddarperir ym mhob safle sydd wedi'i gynnwys yn y rhestr fferyllol. </w:t>
      </w:r>
    </w:p>
    <w:p w14:paraId="2B3D4F41" w14:textId="77777777" w:rsidR="006F5CC6" w:rsidRPr="006F5CC6" w:rsidRDefault="006F5CC6" w:rsidP="00D96CBC">
      <w:pPr>
        <w:pStyle w:val="ListParagraph"/>
      </w:pPr>
      <w:r w:rsidRPr="006F5CC6">
        <w:t>Y gwasanaeth cyflenwi a ddarperir gan y meddygfeydd teulu hynny sydd wedi'u cynnwys yn rhestr y meddygon fferyllol.</w:t>
      </w:r>
    </w:p>
    <w:p w14:paraId="6A162C2E" w14:textId="77777777" w:rsidR="006F5CC6" w:rsidRPr="006F5CC6" w:rsidRDefault="006F5CC6" w:rsidP="00D96CBC">
      <w:pPr>
        <w:pStyle w:val="ListParagraph"/>
      </w:pPr>
      <w:r w:rsidRPr="006F5CC6">
        <w:t xml:space="preserve">Y Gwasanaethau Fferyllol Ychwanegol gan gynnwys Rhoi'r Gorau i Ysmygu, Brechu rhag y Ffliw Tymhorol, Cofnodion Gweinyddu Meddyginiaethau, a Gwasanaethau Lleihau Gwastraff a ddarperir yn y rhan fwyaf o fferyllfeydd ym mhob ardal Rhwydwaith Gofal yn y Gymdogaeth (NCN). </w:t>
      </w:r>
    </w:p>
    <w:p w14:paraId="6FA9CA0F" w14:textId="77777777" w:rsidR="006F5CC6" w:rsidRPr="006F5CC6" w:rsidRDefault="006F5CC6" w:rsidP="00D96CBC">
      <w:pPr>
        <w:pStyle w:val="ListParagraph"/>
      </w:pPr>
      <w:r w:rsidRPr="006F5CC6">
        <w:t>Gwasanaeth Fferyllydd-bresgripsiynydd Annibynnol i'w ddarparu mewn mwy o fferyllfeydd o flwyddyn i flwyddyn, gan weithio tuag at y nod o sicrhau bod y gwasanaeth ar gael ym mhob fferyllfa gymunedol erbyn 2030.</w:t>
      </w:r>
    </w:p>
    <w:p w14:paraId="5FB98A1F" w14:textId="77777777" w:rsidR="006F5CC6" w:rsidRPr="006F5CC6" w:rsidRDefault="006F5CC6" w:rsidP="00D96CBC">
      <w:pPr>
        <w:pStyle w:val="ListParagraph"/>
      </w:pPr>
      <w:r w:rsidRPr="006F5CC6">
        <w:t xml:space="preserve">Y Gwasanaethau Fferyllol Ychwanegol ar gyfer Rota a ddarperir mewn digon o fferyllfeydd ym mhob Ardal Awdurdod Lleol i ddarparu o leiaf 2 awr o wasanaethau fferyllol ar ddydd Sul, pan nad oes fferyllfa ar agor yn fasnachol. </w:t>
      </w:r>
    </w:p>
    <w:p w14:paraId="6BF4BE05" w14:textId="77777777" w:rsidR="006F5CC6" w:rsidRPr="006F5CC6" w:rsidRDefault="006F5CC6" w:rsidP="00D96CBC">
      <w:pPr>
        <w:pStyle w:val="ListParagraph"/>
      </w:pPr>
      <w:r w:rsidRPr="006F5CC6">
        <w:t>Bydd y Gwasanaethau Fferyllol Ychwanegol ar gyfer y gwasanaeth Gofal Lliniarol y Tu Allan i Oriau ar gael ar lefel sy’n darparu darpariaeth gynaliadwy ar sail y Bwrdd Iechyd cyfan, yn benodol bydd hyn yn golygu o leiaf deg darparwr ar draws ardal y Bwrdd Iechyd.</w:t>
      </w:r>
    </w:p>
    <w:p w14:paraId="272AC233" w14:textId="77777777" w:rsidR="006F5CC6" w:rsidRPr="006F5CC6" w:rsidRDefault="006F5CC6" w:rsidP="00D96CBC">
      <w:pPr>
        <w:pStyle w:val="ListParagraph"/>
      </w:pPr>
      <w:r w:rsidRPr="006F5CC6">
        <w:t xml:space="preserve">Y gwasanaeth Cyfeiriedig ar gyfer Cyflenwad o Feddyginiaethau Brys ar gael mewn o leiaf un fferyllfa fesul Ardal Awdurdod Lleol. </w:t>
      </w:r>
    </w:p>
    <w:p w14:paraId="2E68E616" w14:textId="77777777" w:rsidR="006F5CC6" w:rsidRPr="006F5CC6" w:rsidRDefault="006F5CC6" w:rsidP="00D96CBC">
      <w:pPr>
        <w:pStyle w:val="ListParagraph"/>
      </w:pPr>
      <w:r w:rsidRPr="006F5CC6">
        <w:t>Cyfnewid nodwyddau / BBV – wedi’i gomisiynu mewn o leiaf un fferyllfa ym mhob NCN yn dibynnu ar yr angen.</w:t>
      </w:r>
    </w:p>
    <w:p w14:paraId="094F9F61" w14:textId="77777777" w:rsidR="006F5CC6" w:rsidRPr="006F5CC6" w:rsidRDefault="006F5CC6" w:rsidP="00F3085B">
      <w:pPr>
        <w:rPr>
          <w:lang w:eastAsia="en-GB"/>
        </w:rPr>
      </w:pPr>
      <w:r w:rsidRPr="006F5CC6">
        <w:t>Mae pennod chwech yn nodi’r ddarpariaeth o’r gwasanaethau hyn ym mhob ardal NCN.</w:t>
      </w:r>
    </w:p>
    <w:p w14:paraId="4EA2075B" w14:textId="77777777" w:rsidR="006F5CC6" w:rsidRPr="006F5CC6" w:rsidRDefault="006F5CC6" w:rsidP="00F3085B">
      <w:pPr>
        <w:rPr>
          <w:lang w:eastAsia="en-GB"/>
        </w:rPr>
      </w:pPr>
      <w:r w:rsidRPr="006F5CC6">
        <w:t>Mae hefyd wedi nodi contractwyr y tu allan i’r ardal sy’n darparu'r gwasanaethau uchod, neu'r rhai cyfatebol, boed hynny mewn mannau eraill yng Nghymru neu yn Lloegr, gan bodi bod hyn yn cyfrannu at ddiwallu'r angen am wasanaethau fferyllol yn ei ardal.</w:t>
      </w:r>
    </w:p>
    <w:p w14:paraId="390113F6" w14:textId="77777777" w:rsidR="006F5CC6" w:rsidRPr="006F5CC6" w:rsidRDefault="006F5CC6" w:rsidP="00D96CBC">
      <w:pPr>
        <w:pStyle w:val="Heading2"/>
        <w:rPr>
          <w:lang w:eastAsia="en-GB"/>
        </w:rPr>
      </w:pPr>
      <w:r w:rsidRPr="006F5CC6">
        <w:t>Gwasanaethau GIG Eraill</w:t>
      </w:r>
    </w:p>
    <w:p w14:paraId="79679F67" w14:textId="77777777" w:rsidR="006F5CC6" w:rsidRPr="006F5CC6" w:rsidRDefault="006F5CC6" w:rsidP="00F3085B">
      <w:pPr>
        <w:rPr>
          <w:lang w:eastAsia="en-GB"/>
        </w:rPr>
      </w:pPr>
      <w:r w:rsidRPr="006F5CC6">
        <w:t xml:space="preserve">Mae'r Bwrdd Iechyd wedi penderfynu bod y gwasanaethau GIG canlynol yn dylanwadu ar yr angen am wasanaethau fferyllol ac wedi'u hystyried wrth ymgymryd â'r gwaith ar </w:t>
      </w:r>
      <w:bookmarkStart w:id="56" w:name="_Int_rzkvUdb4"/>
      <w:r w:rsidRPr="006F5CC6">
        <w:t xml:space="preserve"> yr asesiad o anghenion fferyllol hyn</w:t>
      </w:r>
      <w:bookmarkEnd w:id="56"/>
      <w:r w:rsidRPr="006F5CC6">
        <w:t>:</w:t>
      </w:r>
    </w:p>
    <w:p w14:paraId="175B26DC" w14:textId="77777777" w:rsidR="006F5CC6" w:rsidRPr="006F5CC6" w:rsidRDefault="006F5CC6" w:rsidP="00D96CBC">
      <w:pPr>
        <w:pStyle w:val="ListParagraph"/>
      </w:pPr>
      <w:r w:rsidRPr="006F5CC6">
        <w:t>Gwasanaethau ysbyty</w:t>
      </w:r>
    </w:p>
    <w:p w14:paraId="1EEE83E4" w14:textId="77777777" w:rsidR="006F5CC6" w:rsidRPr="006F5CC6" w:rsidRDefault="006F5CC6" w:rsidP="00D96CBC">
      <w:pPr>
        <w:pStyle w:val="ListParagraph"/>
      </w:pPr>
      <w:r w:rsidRPr="006F5CC6">
        <w:t xml:space="preserve">Gweinyddiaeth bersonol o eitemau gan feddygon teulu </w:t>
      </w:r>
    </w:p>
    <w:p w14:paraId="3F467D9F" w14:textId="77777777" w:rsidR="006F5CC6" w:rsidRPr="006F5CC6" w:rsidRDefault="006F5CC6" w:rsidP="00D96CBC">
      <w:pPr>
        <w:pStyle w:val="ListParagraph"/>
      </w:pPr>
      <w:r w:rsidRPr="006F5CC6">
        <w:t>Gwasanaeth y tu allan i oriau meddyg teulu a GIG 111</w:t>
      </w:r>
    </w:p>
    <w:p w14:paraId="0E4E14A8" w14:textId="77777777" w:rsidR="006F5CC6" w:rsidRPr="006F5CC6" w:rsidRDefault="006F5CC6" w:rsidP="00D96CBC">
      <w:pPr>
        <w:pStyle w:val="ListParagraph"/>
      </w:pPr>
      <w:r w:rsidRPr="006F5CC6">
        <w:t>Unedau Mân Anafiadau</w:t>
      </w:r>
    </w:p>
    <w:p w14:paraId="647B26FA" w14:textId="77777777" w:rsidR="006F5CC6" w:rsidRPr="006F5CC6" w:rsidRDefault="006F5CC6" w:rsidP="00D96CBC">
      <w:pPr>
        <w:pStyle w:val="ListParagraph"/>
      </w:pPr>
      <w:r w:rsidRPr="006F5CC6">
        <w:t>Gwasanaethau fferyllol carchar</w:t>
      </w:r>
    </w:p>
    <w:p w14:paraId="63933CA1" w14:textId="77777777" w:rsidR="006F5CC6" w:rsidRPr="006F5CC6" w:rsidRDefault="006F5CC6" w:rsidP="00D96CBC">
      <w:pPr>
        <w:pStyle w:val="ListParagraph"/>
      </w:pPr>
      <w:r w:rsidRPr="006F5CC6">
        <w:t xml:space="preserve">Gwasanaeth Triniaeth Amgen y Gwasanaethau Meddygol Cyffredinol </w:t>
      </w:r>
    </w:p>
    <w:p w14:paraId="2289D757" w14:textId="77777777" w:rsidR="006F5CC6" w:rsidRPr="006F5CC6" w:rsidRDefault="006F5CC6" w:rsidP="00D96CBC">
      <w:pPr>
        <w:pStyle w:val="ListParagraph"/>
      </w:pPr>
      <w:r w:rsidRPr="006F5CC6">
        <w:t>Gwasanaethau cyffuriau ac alcohol</w:t>
      </w:r>
    </w:p>
    <w:p w14:paraId="1D16D8D5" w14:textId="77777777" w:rsidR="006F5CC6" w:rsidRPr="006F5CC6" w:rsidRDefault="006F5CC6" w:rsidP="00D96CBC">
      <w:pPr>
        <w:pStyle w:val="ListParagraph"/>
      </w:pPr>
      <w:r w:rsidRPr="006F5CC6">
        <w:t>Y Tîm Gofal Iechyd Seiliedig ar Werth</w:t>
      </w:r>
    </w:p>
    <w:p w14:paraId="10892E03" w14:textId="77777777" w:rsidR="006F5CC6" w:rsidRPr="006F5CC6" w:rsidRDefault="006F5CC6" w:rsidP="00D96CBC">
      <w:pPr>
        <w:pStyle w:val="ListParagraph"/>
      </w:pPr>
      <w:r w:rsidRPr="006F5CC6">
        <w:t>Helpa Fi i Stopio</w:t>
      </w:r>
    </w:p>
    <w:p w14:paraId="79B6D944" w14:textId="77777777" w:rsidR="006F5CC6" w:rsidRPr="006F5CC6" w:rsidRDefault="006F5CC6" w:rsidP="00D96CBC">
      <w:pPr>
        <w:pStyle w:val="ListParagraph"/>
      </w:pPr>
      <w:r w:rsidRPr="006F5CC6">
        <w:t>Gwasanaethau a ddarperir gan feddygon teulu, deintyddion ac optometryddion o dan eu contractau Gwasanaethau Meddygol Cyffredinol, Gwasanaethau Deintyddol Cyffredinol a Gwasanaethau Offthalmig Cyffredinol Cymru, a</w:t>
      </w:r>
    </w:p>
    <w:p w14:paraId="76B9FE09" w14:textId="77777777" w:rsidR="006F5CC6" w:rsidRPr="006F5CC6" w:rsidRDefault="006F5CC6" w:rsidP="00D96CBC">
      <w:pPr>
        <w:pStyle w:val="ListParagraph"/>
      </w:pPr>
      <w:r w:rsidRPr="006F5CC6">
        <w:t>Clinigau hwb iechyd rhywiol.</w:t>
      </w:r>
    </w:p>
    <w:p w14:paraId="585394AE" w14:textId="77777777" w:rsidR="006F5CC6" w:rsidRPr="006F5CC6" w:rsidRDefault="006F5CC6" w:rsidP="006505CA">
      <w:pPr>
        <w:pStyle w:val="Heading2"/>
        <w:keepNext/>
      </w:pPr>
      <w:r w:rsidRPr="006F5CC6">
        <w:t>Digonolrwydd y Ddarpariaeth Bresennol</w:t>
      </w:r>
    </w:p>
    <w:p w14:paraId="197BC954" w14:textId="77777777" w:rsidR="006F5CC6" w:rsidRPr="006F5CC6" w:rsidRDefault="006F5CC6" w:rsidP="00F3085B">
      <w:r w:rsidRPr="006F5CC6">
        <w:t>Ar ôl asesu dosbarthiad, hygyrchedd a chwmpas gwasanaethau ym Mhennod Chwech, mae'r Bwrdd Iechyd yn dod i'r casgliad bod y ddarpariaeth gyfredol o wasanaethau fferyllol yn cael ei hystyried yn gydnaws â'r anghenion a nodwyd ar gyfer y boblogaeth ar draws ardal y Bwrdd Iechyd. Mae'r ddarpariaeth yn adlewyrchu dosbarthiad y boblogaeth a phatrymau sefydledig o ran galw, gyda fferyllfeydd cymunedol a meddygon fferyllol wedi'u lleoli o fewn canolfannau poblogaeth ac ardaloedd lle mae'r angen mwyaf.</w:t>
      </w:r>
    </w:p>
    <w:p w14:paraId="3CE7677E" w14:textId="77777777" w:rsidR="006F5CC6" w:rsidRPr="006F5CC6" w:rsidRDefault="006F5CC6" w:rsidP="00F3085B">
      <w:r w:rsidRPr="006F5CC6">
        <w:t>Ar sail y dystiolaeth a gyflwynwyd yn yr PNA hwn, mae'r Bwrdd Iechyd yn fodlon bod digon o ddewis i bobl yng Ngwent gael mynediad at wasanaethau fferyllol. Fel gyda'r PNA blaenorol, ni nodwyd unrhyw fylchau daearyddol yn y ddarpariaeth, ac nid yw’r sefyllfa hon wedi newid.</w:t>
      </w:r>
    </w:p>
    <w:p w14:paraId="147A2DA9" w14:textId="77777777" w:rsidR="006F5CC6" w:rsidRPr="006F5CC6" w:rsidRDefault="006F5CC6" w:rsidP="00F3085B">
      <w:r w:rsidRPr="006F5CC6">
        <w:t>Cydnabyddir hefyd ei bod yn debygol y bydd fferyllfeydd cymunedol yn parhau i esblygu tuag at fodel mwy clinigol, gyda llai o bwyslais ar gyflenwi a mwy o bwyslais ar ddefnyddio mwy o dechnoleg ac awtomeiddio er mwyn gwella effeithlonrwydd.</w:t>
      </w:r>
    </w:p>
    <w:p w14:paraId="2E365A8D" w14:textId="77777777" w:rsidR="006F5CC6" w:rsidRPr="006F5CC6" w:rsidRDefault="006F5CC6" w:rsidP="00F039F8">
      <w:pPr>
        <w:pStyle w:val="Heading2"/>
      </w:pPr>
      <w:r w:rsidRPr="006F5CC6">
        <w:t>Bylchau yn y Ddarpariaeth a Nodwyd yn Flaenorol</w:t>
      </w:r>
    </w:p>
    <w:p w14:paraId="763CA8DD" w14:textId="77777777" w:rsidR="006F5CC6" w:rsidRPr="006F5CC6" w:rsidRDefault="006F5CC6" w:rsidP="00F039F8">
      <w:pPr>
        <w:pStyle w:val="Heading3"/>
      </w:pPr>
      <w:r w:rsidRPr="006F5CC6">
        <w:t>Darpariaeth rhoi'r gorau i ysmygu Lefel 3</w:t>
      </w:r>
    </w:p>
    <w:p w14:paraId="102717BB" w14:textId="77777777" w:rsidR="006F5CC6" w:rsidRPr="006F5CC6" w:rsidRDefault="006F5CC6" w:rsidP="00F3085B">
      <w:r w:rsidRPr="006F5CC6">
        <w:t>Mae'r bwlch a nodwyd yn flaenorol mewn perthynas â darpariaeth Lefel 3 Rhoi'r Gorau i Ysmygu o fewn PNA 2021 wedi'i ddatrys drwy ehangu'r ddarpariaeth o wasanaethau o fewn y ddarpariaeth fferyllol bresennol a datblygu cefnogaeth rhoi'r gorau i ysmygu yn y gymuned ac o bell a ddarperir gan Helpa Fi i Stopio.</w:t>
      </w:r>
    </w:p>
    <w:p w14:paraId="46C614B5" w14:textId="77777777" w:rsidR="006F5CC6" w:rsidRPr="006F5CC6" w:rsidRDefault="006F5CC6" w:rsidP="00F3085B">
      <w:r w:rsidRPr="006F5CC6">
        <w:t>Felly, casgliad y Bwrdd Iechyd yw nad oes unrhyw fwlch ar hyn o bryd mewn perthynas â'r gwasanaeth hwn.</w:t>
      </w:r>
    </w:p>
    <w:p w14:paraId="3815514D" w14:textId="77777777" w:rsidR="006F5CC6" w:rsidRPr="006F5CC6" w:rsidRDefault="006F5CC6" w:rsidP="00F039F8">
      <w:pPr>
        <w:pStyle w:val="Heading3"/>
      </w:pPr>
      <w:r w:rsidRPr="006F5CC6">
        <w:t>Gwasanaeth Brechu rhag y Ffliw</w:t>
      </w:r>
    </w:p>
    <w:p w14:paraId="24DCBFE1" w14:textId="77777777" w:rsidR="006F5CC6" w:rsidRPr="006F5CC6" w:rsidRDefault="006F5CC6" w:rsidP="00F3085B">
      <w:r w:rsidRPr="006F5CC6">
        <w:t xml:space="preserve">Mae'r bwlch a nodwyd yn flaenorol mewn perthynas â darpariaeth brechu rhag y ffliw o fewn PNA 2021 wedi'i ddatrys drwy ehangu'r ddarpariaeth o’r gwasanaeth o fewn y ddarpariaeth fferyllol bresennol. </w:t>
      </w:r>
    </w:p>
    <w:p w14:paraId="43B9EA76" w14:textId="77777777" w:rsidR="006F5CC6" w:rsidRPr="006F5CC6" w:rsidRDefault="006F5CC6" w:rsidP="00F3085B">
      <w:r w:rsidRPr="006F5CC6">
        <w:t>Felly mae'r Bwrdd Iechyd yn dod i'r casgliad nad oes unrhyw fwlch ar hyn o bryd mewn perthynas â gwasanaethau brechu ffliw tymhorol.</w:t>
      </w:r>
    </w:p>
    <w:p w14:paraId="4E6494E5" w14:textId="1C7E1797" w:rsidR="006F5CC6" w:rsidRPr="00155154" w:rsidRDefault="00953EA0" w:rsidP="006505CA">
      <w:pPr>
        <w:pStyle w:val="Heading2"/>
        <w:keepNext/>
        <w:rPr>
          <w:color w:val="000000" w:themeColor="text1"/>
        </w:rPr>
      </w:pPr>
      <w:r w:rsidRPr="00155154">
        <w:rPr>
          <w:color w:val="000000" w:themeColor="text1"/>
        </w:rPr>
        <w:t xml:space="preserve">Materion sy’n Effeithio ar </w:t>
      </w:r>
      <w:r w:rsidR="006F5CC6" w:rsidRPr="00155154">
        <w:rPr>
          <w:color w:val="000000" w:themeColor="text1"/>
        </w:rPr>
        <w:t>Angen Fferyllol yn y Dyfodol</w:t>
      </w:r>
    </w:p>
    <w:p w14:paraId="03B101D7" w14:textId="77777777" w:rsidR="006F5CC6" w:rsidRPr="006F5CC6" w:rsidRDefault="006F5CC6" w:rsidP="006505CA">
      <w:pPr>
        <w:pStyle w:val="Heading3"/>
        <w:keepNext/>
      </w:pPr>
      <w:r w:rsidRPr="006F5CC6">
        <w:t>Twf yn y Galw</w:t>
      </w:r>
    </w:p>
    <w:p w14:paraId="38A0571E" w14:textId="77777777" w:rsidR="006F5CC6" w:rsidRPr="006F5CC6" w:rsidRDefault="006F5CC6" w:rsidP="00F3085B">
      <w:r w:rsidRPr="006F5CC6">
        <w:t>Yn ystod oes y PNA hwn, mae'r Bwrdd Iechyd yn rhagweld twf parhaus yn y galw sy'n gysylltiedig â:</w:t>
      </w:r>
    </w:p>
    <w:p w14:paraId="7A3AF4B5" w14:textId="77777777" w:rsidR="006F5CC6" w:rsidRPr="00F039F8" w:rsidRDefault="006F5CC6" w:rsidP="00F039F8">
      <w:pPr>
        <w:pStyle w:val="ListParagraph"/>
      </w:pPr>
      <w:r w:rsidRPr="00F039F8">
        <w:t>Poblogaeth sy’n heneiddio ac chydafiachedd</w:t>
      </w:r>
    </w:p>
    <w:p w14:paraId="42CAC9A7" w14:textId="77777777" w:rsidR="006F5CC6" w:rsidRPr="00F039F8" w:rsidRDefault="006F5CC6" w:rsidP="00F039F8">
      <w:pPr>
        <w:pStyle w:val="ListParagraph"/>
      </w:pPr>
      <w:r w:rsidRPr="00F039F8">
        <w:t>Ardaloedd trefol yn tyfu</w:t>
      </w:r>
    </w:p>
    <w:p w14:paraId="78A6D5EB" w14:textId="77777777" w:rsidR="006F5CC6" w:rsidRPr="00F039F8" w:rsidRDefault="006F5CC6" w:rsidP="00F039F8">
      <w:pPr>
        <w:pStyle w:val="ListParagraph"/>
      </w:pPr>
      <w:r w:rsidRPr="00F039F8">
        <w:t>Amddifadedd ac anghydraddoldeb parhaus</w:t>
      </w:r>
    </w:p>
    <w:p w14:paraId="336998CD" w14:textId="77777777" w:rsidR="006F5CC6" w:rsidRPr="00F039F8" w:rsidRDefault="006F5CC6" w:rsidP="00F039F8">
      <w:pPr>
        <w:pStyle w:val="ListParagraph"/>
      </w:pPr>
      <w:r w:rsidRPr="00F039F8">
        <w:t xml:space="preserve">Cymhlethdod cynyddol o ran presgripsiynu </w:t>
      </w:r>
    </w:p>
    <w:p w14:paraId="7517B0D5" w14:textId="77777777" w:rsidR="006F5CC6" w:rsidRPr="00F039F8" w:rsidRDefault="006F5CC6" w:rsidP="00F039F8">
      <w:pPr>
        <w:pStyle w:val="ListParagraph"/>
      </w:pPr>
      <w:r w:rsidRPr="00F039F8">
        <w:t>Adleoli practisau meddygon teulu</w:t>
      </w:r>
    </w:p>
    <w:p w14:paraId="620AD302" w14:textId="54F26EFC" w:rsidR="006F5CC6" w:rsidRPr="006F5CC6" w:rsidRDefault="006F5CC6" w:rsidP="00F3085B">
      <w:pPr>
        <w:pStyle w:val="ListParagraph"/>
      </w:pPr>
      <w:r w:rsidRPr="00F039F8">
        <w:t>Gwent 35 a pholisïau eraill</w:t>
      </w:r>
    </w:p>
    <w:p w14:paraId="544DE9F6" w14:textId="77777777" w:rsidR="006F5CC6" w:rsidRPr="006F5CC6" w:rsidRDefault="006F5CC6" w:rsidP="00F3085B">
      <w:pPr>
        <w:rPr>
          <w:lang w:eastAsia="en-GB"/>
        </w:rPr>
      </w:pPr>
      <w:r w:rsidRPr="006F5CC6">
        <w:t>At hyn, mae’r PNA wedi ystyried Fferylliaeth; Cyflawni Cymru Iachach sy'n nodi'r nodau hirdymor ar gyfer trawsnewid gwasanaethau i sicrhau bod y buddion iechyd mwyaf posib yn deillio o feddyginiaethau a roddir ar bresgripsiwn.</w:t>
      </w:r>
    </w:p>
    <w:p w14:paraId="4C157455" w14:textId="77777777" w:rsidR="006F5CC6" w:rsidRPr="006F5CC6" w:rsidRDefault="006F5CC6" w:rsidP="00F3085B">
      <w:r w:rsidRPr="006F5CC6">
        <w:t>Er yr ystyrir bod y ddarpariaeth bresennol yn ddigonol, bydd angen gwaith monitro parhaus i sicrhau bod gwasanaethau'n parhau i fod yn gymesur â newid mewn demograffeg a modelau gofal sy'n esblygu.</w:t>
      </w:r>
    </w:p>
    <w:p w14:paraId="6E1CC548" w14:textId="77777777" w:rsidR="006F5CC6" w:rsidRPr="006F5CC6" w:rsidRDefault="006F5CC6" w:rsidP="00D5284D">
      <w:pPr>
        <w:pStyle w:val="Heading3"/>
      </w:pPr>
      <w:r w:rsidRPr="006F5CC6">
        <w:t>Capasiti sy'n Gysylltiedig â Thwf Tai Strategol</w:t>
      </w:r>
    </w:p>
    <w:p w14:paraId="2B42EFD4" w14:textId="77777777" w:rsidR="00625A81" w:rsidRPr="00E4761C" w:rsidRDefault="00625A81" w:rsidP="00625A81">
      <w:pPr>
        <w:rPr>
          <w:iCs/>
          <w:color w:val="000000" w:themeColor="text1"/>
        </w:rPr>
      </w:pPr>
      <w:r w:rsidRPr="00E4761C">
        <w:rPr>
          <w:iCs/>
          <w:color w:val="000000" w:themeColor="text1"/>
        </w:rPr>
        <w:t xml:space="preserve">Ystyriodd yr Asesiad o Anghenion Fferyllol (PNA) 2021 effaith bosibl datblygiadau tai strategol yn </w:t>
      </w:r>
      <w:bookmarkStart w:id="57" w:name="_Hlk239329896"/>
      <w:r w:rsidRPr="00E4761C">
        <w:rPr>
          <w:iCs/>
          <w:color w:val="000000" w:themeColor="text1"/>
        </w:rPr>
        <w:t>Glan Llyn, Pentref Trefol Mamhilad a De Sebastopol</w:t>
      </w:r>
      <w:bookmarkEnd w:id="57"/>
      <w:r w:rsidRPr="00E4761C">
        <w:rPr>
          <w:iCs/>
          <w:color w:val="000000" w:themeColor="text1"/>
        </w:rPr>
        <w:t>. Ar gyfer yr asesiad diwygiedig hwn, mae'r Bwrdd Iechyd wedi ystyried statws cynllunio ac amseriad disgwyliedig pob datblygiad, twf poblogaeth rhagamcanol, hygyrchedd, capasiti darparwyr presennol a chyfraniad gwasanaethau fferyllol a gwasanaethau GIG eraill o fewn ac y tu allan i'r ardal berthnasol.</w:t>
      </w:r>
    </w:p>
    <w:p w14:paraId="41F7754D" w14:textId="77777777" w:rsidR="00625A81" w:rsidRPr="00E4761C" w:rsidRDefault="00625A81" w:rsidP="00625A81">
      <w:pPr>
        <w:rPr>
          <w:iCs/>
          <w:color w:val="000000" w:themeColor="text1"/>
        </w:rPr>
      </w:pPr>
      <w:r w:rsidRPr="00E4761C">
        <w:rPr>
          <w:iCs/>
          <w:color w:val="000000" w:themeColor="text1"/>
        </w:rPr>
        <w:t xml:space="preserve">Nid oes unrhyw fwlch wedi’i nodi ar hyn o bryd o ran y ddarpariaeth fferyllol mewn perthynas â'r datblygiadau hyn. Fodd bynnag, gall datblygiad a meddiannaeth gynyddu'r galw am wasanaethau fferyllol. Efallai y bydd angen yn codi yn y dyfodol dim ond lle mae twf yn y boblogaeth gysylltiedig yn creu galw na ellir ei ddiwallu'n rhesymol gan hygyrchedd, capasiti a chynnig gwasanaeth y rhwydwaith o wasanaethau fferyllol presennol. </w:t>
      </w:r>
    </w:p>
    <w:p w14:paraId="4D5BEA48" w14:textId="77777777" w:rsidR="00625A81" w:rsidRPr="00E4761C" w:rsidRDefault="00625A81" w:rsidP="00625A81">
      <w:pPr>
        <w:rPr>
          <w:iCs/>
          <w:color w:val="000000" w:themeColor="text1"/>
        </w:rPr>
      </w:pPr>
      <w:r w:rsidRPr="00E4761C">
        <w:rPr>
          <w:iCs/>
          <w:color w:val="000000" w:themeColor="text1"/>
        </w:rPr>
        <w:t>Felly, mae'r Bwrdd Iechyd yn ystyried bod y datblygiadau yn Glan Llyn, Pentref Trefol Mamhilad a De Sebastopol yn faterion sy'n gofyn am waith monitro.</w:t>
      </w:r>
    </w:p>
    <w:p w14:paraId="5A37A7CB" w14:textId="77777777" w:rsidR="00625A81" w:rsidRPr="00E4761C" w:rsidRDefault="00625A81" w:rsidP="00625A81">
      <w:pPr>
        <w:rPr>
          <w:iCs/>
          <w:color w:val="000000" w:themeColor="text1"/>
        </w:rPr>
      </w:pPr>
      <w:r w:rsidRPr="00E4761C">
        <w:rPr>
          <w:iCs/>
          <w:color w:val="000000" w:themeColor="text1"/>
        </w:rPr>
        <w:t xml:space="preserve">Bydd y Bwrdd Iechyd yn monitro gwaith adeiladu, cwblhau cartrefi a meddiannaeth, twf poblogaeth, mynediad, defnydd o wasanaethau a chapasiti darparwyr trwy gydol oes y PNA hwn. Os yw'r dystiolaeth yn dangos na all y ddarpariaeth bresennol ddiwallu'r angen a nodwyd mwyach, bydd y Bwrdd Iechyd yn ystyried y camau priodol o dan reoliad 6, gan gynnwys a oes angen asesiad diwygiedig neu, lle bodlonir yr amodau yn rheoliad 6(3), a ddylid cyhoeddi datganiad atodol. </w:t>
      </w:r>
    </w:p>
    <w:p w14:paraId="2558CB92" w14:textId="77777777" w:rsidR="006F5CC6" w:rsidRPr="00E4761C" w:rsidRDefault="006F5CC6" w:rsidP="00D5284D">
      <w:pPr>
        <w:pStyle w:val="Heading2"/>
        <w:rPr>
          <w:iCs/>
          <w:color w:val="000000" w:themeColor="text1"/>
        </w:rPr>
      </w:pPr>
      <w:r w:rsidRPr="00E4761C">
        <w:rPr>
          <w:iCs/>
          <w:color w:val="000000" w:themeColor="text1"/>
        </w:rPr>
        <w:t>Penderfyniad Cyffredinol ar Fylchau</w:t>
      </w:r>
    </w:p>
    <w:p w14:paraId="40B02665" w14:textId="77777777" w:rsidR="00953EA0" w:rsidRPr="00E4761C" w:rsidRDefault="00953EA0" w:rsidP="00953EA0">
      <w:pPr>
        <w:rPr>
          <w:iCs/>
          <w:color w:val="000000" w:themeColor="text1"/>
        </w:rPr>
      </w:pPr>
      <w:r w:rsidRPr="00E4761C">
        <w:rPr>
          <w:iCs/>
          <w:color w:val="000000" w:themeColor="text1"/>
        </w:rPr>
        <w:t>At ddibenion Atodlen 1 o Reoliadau’r Gwasanaeth Iechyd Gwladol (Gwasanaethau Fferyllol) (Cymru) 2020, mae’r Bwrdd Iechyd yn dod i’r casgliad:</w:t>
      </w:r>
    </w:p>
    <w:p w14:paraId="40BDBC85" w14:textId="77777777" w:rsidR="00953EA0" w:rsidRPr="00E4761C" w:rsidRDefault="00953EA0" w:rsidP="00953EA0">
      <w:pPr>
        <w:pStyle w:val="ListParagraph"/>
        <w:numPr>
          <w:ilvl w:val="0"/>
          <w:numId w:val="28"/>
        </w:numPr>
        <w:rPr>
          <w:iCs/>
          <w:color w:val="000000" w:themeColor="text1"/>
        </w:rPr>
      </w:pPr>
      <w:r w:rsidRPr="00E4761C">
        <w:rPr>
          <w:iCs/>
          <w:color w:val="000000" w:themeColor="text1"/>
        </w:rPr>
        <w:t>nad oes unrhyw fwlch systemig neu ddaearyddol ar hyn o bryd yn y ddarpariaeth o wasanaethau fferyllol ar draws ardal y Bwrdd Iechyd;</w:t>
      </w:r>
    </w:p>
    <w:p w14:paraId="49F60D43" w14:textId="77777777" w:rsidR="00953EA0" w:rsidRPr="00E4761C" w:rsidRDefault="00953EA0" w:rsidP="00953EA0">
      <w:pPr>
        <w:pStyle w:val="ListParagraph"/>
        <w:numPr>
          <w:ilvl w:val="0"/>
          <w:numId w:val="28"/>
        </w:numPr>
        <w:rPr>
          <w:iCs/>
          <w:color w:val="000000" w:themeColor="text1"/>
        </w:rPr>
      </w:pPr>
      <w:r w:rsidRPr="00E4761C">
        <w:rPr>
          <w:iCs/>
          <w:color w:val="000000" w:themeColor="text1"/>
        </w:rPr>
        <w:t>mae'r bylchau a nodwyd yn flaenorol o ran darpariaeth rhoi'r gorau i ysmygu Lefel 3 a brechu rhag y ffliw tymhorol wedi cael sylw trwy ddarpariaeth bresennol a threfniadau cyflwyno cysylltiedig;</w:t>
      </w:r>
    </w:p>
    <w:p w14:paraId="7F67A019" w14:textId="77777777" w:rsidR="00953EA0" w:rsidRPr="00E4761C" w:rsidRDefault="00953EA0" w:rsidP="00953EA0">
      <w:pPr>
        <w:pStyle w:val="ListParagraph"/>
        <w:numPr>
          <w:ilvl w:val="0"/>
          <w:numId w:val="28"/>
        </w:numPr>
        <w:rPr>
          <w:iCs/>
          <w:color w:val="000000" w:themeColor="text1"/>
        </w:rPr>
      </w:pPr>
      <w:r w:rsidRPr="00E4761C">
        <w:rPr>
          <w:iCs/>
          <w:color w:val="000000" w:themeColor="text1"/>
        </w:rPr>
        <w:t>nad oes unrhyw angen penodol yn y dyfodol am ddarpariaeth fferyllol ychwanegol wedi'i nodi ar sail y dystiolaeth sydd ar gael ar hyn o bryd.</w:t>
      </w:r>
    </w:p>
    <w:p w14:paraId="4575DA57" w14:textId="77777777" w:rsidR="00953EA0" w:rsidRPr="00E4761C" w:rsidRDefault="00953EA0" w:rsidP="00953EA0">
      <w:pPr>
        <w:pStyle w:val="ListParagraph"/>
        <w:numPr>
          <w:ilvl w:val="0"/>
          <w:numId w:val="28"/>
        </w:numPr>
        <w:rPr>
          <w:iCs/>
          <w:color w:val="000000" w:themeColor="text1"/>
        </w:rPr>
      </w:pPr>
      <w:r w:rsidRPr="00E4761C">
        <w:rPr>
          <w:iCs/>
          <w:color w:val="000000" w:themeColor="text1"/>
        </w:rPr>
        <w:t>gall newidiadau yn y boblogaeth, datblygiad, mynediad, argaeledd gwasanaethau neu gapasiti darparwyr effeithio ar yr angen fferyllol a byddant yn cael eu monitro yn ystod oes y PNA; a</w:t>
      </w:r>
    </w:p>
    <w:p w14:paraId="55460DCD" w14:textId="77777777" w:rsidR="00953EA0" w:rsidRPr="00E4761C" w:rsidRDefault="00953EA0" w:rsidP="00953EA0">
      <w:pPr>
        <w:pStyle w:val="ListParagraph"/>
        <w:numPr>
          <w:ilvl w:val="0"/>
          <w:numId w:val="28"/>
        </w:numPr>
        <w:rPr>
          <w:iCs/>
          <w:color w:val="000000" w:themeColor="text1"/>
        </w:rPr>
      </w:pPr>
      <w:r w:rsidRPr="00E4761C">
        <w:rPr>
          <w:iCs/>
          <w:color w:val="000000" w:themeColor="text1"/>
        </w:rPr>
        <w:t>lle mae'r dystiolaeth yn dangos newid sylweddol yn yr angen fferyllol neu argaeledd, bydd y Bwrdd Iechyd yn ystyried camau priodol o dan y rheoliad</w:t>
      </w:r>
    </w:p>
    <w:p w14:paraId="4636DC6F" w14:textId="77777777" w:rsidR="006F5CC6" w:rsidRPr="006F5CC6" w:rsidRDefault="006F5CC6" w:rsidP="00D5284D">
      <w:pPr>
        <w:pStyle w:val="Heading2"/>
      </w:pPr>
      <w:r w:rsidRPr="006F5CC6">
        <w:t>Penderfyniad at Ddiben Ceisiadau</w:t>
      </w:r>
    </w:p>
    <w:p w14:paraId="5B24AF9F" w14:textId="77D2445A" w:rsidR="00953EA0" w:rsidRPr="00E4761C" w:rsidRDefault="006F5CC6" w:rsidP="00F3085B">
      <w:pPr>
        <w:rPr>
          <w:color w:val="000000" w:themeColor="text1"/>
        </w:rPr>
      </w:pPr>
      <w:r w:rsidRPr="00E4761C">
        <w:rPr>
          <w:color w:val="000000" w:themeColor="text1"/>
        </w:rPr>
        <w:t xml:space="preserve">Bydd y PNA hwn yn </w:t>
      </w:r>
      <w:r w:rsidR="00953EA0" w:rsidRPr="00E4761C">
        <w:rPr>
          <w:color w:val="000000" w:themeColor="text1"/>
        </w:rPr>
        <w:t>rhoi sail dystiolaeth bwysig ar gyfer ystyried ceisiadau i fod ar y rhestr fferyllol, ceisiadau i symud</w:t>
      </w:r>
      <w:r w:rsidR="00625A81" w:rsidRPr="00E4761C">
        <w:rPr>
          <w:color w:val="000000" w:themeColor="text1"/>
        </w:rPr>
        <w:t>,</w:t>
      </w:r>
      <w:r w:rsidR="00953EA0" w:rsidRPr="00E4761C">
        <w:rPr>
          <w:color w:val="000000" w:themeColor="text1"/>
        </w:rPr>
        <w:t xml:space="preserve"> newid i oriau agor craidd a cheisiadau eraill o dan y Rheoliadau Gwasanaeth Iechyd Gwladol (Gwasanaethau Fferyllol) (Cymru)</w:t>
      </w:r>
      <w:r w:rsidR="00625A81" w:rsidRPr="00E4761C">
        <w:rPr>
          <w:color w:val="000000" w:themeColor="text1"/>
        </w:rPr>
        <w:t xml:space="preserve"> 2020. Bydd penderfyniad ar bob cais yn cael ei wneud yn unol â’r darpariaethau rheoleiddiol perthnasol, gan ystyried y PNA hwn, unrhyw ddatganiadau atodol ac unrhyw dystiolaeth ac amgylchiadau sy’n berthnasol ar y pryd.</w:t>
      </w:r>
    </w:p>
    <w:p w14:paraId="666BCD44" w14:textId="50AE8A83" w:rsidR="006F5CC6" w:rsidRDefault="006F5CC6" w:rsidP="00F3085B"/>
    <w:p w14:paraId="53049124" w14:textId="7140EBD7" w:rsidR="006F5CC6" w:rsidRDefault="006F5CC6" w:rsidP="00F3085B"/>
    <w:p w14:paraId="62A4882C" w14:textId="77777777" w:rsidR="006F5CC6" w:rsidRDefault="006F5CC6" w:rsidP="00F3085B"/>
    <w:p w14:paraId="17DE5721" w14:textId="77777777" w:rsidR="006F5CC6" w:rsidRDefault="006F5CC6" w:rsidP="00F3085B"/>
    <w:p w14:paraId="338A6E69" w14:textId="77777777" w:rsidR="00E65792" w:rsidRDefault="00E65792">
      <w:pPr>
        <w:spacing w:before="0" w:after="160" w:line="259" w:lineRule="auto"/>
        <w:jc w:val="left"/>
        <w:rPr>
          <w:rFonts w:eastAsia="Aptos" w:cs="Arial"/>
          <w:b/>
          <w:kern w:val="0"/>
          <w:sz w:val="28"/>
          <w:szCs w:val="28"/>
          <w14:ligatures w14:val="none"/>
        </w:rPr>
      </w:pPr>
      <w:r>
        <w:br w:type="page"/>
      </w:r>
    </w:p>
    <w:p w14:paraId="2BD350BC" w14:textId="3F9ADFD9" w:rsidR="00C26F0C" w:rsidRDefault="00C26F0C" w:rsidP="00C26F0C">
      <w:pPr>
        <w:pStyle w:val="Heading1"/>
      </w:pPr>
      <w:bookmarkStart w:id="58" w:name="_Toc241506968"/>
      <w:r>
        <w:t>Atodiad A – Fframwaith Deddfwriaethol a Dyletswyddau’r Bwrdd Iechyd mewn Perthynas â’r Asesiad o Anghenion Fferyllol</w:t>
      </w:r>
      <w:bookmarkEnd w:id="58"/>
    </w:p>
    <w:p w14:paraId="64CD0427" w14:textId="42238B25" w:rsidR="00C26F0C" w:rsidRDefault="00C26F0C" w:rsidP="00C26F0C">
      <w:pPr>
        <w:pStyle w:val="AppendixHeading"/>
      </w:pPr>
      <w:r>
        <w:t xml:space="preserve"> Fframwaith Deddfwriaethol</w:t>
      </w:r>
    </w:p>
    <w:p w14:paraId="28252D6D" w14:textId="77777777" w:rsidR="00C26F0C" w:rsidRDefault="00C26F0C" w:rsidP="00C26F0C">
      <w:pPr>
        <w:spacing w:before="0" w:after="160" w:line="259" w:lineRule="auto"/>
        <w:jc w:val="left"/>
      </w:pPr>
      <w:r>
        <w:t xml:space="preserve">Caiff gwasanaethau fferyllol yng Nghymru eu llywodraethu’n bennaf gan </w:t>
      </w:r>
      <w:r w:rsidRPr="00C26F0C">
        <w:rPr>
          <w:b/>
          <w:bCs/>
        </w:rPr>
        <w:t>Ddeddf y Gwasanaeth Iechyd Gwladol (Cymru) 2006</w:t>
      </w:r>
      <w:r>
        <w:t xml:space="preserve"> a </w:t>
      </w:r>
      <w:r w:rsidRPr="00C26F0C">
        <w:rPr>
          <w:b/>
          <w:bCs/>
        </w:rPr>
        <w:t>Rheoliadau’r GIG (Gwasanaethau Fferyllol) (Cymru) 2020</w:t>
      </w:r>
      <w:r>
        <w:t>.</w:t>
      </w:r>
    </w:p>
    <w:p w14:paraId="354C7F99" w14:textId="77777777" w:rsidR="00C26F0C" w:rsidRDefault="00C26F0C" w:rsidP="00C26F0C">
      <w:pPr>
        <w:spacing w:before="0" w:after="160" w:line="259" w:lineRule="auto"/>
        <w:jc w:val="left"/>
      </w:pPr>
      <w:r>
        <w:t>O dan adran 80 o Ddeddf 2006, mae dyletswydd ar Fyrddau Iechyd i wneud trefniadau ar gyfer darparu gwasanaethau fferyllol i’w poblogaeth breswyl. Mae’r gwasanaethau hyn yn cynnwys gwasanaethau cyflenwi ac, lle bo’n briodol, gwasanaethau fferyllol ychwanegol.</w:t>
      </w:r>
    </w:p>
    <w:p w14:paraId="52C7D19E" w14:textId="77777777" w:rsidR="00C26F0C" w:rsidRDefault="00C26F0C" w:rsidP="00C26F0C">
      <w:pPr>
        <w:spacing w:before="0" w:after="160" w:line="259" w:lineRule="auto"/>
        <w:jc w:val="left"/>
      </w:pPr>
      <w:r>
        <w:t>Mewnosododd Deddf Iechyd Cyhoeddus (Cymru) 2017 adran 82A i Ddeddf 2006, gan osod dyletswydd statudol ar Fyrddau Iechyd i baratoi a chyhoeddi Asesiad o Anghenion Fferyllol (PNA).</w:t>
      </w:r>
    </w:p>
    <w:p w14:paraId="5A666DDC" w14:textId="7A59D0D6" w:rsidR="00C26F0C" w:rsidRDefault="00C26F0C" w:rsidP="00C26F0C">
      <w:pPr>
        <w:spacing w:before="0" w:after="160" w:line="259" w:lineRule="auto"/>
        <w:jc w:val="left"/>
      </w:pPr>
      <w:r>
        <w:t>Dirymodd Rheoliadau’r GIG (Gwasanaethau Fferyllol) (Cymru) 2020 y trefniadau blaenorol a rhoi darpariaethau newydd yn eu lle, gyda’r darpariaethau sy’n ymwneud â PNAs yn dod i rym ar 1 Hydref 2020. Nodir y gofynion manwl yn Rhan 2 o’r rheoliadau, sy’n sefydlu system seiliedig ar angen ar gyfer penderfynu ar geisiadau i ddarparu gwasanaethau fferyllol.</w:t>
      </w:r>
    </w:p>
    <w:p w14:paraId="26917C99" w14:textId="09773B82" w:rsidR="00C26F0C" w:rsidRDefault="00C26F0C" w:rsidP="00C26F0C">
      <w:pPr>
        <w:pStyle w:val="AppendixHeading"/>
      </w:pPr>
      <w:r>
        <w:t>Diben yr Asesiad o Anghenion Fferyllol</w:t>
      </w:r>
    </w:p>
    <w:p w14:paraId="75C6C8F4" w14:textId="238CABED" w:rsidR="00C26F0C" w:rsidRDefault="00C26F0C" w:rsidP="00C26F0C">
      <w:pPr>
        <w:spacing w:before="0" w:after="160" w:line="259" w:lineRule="auto"/>
        <w:jc w:val="left"/>
      </w:pPr>
      <w:r>
        <w:t>Y PNA yw’r mecanwaith statudol y mae’r Bwrdd Iechyd yn ei ddefnyddio i:</w:t>
      </w:r>
    </w:p>
    <w:p w14:paraId="661839AA" w14:textId="77777777" w:rsidR="00C26F0C" w:rsidRDefault="00C26F0C" w:rsidP="00C26F0C">
      <w:pPr>
        <w:pStyle w:val="Doublelist"/>
      </w:pPr>
      <w:r>
        <w:t>asesu’r angen am wasanaethau fferyllol o fewn ei ardal;</w:t>
      </w:r>
    </w:p>
    <w:p w14:paraId="4A6926DE" w14:textId="77777777" w:rsidR="00C26F0C" w:rsidRDefault="00C26F0C" w:rsidP="00C26F0C">
      <w:pPr>
        <w:pStyle w:val="Doublelist"/>
      </w:pPr>
      <w:r>
        <w:t>penderfynu a yw’r ddarpariaeth bresennol yn diwallu’r anghenion hynny;</w:t>
      </w:r>
    </w:p>
    <w:p w14:paraId="3F04F302" w14:textId="77777777" w:rsidR="00C26F0C" w:rsidRDefault="00C26F0C" w:rsidP="00C26F0C">
      <w:pPr>
        <w:pStyle w:val="Doublelist"/>
      </w:pPr>
      <w:r>
        <w:t>nodi unrhyw fylchau yn y ddarpariaeth gwasanaethau;</w:t>
      </w:r>
    </w:p>
    <w:p w14:paraId="4F7B8081" w14:textId="1A5826FC" w:rsidR="00C26F0C" w:rsidRDefault="00C26F0C" w:rsidP="00C26F0C">
      <w:pPr>
        <w:pStyle w:val="Doublelist"/>
      </w:pPr>
      <w:r>
        <w:t>nodi anghenion yn y dyfodol yn ystod cyfnod y PNA.</w:t>
      </w:r>
    </w:p>
    <w:p w14:paraId="5548DCDA" w14:textId="1F6B4F8A" w:rsidR="00C26F0C" w:rsidRDefault="00C26F0C" w:rsidP="00C26F0C">
      <w:pPr>
        <w:spacing w:before="0" w:after="160" w:line="259" w:lineRule="auto"/>
        <w:jc w:val="left"/>
      </w:pPr>
      <w:r w:rsidRPr="00C26F0C">
        <w:t>Mae’r PNA yn sail i benderfyniadau ar</w:t>
      </w:r>
      <w:r>
        <w:t>:</w:t>
      </w:r>
    </w:p>
    <w:p w14:paraId="674D6D96" w14:textId="77777777" w:rsidR="00C26F0C" w:rsidRDefault="00C26F0C" w:rsidP="00C26F0C">
      <w:pPr>
        <w:pStyle w:val="Doublelist"/>
      </w:pPr>
      <w:r>
        <w:t>geisiadau i agor fferyllfa newydd neu safle contractwr cyfarpar cyflenwi;</w:t>
      </w:r>
    </w:p>
    <w:p w14:paraId="2071FDE5" w14:textId="77777777" w:rsidR="00C26F0C" w:rsidRDefault="00C26F0C" w:rsidP="00C26F0C">
      <w:pPr>
        <w:pStyle w:val="Doublelist"/>
      </w:pPr>
      <w:r>
        <w:t>geisiadau i adleoli safleoedd;</w:t>
      </w:r>
    </w:p>
    <w:p w14:paraId="5025EAF8" w14:textId="77777777" w:rsidR="00C26F0C" w:rsidRDefault="00C26F0C" w:rsidP="00C26F0C">
      <w:pPr>
        <w:pStyle w:val="Doublelist"/>
      </w:pPr>
      <w:r>
        <w:t>geisiadau i newid oriau agor craidd;</w:t>
      </w:r>
    </w:p>
    <w:p w14:paraId="6BC18312" w14:textId="736F8C4F" w:rsidR="00C26F0C" w:rsidRDefault="00C26F0C" w:rsidP="00C26F0C">
      <w:pPr>
        <w:pStyle w:val="Doublelist"/>
      </w:pPr>
      <w:r>
        <w:t>geisiadau sy’n ymwneud â gwasanaethau meddygon sy’n cyflenwi mewn ardaloedd rheoledig.</w:t>
      </w:r>
    </w:p>
    <w:p w14:paraId="762CDB04" w14:textId="5DEFC487" w:rsidR="00C26F0C" w:rsidRDefault="00C26F0C" w:rsidP="00C26F0C">
      <w:pPr>
        <w:spacing w:before="0" w:after="160" w:line="259" w:lineRule="auto"/>
        <w:jc w:val="left"/>
      </w:pPr>
      <w:r>
        <w:t>Yn gyffredinol, rhaid i unrhyw gais i ddarparu gwasanaethau fferyllol ddangos ei fod yn diwallu angen a nodir yn y PNA.</w:t>
      </w:r>
    </w:p>
    <w:p w14:paraId="31DB27C2" w14:textId="1684DF0E" w:rsidR="00C26F0C" w:rsidRDefault="00C26F0C" w:rsidP="00C26F0C">
      <w:pPr>
        <w:pStyle w:val="AppendixHeading"/>
      </w:pPr>
      <w:r>
        <w:t>Dyletswyddau’r Bwrdd Iechyd o dan Reoliadau 2020</w:t>
      </w:r>
    </w:p>
    <w:p w14:paraId="39F969F7" w14:textId="633DF618" w:rsidR="00C26F0C" w:rsidRDefault="00C26F0C" w:rsidP="00C26F0C">
      <w:pPr>
        <w:spacing w:before="0" w:after="160" w:line="259" w:lineRule="auto"/>
        <w:jc w:val="left"/>
      </w:pPr>
      <w:r>
        <w:t>Mae Rheoliadau’r GIG (Gwasanaethau Fferyllol) (Cymru) 2020 yn ei gwneud yn ofynnol i’r Bwrdd Iechyd:</w:t>
      </w:r>
    </w:p>
    <w:p w14:paraId="3062EE57" w14:textId="77777777" w:rsidR="00C26F0C" w:rsidRPr="00E65792" w:rsidRDefault="00C26F0C" w:rsidP="00C26F0C">
      <w:pPr>
        <w:pStyle w:val="ListParagraph"/>
        <w:rPr>
          <w:color w:val="000000" w:themeColor="text1"/>
        </w:rPr>
      </w:pPr>
      <w:r w:rsidRPr="00E65792">
        <w:rPr>
          <w:color w:val="000000" w:themeColor="text1"/>
        </w:rPr>
        <w:t>gyhoeddi PNA diwygiedig o leiaf bob pum mlynedd;</w:t>
      </w:r>
    </w:p>
    <w:p w14:paraId="5E5E4FA1" w14:textId="6C2320DA" w:rsidR="00C26F0C" w:rsidRPr="00E65792" w:rsidRDefault="00C26F0C" w:rsidP="00C26F0C">
      <w:pPr>
        <w:pStyle w:val="ListParagraph"/>
        <w:rPr>
          <w:color w:val="000000" w:themeColor="text1"/>
        </w:rPr>
      </w:pPr>
      <w:r w:rsidRPr="00E65792">
        <w:rPr>
          <w:color w:val="000000" w:themeColor="text1"/>
        </w:rPr>
        <w:t>gyhoeddi PNA diwygiedig yn gynt os nodir newidiadau sylweddol i anghenion fferyllol</w:t>
      </w:r>
      <w:r w:rsidR="009E65A2" w:rsidRPr="00E65792">
        <w:rPr>
          <w:color w:val="000000" w:themeColor="text1"/>
        </w:rPr>
        <w:t xml:space="preserve"> sy’n berthnasol i gymeradwyo cais y cyfeirir atynt yn adran 83 Deddf 2006</w:t>
      </w:r>
      <w:r w:rsidRPr="00E65792">
        <w:rPr>
          <w:color w:val="000000" w:themeColor="text1"/>
        </w:rPr>
        <w:t>, oni bai y byddai gwneud hynny’n anghymesur;</w:t>
      </w:r>
    </w:p>
    <w:p w14:paraId="2D8E7202" w14:textId="6392D344" w:rsidR="00625A81" w:rsidRPr="00E65792" w:rsidRDefault="00625A81" w:rsidP="00E65792">
      <w:pPr>
        <w:pStyle w:val="Doublelist"/>
        <w:ind w:left="714" w:hanging="357"/>
        <w:rPr>
          <w:color w:val="000000" w:themeColor="text1"/>
        </w:rPr>
      </w:pPr>
      <w:r w:rsidRPr="00E65792">
        <w:rPr>
          <w:color w:val="000000" w:themeColor="text1"/>
        </w:rPr>
        <w:t>Ystyried cyhoeddi datganiad atodol lle mae newidiadau i argaeledd gwasanaethau fferyllol yn berthnasol i geisiadau adran 83 a lle mae'r Bwrdd Iechyd yn fodlon y byddai adolygiad llawn yn anghymesur neu fod addasiad ar unwaith yn hanfodol i atal niwed i ddarpariaeth fferyllol;</w:t>
      </w:r>
    </w:p>
    <w:p w14:paraId="1DF7C1B5" w14:textId="77777777" w:rsidR="00C26F0C" w:rsidRPr="00E65792" w:rsidRDefault="00C26F0C" w:rsidP="00C26F0C">
      <w:pPr>
        <w:pStyle w:val="ListParagraph"/>
        <w:rPr>
          <w:color w:val="000000" w:themeColor="text1"/>
        </w:rPr>
      </w:pPr>
      <w:r w:rsidRPr="00E65792">
        <w:rPr>
          <w:color w:val="000000" w:themeColor="text1"/>
        </w:rPr>
        <w:t>cynnal ymgynghoriad statudol o o leiaf 60 diwrnod wrth baratoi’r PNA;</w:t>
      </w:r>
    </w:p>
    <w:p w14:paraId="358C3ECD" w14:textId="06C69CED" w:rsidR="00C26F0C" w:rsidRDefault="00C26F0C" w:rsidP="00C26F0C">
      <w:pPr>
        <w:pStyle w:val="ListParagraph"/>
      </w:pPr>
      <w:r w:rsidRPr="00E65792">
        <w:rPr>
          <w:color w:val="000000" w:themeColor="text1"/>
        </w:rPr>
        <w:t xml:space="preserve">rhoi sylw i faterion penodedig wrth baratoi’r PNA, gan gynnwys asesiadau iechyd </w:t>
      </w:r>
      <w:r>
        <w:t>perthnasol a data poblogaeth.</w:t>
      </w:r>
    </w:p>
    <w:p w14:paraId="60521025" w14:textId="6D14D608" w:rsidR="00C26F0C" w:rsidRDefault="00C26F0C" w:rsidP="00C26F0C">
      <w:pPr>
        <w:pStyle w:val="AppendixHeading"/>
      </w:pPr>
      <w:r>
        <w:t>Rhestrau Fferyllol a Rheoli Mynediad</w:t>
      </w:r>
    </w:p>
    <w:p w14:paraId="474234D5" w14:textId="77777777" w:rsidR="00C26F0C" w:rsidRDefault="00C26F0C" w:rsidP="00C26F0C">
      <w:pPr>
        <w:spacing w:before="0" w:after="160" w:line="259" w:lineRule="auto"/>
        <w:jc w:val="left"/>
      </w:pPr>
      <w:r>
        <w:t>Mae’n ofynnol i Fyrddau Iechyd gynnal rhestrau fferyllol o ddarparwyr cymeradwy. Mae cynnwys ar restr fferyllol yn rhoi hawl i gontractwr ddarparu gwasanaethau fferyllol y GIG mewn safleoedd penodedig.</w:t>
      </w:r>
    </w:p>
    <w:p w14:paraId="51F19D9A" w14:textId="77777777" w:rsidR="00C26F0C" w:rsidRDefault="00C26F0C" w:rsidP="00C26F0C">
      <w:pPr>
        <w:spacing w:before="0" w:after="160" w:line="259" w:lineRule="auto"/>
        <w:jc w:val="left"/>
      </w:pPr>
      <w:r>
        <w:t>Mae Rheoliadau 2020 yn sefydlu dull seiliedig ar angen ar gyfer penderfynu ar geisiadau i’w cynnwys yn y rhestr fferyllol. Rhaid i’r Bwrdd Iechyd asesu ceisiadau yn erbyn yr anghenion a nodir yn y PNA.</w:t>
      </w:r>
    </w:p>
    <w:p w14:paraId="2AA6A4CB" w14:textId="26C7726F" w:rsidR="00C26F0C" w:rsidRDefault="00C26F0C" w:rsidP="00C26F0C">
      <w:pPr>
        <w:spacing w:before="0" w:after="160" w:line="259" w:lineRule="auto"/>
        <w:jc w:val="left"/>
      </w:pPr>
      <w:r>
        <w:t>Mae’r PNA yn llywodraethu mynediad at ddarpariaeth gwasanaethau fferyllol y GIG; nid yw’n rheoleiddio’r hawl i agor na gweithredu busnes fferyllfa, a reoleiddir ar wahân o dan ddeddfwriaeth feddyginiaethau’r DU.</w:t>
      </w:r>
    </w:p>
    <w:p w14:paraId="11BAB00D" w14:textId="77777777" w:rsidR="009E65A2" w:rsidRPr="00E65792" w:rsidRDefault="009E65A2" w:rsidP="009E65A2">
      <w:pPr>
        <w:rPr>
          <w:iCs/>
          <w:color w:val="000000" w:themeColor="text1"/>
        </w:rPr>
      </w:pPr>
      <w:r w:rsidRPr="00E65792">
        <w:rPr>
          <w:iCs/>
          <w:color w:val="000000" w:themeColor="text1"/>
        </w:rPr>
        <w:t>Nid yw'r PNA ei hun yn cymeradwyo fferyllfa newydd. Rhaid cyflwyno cais a bydd penderfyniad yn cael ei wneud ar wahân o dan Reoliadau'r Gwasanaeth Iechyd Gwladol (Gwasanaethau Fferyllol) (Cymru) 2020. Bydd y Bwrdd Iechyd yn ystyried yr angen a nodwyd yn y PNA, y prawf rheoleiddiol sy'n berthnasol i'r safle arfaethedig a'r dystiolaeth a'r amgylchiadau sy'n bodoli ar y pryd.</w:t>
      </w:r>
    </w:p>
    <w:p w14:paraId="42008F3B" w14:textId="77777777" w:rsidR="009E65A2" w:rsidRDefault="009E65A2" w:rsidP="009E65A2"/>
    <w:p w14:paraId="560CBA44" w14:textId="1413A7F0" w:rsidR="00C26F0C" w:rsidRDefault="00C26F0C" w:rsidP="00C26F0C">
      <w:pPr>
        <w:pStyle w:val="AppendixHeading"/>
      </w:pPr>
      <w:r>
        <w:t xml:space="preserve">Meddygon </w:t>
      </w:r>
      <w:r w:rsidR="009E65A2">
        <w:t>Fferyllol</w:t>
      </w:r>
    </w:p>
    <w:p w14:paraId="41529739" w14:textId="77777777" w:rsidR="00C26F0C" w:rsidRDefault="00C26F0C" w:rsidP="00C26F0C">
      <w:pPr>
        <w:spacing w:before="0" w:after="160" w:line="259" w:lineRule="auto"/>
        <w:jc w:val="left"/>
      </w:pPr>
      <w:r>
        <w:t>Mae Rheoliadau 2020 yn caniatáu darparu gwasanaethau meddygon sy’n cyflenwi mewn “ardaloedd rheoledig” dynodedig, sef ardaloedd gwledig lle mae cleifion yn byw fwy na 1.6 km o fferyllfa, yn ddarostyngedig i feini prawf rheoleiddiol.</w:t>
      </w:r>
    </w:p>
    <w:p w14:paraId="0A71B6C7" w14:textId="7F803D41" w:rsidR="00C26F0C" w:rsidRDefault="00C26F0C" w:rsidP="00C26F0C">
      <w:pPr>
        <w:spacing w:before="0" w:after="160" w:line="259" w:lineRule="auto"/>
        <w:jc w:val="left"/>
      </w:pPr>
      <w:r>
        <w:t>Mae’r PNA yn llywio penderfyniadau o fewn y fframwaith statudol hwn, ond ni all ymestyn darpariaeth meddygon sy’n cyflenwi y tu hwnt i’r terfynau a bennir gan ddeddfwriaeth genedlaethol.</w:t>
      </w:r>
    </w:p>
    <w:p w14:paraId="477DA3EB" w14:textId="5988F88B" w:rsidR="00C26F0C" w:rsidRDefault="00C26F0C" w:rsidP="00C26F0C">
      <w:pPr>
        <w:pStyle w:val="AppendixHeading"/>
      </w:pPr>
      <w:r>
        <w:t>Perthynas â Chomisiynu</w:t>
      </w:r>
    </w:p>
    <w:p w14:paraId="1EEA6755" w14:textId="4011D419" w:rsidR="00C26F0C" w:rsidRDefault="00C26F0C" w:rsidP="00C26F0C">
      <w:pPr>
        <w:spacing w:before="0" w:after="160" w:line="259" w:lineRule="auto"/>
        <w:jc w:val="left"/>
      </w:pPr>
      <w:r>
        <w:t>Mae’r PNA yn nodi anghenion ond nid yw, ynddo’i hun, yn comisiynu gwasanaethau. Mae penderfyniadau comisiynu yn parhau’n ddarostyngedig i:</w:t>
      </w:r>
    </w:p>
    <w:p w14:paraId="218AF6DB" w14:textId="77777777" w:rsidR="00C26F0C" w:rsidRDefault="00C26F0C" w:rsidP="00C26F0C">
      <w:pPr>
        <w:pStyle w:val="Doublelist"/>
      </w:pPr>
      <w:r>
        <w:t>Rheoliadau’r GIG (Gwasanaethau Fferyllol) (Cymru) 2020;</w:t>
      </w:r>
    </w:p>
    <w:p w14:paraId="6B2CF444" w14:textId="77777777" w:rsidR="00C26F0C" w:rsidRDefault="00C26F0C" w:rsidP="00C26F0C">
      <w:pPr>
        <w:pStyle w:val="Doublelist"/>
      </w:pPr>
      <w:r>
        <w:t>Cyfarwyddiadau Cenedlaethol;</w:t>
      </w:r>
    </w:p>
    <w:p w14:paraId="36A3C433" w14:textId="77777777" w:rsidR="00C26F0C" w:rsidRDefault="00C26F0C" w:rsidP="00C26F0C">
      <w:pPr>
        <w:pStyle w:val="Doublelist"/>
      </w:pPr>
      <w:r>
        <w:t>yr adnoddau sydd ar gael;</w:t>
      </w:r>
    </w:p>
    <w:p w14:paraId="5B076A81" w14:textId="43AA96CB" w:rsidR="00C26F0C" w:rsidRDefault="00C26F0C" w:rsidP="00C26F0C">
      <w:pPr>
        <w:pStyle w:val="Doublelist"/>
      </w:pPr>
      <w:r>
        <w:t>blaenoriaethau strategol y Bwrdd Iechyd</w:t>
      </w:r>
      <w:r>
        <w:br w:type="page"/>
      </w:r>
    </w:p>
    <w:p w14:paraId="2F024448" w14:textId="30C57696" w:rsidR="00C26F0C" w:rsidRPr="00C26F0C" w:rsidRDefault="006F5CC6" w:rsidP="008B3F6D">
      <w:pPr>
        <w:pStyle w:val="Heading1"/>
      </w:pPr>
      <w:bookmarkStart w:id="59" w:name="_Toc241506969"/>
      <w:r w:rsidRPr="006F5CC6">
        <w:t>Atodlen B – Gwasanaethau Hanfodol</w:t>
      </w:r>
      <w:bookmarkEnd w:id="59"/>
    </w:p>
    <w:tbl>
      <w:tblPr>
        <w:tblStyle w:val="TableGrid9"/>
        <w:tblW w:w="9067" w:type="dxa"/>
        <w:tblLayout w:type="fixed"/>
        <w:tblLook w:val="04A0" w:firstRow="1" w:lastRow="0" w:firstColumn="1" w:lastColumn="0" w:noHBand="0" w:noVBand="1"/>
      </w:tblPr>
      <w:tblGrid>
        <w:gridCol w:w="1838"/>
        <w:gridCol w:w="1985"/>
        <w:gridCol w:w="5244"/>
      </w:tblGrid>
      <w:tr w:rsidR="006F5CC6" w:rsidRPr="006E75A2" w14:paraId="1B6C0107" w14:textId="77777777" w:rsidTr="008B3F6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noWrap/>
          </w:tcPr>
          <w:p w14:paraId="6D826CB6" w14:textId="77777777" w:rsidR="006F5CC6" w:rsidRPr="006E75A2" w:rsidRDefault="006F5CC6" w:rsidP="008B3F6D">
            <w:pPr>
              <w:jc w:val="left"/>
              <w:rPr>
                <w:rFonts w:eastAsia="Aptos" w:cs="Times New Roman"/>
                <w:b/>
                <w:bCs/>
                <w:sz w:val="20"/>
                <w:szCs w:val="20"/>
              </w:rPr>
            </w:pPr>
            <w:bookmarkStart w:id="60" w:name="_Hlk233821031"/>
            <w:r w:rsidRPr="006E75A2">
              <w:rPr>
                <w:b/>
                <w:bCs/>
                <w:sz w:val="20"/>
                <w:szCs w:val="20"/>
              </w:rPr>
              <w:t>Gwasanaeth</w:t>
            </w:r>
          </w:p>
        </w:tc>
        <w:tc>
          <w:tcPr>
            <w:tcW w:w="1985" w:type="dxa"/>
          </w:tcPr>
          <w:p w14:paraId="3F9174AF" w14:textId="0E7D92CB" w:rsidR="006F5CC6" w:rsidRPr="006E75A2" w:rsidRDefault="002F7FA4" w:rsidP="008B3F6D">
            <w:pPr>
              <w:jc w:val="left"/>
              <w:cnfStyle w:val="100000000000" w:firstRow="1" w:lastRow="0" w:firstColumn="0" w:lastColumn="0" w:oddVBand="0" w:evenVBand="0" w:oddHBand="0" w:evenHBand="0" w:firstRowFirstColumn="0" w:firstRowLastColumn="0" w:lastRowFirstColumn="0" w:lastRowLastColumn="0"/>
              <w:rPr>
                <w:b/>
                <w:bCs/>
                <w:sz w:val="20"/>
                <w:szCs w:val="20"/>
              </w:rPr>
            </w:pPr>
            <w:r w:rsidRPr="006E75A2">
              <w:rPr>
                <w:b/>
                <w:bCs/>
                <w:sz w:val="20"/>
                <w:szCs w:val="20"/>
              </w:rPr>
              <w:t>Rheoliad</w:t>
            </w:r>
          </w:p>
        </w:tc>
        <w:tc>
          <w:tcPr>
            <w:tcW w:w="5244" w:type="dxa"/>
            <w:noWrap/>
          </w:tcPr>
          <w:p w14:paraId="4A362D13" w14:textId="77777777" w:rsidR="006F5CC6" w:rsidRPr="006E75A2" w:rsidRDefault="006F5CC6" w:rsidP="008B3F6D">
            <w:pPr>
              <w:jc w:val="left"/>
              <w:cnfStyle w:val="100000000000" w:firstRow="1" w:lastRow="0" w:firstColumn="0" w:lastColumn="0" w:oddVBand="0" w:evenVBand="0" w:oddHBand="0" w:evenHBand="0" w:firstRowFirstColumn="0" w:firstRowLastColumn="0" w:lastRowFirstColumn="0" w:lastRowLastColumn="0"/>
              <w:rPr>
                <w:rFonts w:eastAsia="Aptos" w:cs="Times New Roman"/>
                <w:b/>
                <w:bCs/>
                <w:sz w:val="20"/>
                <w:szCs w:val="20"/>
              </w:rPr>
            </w:pPr>
            <w:r w:rsidRPr="006E75A2">
              <w:rPr>
                <w:b/>
                <w:bCs/>
                <w:sz w:val="20"/>
                <w:szCs w:val="20"/>
              </w:rPr>
              <w:t>Disgrifiad</w:t>
            </w:r>
          </w:p>
        </w:tc>
      </w:tr>
      <w:tr w:rsidR="006F5CC6" w:rsidRPr="006E75A2" w14:paraId="61071346" w14:textId="77777777" w:rsidTr="008B3F6D">
        <w:tc>
          <w:tcPr>
            <w:cnfStyle w:val="001000000000" w:firstRow="0" w:lastRow="0" w:firstColumn="1" w:lastColumn="0" w:oddVBand="0" w:evenVBand="0" w:oddHBand="0" w:evenHBand="0" w:firstRowFirstColumn="0" w:firstRowLastColumn="0" w:lastRowFirstColumn="0" w:lastRowLastColumn="0"/>
            <w:tcW w:w="1838" w:type="dxa"/>
            <w:noWrap/>
          </w:tcPr>
          <w:p w14:paraId="19703C31" w14:textId="77777777" w:rsidR="006F5CC6" w:rsidRPr="006E75A2" w:rsidRDefault="006F5CC6" w:rsidP="008B3F6D">
            <w:pPr>
              <w:jc w:val="left"/>
              <w:rPr>
                <w:rFonts w:eastAsia="Aptos" w:cs="Times New Roman"/>
                <w:sz w:val="18"/>
                <w:szCs w:val="18"/>
              </w:rPr>
            </w:pPr>
            <w:r w:rsidRPr="006E75A2">
              <w:rPr>
                <w:sz w:val="18"/>
                <w:szCs w:val="18"/>
              </w:rPr>
              <w:t>Gwasanaethau cyflenwi</w:t>
            </w:r>
          </w:p>
          <w:p w14:paraId="01C1E4B1" w14:textId="77777777" w:rsidR="006F5CC6" w:rsidRPr="006E75A2" w:rsidRDefault="006F5CC6" w:rsidP="008B3F6D">
            <w:pPr>
              <w:jc w:val="left"/>
              <w:rPr>
                <w:sz w:val="18"/>
                <w:szCs w:val="18"/>
              </w:rPr>
            </w:pPr>
          </w:p>
        </w:tc>
        <w:tc>
          <w:tcPr>
            <w:tcW w:w="1985" w:type="dxa"/>
          </w:tcPr>
          <w:p w14:paraId="066F1952" w14:textId="77777777" w:rsidR="006F5CC6" w:rsidRPr="006E75A2" w:rsidRDefault="006F5CC6" w:rsidP="008B3F6D">
            <w:pPr>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6E75A2">
              <w:rPr>
                <w:sz w:val="18"/>
                <w:szCs w:val="18"/>
              </w:rPr>
              <w:t>Rheoliadau'r Gwasanaeth Iechyd Gwladol (Gwasanaethau Fferyllol) (Cymru) 2020 Atodlen 5, rhan 2 paragraff 4-12</w:t>
            </w:r>
          </w:p>
        </w:tc>
        <w:tc>
          <w:tcPr>
            <w:tcW w:w="5244" w:type="dxa"/>
            <w:noWrap/>
          </w:tcPr>
          <w:p w14:paraId="6F2B090C" w14:textId="77777777" w:rsidR="006F5CC6" w:rsidRPr="006E75A2" w:rsidRDefault="006F5CC6" w:rsidP="008B3F6D">
            <w:pPr>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6E75A2">
              <w:rPr>
                <w:sz w:val="18"/>
                <w:szCs w:val="18"/>
              </w:rPr>
              <w:t xml:space="preserve">Gwasanaethau cyflenwi: Paratoi, labelu a chyflenwi </w:t>
            </w:r>
            <w:r w:rsidRPr="006E75A2">
              <w:rPr>
                <w:sz w:val="18"/>
                <w:szCs w:val="18"/>
                <w:shd w:val="clear" w:color="auto" w:fill="D9E2F3"/>
              </w:rPr>
              <w:t>meddyginiaethau ac offer yn ddiogel ac yn gywir i glaf, yn seiliedig ar bresgripsiwn cyfreithiol. Ynghyd â darparu gwybodaeth a chyngor i alluogi cleifion i'w defnyddio'n ddiogel ac yn effeithiol, a chynnal a chadw cofnodion priodol.</w:t>
            </w:r>
          </w:p>
        </w:tc>
      </w:tr>
      <w:tr w:rsidR="006F5CC6" w:rsidRPr="006E75A2" w14:paraId="7625D627" w14:textId="77777777" w:rsidTr="008B3F6D">
        <w:tc>
          <w:tcPr>
            <w:cnfStyle w:val="001000000000" w:firstRow="0" w:lastRow="0" w:firstColumn="1" w:lastColumn="0" w:oddVBand="0" w:evenVBand="0" w:oddHBand="0" w:evenHBand="0" w:firstRowFirstColumn="0" w:firstRowLastColumn="0" w:lastRowFirstColumn="0" w:lastRowLastColumn="0"/>
            <w:tcW w:w="1838" w:type="dxa"/>
            <w:noWrap/>
          </w:tcPr>
          <w:p w14:paraId="677B5425" w14:textId="77777777" w:rsidR="006F5CC6" w:rsidRPr="006E75A2" w:rsidRDefault="006F5CC6" w:rsidP="008B3F6D">
            <w:pPr>
              <w:jc w:val="left"/>
              <w:rPr>
                <w:rFonts w:eastAsia="Aptos" w:cs="Times New Roman"/>
                <w:sz w:val="18"/>
                <w:szCs w:val="18"/>
              </w:rPr>
            </w:pPr>
            <w:r w:rsidRPr="006E75A2">
              <w:rPr>
                <w:sz w:val="18"/>
                <w:szCs w:val="18"/>
              </w:rPr>
              <w:t>Gwasanaethau amlweinyddu</w:t>
            </w:r>
          </w:p>
        </w:tc>
        <w:tc>
          <w:tcPr>
            <w:tcW w:w="1985" w:type="dxa"/>
          </w:tcPr>
          <w:p w14:paraId="015808FB" w14:textId="118E8FFE" w:rsidR="006F5CC6" w:rsidRPr="006E75A2" w:rsidRDefault="006F5CC6" w:rsidP="008B3F6D">
            <w:pPr>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6E75A2">
              <w:rPr>
                <w:sz w:val="18"/>
                <w:szCs w:val="18"/>
              </w:rPr>
              <w:t>Rheoliadau'r Gwasanaeth Iechyd Gwladol (Gwasanaethau Fferyllol) (Cymru) 2020 Atodlen 5, rhan 2 paragraff 4-12</w:t>
            </w:r>
          </w:p>
        </w:tc>
        <w:tc>
          <w:tcPr>
            <w:tcW w:w="5244" w:type="dxa"/>
            <w:noWrap/>
          </w:tcPr>
          <w:p w14:paraId="295D2A20" w14:textId="77777777" w:rsidR="006F5CC6" w:rsidRPr="006E75A2" w:rsidRDefault="006F5CC6" w:rsidP="008B3F6D">
            <w:pPr>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6E75A2">
              <w:rPr>
                <w:sz w:val="18"/>
                <w:szCs w:val="18"/>
              </w:rPr>
              <w:t>Cyflenwi presgripsiynau amlroddadwy: Rheoli a dosbarthu presgripsiynau NHS amlroddadwy mewn partneriaeth â'r claf a'r rhagnodwr. I gleifion addas, gall meddyg teulu awdurdodi hyd at 12 mis o feddyginiaeth drwy "swp" o bresgripsiynau. Mae cleifion yn casglu dosau'n uniongyrchol o'u fferyllfa heb fod angen ail-archebu gan y meddyg teulu, gan wella cyfleustra a diogelwch a lleihau llwyth gwaith y meddyg teulu.</w:t>
            </w:r>
          </w:p>
        </w:tc>
      </w:tr>
      <w:tr w:rsidR="006F5CC6" w:rsidRPr="006E75A2" w14:paraId="065F7601" w14:textId="77777777" w:rsidTr="008B3F6D">
        <w:tc>
          <w:tcPr>
            <w:cnfStyle w:val="001000000000" w:firstRow="0" w:lastRow="0" w:firstColumn="1" w:lastColumn="0" w:oddVBand="0" w:evenVBand="0" w:oddHBand="0" w:evenHBand="0" w:firstRowFirstColumn="0" w:firstRowLastColumn="0" w:lastRowFirstColumn="0" w:lastRowLastColumn="0"/>
            <w:tcW w:w="1838" w:type="dxa"/>
            <w:noWrap/>
          </w:tcPr>
          <w:p w14:paraId="24959B48" w14:textId="77777777" w:rsidR="006F5CC6" w:rsidRPr="006E75A2" w:rsidRDefault="006F5CC6" w:rsidP="008B3F6D">
            <w:pPr>
              <w:jc w:val="left"/>
              <w:rPr>
                <w:rFonts w:eastAsia="Aptos" w:cs="Times New Roman"/>
                <w:sz w:val="18"/>
                <w:szCs w:val="18"/>
              </w:rPr>
            </w:pPr>
            <w:r w:rsidRPr="006E75A2">
              <w:rPr>
                <w:sz w:val="18"/>
                <w:szCs w:val="18"/>
              </w:rPr>
              <w:t>Gwaredu cyffuriau diangen</w:t>
            </w:r>
          </w:p>
        </w:tc>
        <w:tc>
          <w:tcPr>
            <w:tcW w:w="1985" w:type="dxa"/>
          </w:tcPr>
          <w:p w14:paraId="1A72D3D4" w14:textId="2536B8A0" w:rsidR="006F5CC6" w:rsidRPr="006E75A2" w:rsidRDefault="006F5CC6" w:rsidP="008B3F6D">
            <w:pPr>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6E75A2">
              <w:rPr>
                <w:sz w:val="18"/>
                <w:szCs w:val="18"/>
              </w:rPr>
              <w:t>Rheoliadau'r Gwasanaeth Iechyd Gwladol (Gwasanaethau Fferyllol) (Cymru) 2020 Atodlen 5, rhan 2 paragraff 13-15</w:t>
            </w:r>
          </w:p>
        </w:tc>
        <w:tc>
          <w:tcPr>
            <w:tcW w:w="5244" w:type="dxa"/>
            <w:noWrap/>
          </w:tcPr>
          <w:p w14:paraId="4235281C" w14:textId="77777777" w:rsidR="006F5CC6" w:rsidRPr="006E75A2" w:rsidRDefault="006F5CC6" w:rsidP="008B3F6D">
            <w:pPr>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6E75A2">
              <w:rPr>
                <w:sz w:val="18"/>
                <w:szCs w:val="18"/>
              </w:rPr>
              <w:t>Derbyn meddyginiaethau diangen gan fferyllfeydd cymunedol, sydd angen eu gwaredu'n ddiogel, o gartrefi preifat a chartrefi gofal preswyl. Mae'n ofynnol i'r Bwrdd Iechyd drefnu casglu a gwaredu meddyginiaethau gwastraff o fferyllfeydd.</w:t>
            </w:r>
          </w:p>
          <w:p w14:paraId="0C508794" w14:textId="77777777" w:rsidR="006F5CC6" w:rsidRPr="006E75A2" w:rsidRDefault="006F5CC6" w:rsidP="008B3F6D">
            <w:pPr>
              <w:jc w:val="left"/>
              <w:cnfStyle w:val="000000000000" w:firstRow="0" w:lastRow="0" w:firstColumn="0" w:lastColumn="0" w:oddVBand="0" w:evenVBand="0" w:oddHBand="0" w:evenHBand="0" w:firstRowFirstColumn="0" w:firstRowLastColumn="0" w:lastRowFirstColumn="0" w:lastRowLastColumn="0"/>
              <w:rPr>
                <w:sz w:val="18"/>
                <w:szCs w:val="18"/>
              </w:rPr>
            </w:pPr>
          </w:p>
          <w:p w14:paraId="086DDE3C" w14:textId="77777777" w:rsidR="006F5CC6" w:rsidRPr="006E75A2" w:rsidRDefault="006F5CC6" w:rsidP="008B3F6D">
            <w:pPr>
              <w:jc w:val="left"/>
              <w:cnfStyle w:val="000000000000" w:firstRow="0" w:lastRow="0" w:firstColumn="0" w:lastColumn="0" w:oddVBand="0" w:evenVBand="0" w:oddHBand="0" w:evenHBand="0" w:firstRowFirstColumn="0" w:firstRowLastColumn="0" w:lastRowFirstColumn="0" w:lastRowLastColumn="0"/>
              <w:rPr>
                <w:sz w:val="18"/>
                <w:szCs w:val="18"/>
              </w:rPr>
            </w:pPr>
          </w:p>
          <w:p w14:paraId="79F35060" w14:textId="77777777" w:rsidR="006F5CC6" w:rsidRPr="006E75A2" w:rsidRDefault="006F5CC6" w:rsidP="008B3F6D">
            <w:pPr>
              <w:jc w:val="left"/>
              <w:cnfStyle w:val="000000000000" w:firstRow="0" w:lastRow="0" w:firstColumn="0" w:lastColumn="0" w:oddVBand="0" w:evenVBand="0" w:oddHBand="0" w:evenHBand="0" w:firstRowFirstColumn="0" w:firstRowLastColumn="0" w:lastRowFirstColumn="0" w:lastRowLastColumn="0"/>
              <w:rPr>
                <w:sz w:val="18"/>
                <w:szCs w:val="18"/>
              </w:rPr>
            </w:pPr>
          </w:p>
        </w:tc>
      </w:tr>
      <w:tr w:rsidR="006F5CC6" w:rsidRPr="006E75A2" w14:paraId="1127BDD3" w14:textId="77777777" w:rsidTr="008B3F6D">
        <w:tc>
          <w:tcPr>
            <w:cnfStyle w:val="001000000000" w:firstRow="0" w:lastRow="0" w:firstColumn="1" w:lastColumn="0" w:oddVBand="0" w:evenVBand="0" w:oddHBand="0" w:evenHBand="0" w:firstRowFirstColumn="0" w:firstRowLastColumn="0" w:lastRowFirstColumn="0" w:lastRowLastColumn="0"/>
            <w:tcW w:w="1838" w:type="dxa"/>
            <w:noWrap/>
          </w:tcPr>
          <w:p w14:paraId="173EB30C" w14:textId="77777777" w:rsidR="006F5CC6" w:rsidRPr="006E75A2" w:rsidRDefault="006F5CC6" w:rsidP="008B3F6D">
            <w:pPr>
              <w:jc w:val="left"/>
              <w:rPr>
                <w:rFonts w:eastAsia="Aptos" w:cs="Times New Roman"/>
                <w:sz w:val="18"/>
                <w:szCs w:val="18"/>
              </w:rPr>
            </w:pPr>
            <w:r w:rsidRPr="006E75A2">
              <w:rPr>
                <w:sz w:val="18"/>
                <w:szCs w:val="18"/>
              </w:rPr>
              <w:t>Hyrwyddo ffyrdd iach o fyw</w:t>
            </w:r>
          </w:p>
        </w:tc>
        <w:tc>
          <w:tcPr>
            <w:tcW w:w="1985" w:type="dxa"/>
          </w:tcPr>
          <w:p w14:paraId="5B678D0E" w14:textId="170B38FF" w:rsidR="006F5CC6" w:rsidRPr="006E75A2" w:rsidRDefault="006F5CC6" w:rsidP="008B3F6D">
            <w:pPr>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6E75A2">
              <w:rPr>
                <w:sz w:val="18"/>
                <w:szCs w:val="18"/>
              </w:rPr>
              <w:t>Rheoliadau'r Gwasanaeth Iechyd Gwladol (Gwasanaethau Fferyllol) (Cymru) 2020 Atodlen 5, rhan 2 paragraff 16-18</w:t>
            </w:r>
          </w:p>
        </w:tc>
        <w:tc>
          <w:tcPr>
            <w:tcW w:w="5244" w:type="dxa"/>
            <w:noWrap/>
          </w:tcPr>
          <w:p w14:paraId="2E9B26AE" w14:textId="77777777" w:rsidR="006F5CC6" w:rsidRPr="006E75A2" w:rsidRDefault="006F5CC6" w:rsidP="008B3F6D">
            <w:pPr>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6E75A2">
              <w:rPr>
                <w:sz w:val="18"/>
                <w:szCs w:val="18"/>
              </w:rPr>
              <w:t>Pan fydd unigolyn sy'n defnyddio fferyllfa yn cyflwyno ffurflen bresgripsiwn neu bresgripsiwn amlroddadwy i fferyllydd y GIG, ac os yw'n ymddangos i fferyllydd y GIG bod yr unigolyn yn dioddef o broblem iechyd andwyol neu mewn perygl o ddatblygu un, mae’n rhaid i'r fferyllydd hwnnw, yn briodol, roi cyngor i'r unigolyn hwnnw gyda'r nod o gynyddu eu gwybodaeth a'u dealltwriaeth o'r problemau iechyd sy'n berthnasol i'w hamgylchiadau personol.</w:t>
            </w:r>
          </w:p>
        </w:tc>
      </w:tr>
      <w:tr w:rsidR="006F5CC6" w:rsidRPr="006E75A2" w14:paraId="33655FF7" w14:textId="77777777" w:rsidTr="008B3F6D">
        <w:tc>
          <w:tcPr>
            <w:cnfStyle w:val="001000000000" w:firstRow="0" w:lastRow="0" w:firstColumn="1" w:lastColumn="0" w:oddVBand="0" w:evenVBand="0" w:oddHBand="0" w:evenHBand="0" w:firstRowFirstColumn="0" w:firstRowLastColumn="0" w:lastRowFirstColumn="0" w:lastRowLastColumn="0"/>
            <w:tcW w:w="1838" w:type="dxa"/>
            <w:noWrap/>
          </w:tcPr>
          <w:p w14:paraId="3CAA0E9C" w14:textId="77777777" w:rsidR="006F5CC6" w:rsidRPr="006E75A2" w:rsidRDefault="006F5CC6" w:rsidP="008B3F6D">
            <w:pPr>
              <w:jc w:val="left"/>
              <w:rPr>
                <w:rFonts w:eastAsia="Aptos" w:cs="Times New Roman"/>
                <w:sz w:val="18"/>
                <w:szCs w:val="18"/>
              </w:rPr>
            </w:pPr>
            <w:r w:rsidRPr="006E75A2">
              <w:rPr>
                <w:sz w:val="18"/>
                <w:szCs w:val="18"/>
              </w:rPr>
              <w:t>Cyfeirio</w:t>
            </w:r>
          </w:p>
        </w:tc>
        <w:tc>
          <w:tcPr>
            <w:tcW w:w="1985" w:type="dxa"/>
          </w:tcPr>
          <w:p w14:paraId="62FF5109" w14:textId="7D614118" w:rsidR="006F5CC6" w:rsidRPr="006E75A2" w:rsidRDefault="006F5CC6" w:rsidP="008B3F6D">
            <w:pPr>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6E75A2">
              <w:rPr>
                <w:sz w:val="18"/>
                <w:szCs w:val="18"/>
              </w:rPr>
              <w:t>Rheoliadau'r Gwasanaeth Iechyd Gwladol (Gwasanaethau Fferyllol) (Cymru) 2020 Atodlen 5, rhan 2 paragraff 19-20</w:t>
            </w:r>
          </w:p>
        </w:tc>
        <w:tc>
          <w:tcPr>
            <w:tcW w:w="5244" w:type="dxa"/>
            <w:noWrap/>
          </w:tcPr>
          <w:p w14:paraId="77D4A25A" w14:textId="77777777" w:rsidR="006F5CC6" w:rsidRPr="006E75A2" w:rsidRDefault="006F5CC6" w:rsidP="008B3F6D">
            <w:pPr>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6E75A2">
              <w:rPr>
                <w:sz w:val="18"/>
                <w:szCs w:val="18"/>
              </w:rPr>
              <w:t>Darparu gwybodaeth i bobl sy'n ymweld â'r fferyllfa, sydd angen cymorth, cyngor neu driniaeth bellach na all y fferyllfa eu darparu, ond sydd ar gael gan ddarparwyr gofal iechyd a gofal cymdeithasol eraill neu sefydliadau cymorth a allai fod yn gallu cynorthwyo'r unigolyn. Lle bo'n briodol, gall hyn fod ar ffurf atgyfeiriad.</w:t>
            </w:r>
          </w:p>
        </w:tc>
      </w:tr>
      <w:tr w:rsidR="006F5CC6" w:rsidRPr="006E75A2" w14:paraId="5DCC9631" w14:textId="77777777" w:rsidTr="008B3F6D">
        <w:tc>
          <w:tcPr>
            <w:cnfStyle w:val="001000000000" w:firstRow="0" w:lastRow="0" w:firstColumn="1" w:lastColumn="0" w:oddVBand="0" w:evenVBand="0" w:oddHBand="0" w:evenHBand="0" w:firstRowFirstColumn="0" w:firstRowLastColumn="0" w:lastRowFirstColumn="0" w:lastRowLastColumn="0"/>
            <w:tcW w:w="1838" w:type="dxa"/>
            <w:noWrap/>
          </w:tcPr>
          <w:p w14:paraId="531F5794" w14:textId="77777777" w:rsidR="006F5CC6" w:rsidRPr="006E75A2" w:rsidRDefault="006F5CC6" w:rsidP="008B3F6D">
            <w:pPr>
              <w:jc w:val="left"/>
              <w:rPr>
                <w:rFonts w:eastAsia="Aptos" w:cs="Times New Roman"/>
                <w:sz w:val="18"/>
                <w:szCs w:val="18"/>
              </w:rPr>
            </w:pPr>
            <w:r w:rsidRPr="006E75A2">
              <w:rPr>
                <w:sz w:val="18"/>
                <w:szCs w:val="18"/>
              </w:rPr>
              <w:t>Cefnogaeth ar gyfer hunan-ofal.</w:t>
            </w:r>
          </w:p>
        </w:tc>
        <w:tc>
          <w:tcPr>
            <w:tcW w:w="1985" w:type="dxa"/>
          </w:tcPr>
          <w:p w14:paraId="746FA23A" w14:textId="77777777" w:rsidR="006F5CC6" w:rsidRPr="006E75A2" w:rsidRDefault="006F5CC6" w:rsidP="008B3F6D">
            <w:pPr>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6E75A2">
              <w:rPr>
                <w:sz w:val="18"/>
                <w:szCs w:val="18"/>
              </w:rPr>
              <w:t xml:space="preserve"> Rheoliadau'r Gwasanaeth Iechyd Gwladol (Gwasanaethau Fferyllol) (Cymru) 2020 Atodlen 5, rhan 2 paragraff 21-22</w:t>
            </w:r>
          </w:p>
        </w:tc>
        <w:tc>
          <w:tcPr>
            <w:tcW w:w="5244" w:type="dxa"/>
            <w:noWrap/>
          </w:tcPr>
          <w:p w14:paraId="79AF86A0" w14:textId="77777777" w:rsidR="006F5CC6" w:rsidRPr="006E75A2" w:rsidRDefault="006F5CC6" w:rsidP="008B3F6D">
            <w:pPr>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6E75A2">
              <w:rPr>
                <w:sz w:val="18"/>
                <w:szCs w:val="18"/>
              </w:rPr>
              <w:t>Os yw fferyllydd y GIG neu eu staff yn meddwl y byddai rhywun sy'n defnyddio'r fferyllfa yn elwa o gyngor i helpu i reoli cyflwr meddygol. Rhaid i staff y fferyllfa roi cyngor priodol i'r unigolyn hwnnw. Mae hyn hefyd yn berthnasol i ofalwyr sydd angen arweiniad i helpu i reoli cyflwr rhywun arall.</w:t>
            </w:r>
          </w:p>
        </w:tc>
      </w:tr>
      <w:bookmarkEnd w:id="60"/>
    </w:tbl>
    <w:p w14:paraId="0CAACF90" w14:textId="77777777" w:rsidR="006F5CC6" w:rsidRPr="006F5CC6" w:rsidRDefault="006F5CC6" w:rsidP="00F3085B"/>
    <w:p w14:paraId="0FE98129" w14:textId="77777777" w:rsidR="006F5CC6" w:rsidRPr="006F5CC6" w:rsidRDefault="006F5CC6" w:rsidP="00F3085B"/>
    <w:p w14:paraId="0C0CBE11" w14:textId="77777777" w:rsidR="006F5CC6" w:rsidRPr="006F5CC6" w:rsidRDefault="006F5CC6" w:rsidP="00F3085B"/>
    <w:p w14:paraId="58740F4E" w14:textId="77777777" w:rsidR="006F5CC6" w:rsidRDefault="006F5CC6" w:rsidP="00F3085B"/>
    <w:p w14:paraId="6AE036B0" w14:textId="77777777" w:rsidR="006F5CC6" w:rsidRDefault="006F5CC6" w:rsidP="00F3085B"/>
    <w:p w14:paraId="0CD8F935" w14:textId="77777777" w:rsidR="006F5CC6" w:rsidRDefault="006F5CC6" w:rsidP="00F3085B"/>
    <w:p w14:paraId="101F81E0" w14:textId="77777777" w:rsidR="006F5CC6" w:rsidRDefault="006F5CC6" w:rsidP="00F3085B"/>
    <w:p w14:paraId="037AB4F5" w14:textId="77777777" w:rsidR="006F5CC6" w:rsidRDefault="006F5CC6" w:rsidP="00F3085B"/>
    <w:p w14:paraId="6F801C8F" w14:textId="77777777" w:rsidR="006F5CC6" w:rsidRDefault="006F5CC6" w:rsidP="00F3085B"/>
    <w:p w14:paraId="17FF5259" w14:textId="77777777" w:rsidR="006F5CC6" w:rsidRDefault="006F5CC6" w:rsidP="00F3085B"/>
    <w:p w14:paraId="573D4F42" w14:textId="77777777" w:rsidR="006F5CC6" w:rsidRDefault="006F5CC6" w:rsidP="00F3085B"/>
    <w:p w14:paraId="52BDBF50" w14:textId="77777777" w:rsidR="006F5CC6" w:rsidRDefault="006F5CC6" w:rsidP="00F3085B"/>
    <w:p w14:paraId="2FC0B28F" w14:textId="77777777" w:rsidR="006F5CC6" w:rsidRDefault="006F5CC6" w:rsidP="00F3085B"/>
    <w:p w14:paraId="1A82FF37" w14:textId="41D6FA77" w:rsidR="006F5CC6" w:rsidRDefault="006F5CC6" w:rsidP="00F3085B"/>
    <w:p w14:paraId="6F536E09" w14:textId="6EB1420F" w:rsidR="006F5CC6" w:rsidRDefault="006F5CC6" w:rsidP="00F3085B"/>
    <w:p w14:paraId="21401DC8" w14:textId="33C33D86" w:rsidR="006F5CC6" w:rsidRDefault="006F5CC6" w:rsidP="00F3085B"/>
    <w:p w14:paraId="641C1C89" w14:textId="257FB253" w:rsidR="006F5CC6" w:rsidRDefault="006F5CC6" w:rsidP="00F3085B"/>
    <w:p w14:paraId="6BC91930" w14:textId="77777777" w:rsidR="008B3F6D" w:rsidRDefault="008B3F6D">
      <w:pPr>
        <w:spacing w:before="0" w:after="160" w:line="259" w:lineRule="auto"/>
        <w:jc w:val="left"/>
      </w:pPr>
      <w:r>
        <w:br w:type="page"/>
      </w:r>
    </w:p>
    <w:p w14:paraId="67C22845" w14:textId="3593379C" w:rsidR="006F5CC6" w:rsidRPr="003A3DF0" w:rsidRDefault="006F5CC6" w:rsidP="008B3F6D">
      <w:pPr>
        <w:pStyle w:val="Heading1"/>
        <w:rPr>
          <w:bCs/>
        </w:rPr>
      </w:pPr>
      <w:bookmarkStart w:id="61" w:name="_Toc241506970"/>
      <w:r w:rsidRPr="003A3DF0">
        <w:t xml:space="preserve">Atodlen C – Gwasanaethau Fferyllol Ychwanegol </w:t>
      </w:r>
      <w:r w:rsidRPr="008B3F6D">
        <w:rPr>
          <w:b w:val="0"/>
          <w:bCs/>
        </w:rPr>
        <w:t>(y mae’n rhaid eu cynnig i bob fferyllfa yn BIPAB)</w:t>
      </w:r>
      <w:bookmarkEnd w:id="61"/>
    </w:p>
    <w:tbl>
      <w:tblPr>
        <w:tblStyle w:val="TableGrid9"/>
        <w:tblW w:w="8391" w:type="dxa"/>
        <w:tblLayout w:type="fixed"/>
        <w:tblLook w:val="04A0" w:firstRow="1" w:lastRow="0" w:firstColumn="1" w:lastColumn="0" w:noHBand="0" w:noVBand="1"/>
      </w:tblPr>
      <w:tblGrid>
        <w:gridCol w:w="1838"/>
        <w:gridCol w:w="1559"/>
        <w:gridCol w:w="4994"/>
      </w:tblGrid>
      <w:tr w:rsidR="006F5CC6" w:rsidRPr="004D738B" w14:paraId="3342E2B7" w14:textId="77777777" w:rsidTr="004D738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noWrap/>
          </w:tcPr>
          <w:p w14:paraId="1E8FC8A5" w14:textId="77777777" w:rsidR="006F5CC6" w:rsidRPr="004D738B" w:rsidRDefault="006F5CC6" w:rsidP="004D738B">
            <w:pPr>
              <w:jc w:val="left"/>
              <w:rPr>
                <w:bCs/>
                <w:sz w:val="18"/>
                <w:szCs w:val="18"/>
              </w:rPr>
            </w:pPr>
            <w:r w:rsidRPr="004D738B">
              <w:rPr>
                <w:sz w:val="18"/>
                <w:szCs w:val="18"/>
              </w:rPr>
              <w:t>Gwasanaeth</w:t>
            </w:r>
          </w:p>
        </w:tc>
        <w:tc>
          <w:tcPr>
            <w:tcW w:w="1559" w:type="dxa"/>
          </w:tcPr>
          <w:p w14:paraId="0D1112CC" w14:textId="77777777" w:rsidR="006F5CC6" w:rsidRPr="004D738B" w:rsidRDefault="006F5CC6" w:rsidP="004D738B">
            <w:pPr>
              <w:jc w:val="left"/>
              <w:cnfStyle w:val="100000000000" w:firstRow="1" w:lastRow="0" w:firstColumn="0" w:lastColumn="0" w:oddVBand="0" w:evenVBand="0" w:oddHBand="0" w:evenHBand="0" w:firstRowFirstColumn="0" w:firstRowLastColumn="0" w:lastRowFirstColumn="0" w:lastRowLastColumn="0"/>
              <w:rPr>
                <w:bCs/>
                <w:sz w:val="18"/>
                <w:szCs w:val="18"/>
              </w:rPr>
            </w:pPr>
            <w:r w:rsidRPr="004D738B">
              <w:rPr>
                <w:sz w:val="18"/>
                <w:szCs w:val="18"/>
              </w:rPr>
              <w:t>Deddfwriaeth</w:t>
            </w:r>
          </w:p>
        </w:tc>
        <w:tc>
          <w:tcPr>
            <w:tcW w:w="4994" w:type="dxa"/>
            <w:noWrap/>
          </w:tcPr>
          <w:p w14:paraId="630AE011" w14:textId="77777777" w:rsidR="006F5CC6" w:rsidRPr="004D738B" w:rsidRDefault="006F5CC6" w:rsidP="004D738B">
            <w:pPr>
              <w:jc w:val="left"/>
              <w:cnfStyle w:val="100000000000" w:firstRow="1" w:lastRow="0" w:firstColumn="0" w:lastColumn="0" w:oddVBand="0" w:evenVBand="0" w:oddHBand="0" w:evenHBand="0" w:firstRowFirstColumn="0" w:firstRowLastColumn="0" w:lastRowFirstColumn="0" w:lastRowLastColumn="0"/>
              <w:rPr>
                <w:bCs/>
                <w:sz w:val="18"/>
                <w:szCs w:val="18"/>
              </w:rPr>
            </w:pPr>
            <w:r w:rsidRPr="004D738B">
              <w:rPr>
                <w:sz w:val="18"/>
                <w:szCs w:val="18"/>
              </w:rPr>
              <w:t>Disgrifiad</w:t>
            </w:r>
          </w:p>
        </w:tc>
      </w:tr>
      <w:tr w:rsidR="006F5CC6" w:rsidRPr="004D738B" w14:paraId="592E77D4" w14:textId="77777777" w:rsidTr="004D738B">
        <w:tc>
          <w:tcPr>
            <w:cnfStyle w:val="001000000000" w:firstRow="0" w:lastRow="0" w:firstColumn="1" w:lastColumn="0" w:oddVBand="0" w:evenVBand="0" w:oddHBand="0" w:evenHBand="0" w:firstRowFirstColumn="0" w:firstRowLastColumn="0" w:lastRowFirstColumn="0" w:lastRowLastColumn="0"/>
            <w:tcW w:w="1838" w:type="dxa"/>
            <w:noWrap/>
          </w:tcPr>
          <w:p w14:paraId="28004798" w14:textId="77777777" w:rsidR="006F5CC6" w:rsidRPr="004D738B" w:rsidRDefault="006F5CC6" w:rsidP="00C21C49">
            <w:pPr>
              <w:spacing w:before="0" w:after="0" w:line="240" w:lineRule="auto"/>
              <w:jc w:val="left"/>
              <w:rPr>
                <w:sz w:val="18"/>
                <w:szCs w:val="18"/>
              </w:rPr>
            </w:pPr>
            <w:r w:rsidRPr="004D738B">
              <w:rPr>
                <w:sz w:val="18"/>
                <w:szCs w:val="18"/>
              </w:rPr>
              <w:t xml:space="preserve">Adolygiad o Feddyginiaethau wrth Ryddhau </w:t>
            </w:r>
          </w:p>
        </w:tc>
        <w:tc>
          <w:tcPr>
            <w:tcW w:w="1559" w:type="dxa"/>
          </w:tcPr>
          <w:p w14:paraId="2DC76624" w14:textId="77777777" w:rsidR="006F5CC6" w:rsidRPr="004D738B"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sz w:val="18"/>
                <w:szCs w:val="18"/>
              </w:rPr>
            </w:pPr>
            <w:r w:rsidRPr="004D738B">
              <w:rPr>
                <w:sz w:val="18"/>
                <w:szCs w:val="18"/>
              </w:rPr>
              <w:t xml:space="preserve">Cyfarwyddiadau Y Gwasanaethau Fferyllol </w:t>
            </w:r>
          </w:p>
          <w:p w14:paraId="55A63756" w14:textId="77777777" w:rsidR="006F5CC6" w:rsidRPr="004D738B"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sz w:val="18"/>
                <w:szCs w:val="18"/>
              </w:rPr>
            </w:pPr>
            <w:r w:rsidRPr="004D738B">
              <w:rPr>
                <w:sz w:val="18"/>
                <w:szCs w:val="18"/>
              </w:rPr>
              <w:t xml:space="preserve">(Gwasanaethau Clinigol) (Cymru) </w:t>
            </w:r>
          </w:p>
          <w:p w14:paraId="64A5CA49" w14:textId="77777777" w:rsidR="006F5CC6" w:rsidRPr="004D738B"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sz w:val="18"/>
                <w:szCs w:val="18"/>
              </w:rPr>
            </w:pPr>
            <w:r w:rsidRPr="004D738B">
              <w:rPr>
                <w:sz w:val="18"/>
                <w:szCs w:val="18"/>
              </w:rPr>
              <w:t>2022, Cyfarwyddiad 4</w:t>
            </w:r>
          </w:p>
        </w:tc>
        <w:tc>
          <w:tcPr>
            <w:tcW w:w="4994" w:type="dxa"/>
            <w:noWrap/>
          </w:tcPr>
          <w:p w14:paraId="474E4FE0" w14:textId="77777777" w:rsidR="006F5CC6" w:rsidRPr="004D738B"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sz w:val="18"/>
                <w:szCs w:val="18"/>
              </w:rPr>
            </w:pPr>
            <w:r w:rsidRPr="004D738B">
              <w:rPr>
                <w:sz w:val="18"/>
                <w:szCs w:val="18"/>
              </w:rPr>
              <w:t>Mae'r Adolygiad o Feddyginiaethau Wrth Ryddhau yn wasanaeth a gynigir gan fferyllfeydd cymunedol i gefnogi cleifion o fewn pedair wythnos ers iddynt gael eu rhyddhau o'r ysbyty neu leoliad gofal arall. Mae'n sicrhau bod newidiadau a wneir i feddyginiaeth yn ystod arhosiad yn yr ysbyty yn cael eu hadlewyrchu'n gywir yng nghofnodion meddyg teulu'r claf, gyda'r nod o leihau gwallau ac ail-dderbyniadau. Mae'r gwasanaeth yn helpu cleifion i reoli eu meddyginiaethau:</w:t>
            </w:r>
          </w:p>
          <w:p w14:paraId="225B19CC" w14:textId="77777777" w:rsidR="006F5CC6" w:rsidRPr="004D738B" w:rsidRDefault="006F5CC6" w:rsidP="00C21C49">
            <w:pPr>
              <w:spacing w:before="0" w:line="240" w:lineRule="auto"/>
              <w:ind w:left="324" w:hanging="284"/>
              <w:jc w:val="left"/>
              <w:cnfStyle w:val="000000000000" w:firstRow="0" w:lastRow="0" w:firstColumn="0" w:lastColumn="0" w:oddVBand="0" w:evenVBand="0" w:oddHBand="0" w:evenHBand="0" w:firstRowFirstColumn="0" w:firstRowLastColumn="0" w:lastRowFirstColumn="0" w:lastRowLastColumn="0"/>
              <w:rPr>
                <w:sz w:val="18"/>
                <w:szCs w:val="18"/>
              </w:rPr>
            </w:pPr>
            <w:r w:rsidRPr="004D738B">
              <w:rPr>
                <w:sz w:val="18"/>
                <w:szCs w:val="18"/>
              </w:rPr>
              <w:t>•</w:t>
            </w:r>
            <w:r w:rsidRPr="004D738B">
              <w:rPr>
                <w:sz w:val="18"/>
                <w:szCs w:val="18"/>
              </w:rPr>
              <w:tab/>
              <w:t>helpu cleifion i gymryd eu meddyginiaethau newydd yn gywir</w:t>
            </w:r>
          </w:p>
          <w:p w14:paraId="1BF95D49" w14:textId="77777777" w:rsidR="006F5CC6" w:rsidRPr="004D738B" w:rsidRDefault="006F5CC6" w:rsidP="00C21C49">
            <w:pPr>
              <w:spacing w:before="0" w:line="240" w:lineRule="auto"/>
              <w:ind w:left="324" w:hanging="284"/>
              <w:jc w:val="left"/>
              <w:cnfStyle w:val="000000000000" w:firstRow="0" w:lastRow="0" w:firstColumn="0" w:lastColumn="0" w:oddVBand="0" w:evenVBand="0" w:oddHBand="0" w:evenHBand="0" w:firstRowFirstColumn="0" w:firstRowLastColumn="0" w:lastRowFirstColumn="0" w:lastRowLastColumn="0"/>
              <w:rPr>
                <w:sz w:val="18"/>
                <w:szCs w:val="18"/>
              </w:rPr>
            </w:pPr>
            <w:r w:rsidRPr="004D738B">
              <w:rPr>
                <w:sz w:val="18"/>
                <w:szCs w:val="18"/>
              </w:rPr>
              <w:t>•</w:t>
            </w:r>
            <w:r w:rsidRPr="004D738B">
              <w:rPr>
                <w:sz w:val="18"/>
                <w:szCs w:val="18"/>
              </w:rPr>
              <w:tab/>
              <w:t>helpu cleifion i ddilyn eu trefn feddyginiaeth newydd</w:t>
            </w:r>
          </w:p>
          <w:p w14:paraId="487C7982" w14:textId="77777777" w:rsidR="006F5CC6" w:rsidRPr="004D738B" w:rsidRDefault="006F5CC6" w:rsidP="00C21C49">
            <w:pPr>
              <w:spacing w:before="0" w:line="240" w:lineRule="auto"/>
              <w:ind w:left="324" w:hanging="284"/>
              <w:jc w:val="left"/>
              <w:cnfStyle w:val="000000000000" w:firstRow="0" w:lastRow="0" w:firstColumn="0" w:lastColumn="0" w:oddVBand="0" w:evenVBand="0" w:oddHBand="0" w:evenHBand="0" w:firstRowFirstColumn="0" w:firstRowLastColumn="0" w:lastRowFirstColumn="0" w:lastRowLastColumn="0"/>
              <w:rPr>
                <w:sz w:val="18"/>
                <w:szCs w:val="18"/>
              </w:rPr>
            </w:pPr>
            <w:r w:rsidRPr="004D738B">
              <w:rPr>
                <w:sz w:val="18"/>
                <w:szCs w:val="18"/>
              </w:rPr>
              <w:t>•</w:t>
            </w:r>
            <w:r w:rsidRPr="004D738B">
              <w:rPr>
                <w:sz w:val="18"/>
                <w:szCs w:val="18"/>
              </w:rPr>
              <w:tab/>
              <w:t>ei gwneud yn haws i gleifion gymryd eu meddyginiaethau newydd fel y'u rhagnodwyd</w:t>
            </w:r>
          </w:p>
          <w:p w14:paraId="6A4E4EB5" w14:textId="77777777" w:rsidR="006F5CC6" w:rsidRPr="004D738B" w:rsidRDefault="006F5CC6" w:rsidP="00C21C49">
            <w:pPr>
              <w:spacing w:before="0" w:line="240" w:lineRule="auto"/>
              <w:ind w:left="324" w:hanging="284"/>
              <w:jc w:val="left"/>
              <w:cnfStyle w:val="000000000000" w:firstRow="0" w:lastRow="0" w:firstColumn="0" w:lastColumn="0" w:oddVBand="0" w:evenVBand="0" w:oddHBand="0" w:evenHBand="0" w:firstRowFirstColumn="0" w:firstRowLastColumn="0" w:lastRowFirstColumn="0" w:lastRowLastColumn="0"/>
              <w:rPr>
                <w:sz w:val="18"/>
                <w:szCs w:val="18"/>
              </w:rPr>
            </w:pPr>
            <w:r w:rsidRPr="004D738B">
              <w:rPr>
                <w:sz w:val="18"/>
                <w:szCs w:val="18"/>
              </w:rPr>
              <w:t>•</w:t>
            </w:r>
            <w:r w:rsidRPr="004D738B">
              <w:rPr>
                <w:sz w:val="18"/>
                <w:szCs w:val="18"/>
              </w:rPr>
              <w:tab/>
              <w:t>cefnogi cleifion i ddefnyddio eu meddyginiaethau newydd yn ddiogel ac yn gywir</w:t>
            </w:r>
          </w:p>
        </w:tc>
      </w:tr>
      <w:tr w:rsidR="006F5CC6" w:rsidRPr="004D738B" w14:paraId="16E514D9" w14:textId="77777777" w:rsidTr="004D738B">
        <w:tc>
          <w:tcPr>
            <w:cnfStyle w:val="001000000000" w:firstRow="0" w:lastRow="0" w:firstColumn="1" w:lastColumn="0" w:oddVBand="0" w:evenVBand="0" w:oddHBand="0" w:evenHBand="0" w:firstRowFirstColumn="0" w:firstRowLastColumn="0" w:lastRowFirstColumn="0" w:lastRowLastColumn="0"/>
            <w:tcW w:w="1838" w:type="dxa"/>
            <w:noWrap/>
          </w:tcPr>
          <w:p w14:paraId="66B7E671" w14:textId="77777777" w:rsidR="006F5CC6" w:rsidRPr="004D738B" w:rsidRDefault="006F5CC6" w:rsidP="00C21C49">
            <w:pPr>
              <w:spacing w:before="0" w:after="0" w:line="240" w:lineRule="auto"/>
              <w:jc w:val="left"/>
              <w:rPr>
                <w:sz w:val="18"/>
                <w:szCs w:val="18"/>
              </w:rPr>
            </w:pPr>
            <w:r w:rsidRPr="004D738B">
              <w:rPr>
                <w:sz w:val="18"/>
                <w:szCs w:val="18"/>
              </w:rPr>
              <w:t>Y Gwasanaeth Fferyllol Cymunedol Clinigol</w:t>
            </w:r>
          </w:p>
        </w:tc>
        <w:tc>
          <w:tcPr>
            <w:tcW w:w="1559" w:type="dxa"/>
          </w:tcPr>
          <w:p w14:paraId="38106281" w14:textId="77777777" w:rsidR="006F5CC6" w:rsidRPr="004D738B"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sz w:val="18"/>
                <w:szCs w:val="18"/>
              </w:rPr>
            </w:pPr>
            <w:r w:rsidRPr="004D738B">
              <w:rPr>
                <w:sz w:val="18"/>
                <w:szCs w:val="18"/>
              </w:rPr>
              <w:t xml:space="preserve">Cyfarwyddiadau Y Gwasanaethau Fferyllol </w:t>
            </w:r>
          </w:p>
          <w:p w14:paraId="679FC674" w14:textId="77777777" w:rsidR="006F5CC6" w:rsidRPr="004D738B"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sz w:val="18"/>
                <w:szCs w:val="18"/>
              </w:rPr>
            </w:pPr>
            <w:r w:rsidRPr="004D738B">
              <w:rPr>
                <w:sz w:val="18"/>
                <w:szCs w:val="18"/>
              </w:rPr>
              <w:t xml:space="preserve">(Gwasanaethau Clinigol) (Cymru) </w:t>
            </w:r>
          </w:p>
          <w:p w14:paraId="778D36F0" w14:textId="77777777" w:rsidR="006F5CC6" w:rsidRPr="004D738B"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sz w:val="18"/>
                <w:szCs w:val="18"/>
              </w:rPr>
            </w:pPr>
            <w:r w:rsidRPr="004D738B">
              <w:rPr>
                <w:sz w:val="18"/>
                <w:szCs w:val="18"/>
              </w:rPr>
              <w:t>2022, Cyfarwyddiadau 6 (2) (a, b a d)</w:t>
            </w:r>
          </w:p>
        </w:tc>
        <w:tc>
          <w:tcPr>
            <w:tcW w:w="4994" w:type="dxa"/>
            <w:noWrap/>
          </w:tcPr>
          <w:p w14:paraId="7F819D7A" w14:textId="77777777" w:rsidR="006F5CC6" w:rsidRPr="004D738B" w:rsidRDefault="006F5CC6" w:rsidP="00C21C49">
            <w:pPr>
              <w:spacing w:line="240" w:lineRule="auto"/>
              <w:jc w:val="left"/>
              <w:cnfStyle w:val="000000000000" w:firstRow="0" w:lastRow="0" w:firstColumn="0" w:lastColumn="0" w:oddVBand="0" w:evenVBand="0" w:oddHBand="0" w:evenHBand="0" w:firstRowFirstColumn="0" w:firstRowLastColumn="0" w:lastRowFirstColumn="0" w:lastRowLastColumn="0"/>
              <w:rPr>
                <w:sz w:val="18"/>
                <w:szCs w:val="18"/>
              </w:rPr>
            </w:pPr>
            <w:r w:rsidRPr="004D738B">
              <w:rPr>
                <w:sz w:val="18"/>
                <w:szCs w:val="18"/>
              </w:rPr>
              <w:t xml:space="preserve">Gwasanaeth Anhwylderau Cyffredin: </w:t>
            </w:r>
          </w:p>
          <w:p w14:paraId="2A83611C" w14:textId="77777777" w:rsidR="006F5CC6" w:rsidRPr="004D738B"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sz w:val="18"/>
                <w:szCs w:val="18"/>
              </w:rPr>
            </w:pPr>
            <w:r w:rsidRPr="004D738B">
              <w:rPr>
                <w:sz w:val="18"/>
                <w:szCs w:val="18"/>
              </w:rPr>
              <w:t>Gwasanaeth rhad ac am ddim gan y GIG, sy'n caniatáu i gleifion gael cyngor a thriniaeth am ddim ar gyfer llawer o fân afiechydon yn uniongyrchol o fferyllfa gymunedol. Mae'n cynnwys cael ymgynghoriad preifat gyda'r fferyllydd fel y gallant gynnig cyngor a thriniaeth (mewn llawer o achosion mae’n golygu y gall cleifion dderbyn meddyginiaeth cryfder presgripsiwn), a hyrwyddo mynediad cyflymach at ofal ar gyfer cyflyrau megis haint llwybr wrinol, dolur gwddf, a doluriau anwyd.</w:t>
            </w:r>
          </w:p>
          <w:p w14:paraId="0D313888" w14:textId="77777777" w:rsidR="006F5CC6" w:rsidRPr="004D738B"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sz w:val="18"/>
                <w:szCs w:val="18"/>
              </w:rPr>
            </w:pPr>
          </w:p>
          <w:p w14:paraId="34526637" w14:textId="1A51A0F0" w:rsidR="006F5CC6"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sz w:val="18"/>
                <w:szCs w:val="18"/>
              </w:rPr>
            </w:pPr>
            <w:r w:rsidRPr="004D738B">
              <w:rPr>
                <w:sz w:val="18"/>
                <w:szCs w:val="18"/>
              </w:rPr>
              <w:t xml:space="preserve">Gwasanaeth Atal Cenhedlu: </w:t>
            </w:r>
          </w:p>
          <w:p w14:paraId="4897CEA2" w14:textId="77777777" w:rsidR="00C21C49" w:rsidRPr="004D738B" w:rsidRDefault="00C21C49"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sz w:val="18"/>
                <w:szCs w:val="18"/>
              </w:rPr>
            </w:pPr>
          </w:p>
          <w:p w14:paraId="58281748" w14:textId="77777777" w:rsidR="006F5CC6" w:rsidRPr="004D738B"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sz w:val="18"/>
                <w:szCs w:val="18"/>
              </w:rPr>
            </w:pPr>
            <w:r w:rsidRPr="004D738B">
              <w:rPr>
                <w:sz w:val="18"/>
                <w:szCs w:val="18"/>
              </w:rPr>
              <w:t>Mae'r gwasanaeth hwn yn darparu mynediad cyfrinachol, am ddim i ddulliau atal cenhedlu brys (y bilsen bore wedyn) a chyflenwad pontio neu gyflenwad cyflym (cyflenwad tri mis o'r bilsen). Mae'n cynnwys cael ymgynghoriad preifat gyda'r fferyllydd neu'r technegydd fferyllol i gynnig cyngor a thriniaeth.</w:t>
            </w:r>
          </w:p>
          <w:p w14:paraId="719809F7" w14:textId="6F771D32" w:rsidR="006F5CC6"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sz w:val="18"/>
                <w:szCs w:val="18"/>
              </w:rPr>
            </w:pPr>
            <w:r w:rsidRPr="004D738B">
              <w:rPr>
                <w:sz w:val="18"/>
                <w:szCs w:val="18"/>
              </w:rPr>
              <w:t>Os yw’r claf yn 13, 14, neu 15 oed, cynigir y gwasanaeth yn unol â chymhwysedd Gillick, canllawiau Fraser ac unrhyw ganllawiau a gyhoeddir gan Lywodraeth Cymru mewn perthynas â darparu cyngor a/neu driniaeth iechyd rhywiol gyfrinachol i gleifion 13 oed ac hŷn.</w:t>
            </w:r>
          </w:p>
          <w:p w14:paraId="47A7FD53" w14:textId="77777777" w:rsidR="00C21C49" w:rsidRPr="004D738B" w:rsidRDefault="00C21C49"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sz w:val="18"/>
                <w:szCs w:val="18"/>
              </w:rPr>
            </w:pPr>
          </w:p>
          <w:p w14:paraId="427C2E33" w14:textId="77777777" w:rsidR="00C21C49"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sz w:val="18"/>
                <w:szCs w:val="18"/>
              </w:rPr>
            </w:pPr>
            <w:r w:rsidRPr="004D738B">
              <w:rPr>
                <w:sz w:val="18"/>
                <w:szCs w:val="18"/>
              </w:rPr>
              <w:t xml:space="preserve">Cyflenwad Brys o Feddyginiaethau </w:t>
            </w:r>
          </w:p>
          <w:p w14:paraId="3154B933" w14:textId="77777777" w:rsidR="00C21C49" w:rsidRDefault="00C21C49"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sz w:val="18"/>
                <w:szCs w:val="18"/>
              </w:rPr>
            </w:pPr>
          </w:p>
          <w:p w14:paraId="70C3415D" w14:textId="31053F28" w:rsidR="006F5CC6" w:rsidRPr="004D738B"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sz w:val="18"/>
                <w:szCs w:val="18"/>
              </w:rPr>
            </w:pPr>
            <w:r w:rsidRPr="004D738B">
              <w:rPr>
                <w:sz w:val="18"/>
                <w:szCs w:val="18"/>
              </w:rPr>
              <w:t>Mae'r gwasanaeth GIG hwn yn caniatáu i fferyllwyr cymunedol ddarparu meddyginiaeth frys, a meddyginiaeth ar bresgripsiwn yn unig, heb fod angen presgripsiwn pan na all claf gael mynediad at eu meddyg teulu heb oedi afresymol. Mae'n cynnwys ymgynghoriad preifat gyda'r fferyllydd, yn ystod yr ymgynghoriad hwnnw bydd y fferyllydd yn cael mynediad at gofnod Meddyg Teulu y claf i gadarnhau'r meddyginiaethau, y dos, a'r amlder y presgripsiynau blaenorol.</w:t>
            </w:r>
          </w:p>
          <w:p w14:paraId="0DAF77B6" w14:textId="77777777" w:rsidR="006F5CC6" w:rsidRPr="004D738B"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sz w:val="18"/>
                <w:szCs w:val="18"/>
              </w:rPr>
            </w:pPr>
          </w:p>
          <w:p w14:paraId="1F903C63" w14:textId="77777777" w:rsidR="006F5CC6" w:rsidRPr="004D738B"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sz w:val="18"/>
                <w:szCs w:val="18"/>
              </w:rPr>
            </w:pPr>
            <w:r w:rsidRPr="004D738B">
              <w:rPr>
                <w:sz w:val="18"/>
                <w:szCs w:val="18"/>
              </w:rPr>
              <w:t>Ni all fferyllwyr gyflenwi'r rhan fwyaf o gyffuriau a reolir (e.e., morffîn). Gallai eitemau eraill gael eu cyfyngu i'r maint pecyn lleiaf.</w:t>
            </w:r>
          </w:p>
          <w:p w14:paraId="7B696F70" w14:textId="77777777" w:rsidR="006F5CC6" w:rsidRPr="004D738B"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sz w:val="18"/>
                <w:szCs w:val="18"/>
              </w:rPr>
            </w:pPr>
          </w:p>
        </w:tc>
      </w:tr>
      <w:tr w:rsidR="006F5CC6" w:rsidRPr="004D738B" w14:paraId="3400241D" w14:textId="77777777" w:rsidTr="004D738B">
        <w:tc>
          <w:tcPr>
            <w:cnfStyle w:val="001000000000" w:firstRow="0" w:lastRow="0" w:firstColumn="1" w:lastColumn="0" w:oddVBand="0" w:evenVBand="0" w:oddHBand="0" w:evenHBand="0" w:firstRowFirstColumn="0" w:firstRowLastColumn="0" w:lastRowFirstColumn="0" w:lastRowLastColumn="0"/>
            <w:tcW w:w="1838" w:type="dxa"/>
            <w:noWrap/>
          </w:tcPr>
          <w:p w14:paraId="6D5D97BB" w14:textId="77777777" w:rsidR="006F5CC6" w:rsidRPr="004D738B" w:rsidRDefault="006F5CC6" w:rsidP="00C21C49">
            <w:pPr>
              <w:spacing w:before="0" w:after="0" w:line="240" w:lineRule="auto"/>
              <w:jc w:val="left"/>
              <w:rPr>
                <w:sz w:val="18"/>
                <w:szCs w:val="18"/>
              </w:rPr>
            </w:pPr>
            <w:r w:rsidRPr="004D738B">
              <w:rPr>
                <w:sz w:val="18"/>
                <w:szCs w:val="18"/>
              </w:rPr>
              <w:t>Y Gwasanaeth Fferyllwyr-ragnodwyr Annibynnol (PIPS):</w:t>
            </w:r>
          </w:p>
        </w:tc>
        <w:tc>
          <w:tcPr>
            <w:tcW w:w="1559" w:type="dxa"/>
          </w:tcPr>
          <w:p w14:paraId="3A92C50A" w14:textId="77777777" w:rsidR="006F5CC6" w:rsidRPr="004D738B"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sz w:val="18"/>
                <w:szCs w:val="18"/>
              </w:rPr>
            </w:pPr>
            <w:r w:rsidRPr="004D738B">
              <w:rPr>
                <w:sz w:val="18"/>
                <w:szCs w:val="18"/>
              </w:rPr>
              <w:t xml:space="preserve">Cyfarwyddiadau Y Gwasanaethau Fferyllol </w:t>
            </w:r>
          </w:p>
          <w:p w14:paraId="2B9DDDE3" w14:textId="77777777" w:rsidR="006F5CC6" w:rsidRPr="004D738B"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sz w:val="18"/>
                <w:szCs w:val="18"/>
              </w:rPr>
            </w:pPr>
            <w:r w:rsidRPr="004D738B">
              <w:rPr>
                <w:sz w:val="18"/>
                <w:szCs w:val="18"/>
              </w:rPr>
              <w:t xml:space="preserve">(Gwasanaethau Clinigol) (Cymru) </w:t>
            </w:r>
          </w:p>
          <w:p w14:paraId="62560B5B" w14:textId="77777777" w:rsidR="006F5CC6" w:rsidRPr="004D738B"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sz w:val="18"/>
                <w:szCs w:val="18"/>
              </w:rPr>
            </w:pPr>
            <w:r w:rsidRPr="004D738B">
              <w:rPr>
                <w:sz w:val="18"/>
                <w:szCs w:val="18"/>
              </w:rPr>
              <w:t>2022, Cyfarwyddiad 7</w:t>
            </w:r>
          </w:p>
        </w:tc>
        <w:tc>
          <w:tcPr>
            <w:tcW w:w="4994" w:type="dxa"/>
            <w:noWrap/>
          </w:tcPr>
          <w:p w14:paraId="19FE7D40" w14:textId="77777777" w:rsidR="006F5CC6" w:rsidRPr="004D738B"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sz w:val="18"/>
                <w:szCs w:val="18"/>
              </w:rPr>
            </w:pPr>
            <w:r w:rsidRPr="004D738B">
              <w:rPr>
                <w:sz w:val="18"/>
                <w:szCs w:val="18"/>
              </w:rPr>
              <w:t>Anhwylderau Cyffredin ac Atal Cenhedlu: Mae'r gwasanaeth hwn yn caniatáu i glaf weld fferyllwyr-ragnodwyr annibynnol cymwysedig mewn ymgynghoriad preifat i:</w:t>
            </w:r>
          </w:p>
          <w:p w14:paraId="5317B5E6" w14:textId="77777777" w:rsidR="006F5CC6" w:rsidRPr="004D738B" w:rsidRDefault="006F5CC6" w:rsidP="00C21C49">
            <w:pPr>
              <w:spacing w:before="0" w:after="0" w:line="240" w:lineRule="auto"/>
              <w:ind w:left="462" w:hanging="283"/>
              <w:jc w:val="left"/>
              <w:cnfStyle w:val="000000000000" w:firstRow="0" w:lastRow="0" w:firstColumn="0" w:lastColumn="0" w:oddVBand="0" w:evenVBand="0" w:oddHBand="0" w:evenHBand="0" w:firstRowFirstColumn="0" w:firstRowLastColumn="0" w:lastRowFirstColumn="0" w:lastRowLastColumn="0"/>
              <w:rPr>
                <w:sz w:val="18"/>
                <w:szCs w:val="18"/>
              </w:rPr>
            </w:pPr>
            <w:r w:rsidRPr="004D738B">
              <w:rPr>
                <w:sz w:val="18"/>
                <w:szCs w:val="18"/>
              </w:rPr>
              <w:t>•</w:t>
            </w:r>
            <w:r w:rsidRPr="004D738B">
              <w:rPr>
                <w:sz w:val="18"/>
                <w:szCs w:val="18"/>
              </w:rPr>
              <w:tab/>
              <w:t>asesu, gwneud diagnosis, a rhagnodi meddyginiaeth yn uniongyrchol o fewn llwybrau clinigol y cytunwyd arnynt ar gyfer amrywiol gyflyrau, gan gynnwys heintiau a mân salwch.</w:t>
            </w:r>
          </w:p>
          <w:p w14:paraId="4FAA147E" w14:textId="77777777" w:rsidR="006F5CC6" w:rsidRPr="004D738B" w:rsidRDefault="006F5CC6" w:rsidP="00C21C49">
            <w:pPr>
              <w:spacing w:before="0" w:after="0" w:line="240" w:lineRule="auto"/>
              <w:ind w:left="462" w:hanging="283"/>
              <w:jc w:val="left"/>
              <w:cnfStyle w:val="000000000000" w:firstRow="0" w:lastRow="0" w:firstColumn="0" w:lastColumn="0" w:oddVBand="0" w:evenVBand="0" w:oddHBand="0" w:evenHBand="0" w:firstRowFirstColumn="0" w:firstRowLastColumn="0" w:lastRowFirstColumn="0" w:lastRowLastColumn="0"/>
              <w:rPr>
                <w:sz w:val="18"/>
                <w:szCs w:val="18"/>
              </w:rPr>
            </w:pPr>
          </w:p>
          <w:p w14:paraId="4AE0FABE" w14:textId="77777777" w:rsidR="006F5CC6" w:rsidRPr="004D738B" w:rsidRDefault="006F5CC6" w:rsidP="00C21C49">
            <w:pPr>
              <w:spacing w:before="0" w:after="0" w:line="240" w:lineRule="auto"/>
              <w:ind w:left="462" w:hanging="283"/>
              <w:jc w:val="left"/>
              <w:cnfStyle w:val="000000000000" w:firstRow="0" w:lastRow="0" w:firstColumn="0" w:lastColumn="0" w:oddVBand="0" w:evenVBand="0" w:oddHBand="0" w:evenHBand="0" w:firstRowFirstColumn="0" w:firstRowLastColumn="0" w:lastRowFirstColumn="0" w:lastRowLastColumn="0"/>
              <w:rPr>
                <w:sz w:val="18"/>
                <w:szCs w:val="18"/>
              </w:rPr>
            </w:pPr>
            <w:r w:rsidRPr="004D738B">
              <w:rPr>
                <w:sz w:val="18"/>
                <w:szCs w:val="18"/>
              </w:rPr>
              <w:t>•</w:t>
            </w:r>
            <w:r w:rsidRPr="004D738B">
              <w:rPr>
                <w:sz w:val="18"/>
                <w:szCs w:val="18"/>
              </w:rPr>
              <w:tab/>
              <w:t>darparu cyngor a thriniaeth atal cenhedlu am ddim a chyfrinachol, a all gynnwys dulliau atal cenhedlaeth drwy'r geg ac atal cenhedlaeth brys</w:t>
            </w:r>
          </w:p>
        </w:tc>
      </w:tr>
      <w:tr w:rsidR="006F5CC6" w:rsidRPr="004D738B" w14:paraId="231EE870" w14:textId="77777777" w:rsidTr="004D738B">
        <w:tc>
          <w:tcPr>
            <w:cnfStyle w:val="001000000000" w:firstRow="0" w:lastRow="0" w:firstColumn="1" w:lastColumn="0" w:oddVBand="0" w:evenVBand="0" w:oddHBand="0" w:evenHBand="0" w:firstRowFirstColumn="0" w:firstRowLastColumn="0" w:lastRowFirstColumn="0" w:lastRowLastColumn="0"/>
            <w:tcW w:w="1838" w:type="dxa"/>
            <w:noWrap/>
          </w:tcPr>
          <w:p w14:paraId="04764541" w14:textId="77777777" w:rsidR="006F5CC6" w:rsidRPr="004D738B" w:rsidRDefault="006F5CC6" w:rsidP="00C21C49">
            <w:pPr>
              <w:spacing w:before="0" w:after="0" w:line="240" w:lineRule="auto"/>
              <w:jc w:val="left"/>
              <w:rPr>
                <w:sz w:val="18"/>
                <w:szCs w:val="18"/>
              </w:rPr>
            </w:pPr>
            <w:r w:rsidRPr="004D738B">
              <w:rPr>
                <w:sz w:val="18"/>
                <w:szCs w:val="18"/>
              </w:rPr>
              <w:t>Gwasanaethau Imiwneiddio Gofal Sylfaenol o dan Gontract: Cynllun ar gyfer y ffliw</w:t>
            </w:r>
          </w:p>
        </w:tc>
        <w:tc>
          <w:tcPr>
            <w:tcW w:w="1559" w:type="dxa"/>
          </w:tcPr>
          <w:p w14:paraId="484B847D" w14:textId="77777777" w:rsidR="006F5CC6" w:rsidRPr="004D738B"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sz w:val="18"/>
                <w:szCs w:val="18"/>
              </w:rPr>
            </w:pPr>
            <w:r w:rsidRPr="004D738B">
              <w:rPr>
                <w:sz w:val="18"/>
                <w:szCs w:val="18"/>
              </w:rPr>
              <w:t xml:space="preserve">Cyfarwyddydau Gofal Sylfaenol (Gwasanaethau o dan Gontract: Cyfarwyddiadau) Imiwneiddiadau (Y Ffliw) 2025. </w:t>
            </w:r>
          </w:p>
        </w:tc>
        <w:tc>
          <w:tcPr>
            <w:tcW w:w="4994" w:type="dxa"/>
            <w:noWrap/>
          </w:tcPr>
          <w:p w14:paraId="142679E4" w14:textId="77777777" w:rsidR="006F5CC6" w:rsidRPr="004D738B"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sz w:val="18"/>
                <w:szCs w:val="18"/>
              </w:rPr>
            </w:pPr>
            <w:r w:rsidRPr="004D738B">
              <w:rPr>
                <w:sz w:val="18"/>
                <w:szCs w:val="18"/>
              </w:rPr>
              <w:t>Gwasanaeth Brechu rhag y Ffliw (IVS): Mae'r gwasanaeth hwn yn darparu brechlynnau tymhorol am ddim i unigolion cymwys, gan gynnwys y rhai dros 65 oed, menywod beichiog, a phobl sydd â chyflyrau iechyd hirdymor er mwyn atal salwch difrifol.</w:t>
            </w:r>
          </w:p>
        </w:tc>
      </w:tr>
      <w:tr w:rsidR="006F5CC6" w:rsidRPr="004D738B" w14:paraId="1991E87E" w14:textId="77777777" w:rsidTr="000F29E8">
        <w:tc>
          <w:tcPr>
            <w:cnfStyle w:val="001000000000" w:firstRow="0" w:lastRow="0" w:firstColumn="1" w:lastColumn="0" w:oddVBand="0" w:evenVBand="0" w:oddHBand="0" w:evenHBand="0" w:firstRowFirstColumn="0" w:firstRowLastColumn="0" w:lastRowFirstColumn="0" w:lastRowLastColumn="0"/>
            <w:tcW w:w="1838" w:type="dxa"/>
            <w:noWrap/>
          </w:tcPr>
          <w:p w14:paraId="73C7C489" w14:textId="77777777" w:rsidR="006F5CC6" w:rsidRPr="004D738B" w:rsidRDefault="006F5CC6" w:rsidP="00C21C49">
            <w:pPr>
              <w:spacing w:before="0" w:after="0" w:line="240" w:lineRule="auto"/>
              <w:jc w:val="left"/>
              <w:rPr>
                <w:sz w:val="18"/>
                <w:szCs w:val="18"/>
              </w:rPr>
            </w:pPr>
            <w:r w:rsidRPr="004D738B">
              <w:rPr>
                <w:sz w:val="18"/>
                <w:szCs w:val="18"/>
              </w:rPr>
              <w:t>Addasiadau i Offer Stoma</w:t>
            </w:r>
          </w:p>
        </w:tc>
        <w:tc>
          <w:tcPr>
            <w:tcW w:w="1559" w:type="dxa"/>
          </w:tcPr>
          <w:p w14:paraId="51CBB048" w14:textId="77777777" w:rsidR="006F5CC6" w:rsidRPr="004D738B"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sz w:val="18"/>
                <w:szCs w:val="18"/>
              </w:rPr>
            </w:pPr>
            <w:r w:rsidRPr="004D738B">
              <w:rPr>
                <w:sz w:val="18"/>
                <w:szCs w:val="18"/>
              </w:rPr>
              <w:t xml:space="preserve">Cyfarwyddiadau Y Gwasanaethau Fferyllol </w:t>
            </w:r>
          </w:p>
          <w:p w14:paraId="2002F9BA" w14:textId="5067FA5A" w:rsidR="006F5CC6" w:rsidRPr="004D738B"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sz w:val="18"/>
                <w:szCs w:val="18"/>
              </w:rPr>
            </w:pPr>
            <w:r w:rsidRPr="004D738B">
              <w:rPr>
                <w:sz w:val="18"/>
                <w:szCs w:val="18"/>
              </w:rPr>
              <w:t>(Gwasanaethau Clinigol) (Cymru) 2022,Cyfarwyddiadau 3-4</w:t>
            </w:r>
          </w:p>
        </w:tc>
        <w:tc>
          <w:tcPr>
            <w:tcW w:w="4994" w:type="dxa"/>
            <w:noWrap/>
          </w:tcPr>
          <w:p w14:paraId="2D3306A0" w14:textId="77777777" w:rsidR="006F5CC6" w:rsidRPr="004D738B"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sz w:val="18"/>
                <w:szCs w:val="18"/>
              </w:rPr>
            </w:pPr>
            <w:r w:rsidRPr="004D738B">
              <w:rPr>
                <w:sz w:val="18"/>
                <w:szCs w:val="18"/>
              </w:rPr>
              <w:t>Darparu gwybodaeth i bobl sy'n ymweld â'r fferyllfa, sydd angen cymorth, cyngor neu driniaeth bellach na all y fferyllfa eu darparu, ond sydd ar gael gan ddarparwyr gofal iechyd a gofal cymdeithasol eraill neu sefydliadau cymorth a allai fod yn gallu cynorthwyo'r unigolyn. Lle bo'n briodol, gall hyn fod ar ffurf atgyfeiriad.</w:t>
            </w:r>
          </w:p>
        </w:tc>
      </w:tr>
      <w:tr w:rsidR="006F5CC6" w:rsidRPr="004D738B" w14:paraId="5B33E5D0" w14:textId="77777777" w:rsidTr="004D738B">
        <w:tc>
          <w:tcPr>
            <w:cnfStyle w:val="001000000000" w:firstRow="0" w:lastRow="0" w:firstColumn="1" w:lastColumn="0" w:oddVBand="0" w:evenVBand="0" w:oddHBand="0" w:evenHBand="0" w:firstRowFirstColumn="0" w:firstRowLastColumn="0" w:lastRowFirstColumn="0" w:lastRowLastColumn="0"/>
            <w:tcW w:w="1838" w:type="dxa"/>
            <w:noWrap/>
          </w:tcPr>
          <w:p w14:paraId="0D90DE60" w14:textId="77777777" w:rsidR="006F5CC6" w:rsidRPr="004D738B" w:rsidRDefault="006F5CC6" w:rsidP="00C21C49">
            <w:pPr>
              <w:spacing w:before="0" w:after="0" w:line="240" w:lineRule="auto"/>
              <w:jc w:val="left"/>
              <w:rPr>
                <w:sz w:val="18"/>
                <w:szCs w:val="18"/>
              </w:rPr>
            </w:pPr>
            <w:r w:rsidRPr="004D738B">
              <w:rPr>
                <w:sz w:val="18"/>
                <w:szCs w:val="18"/>
              </w:rPr>
              <w:t>Adolygiadau o’r Defnydd o Offer</w:t>
            </w:r>
          </w:p>
        </w:tc>
        <w:tc>
          <w:tcPr>
            <w:tcW w:w="1559" w:type="dxa"/>
          </w:tcPr>
          <w:p w14:paraId="09AFCFFC" w14:textId="46083453" w:rsidR="006F5CC6" w:rsidRPr="004D738B"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sz w:val="18"/>
                <w:szCs w:val="18"/>
              </w:rPr>
            </w:pPr>
            <w:r w:rsidRPr="004D738B">
              <w:rPr>
                <w:sz w:val="18"/>
                <w:szCs w:val="18"/>
              </w:rPr>
              <w:t>Cyfarwyddiadau Y</w:t>
            </w:r>
            <w:r w:rsidR="004D738B">
              <w:rPr>
                <w:sz w:val="18"/>
                <w:szCs w:val="18"/>
              </w:rPr>
              <w:t xml:space="preserve"> </w:t>
            </w:r>
            <w:r w:rsidRPr="004D738B">
              <w:rPr>
                <w:sz w:val="18"/>
                <w:szCs w:val="18"/>
              </w:rPr>
              <w:t xml:space="preserve">Gwasanaethau Fferyllol </w:t>
            </w:r>
          </w:p>
          <w:p w14:paraId="541440E4" w14:textId="55B9B713" w:rsidR="006F5CC6" w:rsidRPr="004D738B"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sz w:val="18"/>
                <w:szCs w:val="18"/>
              </w:rPr>
            </w:pPr>
            <w:r w:rsidRPr="004D738B">
              <w:rPr>
                <w:sz w:val="18"/>
                <w:szCs w:val="18"/>
              </w:rPr>
              <w:t>(Gwasanaethau Clinigol) (Cymru)</w:t>
            </w:r>
            <w:r w:rsidR="004D738B">
              <w:rPr>
                <w:sz w:val="18"/>
                <w:szCs w:val="18"/>
              </w:rPr>
              <w:t xml:space="preserve"> </w:t>
            </w:r>
            <w:r w:rsidRPr="004D738B">
              <w:rPr>
                <w:sz w:val="18"/>
                <w:szCs w:val="18"/>
              </w:rPr>
              <w:t>2022,</w:t>
            </w:r>
          </w:p>
          <w:p w14:paraId="280A4E7C" w14:textId="77777777" w:rsidR="006F5CC6" w:rsidRPr="004D738B"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sz w:val="18"/>
                <w:szCs w:val="18"/>
              </w:rPr>
            </w:pPr>
            <w:r w:rsidRPr="004D738B">
              <w:rPr>
                <w:sz w:val="18"/>
                <w:szCs w:val="18"/>
              </w:rPr>
              <w:t>Cyfarwyddiadau 5-6</w:t>
            </w:r>
          </w:p>
        </w:tc>
        <w:tc>
          <w:tcPr>
            <w:tcW w:w="4994" w:type="dxa"/>
            <w:noWrap/>
          </w:tcPr>
          <w:p w14:paraId="2E71B4DA" w14:textId="77777777" w:rsidR="006F5CC6" w:rsidRPr="004D738B"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sz w:val="18"/>
                <w:szCs w:val="18"/>
              </w:rPr>
            </w:pPr>
            <w:r w:rsidRPr="004D738B">
              <w:rPr>
                <w:sz w:val="18"/>
                <w:szCs w:val="18"/>
              </w:rPr>
              <w:t>Mae hwn yn un o wasanaethau uwch y GIG a ddarperir gan fferyllwyr cymunedol i wella gwybodaeth, defnydd, a phrofiad cleifion o ddyfeisiau penodol (e.e., cynhyrchion stoma neu gatheter). Mae'n fodd o adnabod a datrys problemau gyda defnydd, storio, a gwaredu offer.</w:t>
            </w:r>
          </w:p>
        </w:tc>
      </w:tr>
    </w:tbl>
    <w:p w14:paraId="18818569" w14:textId="77777777" w:rsidR="000F29E8" w:rsidRDefault="000F29E8">
      <w:pPr>
        <w:spacing w:before="0" w:after="160" w:line="259" w:lineRule="auto"/>
        <w:jc w:val="left"/>
        <w:rPr>
          <w:b/>
        </w:rPr>
      </w:pPr>
      <w:r>
        <w:rPr>
          <w:b/>
        </w:rPr>
        <w:br w:type="page"/>
      </w:r>
    </w:p>
    <w:p w14:paraId="7381DC58" w14:textId="4704A6D8" w:rsidR="006F5CC6" w:rsidRPr="006F5CC6" w:rsidRDefault="006F5CC6" w:rsidP="000F29E8">
      <w:pPr>
        <w:pStyle w:val="Heading1"/>
        <w:rPr>
          <w:rFonts w:cs="Times New Roman"/>
          <w:bCs/>
        </w:rPr>
      </w:pPr>
      <w:bookmarkStart w:id="62" w:name="_Toc241506971"/>
      <w:r w:rsidRPr="006F5CC6">
        <w:t xml:space="preserve">Atodiad D – Gwasanaethau Fferyllol Ychwanegol </w:t>
      </w:r>
      <w:r w:rsidRPr="000F29E8">
        <w:rPr>
          <w:b w:val="0"/>
          <w:bCs/>
        </w:rPr>
        <w:t>(a all gael eu cynnig i bob fferyllfa yn ABUHB)</w:t>
      </w:r>
      <w:bookmarkEnd w:id="62"/>
    </w:p>
    <w:tbl>
      <w:tblPr>
        <w:tblStyle w:val="TableGrid9"/>
        <w:tblW w:w="9416" w:type="dxa"/>
        <w:tblLayout w:type="fixed"/>
        <w:tblCellMar>
          <w:top w:w="85" w:type="dxa"/>
          <w:left w:w="57" w:type="dxa"/>
          <w:bottom w:w="85" w:type="dxa"/>
          <w:right w:w="57" w:type="dxa"/>
        </w:tblCellMar>
        <w:tblLook w:val="04A0" w:firstRow="1" w:lastRow="0" w:firstColumn="1" w:lastColumn="0" w:noHBand="0" w:noVBand="1"/>
      </w:tblPr>
      <w:tblGrid>
        <w:gridCol w:w="1486"/>
        <w:gridCol w:w="1770"/>
        <w:gridCol w:w="1559"/>
        <w:gridCol w:w="4601"/>
      </w:tblGrid>
      <w:tr w:rsidR="006F5CC6" w:rsidRPr="000F29E8" w14:paraId="0F9D7DF7" w14:textId="77777777" w:rsidTr="00C21C4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6" w:type="dxa"/>
            <w:noWrap/>
          </w:tcPr>
          <w:p w14:paraId="57EEFE59" w14:textId="77777777" w:rsidR="006F5CC6" w:rsidRPr="000F29E8" w:rsidRDefault="006F5CC6" w:rsidP="00F3085B">
            <w:pPr>
              <w:rPr>
                <w:rFonts w:eastAsia="Aptos" w:cs="Times New Roman"/>
                <w:bCs/>
                <w:sz w:val="18"/>
                <w:szCs w:val="18"/>
              </w:rPr>
            </w:pPr>
            <w:r w:rsidRPr="000F29E8">
              <w:rPr>
                <w:sz w:val="18"/>
                <w:szCs w:val="18"/>
              </w:rPr>
              <w:t>Gwasanaeth</w:t>
            </w:r>
          </w:p>
        </w:tc>
        <w:tc>
          <w:tcPr>
            <w:tcW w:w="1770" w:type="dxa"/>
          </w:tcPr>
          <w:p w14:paraId="06A08935" w14:textId="77777777" w:rsidR="006F5CC6" w:rsidRPr="000F29E8" w:rsidRDefault="006F5CC6" w:rsidP="00F3085B">
            <w:pPr>
              <w:cnfStyle w:val="100000000000" w:firstRow="1" w:lastRow="0" w:firstColumn="0" w:lastColumn="0" w:oddVBand="0" w:evenVBand="0" w:oddHBand="0" w:evenHBand="0" w:firstRowFirstColumn="0" w:firstRowLastColumn="0" w:lastRowFirstColumn="0" w:lastRowLastColumn="0"/>
              <w:rPr>
                <w:rFonts w:eastAsia="Aptos" w:cs="Times New Roman"/>
                <w:bCs/>
                <w:sz w:val="18"/>
                <w:szCs w:val="18"/>
              </w:rPr>
            </w:pPr>
            <w:r w:rsidRPr="000F29E8">
              <w:rPr>
                <w:sz w:val="18"/>
                <w:szCs w:val="18"/>
              </w:rPr>
              <w:t xml:space="preserve">Deddfwriaeth </w:t>
            </w:r>
          </w:p>
        </w:tc>
        <w:tc>
          <w:tcPr>
            <w:tcW w:w="1559" w:type="dxa"/>
          </w:tcPr>
          <w:p w14:paraId="57BC66CE" w14:textId="77777777" w:rsidR="006F5CC6" w:rsidRPr="000F29E8" w:rsidRDefault="006F5CC6" w:rsidP="00F3085B">
            <w:pPr>
              <w:cnfStyle w:val="100000000000" w:firstRow="1" w:lastRow="0" w:firstColumn="0" w:lastColumn="0" w:oddVBand="0" w:evenVBand="0" w:oddHBand="0" w:evenHBand="0" w:firstRowFirstColumn="0" w:firstRowLastColumn="0" w:lastRowFirstColumn="0" w:lastRowLastColumn="0"/>
              <w:rPr>
                <w:rFonts w:eastAsia="Aptos" w:cs="Times New Roman"/>
                <w:bCs/>
                <w:sz w:val="18"/>
                <w:szCs w:val="18"/>
              </w:rPr>
            </w:pPr>
            <w:r w:rsidRPr="000F29E8">
              <w:rPr>
                <w:sz w:val="18"/>
                <w:szCs w:val="18"/>
              </w:rPr>
              <w:t>Ar gael</w:t>
            </w:r>
          </w:p>
        </w:tc>
        <w:tc>
          <w:tcPr>
            <w:tcW w:w="4601" w:type="dxa"/>
            <w:noWrap/>
          </w:tcPr>
          <w:p w14:paraId="71C0E1A5" w14:textId="77777777" w:rsidR="006F5CC6" w:rsidRPr="000F29E8" w:rsidRDefault="006F5CC6" w:rsidP="00F3085B">
            <w:pPr>
              <w:cnfStyle w:val="100000000000" w:firstRow="1" w:lastRow="0" w:firstColumn="0" w:lastColumn="0" w:oddVBand="0" w:evenVBand="0" w:oddHBand="0" w:evenHBand="0" w:firstRowFirstColumn="0" w:firstRowLastColumn="0" w:lastRowFirstColumn="0" w:lastRowLastColumn="0"/>
              <w:rPr>
                <w:rFonts w:eastAsia="Aptos" w:cs="Times New Roman"/>
                <w:bCs/>
                <w:sz w:val="18"/>
                <w:szCs w:val="18"/>
              </w:rPr>
            </w:pPr>
            <w:r w:rsidRPr="000F29E8">
              <w:rPr>
                <w:sz w:val="18"/>
                <w:szCs w:val="18"/>
              </w:rPr>
              <w:t>Disgrifiad</w:t>
            </w:r>
          </w:p>
        </w:tc>
      </w:tr>
      <w:tr w:rsidR="006F5CC6" w:rsidRPr="000F29E8" w14:paraId="5DDB56C0" w14:textId="77777777" w:rsidTr="00C21C49">
        <w:tc>
          <w:tcPr>
            <w:cnfStyle w:val="001000000000" w:firstRow="0" w:lastRow="0" w:firstColumn="1" w:lastColumn="0" w:oddVBand="0" w:evenVBand="0" w:oddHBand="0" w:evenHBand="0" w:firstRowFirstColumn="0" w:firstRowLastColumn="0" w:lastRowFirstColumn="0" w:lastRowLastColumn="0"/>
            <w:tcW w:w="1486" w:type="dxa"/>
            <w:noWrap/>
          </w:tcPr>
          <w:p w14:paraId="27F62C7F" w14:textId="77777777" w:rsidR="006F5CC6" w:rsidRPr="000F29E8" w:rsidRDefault="006F5CC6" w:rsidP="00C21C49">
            <w:pPr>
              <w:spacing w:before="0" w:after="0" w:line="240" w:lineRule="auto"/>
              <w:jc w:val="left"/>
              <w:rPr>
                <w:rFonts w:eastAsia="Aptos" w:cs="Times New Roman"/>
                <w:sz w:val="18"/>
                <w:szCs w:val="18"/>
              </w:rPr>
            </w:pPr>
            <w:r w:rsidRPr="000F29E8">
              <w:rPr>
                <w:sz w:val="18"/>
                <w:szCs w:val="18"/>
              </w:rPr>
              <w:t xml:space="preserve">Gwasanaeth monitro gwrthgeulyddion </w:t>
            </w:r>
          </w:p>
        </w:tc>
        <w:tc>
          <w:tcPr>
            <w:tcW w:w="1770" w:type="dxa"/>
          </w:tcPr>
          <w:p w14:paraId="2A15CDB8"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 xml:space="preserve">Y Gwasanaethau Fferyllol </w:t>
            </w:r>
          </w:p>
          <w:p w14:paraId="2181CD8F"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 xml:space="preserve">(Gwasanaethau Clinigol) (Cymru) </w:t>
            </w:r>
          </w:p>
          <w:p w14:paraId="0BB7A5E4"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2022, Cyfarwyddyd 8 (2)(a)</w:t>
            </w:r>
          </w:p>
        </w:tc>
        <w:tc>
          <w:tcPr>
            <w:tcW w:w="1559" w:type="dxa"/>
          </w:tcPr>
          <w:p w14:paraId="1F63E57C"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Na</w:t>
            </w:r>
          </w:p>
        </w:tc>
        <w:tc>
          <w:tcPr>
            <w:tcW w:w="4601" w:type="dxa"/>
            <w:noWrap/>
          </w:tcPr>
          <w:p w14:paraId="56678EBA"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Nod y Gwasanaeth Monitro Gwrthgeulyddion yw cefnogi cleifion sy'n derbyn therapi gwrthgeulyddion drwy alluogi fferyllwyr y GIG i fonitro lefelau ceulo gwaed, adolygu canlyniadau profion, ac addasu neu argymell newidiadau priodol i ddosau o wrthgeulyddion er mwyn sicrhau triniaeth ddiogel ac effeithiol.</w:t>
            </w:r>
          </w:p>
        </w:tc>
      </w:tr>
      <w:tr w:rsidR="006F5CC6" w:rsidRPr="000F29E8" w14:paraId="35043092" w14:textId="77777777" w:rsidTr="00C21C49">
        <w:tc>
          <w:tcPr>
            <w:cnfStyle w:val="001000000000" w:firstRow="0" w:lastRow="0" w:firstColumn="1" w:lastColumn="0" w:oddVBand="0" w:evenVBand="0" w:oddHBand="0" w:evenHBand="0" w:firstRowFirstColumn="0" w:firstRowLastColumn="0" w:lastRowFirstColumn="0" w:lastRowLastColumn="0"/>
            <w:tcW w:w="1486" w:type="dxa"/>
            <w:noWrap/>
          </w:tcPr>
          <w:p w14:paraId="429BF425" w14:textId="77777777" w:rsidR="006F5CC6" w:rsidRPr="000F29E8" w:rsidRDefault="006F5CC6" w:rsidP="00C21C49">
            <w:pPr>
              <w:spacing w:before="0" w:after="0" w:line="240" w:lineRule="auto"/>
              <w:jc w:val="left"/>
              <w:rPr>
                <w:rFonts w:eastAsia="Aptos" w:cs="Times New Roman"/>
                <w:sz w:val="18"/>
                <w:szCs w:val="18"/>
              </w:rPr>
            </w:pPr>
            <w:r w:rsidRPr="000F29E8">
              <w:rPr>
                <w:sz w:val="18"/>
                <w:szCs w:val="18"/>
              </w:rPr>
              <w:t>Gwasanaeth cartrefi gofal</w:t>
            </w:r>
          </w:p>
        </w:tc>
        <w:tc>
          <w:tcPr>
            <w:tcW w:w="1770" w:type="dxa"/>
          </w:tcPr>
          <w:p w14:paraId="73F1F499"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 xml:space="preserve">Y Gwasanaethau Fferyllol </w:t>
            </w:r>
          </w:p>
          <w:p w14:paraId="24418486"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 xml:space="preserve">(Gwasanaethau Clinigol) (Cymru) </w:t>
            </w:r>
          </w:p>
          <w:p w14:paraId="0085D4BC"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2022, Cyfarwyddyd 8 (2)(b)</w:t>
            </w:r>
          </w:p>
        </w:tc>
        <w:tc>
          <w:tcPr>
            <w:tcW w:w="1559" w:type="dxa"/>
          </w:tcPr>
          <w:p w14:paraId="293EF1C9"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Ydy</w:t>
            </w:r>
          </w:p>
          <w:p w14:paraId="6ECE7C6B"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 xml:space="preserve">Gwasanaeth Cymorth Cartrefi Gofal Lefel 1 </w:t>
            </w:r>
          </w:p>
        </w:tc>
        <w:tc>
          <w:tcPr>
            <w:tcW w:w="4601" w:type="dxa"/>
            <w:noWrap/>
          </w:tcPr>
          <w:p w14:paraId="0287F665"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 xml:space="preserve">Nod Gwasanaeth Cartrefi Gofal Fferylliaeth Gymunedol yw cefnogi cartrefi gofal drwy alluogi fferyllwyr y GIG i roi cyngor a chymorth proffesiynol i breswylwyr a staff. Mae'r gwasanaeth yn canolbwyntio ar hyrwyddo defnydd diogel, effeithiol a chost </w:t>
            </w:r>
            <w:r w:rsidRPr="000F29E8">
              <w:rPr>
                <w:rFonts w:eastAsia="Cambria Math" w:cs="Cambria Math"/>
                <w:sz w:val="18"/>
                <w:szCs w:val="18"/>
              </w:rPr>
              <w:t>-</w:t>
            </w:r>
            <w:r w:rsidRPr="000F29E8">
              <w:rPr>
                <w:sz w:val="18"/>
                <w:szCs w:val="18"/>
              </w:rPr>
              <w:t xml:space="preserve"> effeithiol o feddyginiaethau ac offer, gan gefnogi archebu, gweinyddu, storio, trin a chadw </w:t>
            </w:r>
            <w:r w:rsidRPr="000F29E8">
              <w:rPr>
                <w:rFonts w:eastAsia="Cambria Math" w:cs="Cambria Math"/>
                <w:sz w:val="18"/>
                <w:szCs w:val="18"/>
              </w:rPr>
              <w:t>cofnodion</w:t>
            </w:r>
            <w:r w:rsidRPr="000F29E8">
              <w:rPr>
                <w:sz w:val="18"/>
                <w:szCs w:val="18"/>
              </w:rPr>
              <w:t xml:space="preserve"> yn briodol o fewn lleoliad y cartref gofal.</w:t>
            </w:r>
          </w:p>
        </w:tc>
      </w:tr>
      <w:tr w:rsidR="006F5CC6" w:rsidRPr="000F29E8" w14:paraId="321E3498" w14:textId="77777777" w:rsidTr="00C21C49">
        <w:tc>
          <w:tcPr>
            <w:cnfStyle w:val="001000000000" w:firstRow="0" w:lastRow="0" w:firstColumn="1" w:lastColumn="0" w:oddVBand="0" w:evenVBand="0" w:oddHBand="0" w:evenHBand="0" w:firstRowFirstColumn="0" w:firstRowLastColumn="0" w:lastRowFirstColumn="0" w:lastRowLastColumn="0"/>
            <w:tcW w:w="1486" w:type="dxa"/>
            <w:noWrap/>
          </w:tcPr>
          <w:p w14:paraId="7CC82D80" w14:textId="77777777" w:rsidR="006F5CC6" w:rsidRPr="000F29E8" w:rsidRDefault="006F5CC6" w:rsidP="00C21C49">
            <w:pPr>
              <w:spacing w:before="0" w:after="0" w:line="240" w:lineRule="auto"/>
              <w:jc w:val="left"/>
              <w:rPr>
                <w:rFonts w:eastAsia="Aptos" w:cs="Times New Roman"/>
                <w:sz w:val="18"/>
                <w:szCs w:val="18"/>
              </w:rPr>
            </w:pPr>
            <w:r w:rsidRPr="000F29E8">
              <w:rPr>
                <w:sz w:val="18"/>
                <w:szCs w:val="18"/>
              </w:rPr>
              <w:t>Gwasanaeth Rheoli Clefydau Penodol</w:t>
            </w:r>
          </w:p>
        </w:tc>
        <w:tc>
          <w:tcPr>
            <w:tcW w:w="1770" w:type="dxa"/>
          </w:tcPr>
          <w:p w14:paraId="26867DE3"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 xml:space="preserve">Y Gwasanaethau Fferyllol </w:t>
            </w:r>
          </w:p>
          <w:p w14:paraId="10984702"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 xml:space="preserve">(Gwasanaethau Clinigol) (Cymru) </w:t>
            </w:r>
          </w:p>
          <w:p w14:paraId="3CE8CD87"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2022, Cyfarwyddyd 8 (2)(c)</w:t>
            </w:r>
          </w:p>
        </w:tc>
        <w:tc>
          <w:tcPr>
            <w:tcW w:w="1559" w:type="dxa"/>
          </w:tcPr>
          <w:p w14:paraId="4A21778E"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Ydy</w:t>
            </w:r>
          </w:p>
          <w:p w14:paraId="00F44F51"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Gwasanaeth Adolygu Anadlyddion</w:t>
            </w:r>
          </w:p>
        </w:tc>
        <w:tc>
          <w:tcPr>
            <w:tcW w:w="4601" w:type="dxa"/>
            <w:noWrap/>
          </w:tcPr>
          <w:p w14:paraId="379389E7"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Bwriad gwasanaethau rheoli clefydau penodol yw galluogi fferyllwyr y GIG i gynghori ar driniaeth cleifion sydd â chyflyrau penodol, eu cefnogi a'u monitro, gan atgyfeirio cleifion at weithwyr gofal iechyd proffesiynol eraill lle bo'n briodol. Defnyddir y cyfarwyddyd hwn i gomisiynu'r gwasanaeth adolygu anadlyddion yn BIPAB i gefnogi cleifion sydd â chyflyrau anadlol trwy asesu techneg defnyddio anadlydd, optimeiddio'r defnydd o driniaeth a nodi pryd mae angen mewnbwn clinigol pellach.</w:t>
            </w:r>
          </w:p>
        </w:tc>
      </w:tr>
      <w:tr w:rsidR="006F5CC6" w:rsidRPr="000F29E8" w14:paraId="10952BB5" w14:textId="77777777" w:rsidTr="00C21C49">
        <w:tc>
          <w:tcPr>
            <w:cnfStyle w:val="001000000000" w:firstRow="0" w:lastRow="0" w:firstColumn="1" w:lastColumn="0" w:oddVBand="0" w:evenVBand="0" w:oddHBand="0" w:evenHBand="0" w:firstRowFirstColumn="0" w:firstRowLastColumn="0" w:lastRowFirstColumn="0" w:lastRowLastColumn="0"/>
            <w:tcW w:w="1486" w:type="dxa"/>
            <w:noWrap/>
          </w:tcPr>
          <w:p w14:paraId="4BD469B5" w14:textId="77777777" w:rsidR="006F5CC6" w:rsidRPr="000F29E8" w:rsidRDefault="006F5CC6" w:rsidP="00C21C49">
            <w:pPr>
              <w:spacing w:before="0" w:after="0" w:line="240" w:lineRule="auto"/>
              <w:jc w:val="left"/>
              <w:rPr>
                <w:rFonts w:eastAsia="Aptos" w:cs="Times New Roman"/>
                <w:sz w:val="18"/>
                <w:szCs w:val="18"/>
              </w:rPr>
            </w:pPr>
            <w:r w:rsidRPr="000F29E8">
              <w:rPr>
                <w:sz w:val="18"/>
                <w:szCs w:val="18"/>
              </w:rPr>
              <w:t xml:space="preserve">Triniaeth Brys ar gyfer Pandemig a </w:t>
            </w:r>
          </w:p>
          <w:p w14:paraId="2EE83154" w14:textId="77777777" w:rsidR="006F5CC6" w:rsidRPr="000F29E8" w:rsidRDefault="006F5CC6" w:rsidP="00C21C49">
            <w:pPr>
              <w:spacing w:before="0" w:after="0" w:line="240" w:lineRule="auto"/>
              <w:jc w:val="left"/>
              <w:rPr>
                <w:rFonts w:eastAsia="Aptos" w:cs="Times New Roman"/>
                <w:sz w:val="18"/>
                <w:szCs w:val="18"/>
              </w:rPr>
            </w:pPr>
            <w:r w:rsidRPr="000F29E8">
              <w:rPr>
                <w:sz w:val="18"/>
                <w:szCs w:val="18"/>
              </w:rPr>
              <w:t>Gwasanaeth Cyflenwi Proffylacsis</w:t>
            </w:r>
          </w:p>
        </w:tc>
        <w:tc>
          <w:tcPr>
            <w:tcW w:w="1770" w:type="dxa"/>
          </w:tcPr>
          <w:p w14:paraId="1CB91E90"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 xml:space="preserve">Y Gwasanaethau Fferyllol </w:t>
            </w:r>
          </w:p>
          <w:p w14:paraId="04D632E3"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 xml:space="preserve">(Gwasanaethau Clinigol) (Cymru) </w:t>
            </w:r>
          </w:p>
          <w:p w14:paraId="286AE743"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2022, Cyfarwyddyd 8 (2)(d)</w:t>
            </w:r>
          </w:p>
        </w:tc>
        <w:tc>
          <w:tcPr>
            <w:tcW w:w="1559" w:type="dxa"/>
          </w:tcPr>
          <w:p w14:paraId="2836C30B"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Na</w:t>
            </w:r>
          </w:p>
        </w:tc>
        <w:tc>
          <w:tcPr>
            <w:tcW w:w="4601" w:type="dxa"/>
            <w:noWrap/>
          </w:tcPr>
          <w:p w14:paraId="57E53E55"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Bwriad y Gwasanaeth Cyflenwi Triniaeth a Phrofylacsis Brys yn ystod Pandemig yw galluogi fferyllwyr y GIG i gyflenwi meddyginiaethau i gleifion o dan gyfarwyddyd neu brotocol Grŵp Cleifion awdurdodedig yn ystod digwyddiad neu pan rhagwelir y bydd pandemig. Mae'r gwasanaeth yn cefnogi mynediad amserol at driniaeth neu broffylacsis ac fe'i darperir am y cyfnod y cytunwyd arno rhwng y fferyllydd a'r Bwrdd Iechyd Lleol.</w:t>
            </w:r>
          </w:p>
        </w:tc>
      </w:tr>
      <w:tr w:rsidR="006F5CC6" w:rsidRPr="000F29E8" w14:paraId="78989BB5" w14:textId="77777777" w:rsidTr="00C21C49">
        <w:tc>
          <w:tcPr>
            <w:cnfStyle w:val="001000000000" w:firstRow="0" w:lastRow="0" w:firstColumn="1" w:lastColumn="0" w:oddVBand="0" w:evenVBand="0" w:oddHBand="0" w:evenHBand="0" w:firstRowFirstColumn="0" w:firstRowLastColumn="0" w:lastRowFirstColumn="0" w:lastRowLastColumn="0"/>
            <w:tcW w:w="1486" w:type="dxa"/>
            <w:noWrap/>
          </w:tcPr>
          <w:p w14:paraId="45BA76A7" w14:textId="77777777" w:rsidR="006F5CC6" w:rsidRPr="000F29E8" w:rsidRDefault="006F5CC6" w:rsidP="00C21C49">
            <w:pPr>
              <w:spacing w:before="0" w:after="0" w:line="240" w:lineRule="auto"/>
              <w:jc w:val="left"/>
              <w:rPr>
                <w:rFonts w:eastAsia="Aptos" w:cs="Times New Roman"/>
                <w:sz w:val="18"/>
                <w:szCs w:val="18"/>
              </w:rPr>
            </w:pPr>
            <w:r w:rsidRPr="000F29E8">
              <w:rPr>
                <w:sz w:val="18"/>
                <w:szCs w:val="18"/>
              </w:rPr>
              <w:t xml:space="preserve">Gwasanaeth brechu brys mewn pandemig </w:t>
            </w:r>
          </w:p>
          <w:p w14:paraId="1D66AB7A" w14:textId="77777777" w:rsidR="006F5CC6" w:rsidRPr="000F29E8" w:rsidRDefault="006F5CC6" w:rsidP="00C21C49">
            <w:pPr>
              <w:spacing w:before="0" w:after="0" w:line="240" w:lineRule="auto"/>
              <w:jc w:val="left"/>
              <w:rPr>
                <w:rFonts w:eastAsia="Aptos" w:cs="Times New Roman"/>
                <w:sz w:val="18"/>
                <w:szCs w:val="18"/>
              </w:rPr>
            </w:pPr>
            <w:r w:rsidRPr="000F29E8">
              <w:rPr>
                <w:sz w:val="18"/>
                <w:szCs w:val="18"/>
              </w:rPr>
              <w:t xml:space="preserve"> </w:t>
            </w:r>
          </w:p>
        </w:tc>
        <w:tc>
          <w:tcPr>
            <w:tcW w:w="1770" w:type="dxa"/>
          </w:tcPr>
          <w:p w14:paraId="06CD33C0"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 xml:space="preserve">Cyfarwyddiadau Y Gwasanaethau Fferyllol </w:t>
            </w:r>
          </w:p>
          <w:p w14:paraId="09470AB8"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 xml:space="preserve">(Gwasanaethau Clinigol) (Cymru) </w:t>
            </w:r>
          </w:p>
          <w:p w14:paraId="0572F0A4"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2022, Cyfarwyddyd 8 (2)(e)</w:t>
            </w:r>
          </w:p>
        </w:tc>
        <w:tc>
          <w:tcPr>
            <w:tcW w:w="1559" w:type="dxa"/>
          </w:tcPr>
          <w:p w14:paraId="2586751C"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Na</w:t>
            </w:r>
          </w:p>
        </w:tc>
        <w:tc>
          <w:tcPr>
            <w:tcW w:w="4601" w:type="dxa"/>
            <w:noWrap/>
          </w:tcPr>
          <w:p w14:paraId="3247691F"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Bwriad y Gwasanaeth Brechu Brys mewn Pandemig yw galluogi timau fferyllol cymunedol i roi brechiadau i gleifion o dan gyfarwyddyd neu brotocol Grŵp Cleifion awdurdodedig yn ystod digwyddiad neu pan ragwelir y bydd pandemig. Mae'r gwasanaeth yn cefnogi mynediad amserol at frechiadau ac fe'i darperir am hyd y trefniant y cytunwyd arno gyda'r Bwrdd Iechyd Lleol.</w:t>
            </w:r>
          </w:p>
        </w:tc>
      </w:tr>
      <w:tr w:rsidR="006F5CC6" w:rsidRPr="000F29E8" w14:paraId="3853D1BA" w14:textId="77777777" w:rsidTr="00C21C49">
        <w:tc>
          <w:tcPr>
            <w:cnfStyle w:val="001000000000" w:firstRow="0" w:lastRow="0" w:firstColumn="1" w:lastColumn="0" w:oddVBand="0" w:evenVBand="0" w:oddHBand="0" w:evenHBand="0" w:firstRowFirstColumn="0" w:firstRowLastColumn="0" w:lastRowFirstColumn="0" w:lastRowLastColumn="0"/>
            <w:tcW w:w="1486" w:type="dxa"/>
            <w:noWrap/>
          </w:tcPr>
          <w:p w14:paraId="119A599B" w14:textId="77777777" w:rsidR="006F5CC6" w:rsidRPr="000F29E8" w:rsidRDefault="006F5CC6" w:rsidP="00C21C49">
            <w:pPr>
              <w:spacing w:before="0" w:after="0" w:line="240" w:lineRule="auto"/>
              <w:jc w:val="left"/>
              <w:rPr>
                <w:rFonts w:eastAsia="Aptos" w:cs="Times New Roman"/>
                <w:sz w:val="18"/>
                <w:szCs w:val="18"/>
              </w:rPr>
            </w:pPr>
            <w:r w:rsidRPr="000F29E8">
              <w:rPr>
                <w:sz w:val="18"/>
                <w:szCs w:val="18"/>
              </w:rPr>
              <w:t>Gwasanaeth cyflenwi bwyd heb glwten</w:t>
            </w:r>
          </w:p>
        </w:tc>
        <w:tc>
          <w:tcPr>
            <w:tcW w:w="1770" w:type="dxa"/>
          </w:tcPr>
          <w:p w14:paraId="696C43AE"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 xml:space="preserve">Cyfarwyddiadau Y Gwasanaethau Fferyllol </w:t>
            </w:r>
          </w:p>
          <w:p w14:paraId="796D6923"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 xml:space="preserve">(Gwasanaethau Clinigol) (Cymru) </w:t>
            </w:r>
          </w:p>
          <w:p w14:paraId="75675860"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2022, Cyfarwyddyd 8 (2)(f)</w:t>
            </w:r>
          </w:p>
        </w:tc>
        <w:tc>
          <w:tcPr>
            <w:tcW w:w="1559" w:type="dxa"/>
          </w:tcPr>
          <w:p w14:paraId="18B65409"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Na</w:t>
            </w:r>
          </w:p>
        </w:tc>
        <w:tc>
          <w:tcPr>
            <w:tcW w:w="4601" w:type="dxa"/>
            <w:noWrap/>
          </w:tcPr>
          <w:p w14:paraId="25C2AC2C"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Bwriad y Gwasanaeth Cyflenwi Bwyd Di-glwten yw galluogi fferyllfeydd cymunedol i gyflenwi bwydydd di</w:t>
            </w:r>
            <w:r w:rsidRPr="000F29E8">
              <w:rPr>
                <w:rFonts w:eastAsia="Cambria Math" w:cs="Cambria Math"/>
                <w:sz w:val="18"/>
                <w:szCs w:val="18"/>
              </w:rPr>
              <w:t>-</w:t>
            </w:r>
            <w:r w:rsidRPr="000F29E8">
              <w:rPr>
                <w:sz w:val="18"/>
                <w:szCs w:val="18"/>
              </w:rPr>
              <w:t>glwten i gleifion sydd eu hangen fel rhan o'u triniaeth ddeietegol barhaus heb orfod defnyddio presgripsiwn.</w:t>
            </w:r>
          </w:p>
        </w:tc>
      </w:tr>
      <w:tr w:rsidR="006F5CC6" w:rsidRPr="000F29E8" w14:paraId="51A3EFF9" w14:textId="77777777" w:rsidTr="00C21C49">
        <w:tc>
          <w:tcPr>
            <w:cnfStyle w:val="001000000000" w:firstRow="0" w:lastRow="0" w:firstColumn="1" w:lastColumn="0" w:oddVBand="0" w:evenVBand="0" w:oddHBand="0" w:evenHBand="0" w:firstRowFirstColumn="0" w:firstRowLastColumn="0" w:lastRowFirstColumn="0" w:lastRowLastColumn="0"/>
            <w:tcW w:w="1486" w:type="dxa"/>
            <w:noWrap/>
          </w:tcPr>
          <w:p w14:paraId="02A199D3" w14:textId="77777777" w:rsidR="006F5CC6" w:rsidRPr="000F29E8" w:rsidRDefault="006F5CC6" w:rsidP="00C21C49">
            <w:pPr>
              <w:spacing w:before="0" w:after="0" w:line="240" w:lineRule="auto"/>
              <w:jc w:val="left"/>
              <w:rPr>
                <w:rFonts w:eastAsia="Aptos" w:cs="Times New Roman"/>
                <w:sz w:val="18"/>
                <w:szCs w:val="18"/>
              </w:rPr>
            </w:pPr>
            <w:r w:rsidRPr="000F29E8">
              <w:rPr>
                <w:sz w:val="18"/>
                <w:szCs w:val="18"/>
              </w:rPr>
              <w:t>Gwasanaeth dosbarthu gartref</w:t>
            </w:r>
          </w:p>
        </w:tc>
        <w:tc>
          <w:tcPr>
            <w:tcW w:w="1770" w:type="dxa"/>
          </w:tcPr>
          <w:p w14:paraId="0C96F18C"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 xml:space="preserve">Cyfarwyddiadau Y Gwasanaethau Fferyllol </w:t>
            </w:r>
          </w:p>
          <w:p w14:paraId="15BD3CB0"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 xml:space="preserve">(Gwasanaethau Clinigol) (Cymru) </w:t>
            </w:r>
          </w:p>
          <w:p w14:paraId="17CDF895"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2022, Cyfarwyddyd 8 (2)(g)</w:t>
            </w:r>
          </w:p>
        </w:tc>
        <w:tc>
          <w:tcPr>
            <w:tcW w:w="1559" w:type="dxa"/>
          </w:tcPr>
          <w:p w14:paraId="53C62FC0"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Ie - Gwasanaeth Dosbarthu i Garchardai</w:t>
            </w:r>
          </w:p>
        </w:tc>
        <w:tc>
          <w:tcPr>
            <w:tcW w:w="4601" w:type="dxa"/>
            <w:noWrap/>
          </w:tcPr>
          <w:p w14:paraId="7522C31C"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 xml:space="preserve">Bwriad y Gwasanaeth Dosbarthu Cartref yw galluogi fferyllfeydd cymunedol i ddosbarthu meddyginiaethau ac offer </w:t>
            </w:r>
            <w:r w:rsidRPr="000F29E8">
              <w:rPr>
                <w:rFonts w:eastAsia="Cambria Math" w:cs="Cambria Math"/>
                <w:sz w:val="18"/>
                <w:szCs w:val="18"/>
              </w:rPr>
              <w:t>amhenodol</w:t>
            </w:r>
            <w:r w:rsidRPr="000F29E8">
              <w:rPr>
                <w:sz w:val="18"/>
                <w:szCs w:val="18"/>
              </w:rPr>
              <w:t xml:space="preserve"> yn uniongyrchol i gartrefi cleifion, gan gefnogi mynediad at eitemau wedi'u rhagnodi lle nad yw'n bosibl eu casglu o'r fferyllfa.</w:t>
            </w:r>
          </w:p>
        </w:tc>
      </w:tr>
      <w:tr w:rsidR="006F5CC6" w:rsidRPr="000F29E8" w14:paraId="55879559" w14:textId="77777777" w:rsidTr="00C21C49">
        <w:tc>
          <w:tcPr>
            <w:cnfStyle w:val="001000000000" w:firstRow="0" w:lastRow="0" w:firstColumn="1" w:lastColumn="0" w:oddVBand="0" w:evenVBand="0" w:oddHBand="0" w:evenHBand="0" w:firstRowFirstColumn="0" w:firstRowLastColumn="0" w:lastRowFirstColumn="0" w:lastRowLastColumn="0"/>
            <w:tcW w:w="1486" w:type="dxa"/>
            <w:noWrap/>
          </w:tcPr>
          <w:p w14:paraId="193A0564" w14:textId="77777777" w:rsidR="006F5CC6" w:rsidRPr="000F29E8" w:rsidRDefault="006F5CC6" w:rsidP="00C21C49">
            <w:pPr>
              <w:spacing w:before="0" w:after="0" w:line="240" w:lineRule="auto"/>
              <w:jc w:val="left"/>
              <w:rPr>
                <w:rFonts w:eastAsia="Aptos" w:cs="Times New Roman"/>
                <w:sz w:val="18"/>
                <w:szCs w:val="18"/>
              </w:rPr>
            </w:pPr>
            <w:r w:rsidRPr="000F29E8">
              <w:rPr>
                <w:sz w:val="18"/>
                <w:szCs w:val="18"/>
              </w:rPr>
              <w:t>Gwasanaeth mynediad at iaith*</w:t>
            </w:r>
          </w:p>
        </w:tc>
        <w:tc>
          <w:tcPr>
            <w:tcW w:w="1770" w:type="dxa"/>
          </w:tcPr>
          <w:p w14:paraId="61ED9050"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 xml:space="preserve">Cyfarwyddiadau Y Gwasanaethau Fferyllol </w:t>
            </w:r>
          </w:p>
          <w:p w14:paraId="71C635BC"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 xml:space="preserve">(Gwasanaethau Clinigol) (Cymru) </w:t>
            </w:r>
          </w:p>
          <w:p w14:paraId="5C0863FB"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2022, Cyfarwyddyd 8 (2)(h)</w:t>
            </w:r>
          </w:p>
        </w:tc>
        <w:tc>
          <w:tcPr>
            <w:tcW w:w="1559" w:type="dxa"/>
          </w:tcPr>
          <w:p w14:paraId="48F08999"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Na (ond mae languageline ar gael ar gyfer cymorth cyfieithu yn ôl yr angen)</w:t>
            </w:r>
          </w:p>
        </w:tc>
        <w:tc>
          <w:tcPr>
            <w:tcW w:w="4601" w:type="dxa"/>
            <w:noWrap/>
          </w:tcPr>
          <w:p w14:paraId="4EDB7E42"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Bwriad y Gwasanaeth Mynediad i Iaith yw galluogi fferyllfeydd cymunedol i roi cyngor a chymorth i gleifion, naill ai ar lafar neu yn ysgrifenedig, mewn iaith y maent yn ei deall. Mae'r gwasanaeth yn cefnogi cleifion mewn perthynas â'u meddyginiaethau, eu hiechyd, a phroblemau iechyd cyffredinol perthnasol, ac mae’n cynnwys atgyfeirio at weithiwr gofal iechyd proffesiynol arall lle bo hynny'n briodol.</w:t>
            </w:r>
          </w:p>
        </w:tc>
      </w:tr>
      <w:tr w:rsidR="006F5CC6" w:rsidRPr="000F29E8" w14:paraId="2D8F8C8F" w14:textId="77777777" w:rsidTr="00C21C49">
        <w:tc>
          <w:tcPr>
            <w:cnfStyle w:val="001000000000" w:firstRow="0" w:lastRow="0" w:firstColumn="1" w:lastColumn="0" w:oddVBand="0" w:evenVBand="0" w:oddHBand="0" w:evenHBand="0" w:firstRowFirstColumn="0" w:firstRowLastColumn="0" w:lastRowFirstColumn="0" w:lastRowLastColumn="0"/>
            <w:tcW w:w="1486" w:type="dxa"/>
            <w:noWrap/>
          </w:tcPr>
          <w:p w14:paraId="4D795C56" w14:textId="77777777" w:rsidR="006F5CC6" w:rsidRPr="000F29E8" w:rsidRDefault="006F5CC6" w:rsidP="00C21C49">
            <w:pPr>
              <w:spacing w:before="0" w:after="0" w:line="240" w:lineRule="auto"/>
              <w:jc w:val="left"/>
              <w:rPr>
                <w:rFonts w:eastAsia="Aptos" w:cs="Times New Roman"/>
                <w:sz w:val="18"/>
                <w:szCs w:val="18"/>
              </w:rPr>
            </w:pPr>
            <w:r w:rsidRPr="000F29E8">
              <w:rPr>
                <w:sz w:val="18"/>
                <w:szCs w:val="18"/>
              </w:rPr>
              <w:t>Gwasanaeth adolygu meddyginiaeth*</w:t>
            </w:r>
          </w:p>
        </w:tc>
        <w:tc>
          <w:tcPr>
            <w:tcW w:w="1770" w:type="dxa"/>
          </w:tcPr>
          <w:p w14:paraId="43D82363"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 xml:space="preserve">Cyfarwyddiadau Y Gwasanaethau Fferyllol </w:t>
            </w:r>
          </w:p>
          <w:p w14:paraId="55D26621"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 xml:space="preserve">(Gwasanaethau Clinigol) (Cymru) </w:t>
            </w:r>
          </w:p>
          <w:p w14:paraId="03A4DFAD"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2022, Cyfarwyddyd 8 (2)(i)</w:t>
            </w:r>
          </w:p>
        </w:tc>
        <w:tc>
          <w:tcPr>
            <w:tcW w:w="1559" w:type="dxa"/>
          </w:tcPr>
          <w:p w14:paraId="6725A199"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Na</w:t>
            </w:r>
          </w:p>
        </w:tc>
        <w:tc>
          <w:tcPr>
            <w:tcW w:w="4601" w:type="dxa"/>
            <w:noWrap/>
          </w:tcPr>
          <w:p w14:paraId="29B55BCD"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 xml:space="preserve">Bwriad y Gwasanaeth Adolygu Meddyginiaethau yw galluogi fferyllfeydd cymunedol i adolygu meddyginiaethau claf gan ddefnyddio gwybodaeth glinigol berthnasol, gyda'r nod o asesu eu priodoldeb a'u heffeithiolrwydd parhaus. Mae'r gwasanaeth yn cefnogi cleifion drwy gyngor a thrafodaeth am eu meddyginiaethau, gan eu hannog i gymryd rhan mewn penderfyniadau am eu triniaeth, ac mae'n cynnwys atgyfeirio at weithiwr gofal iechyd proffesiynol arall lle bo'n briodol. </w:t>
            </w:r>
          </w:p>
        </w:tc>
      </w:tr>
      <w:tr w:rsidR="006F5CC6" w:rsidRPr="000F29E8" w14:paraId="6F9C15F2" w14:textId="77777777" w:rsidTr="00C21C49">
        <w:tc>
          <w:tcPr>
            <w:cnfStyle w:val="001000000000" w:firstRow="0" w:lastRow="0" w:firstColumn="1" w:lastColumn="0" w:oddVBand="0" w:evenVBand="0" w:oddHBand="0" w:evenHBand="0" w:firstRowFirstColumn="0" w:firstRowLastColumn="0" w:lastRowFirstColumn="0" w:lastRowLastColumn="0"/>
            <w:tcW w:w="1486" w:type="dxa"/>
            <w:noWrap/>
          </w:tcPr>
          <w:p w14:paraId="77100F8E" w14:textId="77777777" w:rsidR="006F5CC6" w:rsidRPr="000F29E8" w:rsidRDefault="006F5CC6" w:rsidP="00C21C49">
            <w:pPr>
              <w:spacing w:before="0" w:after="0" w:line="240" w:lineRule="auto"/>
              <w:jc w:val="left"/>
              <w:rPr>
                <w:rFonts w:eastAsia="Aptos" w:cs="Times New Roman"/>
                <w:sz w:val="18"/>
                <w:szCs w:val="18"/>
              </w:rPr>
            </w:pPr>
            <w:r w:rsidRPr="000F29E8">
              <w:rPr>
                <w:sz w:val="18"/>
                <w:szCs w:val="18"/>
              </w:rPr>
              <w:t xml:space="preserve">Asesu a Chydymffurfiaeth Meddyginiaethau </w:t>
            </w:r>
          </w:p>
          <w:p w14:paraId="3E31B0F9" w14:textId="77777777" w:rsidR="006F5CC6" w:rsidRPr="000F29E8" w:rsidRDefault="006F5CC6" w:rsidP="00C21C49">
            <w:pPr>
              <w:spacing w:before="0" w:after="0" w:line="240" w:lineRule="auto"/>
              <w:jc w:val="left"/>
              <w:rPr>
                <w:rFonts w:eastAsia="Aptos" w:cs="Times New Roman"/>
                <w:sz w:val="18"/>
                <w:szCs w:val="18"/>
              </w:rPr>
            </w:pPr>
            <w:r w:rsidRPr="000F29E8">
              <w:rPr>
                <w:sz w:val="18"/>
                <w:szCs w:val="18"/>
              </w:rPr>
              <w:t>Gwasanaeth Cymorth</w:t>
            </w:r>
          </w:p>
        </w:tc>
        <w:tc>
          <w:tcPr>
            <w:tcW w:w="1770" w:type="dxa"/>
          </w:tcPr>
          <w:p w14:paraId="135F1A00"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 xml:space="preserve">Cyfarwyddiadau Y Gwasanaethau Fferyllol </w:t>
            </w:r>
          </w:p>
          <w:p w14:paraId="427527CC"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 xml:space="preserve">(Gwasanaethau Clinigol) (Cymru) </w:t>
            </w:r>
          </w:p>
          <w:p w14:paraId="2384A6FC"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2022, Cyfarwyddyd 8 (2)(j)</w:t>
            </w:r>
          </w:p>
        </w:tc>
        <w:tc>
          <w:tcPr>
            <w:tcW w:w="1559" w:type="dxa"/>
          </w:tcPr>
          <w:p w14:paraId="3306DE46"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Ydy</w:t>
            </w:r>
          </w:p>
          <w:p w14:paraId="2989FD45"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Gwasanaeth siart MAR,</w:t>
            </w:r>
          </w:p>
          <w:p w14:paraId="2DC611BD"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Gwasanaeth Therapi Arsylwi'n Uniongyrchol</w:t>
            </w:r>
          </w:p>
        </w:tc>
        <w:tc>
          <w:tcPr>
            <w:tcW w:w="4601" w:type="dxa"/>
            <w:noWrap/>
          </w:tcPr>
          <w:p w14:paraId="22A3590D"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Bwriad y Gwasanaeth Cymorth Asesu a Chydymffurfiaeth Meddyginiaethau yw cefnogi cleifion agored i niwed a chleifion sydd ag anghenion dysgu ychwanegol drwy alluogi fferyllfeydd cymunedol i asesu eu gwybodaeth, eu defnydd a'u hymlyniad i feddyginiaethau rhagnodedig. Mae'r gwasanaeth yn darparu cyngor, cefnogaeth a chymorth ymarferol wedi'u teilwra i wella dealltwriaeth cleifion o'u meddyginiaethau a chefnogi defnydd diogel, effeithiol a phriodol, gan wneud cyfeiriadau at weithwyr gofal iechyd proffesiynol eraill lle bo hynny’n briodol.</w:t>
            </w:r>
          </w:p>
        </w:tc>
      </w:tr>
      <w:tr w:rsidR="006F5CC6" w:rsidRPr="000F29E8" w14:paraId="3172FD7B" w14:textId="77777777" w:rsidTr="00C21C49">
        <w:tc>
          <w:tcPr>
            <w:cnfStyle w:val="001000000000" w:firstRow="0" w:lastRow="0" w:firstColumn="1" w:lastColumn="0" w:oddVBand="0" w:evenVBand="0" w:oddHBand="0" w:evenHBand="0" w:firstRowFirstColumn="0" w:firstRowLastColumn="0" w:lastRowFirstColumn="0" w:lastRowLastColumn="0"/>
            <w:tcW w:w="1486" w:type="dxa"/>
            <w:noWrap/>
          </w:tcPr>
          <w:p w14:paraId="5202D707" w14:textId="77777777" w:rsidR="006F5CC6" w:rsidRPr="000F29E8" w:rsidRDefault="006F5CC6" w:rsidP="00C21C49">
            <w:pPr>
              <w:spacing w:before="0" w:after="0" w:line="240" w:lineRule="auto"/>
              <w:jc w:val="left"/>
              <w:rPr>
                <w:rFonts w:eastAsia="Aptos" w:cs="Times New Roman"/>
                <w:sz w:val="18"/>
                <w:szCs w:val="18"/>
              </w:rPr>
            </w:pPr>
            <w:r w:rsidRPr="000F29E8">
              <w:rPr>
                <w:sz w:val="18"/>
                <w:szCs w:val="18"/>
              </w:rPr>
              <w:t>Gwasanaeth Cyflenwi Nodwyddau a Chwistrellau</w:t>
            </w:r>
          </w:p>
        </w:tc>
        <w:tc>
          <w:tcPr>
            <w:tcW w:w="1770" w:type="dxa"/>
          </w:tcPr>
          <w:p w14:paraId="520019F5"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 xml:space="preserve">Cyfarwyddiadau Y Gwasanaethau Fferyllol </w:t>
            </w:r>
          </w:p>
          <w:p w14:paraId="68F0B3DA"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 xml:space="preserve">(Gwasanaethau Clinigol) (Cymru) </w:t>
            </w:r>
          </w:p>
          <w:p w14:paraId="7530A8F4"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2022, Cyfarwyddyd 8 (2)(k)</w:t>
            </w:r>
          </w:p>
        </w:tc>
        <w:tc>
          <w:tcPr>
            <w:tcW w:w="1559" w:type="dxa"/>
          </w:tcPr>
          <w:p w14:paraId="66CE9505"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Ydy</w:t>
            </w:r>
          </w:p>
          <w:p w14:paraId="1E37CEBD"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Gwasanaeth Nodwyddau a Chwistrellau</w:t>
            </w:r>
          </w:p>
        </w:tc>
        <w:tc>
          <w:tcPr>
            <w:tcW w:w="4601" w:type="dxa"/>
            <w:noWrap/>
          </w:tcPr>
          <w:p w14:paraId="5E02EE0B"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 xml:space="preserve">Bwriad y Gwasanaeth Cyflenwi Nodwyddau a Chwistrellau yw galluogi fferyllfeydd cymunedol i ddarparu offer chwistrellu di-haint a derbyn offer a ddefnyddiwyd yn ddiogel i gael ei waredu, gan gefnogi lleihau niwed i bobl sy'n defnyddio cyffuriau. O fewn Bwrdd Iechyd Prifysgol Aneurin Bevan, mae'r gwasanaeth yn gweithredu ar dair lefel: lefel cyflenwi </w:t>
            </w:r>
            <w:r w:rsidRPr="000F29E8">
              <w:rPr>
                <w:rFonts w:eastAsia="Cambria Math" w:cs="Cambria Math"/>
                <w:sz w:val="18"/>
                <w:szCs w:val="18"/>
              </w:rPr>
              <w:t>yn</w:t>
            </w:r>
            <w:r w:rsidRPr="000F29E8">
              <w:rPr>
                <w:sz w:val="18"/>
                <w:szCs w:val="18"/>
              </w:rPr>
              <w:t xml:space="preserve"> unig; lefel sy'n darparu cyflenwad ochr yn ochr â chyngor a chymorth; a lefel uwch sy'n cynnig cyflenwad, cyngor a mynediad at naltrexone lle bo'n briodol. Mae atgyfeiriadau at weithwyr gofal iechyd proffesiynol eraill neu wasanaethau triniaeth arbenigol wedi'u cynnwys lle bo angen.</w:t>
            </w:r>
          </w:p>
        </w:tc>
      </w:tr>
      <w:tr w:rsidR="006F5CC6" w:rsidRPr="000F29E8" w14:paraId="1F542D89" w14:textId="77777777" w:rsidTr="00C21C49">
        <w:tc>
          <w:tcPr>
            <w:cnfStyle w:val="001000000000" w:firstRow="0" w:lastRow="0" w:firstColumn="1" w:lastColumn="0" w:oddVBand="0" w:evenVBand="0" w:oddHBand="0" w:evenHBand="0" w:firstRowFirstColumn="0" w:firstRowLastColumn="0" w:lastRowFirstColumn="0" w:lastRowLastColumn="0"/>
            <w:tcW w:w="1486" w:type="dxa"/>
            <w:noWrap/>
          </w:tcPr>
          <w:p w14:paraId="2373173A" w14:textId="77777777" w:rsidR="006F5CC6" w:rsidRPr="000F29E8" w:rsidRDefault="006F5CC6" w:rsidP="00C21C49">
            <w:pPr>
              <w:spacing w:before="0" w:after="0" w:line="240" w:lineRule="auto"/>
              <w:jc w:val="left"/>
              <w:rPr>
                <w:sz w:val="18"/>
                <w:szCs w:val="18"/>
              </w:rPr>
            </w:pPr>
          </w:p>
          <w:p w14:paraId="114EC0C0" w14:textId="77777777" w:rsidR="006F5CC6" w:rsidRPr="000F29E8" w:rsidRDefault="006F5CC6" w:rsidP="00C21C49">
            <w:pPr>
              <w:spacing w:before="0" w:after="0" w:line="240" w:lineRule="auto"/>
              <w:jc w:val="left"/>
              <w:rPr>
                <w:rFonts w:eastAsia="Aptos" w:cs="Times New Roman"/>
                <w:sz w:val="18"/>
                <w:szCs w:val="18"/>
              </w:rPr>
            </w:pPr>
            <w:r w:rsidRPr="000F29E8">
              <w:rPr>
                <w:sz w:val="18"/>
                <w:szCs w:val="18"/>
              </w:rPr>
              <w:t xml:space="preserve">Argaeledd gwasanaeth cyffuriau  </w:t>
            </w:r>
          </w:p>
          <w:p w14:paraId="15452D77" w14:textId="77777777" w:rsidR="006F5CC6" w:rsidRPr="000F29E8" w:rsidRDefault="006F5CC6" w:rsidP="00C21C49">
            <w:pPr>
              <w:spacing w:before="0" w:after="0" w:line="240" w:lineRule="auto"/>
              <w:jc w:val="left"/>
              <w:rPr>
                <w:rFonts w:eastAsia="Aptos" w:cs="Times New Roman"/>
                <w:sz w:val="18"/>
                <w:szCs w:val="18"/>
              </w:rPr>
            </w:pPr>
            <w:r w:rsidRPr="000F29E8">
              <w:rPr>
                <w:sz w:val="18"/>
                <w:szCs w:val="18"/>
              </w:rPr>
              <w:t>arbenigol ar alw</w:t>
            </w:r>
          </w:p>
          <w:p w14:paraId="19EDEC0D" w14:textId="77777777" w:rsidR="006F5CC6" w:rsidRPr="000F29E8" w:rsidRDefault="006F5CC6" w:rsidP="00C21C49">
            <w:pPr>
              <w:spacing w:before="0" w:after="0" w:line="240" w:lineRule="auto"/>
              <w:jc w:val="left"/>
              <w:rPr>
                <w:sz w:val="18"/>
                <w:szCs w:val="18"/>
              </w:rPr>
            </w:pPr>
          </w:p>
        </w:tc>
        <w:tc>
          <w:tcPr>
            <w:tcW w:w="1770" w:type="dxa"/>
          </w:tcPr>
          <w:p w14:paraId="57855C94"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 xml:space="preserve">Cyfarwyddiadau Y Gwasanaethau Fferyllol </w:t>
            </w:r>
          </w:p>
          <w:p w14:paraId="323D79E6"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 xml:space="preserve">(Gwasanaethau Clinigol) (Cymru) </w:t>
            </w:r>
          </w:p>
          <w:p w14:paraId="7B7A481D"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2022, Cyfarwyddyd 8 (2)(l)</w:t>
            </w:r>
          </w:p>
        </w:tc>
        <w:tc>
          <w:tcPr>
            <w:tcW w:w="1559" w:type="dxa"/>
          </w:tcPr>
          <w:p w14:paraId="1D2D7F64"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Ydy</w:t>
            </w:r>
          </w:p>
          <w:p w14:paraId="757CE6BB"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 xml:space="preserve">Lefelau 1 a 2 y Gwasanaeth Meddyginiaethau Brys. </w:t>
            </w:r>
          </w:p>
        </w:tc>
        <w:tc>
          <w:tcPr>
            <w:tcW w:w="4601" w:type="dxa"/>
            <w:noWrap/>
          </w:tcPr>
          <w:p w14:paraId="53AC981B"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 xml:space="preserve">Bwriad y Gwasanaeth Cyffuriau Arbenigol Ar </w:t>
            </w:r>
            <w:r w:rsidRPr="000F29E8">
              <w:rPr>
                <w:rFonts w:eastAsia="Cambria Math" w:cs="Cambria Math"/>
                <w:sz w:val="18"/>
                <w:szCs w:val="18"/>
              </w:rPr>
              <w:t>Alw</w:t>
            </w:r>
            <w:r w:rsidRPr="000F29E8">
              <w:rPr>
                <w:sz w:val="18"/>
                <w:szCs w:val="18"/>
              </w:rPr>
              <w:t xml:space="preserve"> yw sicrhau bod gan gleifion a gweithwyr gofal iechyd proffesiynol fynediad prydlon at feddyginiaethau arbenigol drwy fferyllfa gymunedol, gan gefnogi triniaeth amserol a phriodol lle mae angen y meddyginiaethau hyn.</w:t>
            </w:r>
          </w:p>
        </w:tc>
      </w:tr>
      <w:tr w:rsidR="006F5CC6" w:rsidRPr="000F29E8" w14:paraId="118773AD" w14:textId="77777777" w:rsidTr="00C21C49">
        <w:tc>
          <w:tcPr>
            <w:cnfStyle w:val="001000000000" w:firstRow="0" w:lastRow="0" w:firstColumn="1" w:lastColumn="0" w:oddVBand="0" w:evenVBand="0" w:oddHBand="0" w:evenHBand="0" w:firstRowFirstColumn="0" w:firstRowLastColumn="0" w:lastRowFirstColumn="0" w:lastRowLastColumn="0"/>
            <w:tcW w:w="1486" w:type="dxa"/>
            <w:noWrap/>
          </w:tcPr>
          <w:p w14:paraId="7B639F8E" w14:textId="77777777" w:rsidR="006F5CC6" w:rsidRPr="000F29E8" w:rsidRDefault="006F5CC6" w:rsidP="00C21C49">
            <w:pPr>
              <w:spacing w:before="0" w:after="0" w:line="240" w:lineRule="auto"/>
              <w:jc w:val="left"/>
              <w:rPr>
                <w:rFonts w:eastAsia="Aptos" w:cs="Times New Roman"/>
                <w:sz w:val="18"/>
                <w:szCs w:val="18"/>
              </w:rPr>
            </w:pPr>
            <w:r w:rsidRPr="000F29E8">
              <w:rPr>
                <w:sz w:val="18"/>
                <w:szCs w:val="18"/>
              </w:rPr>
              <w:t>Gwasanaeth y tu allan i oriau</w:t>
            </w:r>
          </w:p>
        </w:tc>
        <w:tc>
          <w:tcPr>
            <w:tcW w:w="1770" w:type="dxa"/>
          </w:tcPr>
          <w:p w14:paraId="37ED1308"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 xml:space="preserve">Cyfarwyddiadau Y Gwasanaethau Fferyllol </w:t>
            </w:r>
          </w:p>
          <w:p w14:paraId="1CFFEAE8"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 xml:space="preserve">(Gwasanaethau Clinigol) (Cymru) </w:t>
            </w:r>
          </w:p>
          <w:p w14:paraId="20E38752"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2022, Cyfarwyddyd 8 (2)(m)</w:t>
            </w:r>
          </w:p>
        </w:tc>
        <w:tc>
          <w:tcPr>
            <w:tcW w:w="1559" w:type="dxa"/>
          </w:tcPr>
          <w:p w14:paraId="53CB21BD"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Ydy</w:t>
            </w:r>
          </w:p>
          <w:p w14:paraId="32DA3E68"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Rota,</w:t>
            </w:r>
          </w:p>
          <w:p w14:paraId="7998E116"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Gwasanaeth gofal lliniarol y tu allan i oriau gwaith</w:t>
            </w:r>
          </w:p>
        </w:tc>
        <w:tc>
          <w:tcPr>
            <w:tcW w:w="4601" w:type="dxa"/>
            <w:noWrap/>
          </w:tcPr>
          <w:p w14:paraId="790009DE"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 xml:space="preserve">Bwriad y Gwasanaeth Allan o Oriau yw galluogi fferyllfeydd cymunedol i ddosbarthu meddyginiaethau ac offer yn ystod cyfnodau y </w:t>
            </w:r>
            <w:r w:rsidRPr="000F29E8">
              <w:rPr>
                <w:rFonts w:eastAsia="Cambria Math" w:cs="Cambria Math"/>
                <w:sz w:val="18"/>
                <w:szCs w:val="18"/>
              </w:rPr>
              <w:t>tu</w:t>
            </w:r>
            <w:r w:rsidRPr="000F29E8">
              <w:rPr>
                <w:sz w:val="18"/>
                <w:szCs w:val="18"/>
              </w:rPr>
              <w:t xml:space="preserve"> allan i </w:t>
            </w:r>
            <w:r w:rsidRPr="000F29E8">
              <w:rPr>
                <w:rFonts w:eastAsia="Cambria Math" w:cs="Cambria Math"/>
                <w:sz w:val="18"/>
                <w:szCs w:val="18"/>
              </w:rPr>
              <w:t>oriau</w:t>
            </w:r>
            <w:r w:rsidRPr="000F29E8">
              <w:rPr>
                <w:sz w:val="18"/>
                <w:szCs w:val="18"/>
              </w:rPr>
              <w:t xml:space="preserve"> , gan gefnogi mynediad amserol at eitemau hanfodol pan nad yw gwasanaethau fferyllfa arferol ar gael.</w:t>
            </w:r>
          </w:p>
        </w:tc>
      </w:tr>
      <w:tr w:rsidR="006F5CC6" w:rsidRPr="000F29E8" w14:paraId="258D915B" w14:textId="77777777" w:rsidTr="00C21C49">
        <w:tc>
          <w:tcPr>
            <w:cnfStyle w:val="001000000000" w:firstRow="0" w:lastRow="0" w:firstColumn="1" w:lastColumn="0" w:oddVBand="0" w:evenVBand="0" w:oddHBand="0" w:evenHBand="0" w:firstRowFirstColumn="0" w:firstRowLastColumn="0" w:lastRowFirstColumn="0" w:lastRowLastColumn="0"/>
            <w:tcW w:w="1486" w:type="dxa"/>
            <w:noWrap/>
          </w:tcPr>
          <w:p w14:paraId="146D683A" w14:textId="77777777" w:rsidR="006F5CC6" w:rsidRPr="000F29E8" w:rsidRDefault="006F5CC6" w:rsidP="00C21C49">
            <w:pPr>
              <w:spacing w:before="0" w:after="0" w:line="240" w:lineRule="auto"/>
              <w:jc w:val="left"/>
              <w:rPr>
                <w:rFonts w:eastAsia="Aptos" w:cs="Times New Roman"/>
                <w:sz w:val="18"/>
                <w:szCs w:val="18"/>
              </w:rPr>
            </w:pPr>
            <w:r w:rsidRPr="000F29E8">
              <w:rPr>
                <w:sz w:val="18"/>
                <w:szCs w:val="18"/>
              </w:rPr>
              <w:t>Gwasanaeth Cyfarwyddiadau Grŵp Cleifion*</w:t>
            </w:r>
          </w:p>
        </w:tc>
        <w:tc>
          <w:tcPr>
            <w:tcW w:w="1770" w:type="dxa"/>
          </w:tcPr>
          <w:p w14:paraId="44442B46"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 xml:space="preserve">Cyfarwyddiadau Y Gwasanaethau Fferyllol </w:t>
            </w:r>
          </w:p>
          <w:p w14:paraId="063CEABC"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 xml:space="preserve">(Gwasanaethau Clinigol) (Cymru) </w:t>
            </w:r>
          </w:p>
          <w:p w14:paraId="6A05DAA7"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2022, Cyfarwyddyd 8 (2)(n)</w:t>
            </w:r>
          </w:p>
        </w:tc>
        <w:tc>
          <w:tcPr>
            <w:tcW w:w="1559" w:type="dxa"/>
          </w:tcPr>
          <w:p w14:paraId="7DA226E2"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Na</w:t>
            </w:r>
          </w:p>
        </w:tc>
        <w:tc>
          <w:tcPr>
            <w:tcW w:w="4601" w:type="dxa"/>
            <w:noWrap/>
          </w:tcPr>
          <w:p w14:paraId="50BAB3B9"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 xml:space="preserve">Bwriad y Gwasanaeth Cyfarwyddiadau Grŵp Cleifion yw galluogi fferyllfeydd cymunedol i gyflenwi neu roi meddyginiaethau </w:t>
            </w:r>
            <w:r w:rsidRPr="000F29E8">
              <w:rPr>
                <w:rFonts w:eastAsia="Cambria Math" w:cs="Cambria Math"/>
                <w:sz w:val="18"/>
                <w:szCs w:val="18"/>
              </w:rPr>
              <w:t>presgripsiwn</w:t>
            </w:r>
            <w:r w:rsidRPr="000F29E8">
              <w:rPr>
                <w:sz w:val="18"/>
                <w:szCs w:val="18"/>
              </w:rPr>
              <w:t xml:space="preserve"> yn unig i gleifion yn unol â Chyfarwyddiadau Grŵp Cleifion cymeradwy, gan gefnogi mynediad amserol a phriodol at driniaeth.</w:t>
            </w:r>
          </w:p>
        </w:tc>
      </w:tr>
      <w:tr w:rsidR="006F5CC6" w:rsidRPr="000F29E8" w14:paraId="0FFD2950" w14:textId="77777777" w:rsidTr="00C21C49">
        <w:tc>
          <w:tcPr>
            <w:cnfStyle w:val="001000000000" w:firstRow="0" w:lastRow="0" w:firstColumn="1" w:lastColumn="0" w:oddVBand="0" w:evenVBand="0" w:oddHBand="0" w:evenHBand="0" w:firstRowFirstColumn="0" w:firstRowLastColumn="0" w:lastRowFirstColumn="0" w:lastRowLastColumn="0"/>
            <w:tcW w:w="1486" w:type="dxa"/>
            <w:noWrap/>
          </w:tcPr>
          <w:p w14:paraId="430E1F08" w14:textId="77777777" w:rsidR="006F5CC6" w:rsidRPr="000F29E8" w:rsidRDefault="006F5CC6" w:rsidP="00C21C49">
            <w:pPr>
              <w:spacing w:before="0" w:after="0" w:line="240" w:lineRule="auto"/>
              <w:jc w:val="left"/>
              <w:rPr>
                <w:rFonts w:eastAsia="Aptos" w:cs="Times New Roman"/>
                <w:sz w:val="18"/>
                <w:szCs w:val="18"/>
              </w:rPr>
            </w:pPr>
            <w:r w:rsidRPr="000F29E8">
              <w:rPr>
                <w:sz w:val="18"/>
                <w:szCs w:val="18"/>
              </w:rPr>
              <w:t>Gwasanaeth cymorth rhagnodwr*</w:t>
            </w:r>
          </w:p>
        </w:tc>
        <w:tc>
          <w:tcPr>
            <w:tcW w:w="1770" w:type="dxa"/>
          </w:tcPr>
          <w:p w14:paraId="0FC960FB"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 xml:space="preserve">Cyfarwyddiadau Y Gwasanaethau Fferyllol </w:t>
            </w:r>
          </w:p>
          <w:p w14:paraId="3B9A4650"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 xml:space="preserve">(Gwasanaethau Clinigol) (Cymru) </w:t>
            </w:r>
          </w:p>
          <w:p w14:paraId="28884FB1"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2022, Cyfarwyddyd 8 (2)(o)</w:t>
            </w:r>
          </w:p>
        </w:tc>
        <w:tc>
          <w:tcPr>
            <w:tcW w:w="1559" w:type="dxa"/>
          </w:tcPr>
          <w:p w14:paraId="106610F8"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Na</w:t>
            </w:r>
          </w:p>
        </w:tc>
        <w:tc>
          <w:tcPr>
            <w:tcW w:w="4601" w:type="dxa"/>
            <w:noWrap/>
          </w:tcPr>
          <w:p w14:paraId="36A5C180"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 xml:space="preserve">Bwriad y Gwasanaeth Cymorth i Bresgripsiynwyr yw galluogi fferyllfeydd cymunedol i gefnogi gweithwyr gofal iechyd proffesiynol sy'n rhagnodi meddyginiaethau. Mae'r gwasanaeth yn canolbwyntio ar roi cyngor ar y defnydd o feddyginiaethau sy'n briodol yn glinigol ac yn gost </w:t>
            </w:r>
            <w:r w:rsidRPr="000F29E8">
              <w:rPr>
                <w:rFonts w:eastAsia="Cambria Math" w:cs="Cambria Math"/>
                <w:sz w:val="18"/>
                <w:szCs w:val="18"/>
              </w:rPr>
              <w:t>-</w:t>
            </w:r>
            <w:r w:rsidRPr="000F29E8">
              <w:rPr>
                <w:sz w:val="18"/>
                <w:szCs w:val="18"/>
              </w:rPr>
              <w:t xml:space="preserve"> effeithiol, gan gefnogi glynu wrth bolisïau a chanllawiau rhagnodi, a chynorthwyo gyda'r broses o roi presgripsiynau amlroddadwy.</w:t>
            </w:r>
          </w:p>
        </w:tc>
      </w:tr>
      <w:tr w:rsidR="006F5CC6" w:rsidRPr="000F29E8" w14:paraId="56C765FC" w14:textId="77777777" w:rsidTr="00C21C49">
        <w:tc>
          <w:tcPr>
            <w:cnfStyle w:val="001000000000" w:firstRow="0" w:lastRow="0" w:firstColumn="1" w:lastColumn="0" w:oddVBand="0" w:evenVBand="0" w:oddHBand="0" w:evenHBand="0" w:firstRowFirstColumn="0" w:firstRowLastColumn="0" w:lastRowFirstColumn="0" w:lastRowLastColumn="0"/>
            <w:tcW w:w="1486" w:type="dxa"/>
            <w:noWrap/>
          </w:tcPr>
          <w:p w14:paraId="7E26A56B" w14:textId="77777777" w:rsidR="006F5CC6" w:rsidRPr="000F29E8" w:rsidRDefault="006F5CC6" w:rsidP="00C21C49">
            <w:pPr>
              <w:spacing w:before="0" w:after="0" w:line="240" w:lineRule="auto"/>
              <w:jc w:val="left"/>
              <w:rPr>
                <w:rFonts w:eastAsia="Aptos" w:cs="Times New Roman"/>
                <w:sz w:val="18"/>
                <w:szCs w:val="18"/>
              </w:rPr>
            </w:pPr>
            <w:r w:rsidRPr="000F29E8">
              <w:rPr>
                <w:sz w:val="18"/>
                <w:szCs w:val="18"/>
              </w:rPr>
              <w:t>Gwasanaeth Ysgolion*</w:t>
            </w:r>
          </w:p>
        </w:tc>
        <w:tc>
          <w:tcPr>
            <w:tcW w:w="1770" w:type="dxa"/>
          </w:tcPr>
          <w:p w14:paraId="2BA50564"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 xml:space="preserve">Cyfarwyddiadau Y Gwasanaethau Fferyllol </w:t>
            </w:r>
          </w:p>
          <w:p w14:paraId="74CC8931"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 xml:space="preserve">(Gwasanaethau Clinigol) (Cymru) </w:t>
            </w:r>
          </w:p>
          <w:p w14:paraId="65B82205"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2022, Cyfarwyddyd 8 (2)(p)</w:t>
            </w:r>
          </w:p>
        </w:tc>
        <w:tc>
          <w:tcPr>
            <w:tcW w:w="1559" w:type="dxa"/>
          </w:tcPr>
          <w:p w14:paraId="63FE1885"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Na</w:t>
            </w:r>
          </w:p>
        </w:tc>
        <w:tc>
          <w:tcPr>
            <w:tcW w:w="4601" w:type="dxa"/>
            <w:noWrap/>
          </w:tcPr>
          <w:p w14:paraId="25FF8614"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 xml:space="preserve">Bwriad y Gwasanaeth Ysgolion yw galluogi fferyllfeydd cymunedol i roi cyngor a chymorth i blant a staff ysgolion mewn perthynas â defnyddio meddyginiaethau ac offer. Mae'r gwasanaeth yn hyrwyddo defnydd diogel, effeithiol a chost </w:t>
            </w:r>
            <w:r w:rsidRPr="000F29E8">
              <w:rPr>
                <w:rFonts w:eastAsia="Cambria Math" w:cs="Cambria Math"/>
                <w:sz w:val="18"/>
                <w:szCs w:val="18"/>
              </w:rPr>
              <w:t>-</w:t>
            </w:r>
            <w:r w:rsidRPr="000F29E8">
              <w:rPr>
                <w:sz w:val="18"/>
                <w:szCs w:val="18"/>
              </w:rPr>
              <w:t xml:space="preserve"> effeithiol o feddyginiaethau mewn ysgolion, yn cefnogi gweinyddu, storio, trin a gwaredu priodol, ac yn sicrhau bod cofnodion cywir yn cael eu cadw </w:t>
            </w:r>
            <w:r w:rsidRPr="000F29E8">
              <w:rPr>
                <w:rFonts w:eastAsia="Cambria Math" w:cs="Cambria Math"/>
                <w:sz w:val="18"/>
                <w:szCs w:val="18"/>
              </w:rPr>
              <w:t>er mwyn</w:t>
            </w:r>
            <w:r w:rsidRPr="000F29E8">
              <w:rPr>
                <w:sz w:val="18"/>
                <w:szCs w:val="18"/>
              </w:rPr>
              <w:t xml:space="preserve"> cynnal arfer diogel.</w:t>
            </w:r>
          </w:p>
        </w:tc>
      </w:tr>
      <w:tr w:rsidR="006F5CC6" w:rsidRPr="000F29E8" w14:paraId="0883C1EB" w14:textId="77777777" w:rsidTr="00C21C49">
        <w:tc>
          <w:tcPr>
            <w:cnfStyle w:val="001000000000" w:firstRow="0" w:lastRow="0" w:firstColumn="1" w:lastColumn="0" w:oddVBand="0" w:evenVBand="0" w:oddHBand="0" w:evenHBand="0" w:firstRowFirstColumn="0" w:firstRowLastColumn="0" w:lastRowFirstColumn="0" w:lastRowLastColumn="0"/>
            <w:tcW w:w="1486" w:type="dxa"/>
            <w:noWrap/>
          </w:tcPr>
          <w:p w14:paraId="3AA061A5" w14:textId="77777777" w:rsidR="006F5CC6" w:rsidRPr="000F29E8" w:rsidRDefault="006F5CC6" w:rsidP="00C21C49">
            <w:pPr>
              <w:spacing w:before="0" w:after="0" w:line="240" w:lineRule="auto"/>
              <w:jc w:val="left"/>
              <w:rPr>
                <w:rFonts w:eastAsia="Aptos" w:cs="Times New Roman"/>
                <w:sz w:val="18"/>
                <w:szCs w:val="18"/>
              </w:rPr>
            </w:pPr>
            <w:r w:rsidRPr="000F29E8">
              <w:rPr>
                <w:sz w:val="18"/>
                <w:szCs w:val="18"/>
              </w:rPr>
              <w:t>Gwasanaeth sgrinio</w:t>
            </w:r>
          </w:p>
        </w:tc>
        <w:tc>
          <w:tcPr>
            <w:tcW w:w="1770" w:type="dxa"/>
          </w:tcPr>
          <w:p w14:paraId="35CEBC67"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 xml:space="preserve">Cyfarwyddiadau Y Gwasanaethau Fferyllol </w:t>
            </w:r>
          </w:p>
          <w:p w14:paraId="571E7D81"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 xml:space="preserve">(Gwasanaethau Clinigol) (Cymru) </w:t>
            </w:r>
          </w:p>
          <w:p w14:paraId="47C19FA5"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2022, Cyfarwyddyd 8 (2)(q)</w:t>
            </w:r>
          </w:p>
        </w:tc>
        <w:tc>
          <w:tcPr>
            <w:tcW w:w="1559" w:type="dxa"/>
          </w:tcPr>
          <w:p w14:paraId="6A16585A"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 xml:space="preserve">Ydy </w:t>
            </w:r>
          </w:p>
          <w:p w14:paraId="7648659C"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Y Gwasanaeth Feirysau a Gludir yn y Gwaed</w:t>
            </w:r>
          </w:p>
        </w:tc>
        <w:tc>
          <w:tcPr>
            <w:tcW w:w="4601" w:type="dxa"/>
            <w:noWrap/>
          </w:tcPr>
          <w:p w14:paraId="526F079C"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 xml:space="preserve">Bwriad y Gwasanaeth Sgrinio yw galluogi fferyllfeydd cymunedol i nodi cleifion a allai fod mewn perygl o ddatblygu clefyd neu gyflwr penodol. Mae'r gwasanaeth yn cefnogi cleifion drwy roi cyngor ar brofion priodol, cynnal profion gyda chydsyniad lle bo angen, a chynnig cyngor </w:t>
            </w:r>
            <w:r w:rsidRPr="000F29E8">
              <w:rPr>
                <w:rFonts w:eastAsia="Cambria Math" w:cs="Cambria Math"/>
                <w:sz w:val="18"/>
                <w:szCs w:val="18"/>
              </w:rPr>
              <w:t>dilynol</w:t>
            </w:r>
            <w:r w:rsidRPr="000F29E8">
              <w:rPr>
                <w:sz w:val="18"/>
                <w:szCs w:val="18"/>
              </w:rPr>
              <w:t xml:space="preserve"> ar ganlyniadau, gan gynnwys atgyfeirio at weithiwr gofal iechyd proffesiynol arall lle bo'n briodol.</w:t>
            </w:r>
          </w:p>
        </w:tc>
      </w:tr>
      <w:tr w:rsidR="006F5CC6" w:rsidRPr="000F29E8" w14:paraId="6DB34D75" w14:textId="77777777" w:rsidTr="00C21C49">
        <w:tc>
          <w:tcPr>
            <w:cnfStyle w:val="001000000000" w:firstRow="0" w:lastRow="0" w:firstColumn="1" w:lastColumn="0" w:oddVBand="0" w:evenVBand="0" w:oddHBand="0" w:evenHBand="0" w:firstRowFirstColumn="0" w:firstRowLastColumn="0" w:lastRowFirstColumn="0" w:lastRowLastColumn="0"/>
            <w:tcW w:w="1486" w:type="dxa"/>
            <w:noWrap/>
          </w:tcPr>
          <w:p w14:paraId="41B30A78" w14:textId="77777777" w:rsidR="006F5CC6" w:rsidRPr="000F29E8" w:rsidRDefault="006F5CC6" w:rsidP="00C21C49">
            <w:pPr>
              <w:spacing w:before="0" w:after="0" w:line="240" w:lineRule="auto"/>
              <w:jc w:val="left"/>
              <w:rPr>
                <w:rFonts w:eastAsia="Aptos" w:cs="Times New Roman"/>
                <w:sz w:val="18"/>
                <w:szCs w:val="18"/>
              </w:rPr>
            </w:pPr>
            <w:r w:rsidRPr="000F29E8">
              <w:rPr>
                <w:sz w:val="18"/>
                <w:szCs w:val="18"/>
              </w:rPr>
              <w:t>Gwasanaeth rhoi'r gorau i smygu</w:t>
            </w:r>
          </w:p>
        </w:tc>
        <w:tc>
          <w:tcPr>
            <w:tcW w:w="1770" w:type="dxa"/>
          </w:tcPr>
          <w:p w14:paraId="0CA57CFB"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 xml:space="preserve">Cyfarwyddiadau Y Gwasanaethau Fferyllol </w:t>
            </w:r>
          </w:p>
          <w:p w14:paraId="43B8656D"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 xml:space="preserve">(Gwasanaethau Clinigol) (Cymru) </w:t>
            </w:r>
          </w:p>
          <w:p w14:paraId="1417E1F0"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2022, Cyfarwyddyd 8 (2)(r)</w:t>
            </w:r>
          </w:p>
        </w:tc>
        <w:tc>
          <w:tcPr>
            <w:tcW w:w="1559" w:type="dxa"/>
          </w:tcPr>
          <w:p w14:paraId="734377C5"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Ydy</w:t>
            </w:r>
          </w:p>
          <w:p w14:paraId="7E56BA9F"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Gwasanaethau Helpa Fi i Stopio mewn fferyllfa</w:t>
            </w:r>
          </w:p>
        </w:tc>
        <w:tc>
          <w:tcPr>
            <w:tcW w:w="4601" w:type="dxa"/>
            <w:noWrap/>
          </w:tcPr>
          <w:p w14:paraId="604261EB"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Bwriad y Gwasanaeth Rhoi’r Gorau i Ysmygu yw galluogi fferyllfeydd cymunedol i gefnogi pobl sy’n dymuno rhoi’r gorau i ysmygu drwy ddarparu mynediad at ffarmacotherapi a chyngor priodol. O fewn Bwrdd Iechyd Prifysgol Aneurin Bevan, mae'r gwasanaeth yn gweithredu ar ddwy lefel: un yn canolbwyntio ar gyflenwi ffarmacotherapi rhoi'r gorau i ysmygu yn unig, ac ail yn darparu ffarmacotherapi a chefnogaeth ysgogol strwythuredig i helpu cleifion i roi'r gorau i ysmygu.</w:t>
            </w:r>
          </w:p>
        </w:tc>
      </w:tr>
      <w:tr w:rsidR="006F5CC6" w:rsidRPr="000F29E8" w14:paraId="760A8AE6" w14:textId="77777777" w:rsidTr="00C21C49">
        <w:tc>
          <w:tcPr>
            <w:cnfStyle w:val="001000000000" w:firstRow="0" w:lastRow="0" w:firstColumn="1" w:lastColumn="0" w:oddVBand="0" w:evenVBand="0" w:oddHBand="0" w:evenHBand="0" w:firstRowFirstColumn="0" w:firstRowLastColumn="0" w:lastRowFirstColumn="0" w:lastRowLastColumn="0"/>
            <w:tcW w:w="1486" w:type="dxa"/>
            <w:noWrap/>
          </w:tcPr>
          <w:p w14:paraId="12AF8096" w14:textId="77777777" w:rsidR="006F5CC6" w:rsidRPr="000F29E8" w:rsidRDefault="006F5CC6" w:rsidP="00C21C49">
            <w:pPr>
              <w:spacing w:before="0" w:after="0" w:line="240" w:lineRule="auto"/>
              <w:jc w:val="left"/>
              <w:rPr>
                <w:rFonts w:eastAsia="Aptos" w:cs="Times New Roman"/>
                <w:sz w:val="18"/>
                <w:szCs w:val="18"/>
              </w:rPr>
            </w:pPr>
            <w:r w:rsidRPr="000F29E8">
              <w:rPr>
                <w:sz w:val="18"/>
                <w:szCs w:val="18"/>
              </w:rPr>
              <w:t>Gwasanaeth rhoi meddyginiaeth dan oruchwyliaeth</w:t>
            </w:r>
          </w:p>
        </w:tc>
        <w:tc>
          <w:tcPr>
            <w:tcW w:w="1770" w:type="dxa"/>
          </w:tcPr>
          <w:p w14:paraId="71E4B05D"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 xml:space="preserve">Cyfarwyddiadau Y Gwasanaethau Fferyllol </w:t>
            </w:r>
          </w:p>
          <w:p w14:paraId="6D4ED0A0"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 xml:space="preserve">(Gwasanaethau Clinigol) (Cymru) </w:t>
            </w:r>
          </w:p>
          <w:p w14:paraId="03A6793F"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2022, Cyfarwyddyd 8 (2)(au)</w:t>
            </w:r>
          </w:p>
        </w:tc>
        <w:tc>
          <w:tcPr>
            <w:tcW w:w="1559" w:type="dxa"/>
          </w:tcPr>
          <w:p w14:paraId="248627C0"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Ydy</w:t>
            </w:r>
          </w:p>
        </w:tc>
        <w:tc>
          <w:tcPr>
            <w:tcW w:w="4601" w:type="dxa"/>
            <w:noWrap/>
          </w:tcPr>
          <w:p w14:paraId="49AFBDA0"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Bwriad y Gwasanaeth Gweinyddu Dan Oruchwyliaeth yw galluogi fferyllfeydd cymunedol i oruchwylio gweinyddu meddyginiaethau rhagnodedig yn y fferyllfa, gan gefnogi defnydd diogel a phriodol a hybu cleifion i lynu wrth driniaeth lle bo angen.</w:t>
            </w:r>
          </w:p>
        </w:tc>
      </w:tr>
      <w:tr w:rsidR="006F5CC6" w:rsidRPr="000F29E8" w14:paraId="5FD8EAC5" w14:textId="77777777" w:rsidTr="00C21C49">
        <w:tc>
          <w:tcPr>
            <w:cnfStyle w:val="001000000000" w:firstRow="0" w:lastRow="0" w:firstColumn="1" w:lastColumn="0" w:oddVBand="0" w:evenVBand="0" w:oddHBand="0" w:evenHBand="0" w:firstRowFirstColumn="0" w:firstRowLastColumn="0" w:lastRowFirstColumn="0" w:lastRowLastColumn="0"/>
            <w:tcW w:w="1486" w:type="dxa"/>
            <w:noWrap/>
          </w:tcPr>
          <w:p w14:paraId="0D7F895A" w14:textId="77777777" w:rsidR="006F5CC6" w:rsidRPr="000F29E8" w:rsidRDefault="006F5CC6" w:rsidP="00C21C49">
            <w:pPr>
              <w:spacing w:before="0" w:after="0" w:line="240" w:lineRule="auto"/>
              <w:jc w:val="left"/>
              <w:rPr>
                <w:rFonts w:eastAsia="Aptos" w:cs="Times New Roman"/>
                <w:sz w:val="18"/>
                <w:szCs w:val="18"/>
              </w:rPr>
            </w:pPr>
            <w:r w:rsidRPr="000F29E8">
              <w:rPr>
                <w:sz w:val="18"/>
                <w:szCs w:val="18"/>
              </w:rPr>
              <w:t>Gwasanaeth rhagnodi</w:t>
            </w:r>
          </w:p>
        </w:tc>
        <w:tc>
          <w:tcPr>
            <w:tcW w:w="1770" w:type="dxa"/>
          </w:tcPr>
          <w:p w14:paraId="70C4F578"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 xml:space="preserve">Cyfarwyddiadau Y Gwasanaethau Fferyllol </w:t>
            </w:r>
          </w:p>
          <w:p w14:paraId="4F09EA23"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 xml:space="preserve">(Gwasanaethau Clinigol) (Cymru) </w:t>
            </w:r>
          </w:p>
          <w:p w14:paraId="4A683022"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2022, Cyfarwyddyd 8 (2)(t)</w:t>
            </w:r>
          </w:p>
        </w:tc>
        <w:tc>
          <w:tcPr>
            <w:tcW w:w="1559" w:type="dxa"/>
          </w:tcPr>
          <w:p w14:paraId="1A0B6604"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Na</w:t>
            </w:r>
          </w:p>
        </w:tc>
        <w:tc>
          <w:tcPr>
            <w:tcW w:w="4601" w:type="dxa"/>
            <w:noWrap/>
          </w:tcPr>
          <w:p w14:paraId="42555CE1"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Bwriad y Gwasanaeth Rhagnodi yw galluogi fferyllfeydd cymunedol i ddarparu gwasanaethau rhagnodi trwy ragnodwr annibynnol, naill ai'n uniongyrchol o fewn y fferyllfa neu trwy ragnodwr annibynnol cyflogedig neu ragnodwr sy’n cael eu penodi. Mae'r gwasanaeth yn cefnogi rhagnodi meddyginiaethau mewn amgylchiadau a bennir gan y Bwrdd Iechyd Lleol perthnasol, gan wella mynediad amserol at driniaeth briodol i gleifion.</w:t>
            </w:r>
          </w:p>
        </w:tc>
      </w:tr>
      <w:tr w:rsidR="006F5CC6" w:rsidRPr="000F29E8" w14:paraId="129F1ADA" w14:textId="77777777" w:rsidTr="00C21C49">
        <w:tc>
          <w:tcPr>
            <w:cnfStyle w:val="001000000000" w:firstRow="0" w:lastRow="0" w:firstColumn="1" w:lastColumn="0" w:oddVBand="0" w:evenVBand="0" w:oddHBand="0" w:evenHBand="0" w:firstRowFirstColumn="0" w:firstRowLastColumn="0" w:lastRowFirstColumn="0" w:lastRowLastColumn="0"/>
            <w:tcW w:w="1486" w:type="dxa"/>
            <w:noWrap/>
          </w:tcPr>
          <w:p w14:paraId="1FB368E7" w14:textId="77777777" w:rsidR="006F5CC6" w:rsidRPr="000F29E8" w:rsidRDefault="006F5CC6" w:rsidP="00C21C49">
            <w:pPr>
              <w:spacing w:before="0" w:after="0" w:line="240" w:lineRule="auto"/>
              <w:jc w:val="left"/>
              <w:rPr>
                <w:rFonts w:eastAsia="Aptos" w:cs="Times New Roman"/>
                <w:sz w:val="18"/>
                <w:szCs w:val="18"/>
              </w:rPr>
            </w:pPr>
            <w:r w:rsidRPr="000F29E8">
              <w:rPr>
                <w:sz w:val="18"/>
                <w:szCs w:val="18"/>
              </w:rPr>
              <w:t>Gwasanaeth casglu gwrthfeirol</w:t>
            </w:r>
          </w:p>
        </w:tc>
        <w:tc>
          <w:tcPr>
            <w:tcW w:w="1770" w:type="dxa"/>
          </w:tcPr>
          <w:p w14:paraId="40CC1785"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 xml:space="preserve">Cyfarwyddiadau Y Gwasanaethau Fferyllol </w:t>
            </w:r>
          </w:p>
          <w:p w14:paraId="70AF2C98"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 xml:space="preserve">(Gwasanaethau Clinigol) (Cymru) </w:t>
            </w:r>
          </w:p>
          <w:p w14:paraId="0B4EB6E9"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2022, Cyfarwyddyd 8 (2)(u)</w:t>
            </w:r>
          </w:p>
        </w:tc>
        <w:tc>
          <w:tcPr>
            <w:tcW w:w="1559" w:type="dxa"/>
          </w:tcPr>
          <w:p w14:paraId="65CBCD80"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Na</w:t>
            </w:r>
          </w:p>
        </w:tc>
        <w:tc>
          <w:tcPr>
            <w:tcW w:w="4601" w:type="dxa"/>
            <w:noWrap/>
          </w:tcPr>
          <w:p w14:paraId="5697A4EE"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 xml:space="preserve">Bwriad y Gwasanaeth Casglu </w:t>
            </w:r>
            <w:r w:rsidRPr="000F29E8">
              <w:rPr>
                <w:rFonts w:eastAsia="Cambria Math" w:cs="Cambria Math"/>
                <w:sz w:val="18"/>
                <w:szCs w:val="18"/>
              </w:rPr>
              <w:t>Gwrthfeirol</w:t>
            </w:r>
            <w:r w:rsidRPr="000F29E8">
              <w:rPr>
                <w:sz w:val="18"/>
                <w:szCs w:val="18"/>
              </w:rPr>
              <w:t xml:space="preserve"> yw galluogi fferyllfeydd cymunedol i gyflenwi meddyginiaethau </w:t>
            </w:r>
            <w:r w:rsidRPr="000F29E8">
              <w:rPr>
                <w:rFonts w:eastAsia="Cambria Math" w:cs="Cambria Math"/>
                <w:sz w:val="18"/>
                <w:szCs w:val="18"/>
              </w:rPr>
              <w:t>gwrthfeirol</w:t>
            </w:r>
            <w:r w:rsidRPr="000F29E8">
              <w:rPr>
                <w:sz w:val="18"/>
                <w:szCs w:val="18"/>
              </w:rPr>
              <w:t xml:space="preserve"> i gleifion ar gyfer proffylacsis a thriniaeth, yn unol â rheoliad 247 o Reoliadau Meddyginiaethau Dynol. Mae'r gwasanaeth yn cefnogi mynediad amserol at feddyginiaethau os bydd pandemig, neu pan ragwelir y bydd pandemig yn digwydd.</w:t>
            </w:r>
          </w:p>
        </w:tc>
      </w:tr>
      <w:tr w:rsidR="006F5CC6" w:rsidRPr="000F29E8" w14:paraId="6BA343D8" w14:textId="77777777" w:rsidTr="00C21C49">
        <w:tc>
          <w:tcPr>
            <w:cnfStyle w:val="001000000000" w:firstRow="0" w:lastRow="0" w:firstColumn="1" w:lastColumn="0" w:oddVBand="0" w:evenVBand="0" w:oddHBand="0" w:evenHBand="0" w:firstRowFirstColumn="0" w:firstRowLastColumn="0" w:lastRowFirstColumn="0" w:lastRowLastColumn="0"/>
            <w:tcW w:w="1486" w:type="dxa"/>
            <w:noWrap/>
          </w:tcPr>
          <w:p w14:paraId="7CD5CF3E" w14:textId="77777777" w:rsidR="006F5CC6" w:rsidRPr="000F29E8" w:rsidRDefault="006F5CC6" w:rsidP="00C21C49">
            <w:pPr>
              <w:spacing w:before="0" w:after="0" w:line="240" w:lineRule="auto"/>
              <w:jc w:val="left"/>
              <w:rPr>
                <w:rFonts w:eastAsia="Aptos" w:cs="Times New Roman"/>
                <w:sz w:val="18"/>
                <w:szCs w:val="18"/>
              </w:rPr>
            </w:pPr>
            <w:r w:rsidRPr="000F29E8">
              <w:rPr>
                <w:sz w:val="18"/>
                <w:szCs w:val="18"/>
              </w:rPr>
              <w:t>Gwasanaeth lleihau gwastraff</w:t>
            </w:r>
          </w:p>
        </w:tc>
        <w:tc>
          <w:tcPr>
            <w:tcW w:w="1770" w:type="dxa"/>
          </w:tcPr>
          <w:p w14:paraId="317C8A9D"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 xml:space="preserve">Cyfarwyddiadau Y Gwasanaethau Fferyllol </w:t>
            </w:r>
          </w:p>
          <w:p w14:paraId="11DE8414"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 xml:space="preserve">(Gwasanaethau Clinigol) (Cymru) </w:t>
            </w:r>
          </w:p>
          <w:p w14:paraId="73B2BD79" w14:textId="411F56AB"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2022, Cyfarwyddyd 8 (2)(t)</w:t>
            </w:r>
            <w:r w:rsidR="00C21C49">
              <w:rPr>
                <w:rFonts w:eastAsia="Aptos" w:cs="Times New Roman"/>
                <w:sz w:val="18"/>
                <w:szCs w:val="18"/>
              </w:rPr>
              <w:t xml:space="preserve"> </w:t>
            </w:r>
            <w:r w:rsidRPr="000F29E8">
              <w:rPr>
                <w:sz w:val="18"/>
                <w:szCs w:val="18"/>
              </w:rPr>
              <w:t>Cyfarwyddiadau Y</w:t>
            </w:r>
            <w:r w:rsidR="00C21C49">
              <w:rPr>
                <w:sz w:val="18"/>
                <w:szCs w:val="18"/>
              </w:rPr>
              <w:t xml:space="preserve"> </w:t>
            </w:r>
            <w:r w:rsidRPr="000F29E8">
              <w:rPr>
                <w:sz w:val="18"/>
                <w:szCs w:val="18"/>
              </w:rPr>
              <w:t>Gwasanaethau Fferyllol</w:t>
            </w:r>
            <w:r w:rsidR="00C21C49">
              <w:rPr>
                <w:sz w:val="18"/>
                <w:szCs w:val="18"/>
              </w:rPr>
              <w:t xml:space="preserve"> </w:t>
            </w:r>
            <w:r w:rsidRPr="000F29E8">
              <w:rPr>
                <w:sz w:val="18"/>
                <w:szCs w:val="18"/>
              </w:rPr>
              <w:t>(Gwasanaethau Clinigol) (Cymru) 2022, Cyfarwyddyd 8 (2)(u)</w:t>
            </w:r>
          </w:p>
        </w:tc>
        <w:tc>
          <w:tcPr>
            <w:tcW w:w="1559" w:type="dxa"/>
          </w:tcPr>
          <w:p w14:paraId="2B1BCCE2"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Ydy</w:t>
            </w:r>
          </w:p>
          <w:p w14:paraId="648FD2BD"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Gwasanaeth Lleihau Gwastraff</w:t>
            </w:r>
          </w:p>
        </w:tc>
        <w:tc>
          <w:tcPr>
            <w:tcW w:w="4601" w:type="dxa"/>
            <w:noWrap/>
          </w:tcPr>
          <w:p w14:paraId="7C94984A" w14:textId="77777777" w:rsidR="006F5CC6" w:rsidRPr="000F29E8" w:rsidRDefault="006F5CC6" w:rsidP="00C21C49">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eastAsia="Aptos" w:cs="Times New Roman"/>
                <w:sz w:val="18"/>
                <w:szCs w:val="18"/>
              </w:rPr>
            </w:pPr>
            <w:r w:rsidRPr="000F29E8">
              <w:rPr>
                <w:sz w:val="18"/>
                <w:szCs w:val="18"/>
              </w:rPr>
              <w:t>Bwriad y Gwasanaeth Lleihau Gwastraff yw galluogi fferyllfeydd cymunedol i nodi meddyginiaethau neu offer presgripsiwn nad oes eu hangen ar y claf mwyach pan fydd y feddyginiaeth dan sylw’n cael ei chyflenwi. Mae hyn yn cefnogi lleihau gwastraff diangen a hyrwyddo defnydd diogel ac effeithlon o adnoddau'r GIG.</w:t>
            </w:r>
          </w:p>
        </w:tc>
      </w:tr>
    </w:tbl>
    <w:p w14:paraId="716EA423" w14:textId="77777777" w:rsidR="006F5CC6" w:rsidRPr="006F5CC6" w:rsidRDefault="006F5CC6" w:rsidP="00F3085B"/>
    <w:p w14:paraId="6F1FA5E3" w14:textId="77777777" w:rsidR="000F29E8" w:rsidRDefault="000F29E8">
      <w:pPr>
        <w:spacing w:before="0" w:after="160" w:line="259" w:lineRule="auto"/>
        <w:jc w:val="left"/>
      </w:pPr>
      <w:r>
        <w:br w:type="page"/>
      </w:r>
    </w:p>
    <w:p w14:paraId="62965C8E" w14:textId="700446DE" w:rsidR="002F68E8" w:rsidRPr="002F68E8" w:rsidRDefault="002F68E8" w:rsidP="000F29E8">
      <w:pPr>
        <w:pStyle w:val="Heading1"/>
        <w:rPr>
          <w:rFonts w:cs="Times New Roman"/>
          <w:bCs/>
        </w:rPr>
      </w:pPr>
      <w:bookmarkStart w:id="63" w:name="_Toc241506972"/>
      <w:r w:rsidRPr="002F68E8">
        <w:t>Atodiad E - Telerau Gwasanaeth ar gyfer Contractwyr Cyfarpar sy’n Dosbarthu</w:t>
      </w:r>
      <w:bookmarkEnd w:id="63"/>
    </w:p>
    <w:p w14:paraId="3D69A7CD" w14:textId="77777777" w:rsidR="002F68E8" w:rsidRPr="002F68E8" w:rsidRDefault="002F68E8" w:rsidP="00F3085B">
      <w:pPr>
        <w:rPr>
          <w:rFonts w:eastAsia="Aptos" w:cs="Times New Roman"/>
        </w:rPr>
      </w:pPr>
      <w:r w:rsidRPr="002F68E8">
        <w:t>Mae'n ofynnol i Gontractwyr Cyfarpar sy’n Dosbarthu (DACs) sydd wedi'u cynnwys ar  rhestr fferyllol y Bwrdd Iechyd gydymffurfio â'r telerau gwasanaeth a nodir yn Atodalen 6 o Reoliadau'r GIG (Gwasanaethau Fferyllol) (Cymru) 2020 a'r Cyfarwyddiadau cysylltiedig.</w:t>
      </w:r>
    </w:p>
    <w:p w14:paraId="195732C0" w14:textId="77777777" w:rsidR="002F68E8" w:rsidRPr="002F68E8" w:rsidRDefault="002F68E8" w:rsidP="00F3085B">
      <w:pPr>
        <w:rPr>
          <w:rFonts w:eastAsia="Aptos" w:cs="Times New Roman"/>
        </w:rPr>
      </w:pPr>
      <w:r w:rsidRPr="002F68E8">
        <w:t>Mae'r telerau gwasanaeth cenedlaethol perthnasol hyn yn diffinio cwmpas y gwasanaethau fferyllol y mae'n rhaid i DACs eu darparu. Fe'u crynhoir isod er gwybodaeth</w:t>
      </w:r>
    </w:p>
    <w:p w14:paraId="4142A9F8" w14:textId="77777777" w:rsidR="002F68E8" w:rsidRPr="00C21C49" w:rsidRDefault="002F68E8" w:rsidP="00F3085B">
      <w:pPr>
        <w:rPr>
          <w:rFonts w:eastAsia="Aptos" w:cs="Times New Roman"/>
          <w:b/>
          <w:bCs/>
        </w:rPr>
      </w:pPr>
      <w:r w:rsidRPr="00C21C49">
        <w:rPr>
          <w:b/>
          <w:bCs/>
        </w:rPr>
        <w:t>Gwasanaethau fferyllol a ddarperir gan gontractwyr offer cyflenwi</w:t>
      </w:r>
    </w:p>
    <w:p w14:paraId="357F6E1B" w14:textId="1295CC99" w:rsidR="002F68E8" w:rsidRPr="00C21C49" w:rsidRDefault="002F68E8" w:rsidP="00F3085B">
      <w:pPr>
        <w:rPr>
          <w:rStyle w:val="Strong"/>
        </w:rPr>
      </w:pPr>
      <w:r w:rsidRPr="00C21C49">
        <w:rPr>
          <w:rStyle w:val="Strong"/>
        </w:rPr>
        <w:t>Cyflenwi presgripsiynau</w:t>
      </w:r>
    </w:p>
    <w:p w14:paraId="74AFC192" w14:textId="77777777" w:rsidR="002F68E8" w:rsidRPr="002F68E8" w:rsidRDefault="002F68E8" w:rsidP="00F3085B">
      <w:pPr>
        <w:rPr>
          <w:rFonts w:eastAsia="Aptos" w:cs="Times New Roman"/>
        </w:rPr>
      </w:pPr>
      <w:r w:rsidRPr="002F68E8">
        <w:t>Mae’n rhaid i DACs roi presgripsiynau'r GIG ar gyfer cyfarpar o fewn cwmpas eu hymarfer, gan sicrhau bod gwiriadau cyfreithiol, clinigol a chywirdeb priodol yn cael eu cynnal. Rhaid i gontractwyr gynnal cofnodion addas a darparu gwybodaeth a chyngor perthnasol i gefnogi defnydd diogel ac effeithiol.</w:t>
      </w:r>
    </w:p>
    <w:p w14:paraId="15A1EDFC" w14:textId="4672FCCF" w:rsidR="002F68E8" w:rsidRPr="002F68E8" w:rsidRDefault="002F68E8" w:rsidP="00F3085B">
      <w:pPr>
        <w:rPr>
          <w:rFonts w:eastAsia="Aptos" w:cs="Times New Roman"/>
          <w:bCs/>
        </w:rPr>
      </w:pPr>
      <w:r w:rsidRPr="00C21C49">
        <w:rPr>
          <w:rStyle w:val="Strong"/>
        </w:rPr>
        <w:t>Dosbarthu Presgripsiynau Amlroddadwy</w:t>
      </w:r>
    </w:p>
    <w:p w14:paraId="00339E6A" w14:textId="77777777" w:rsidR="002F68E8" w:rsidRPr="002F68E8" w:rsidRDefault="002F68E8" w:rsidP="00F3085B">
      <w:pPr>
        <w:rPr>
          <w:rFonts w:eastAsia="Aptos" w:cs="Times New Roman"/>
        </w:rPr>
      </w:pPr>
      <w:r w:rsidRPr="002F68E8">
        <w:t xml:space="preserve">Rhaid i DACs reoli a dosbarthu presgripsiynau amlroddadwy y GIG ar gyfer offer mewn partneriaeth â chleifion a phresgripsiynwyr, gan sicrhau eu bod yn monitro angen parhaus yn briodol ac yn cyfathrebu ar faterion sydd o bwys clinigol. </w:t>
      </w:r>
    </w:p>
    <w:p w14:paraId="5750EF05" w14:textId="57E2C56B" w:rsidR="002F68E8" w:rsidRPr="00C21C49" w:rsidRDefault="002F68E8" w:rsidP="00F3085B">
      <w:pPr>
        <w:rPr>
          <w:rStyle w:val="Strong"/>
        </w:rPr>
      </w:pPr>
      <w:r w:rsidRPr="00C21C49">
        <w:rPr>
          <w:rStyle w:val="Strong"/>
        </w:rPr>
        <w:t>Mesur a Ffitio</w:t>
      </w:r>
    </w:p>
    <w:p w14:paraId="56EE7A98" w14:textId="77777777" w:rsidR="002F68E8" w:rsidRPr="002F68E8" w:rsidRDefault="002F68E8" w:rsidP="00F3085B">
      <w:pPr>
        <w:rPr>
          <w:rFonts w:eastAsia="Aptos" w:cs="Times New Roman"/>
        </w:rPr>
      </w:pPr>
      <w:r w:rsidRPr="002F68E8">
        <w:t>Pan fo’r cynnyrch sydd angen ei ddarparu yn offer o fath y mae angen i'r DAC ei fesur a'i ffitio, mae’n rhaid i'r DAC wneud yr holl drefniadau angenrheidiol i fesur y person a enwir ar y presgripsiwn a ffitio'r offer.</w:t>
      </w:r>
    </w:p>
    <w:p w14:paraId="15E1F10A" w14:textId="23ABFA40" w:rsidR="002F68E8" w:rsidRPr="00C21C49" w:rsidRDefault="002F68E8" w:rsidP="00F3085B">
      <w:pPr>
        <w:rPr>
          <w:rStyle w:val="Strong"/>
        </w:rPr>
      </w:pPr>
      <w:r w:rsidRPr="00C21C49">
        <w:rPr>
          <w:rStyle w:val="Strong"/>
        </w:rPr>
        <w:t>Gwasanaeth dosbarthu i’r cartref</w:t>
      </w:r>
    </w:p>
    <w:p w14:paraId="17E8BB9E" w14:textId="77777777" w:rsidR="002F68E8" w:rsidRPr="002F68E8" w:rsidRDefault="002F68E8" w:rsidP="00F3085B">
      <w:pPr>
        <w:rPr>
          <w:rFonts w:eastAsia="Aptos" w:cs="Times New Roman"/>
        </w:rPr>
      </w:pPr>
      <w:r w:rsidRPr="002F68E8">
        <w:t>Lle bo angen o dan y Rheoliadau, rhaid i DACs ddosbarthu cyfarpar penodol i’r cartref.  Rhaid i'r ddarpariaeth fod yn amserol, yn ddisylw ac mae’n rhaid diogelu cyfrinachedd ac urddas y claf.</w:t>
      </w:r>
    </w:p>
    <w:p w14:paraId="56724B9A" w14:textId="6BCA9339" w:rsidR="002F68E8" w:rsidRPr="00C21C49" w:rsidRDefault="002F68E8" w:rsidP="00F3085B">
      <w:pPr>
        <w:rPr>
          <w:rStyle w:val="Strong"/>
        </w:rPr>
      </w:pPr>
      <w:r w:rsidRPr="00C21C49">
        <w:rPr>
          <w:rStyle w:val="Strong"/>
        </w:rPr>
        <w:t>Cyflenwad Eitemau Atodol</w:t>
      </w:r>
    </w:p>
    <w:p w14:paraId="79CB3D6A" w14:textId="77777777" w:rsidR="002F68E8" w:rsidRPr="002F68E8" w:rsidRDefault="002F68E8" w:rsidP="00F3085B">
      <w:pPr>
        <w:rPr>
          <w:rFonts w:eastAsia="Aptos" w:cs="Times New Roman"/>
        </w:rPr>
      </w:pPr>
      <w:r w:rsidRPr="002F68E8">
        <w:t>Rhaid i DACs ddarparu eitemau atodol priodol (e.e. bagiau gwaredu a weips) mewn cysylltiad â chyfarar penodol er mwyn sicrhau y gellir eu defnyddio mewn modd diogel a hylan.</w:t>
      </w:r>
    </w:p>
    <w:p w14:paraId="05000FFC" w14:textId="47645F20" w:rsidR="002F68E8" w:rsidRPr="00C21C49" w:rsidRDefault="002F68E8" w:rsidP="00F3085B">
      <w:pPr>
        <w:rPr>
          <w:rStyle w:val="Strong"/>
        </w:rPr>
      </w:pPr>
      <w:r w:rsidRPr="00C21C49">
        <w:rPr>
          <w:rStyle w:val="Strong"/>
        </w:rPr>
        <w:t>Cyngor Clinigol Arbenigol</w:t>
      </w:r>
    </w:p>
    <w:p w14:paraId="6E71EF6A" w14:textId="77777777" w:rsidR="002F68E8" w:rsidRPr="002F68E8" w:rsidRDefault="002F68E8" w:rsidP="00F3085B">
      <w:pPr>
        <w:rPr>
          <w:rFonts w:eastAsia="Aptos" w:cs="Times New Roman"/>
        </w:rPr>
      </w:pPr>
      <w:r w:rsidRPr="002F68E8">
        <w:t>mae’n rhaid i DACs sicrhau bod personél profiadol sydd wedi'u hyfforddi'n addas ar gael i roi cyngor arbenigol ynghylch yr offer a gyflenwir.</w:t>
      </w:r>
    </w:p>
    <w:p w14:paraId="23FAB08B" w14:textId="15E8D2D5" w:rsidR="002F68E8" w:rsidRPr="00C21C49" w:rsidRDefault="002F68E8" w:rsidP="00F3085B">
      <w:pPr>
        <w:rPr>
          <w:rStyle w:val="Strong"/>
        </w:rPr>
      </w:pPr>
      <w:r w:rsidRPr="00C21C49">
        <w:rPr>
          <w:rStyle w:val="Strong"/>
        </w:rPr>
        <w:t>Y Gwasanaeth Adolygu Defnydd o Offer</w:t>
      </w:r>
    </w:p>
    <w:p w14:paraId="635381DC" w14:textId="77777777" w:rsidR="002F68E8" w:rsidRPr="002F68E8" w:rsidRDefault="002F68E8" w:rsidP="00F3085B">
      <w:pPr>
        <w:rPr>
          <w:rFonts w:eastAsia="Aptos" w:cs="Times New Roman"/>
        </w:rPr>
      </w:pPr>
      <w:r w:rsidRPr="002F68E8">
        <w:t>Lle bo'n briodol gwneud hynny, rhaid i DACs gynnig gwasanaeth adolygu’r defnydd o offer i gleifion</w:t>
      </w:r>
    </w:p>
    <w:p w14:paraId="15A9CC10" w14:textId="2C1E07DF" w:rsidR="002F68E8" w:rsidRPr="00C21C49" w:rsidRDefault="002F68E8" w:rsidP="00F3085B">
      <w:pPr>
        <w:rPr>
          <w:rStyle w:val="Strong"/>
        </w:rPr>
      </w:pPr>
      <w:r w:rsidRPr="00C21C49">
        <w:rPr>
          <w:rStyle w:val="Strong"/>
        </w:rPr>
        <w:t>Cyngor y Tu Allan i Oriau (Lle Darperir Llinell Gofal Ffôn)</w:t>
      </w:r>
    </w:p>
    <w:p w14:paraId="2E062DF2" w14:textId="77777777" w:rsidR="002F68E8" w:rsidRPr="002F68E8" w:rsidRDefault="002F68E8" w:rsidP="00F3085B">
      <w:pPr>
        <w:rPr>
          <w:rFonts w:eastAsia="Aptos" w:cs="Times New Roman"/>
        </w:rPr>
      </w:pPr>
      <w:r w:rsidRPr="002F68E8">
        <w:t>Lle cynigir llinell gofal dros y ffôn, mae’n rhaid i gleifion allu cael cyngor y tu allan i oriau agor cytundebol, naill ai'n uniongyrchol neu drwy atgyfeiriad i GIG 111 Cymru.</w:t>
      </w:r>
    </w:p>
    <w:p w14:paraId="3E1D763B" w14:textId="49404D72" w:rsidR="002F68E8" w:rsidRPr="00C21C49" w:rsidRDefault="002F68E8" w:rsidP="00F3085B">
      <w:pPr>
        <w:rPr>
          <w:rStyle w:val="Strong"/>
        </w:rPr>
      </w:pPr>
      <w:r w:rsidRPr="00C21C49">
        <w:rPr>
          <w:rStyle w:val="Strong"/>
        </w:rPr>
        <w:t>Cyfeirio</w:t>
      </w:r>
    </w:p>
    <w:p w14:paraId="0B4D7CB2" w14:textId="77777777" w:rsidR="002F68E8" w:rsidRPr="002F68E8" w:rsidRDefault="002F68E8" w:rsidP="00F3085B">
      <w:pPr>
        <w:rPr>
          <w:rFonts w:eastAsia="Aptos" w:cs="Times New Roman"/>
        </w:rPr>
      </w:pPr>
      <w:r w:rsidRPr="002F68E8">
        <w:t>Lle nad yw contractwr yn cyflenwi cyfarpar rhagnodedig, rhaid iddo naill ai drosglwyddo'r presgripsiwn gyda chydsyniad y claf neu ddarparu manylion contractwyr eraill sy'n gallu ei ddosbarthu.</w:t>
      </w:r>
    </w:p>
    <w:p w14:paraId="36B5622D" w14:textId="77777777" w:rsidR="002F68E8" w:rsidRPr="00C21C49" w:rsidRDefault="002F68E8" w:rsidP="00F3085B">
      <w:pPr>
        <w:rPr>
          <w:rStyle w:val="Strong"/>
        </w:rPr>
      </w:pPr>
      <w:r w:rsidRPr="00C21C49">
        <w:rPr>
          <w:rStyle w:val="Strong"/>
        </w:rPr>
        <w:t>Llywodraethu Clinigol</w:t>
      </w:r>
    </w:p>
    <w:p w14:paraId="678423F3" w14:textId="77777777" w:rsidR="002F68E8" w:rsidRPr="002F68E8" w:rsidRDefault="002F68E8" w:rsidP="00F3085B">
      <w:pPr>
        <w:rPr>
          <w:rFonts w:eastAsia="Aptos" w:cs="Times New Roman"/>
        </w:rPr>
      </w:pPr>
      <w:r w:rsidRPr="002F68E8">
        <w:t>Mae'n ofynnol i gontractwyr cyfarpar sy’n dosbarthu gydymffurfio â'r fframwaith llywodraethu clinigol a nodir yn Rheoliadau 2020, gan gynnwys:</w:t>
      </w:r>
    </w:p>
    <w:p w14:paraId="536405AE" w14:textId="77777777" w:rsidR="002F68E8" w:rsidRPr="00C21C49" w:rsidRDefault="002F68E8" w:rsidP="00C21C49">
      <w:pPr>
        <w:pStyle w:val="ListParagraph"/>
      </w:pPr>
      <w:r w:rsidRPr="00C21C49">
        <w:t>Rhaglen cynnwys cleifion a'r cyhoedd</w:t>
      </w:r>
    </w:p>
    <w:p w14:paraId="3F3ACD56" w14:textId="77777777" w:rsidR="002F68E8" w:rsidRPr="00C21C49" w:rsidRDefault="002F68E8" w:rsidP="00C21C49">
      <w:pPr>
        <w:pStyle w:val="ListParagraph"/>
      </w:pPr>
      <w:r w:rsidRPr="00C21C49">
        <w:t>Rheoli risg ac effeithiolrwydd clinigol;</w:t>
      </w:r>
    </w:p>
    <w:p w14:paraId="4DE43003" w14:textId="77777777" w:rsidR="002F68E8" w:rsidRPr="00C21C49" w:rsidRDefault="002F68E8" w:rsidP="00C21C49">
      <w:pPr>
        <w:pStyle w:val="ListParagraph"/>
      </w:pPr>
      <w:r w:rsidRPr="00C21C49">
        <w:t>Llywodraethu Gwybodaeth:</w:t>
      </w:r>
    </w:p>
    <w:p w14:paraId="58540338" w14:textId="0213B9FC" w:rsidR="002F68E8" w:rsidRPr="002F68E8" w:rsidRDefault="002F68E8" w:rsidP="00F3085B">
      <w:pPr>
        <w:pStyle w:val="ListParagraph"/>
      </w:pPr>
      <w:r w:rsidRPr="00C21C49">
        <w:t>Safonau eiddo a staffio.</w:t>
      </w:r>
    </w:p>
    <w:p w14:paraId="2A0C5196" w14:textId="77777777" w:rsidR="002F68E8" w:rsidRPr="00C21C49" w:rsidRDefault="002F68E8" w:rsidP="00F3085B">
      <w:pPr>
        <w:rPr>
          <w:rStyle w:val="Strong"/>
        </w:rPr>
      </w:pPr>
      <w:r w:rsidRPr="00C21C49">
        <w:rPr>
          <w:rStyle w:val="Strong"/>
        </w:rPr>
        <w:t>Perthynas â'r PNA</w:t>
      </w:r>
    </w:p>
    <w:p w14:paraId="35A2C3F4" w14:textId="77777777" w:rsidR="002F68E8" w:rsidRPr="002F68E8" w:rsidRDefault="002F68E8" w:rsidP="00C21C49">
      <w:pPr>
        <w:rPr>
          <w:rFonts w:eastAsia="Aptos" w:cs="Times New Roman"/>
        </w:rPr>
      </w:pPr>
      <w:r w:rsidRPr="002F68E8">
        <w:t>Mae'r PNA yn ystyried argaeledd a hygyrchedd y gwasanaethau hyn wrth asesu a yw anghenion y boblogaeth am wasanaethau fferyllol sy'n gysylltiedig â chyfarpar yn cael eu diwallu. Mae'r manylebau gwasanaeth manwl wedi'u gosod yn genedlaethol ac nid ydynt yn cael eu pennu'n lleol drwy'r PNA.</w:t>
      </w:r>
    </w:p>
    <w:p w14:paraId="40444706" w14:textId="77777777" w:rsidR="002F68E8" w:rsidRPr="002F68E8" w:rsidRDefault="002F68E8" w:rsidP="00F3085B"/>
    <w:p w14:paraId="3C9BB77E" w14:textId="77777777" w:rsidR="006F5CC6" w:rsidRPr="006F5CC6" w:rsidRDefault="006F5CC6" w:rsidP="00F3085B"/>
    <w:p w14:paraId="3CDB4274" w14:textId="77777777" w:rsidR="006F5CC6" w:rsidRPr="006F5CC6" w:rsidRDefault="006F5CC6" w:rsidP="00F3085B"/>
    <w:p w14:paraId="37F152A2" w14:textId="77777777" w:rsidR="00B14B83" w:rsidRDefault="00B14B83" w:rsidP="00F3085B"/>
    <w:p w14:paraId="342F1C0F" w14:textId="77777777" w:rsidR="00C21C49" w:rsidRDefault="00C21C49">
      <w:pPr>
        <w:spacing w:before="0" w:after="160" w:line="259" w:lineRule="auto"/>
        <w:jc w:val="left"/>
      </w:pPr>
      <w:bookmarkStart w:id="64" w:name="_Hlk233730248"/>
      <w:r>
        <w:br w:type="page"/>
      </w:r>
    </w:p>
    <w:p w14:paraId="1E1F1968" w14:textId="4C79F036" w:rsidR="00B14B83" w:rsidRPr="00610BC3" w:rsidRDefault="00B14B83" w:rsidP="00C21C49">
      <w:pPr>
        <w:pStyle w:val="Heading1"/>
      </w:pPr>
      <w:bookmarkStart w:id="65" w:name="_Toc241506973"/>
      <w:r w:rsidRPr="00B14B83">
        <w:t xml:space="preserve">Atodiad </w:t>
      </w:r>
      <w:bookmarkEnd w:id="64"/>
      <w:r w:rsidRPr="00B14B83">
        <w:t>F – Aelodaeth y grŵp llywio PNA</w:t>
      </w:r>
      <w:bookmarkEnd w:id="65"/>
      <w:r w:rsidRPr="00B14B83">
        <w:t xml:space="preserve"> </w:t>
      </w:r>
    </w:p>
    <w:tbl>
      <w:tblPr>
        <w:tblStyle w:val="TableGrid9"/>
        <w:tblW w:w="0" w:type="auto"/>
        <w:tblCellMar>
          <w:top w:w="57" w:type="dxa"/>
          <w:left w:w="57" w:type="dxa"/>
          <w:bottom w:w="57" w:type="dxa"/>
          <w:right w:w="57" w:type="dxa"/>
        </w:tblCellMar>
        <w:tblLook w:val="04A0" w:firstRow="1" w:lastRow="0" w:firstColumn="1" w:lastColumn="0" w:noHBand="0" w:noVBand="1"/>
      </w:tblPr>
      <w:tblGrid>
        <w:gridCol w:w="4508"/>
        <w:gridCol w:w="4508"/>
      </w:tblGrid>
      <w:tr w:rsidR="00B14B83" w14:paraId="4479A35D" w14:textId="77777777" w:rsidTr="003A1536">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508" w:type="dxa"/>
          </w:tcPr>
          <w:p w14:paraId="2A1E7A95" w14:textId="77777777" w:rsidR="00B14B83" w:rsidRPr="00C21C49" w:rsidRDefault="00B14B83" w:rsidP="00F3085B">
            <w:pPr>
              <w:rPr>
                <w:b/>
                <w:bCs/>
              </w:rPr>
            </w:pPr>
            <w:r w:rsidRPr="00C21C49">
              <w:rPr>
                <w:b/>
                <w:bCs/>
              </w:rPr>
              <w:t xml:space="preserve">Rôl: </w:t>
            </w:r>
          </w:p>
        </w:tc>
        <w:tc>
          <w:tcPr>
            <w:tcW w:w="4508" w:type="dxa"/>
          </w:tcPr>
          <w:p w14:paraId="6E516AC3" w14:textId="77777777" w:rsidR="00B14B83" w:rsidRPr="00C21C49" w:rsidRDefault="00B14B83" w:rsidP="00F3085B">
            <w:pPr>
              <w:cnfStyle w:val="100000000000" w:firstRow="1" w:lastRow="0" w:firstColumn="0" w:lastColumn="0" w:oddVBand="0" w:evenVBand="0" w:oddHBand="0" w:evenHBand="0" w:firstRowFirstColumn="0" w:firstRowLastColumn="0" w:lastRowFirstColumn="0" w:lastRowLastColumn="0"/>
              <w:rPr>
                <w:b/>
                <w:bCs/>
              </w:rPr>
            </w:pPr>
            <w:r w:rsidRPr="00C21C49">
              <w:rPr>
                <w:b/>
                <w:bCs/>
              </w:rPr>
              <w:t xml:space="preserve">Sefydliad </w:t>
            </w:r>
          </w:p>
        </w:tc>
      </w:tr>
      <w:tr w:rsidR="00B14B83" w14:paraId="50D2E4A1" w14:textId="77777777" w:rsidTr="003A1536">
        <w:trPr>
          <w:trHeight w:val="397"/>
        </w:trPr>
        <w:tc>
          <w:tcPr>
            <w:cnfStyle w:val="001000000000" w:firstRow="0" w:lastRow="0" w:firstColumn="1" w:lastColumn="0" w:oddVBand="0" w:evenVBand="0" w:oddHBand="0" w:evenHBand="0" w:firstRowFirstColumn="0" w:firstRowLastColumn="0" w:lastRowFirstColumn="0" w:lastRowLastColumn="0"/>
            <w:tcW w:w="4508" w:type="dxa"/>
            <w:shd w:val="clear" w:color="auto" w:fill="D9E2F3"/>
            <w:vAlign w:val="center"/>
          </w:tcPr>
          <w:p w14:paraId="097D0F9D" w14:textId="77777777" w:rsidR="00B14B83" w:rsidRPr="00C21C49" w:rsidRDefault="00B14B83" w:rsidP="003A1536">
            <w:pPr>
              <w:spacing w:before="0" w:after="0" w:line="240" w:lineRule="auto"/>
              <w:jc w:val="left"/>
              <w:rPr>
                <w:color w:val="000000" w:themeColor="text1"/>
              </w:rPr>
            </w:pPr>
            <w:r w:rsidRPr="00C21C49">
              <w:rPr>
                <w:color w:val="000000" w:themeColor="text1"/>
              </w:rPr>
              <w:t>Cyfarwyddwr Iechyd y Cyhoedd</w:t>
            </w:r>
          </w:p>
        </w:tc>
        <w:tc>
          <w:tcPr>
            <w:tcW w:w="4508" w:type="dxa"/>
            <w:vAlign w:val="center"/>
          </w:tcPr>
          <w:p w14:paraId="1DCCB1EF" w14:textId="77777777" w:rsidR="00B14B83" w:rsidRDefault="00B14B83" w:rsidP="003A1536">
            <w:pPr>
              <w:spacing w:before="0" w:after="0" w:line="240" w:lineRule="auto"/>
              <w:jc w:val="left"/>
              <w:cnfStyle w:val="000000000000" w:firstRow="0" w:lastRow="0" w:firstColumn="0" w:lastColumn="0" w:oddVBand="0" w:evenVBand="0" w:oddHBand="0" w:evenHBand="0" w:firstRowFirstColumn="0" w:firstRowLastColumn="0" w:lastRowFirstColumn="0" w:lastRowLastColumn="0"/>
            </w:pPr>
            <w:r>
              <w:t>Bwrdd Iechyd Prifysgol Aneurin Bevan</w:t>
            </w:r>
          </w:p>
        </w:tc>
      </w:tr>
      <w:tr w:rsidR="00B14B83" w14:paraId="24E036C4" w14:textId="77777777" w:rsidTr="003A1536">
        <w:trPr>
          <w:trHeight w:val="397"/>
        </w:trPr>
        <w:tc>
          <w:tcPr>
            <w:cnfStyle w:val="001000000000" w:firstRow="0" w:lastRow="0" w:firstColumn="1" w:lastColumn="0" w:oddVBand="0" w:evenVBand="0" w:oddHBand="0" w:evenHBand="0" w:firstRowFirstColumn="0" w:firstRowLastColumn="0" w:lastRowFirstColumn="0" w:lastRowLastColumn="0"/>
            <w:tcW w:w="4508" w:type="dxa"/>
            <w:shd w:val="clear" w:color="auto" w:fill="D9E2F3"/>
            <w:vAlign w:val="center"/>
          </w:tcPr>
          <w:p w14:paraId="4599E747" w14:textId="77777777" w:rsidR="00B14B83" w:rsidRPr="00C21C49" w:rsidRDefault="00B14B83" w:rsidP="003A1536">
            <w:pPr>
              <w:spacing w:before="0" w:after="0" w:line="240" w:lineRule="auto"/>
              <w:jc w:val="left"/>
              <w:rPr>
                <w:color w:val="000000" w:themeColor="text1"/>
              </w:rPr>
            </w:pPr>
            <w:r w:rsidRPr="00C21C49">
              <w:rPr>
                <w:color w:val="000000" w:themeColor="text1"/>
              </w:rPr>
              <w:t xml:space="preserve">Cyfarwyddwr Adrannol Gofal Sylfaenol </w:t>
            </w:r>
          </w:p>
          <w:p w14:paraId="3C4A731F" w14:textId="77777777" w:rsidR="00B14B83" w:rsidRPr="00C21C49" w:rsidRDefault="00B14B83" w:rsidP="003A1536">
            <w:pPr>
              <w:spacing w:before="0" w:after="0" w:line="240" w:lineRule="auto"/>
              <w:jc w:val="left"/>
              <w:rPr>
                <w:color w:val="000000" w:themeColor="text1"/>
              </w:rPr>
            </w:pPr>
          </w:p>
        </w:tc>
        <w:tc>
          <w:tcPr>
            <w:tcW w:w="4508" w:type="dxa"/>
            <w:vAlign w:val="center"/>
          </w:tcPr>
          <w:p w14:paraId="0F2F4E6C" w14:textId="77777777" w:rsidR="00B14B83" w:rsidRDefault="00B14B83" w:rsidP="003A1536">
            <w:pPr>
              <w:spacing w:before="0" w:after="0" w:line="240" w:lineRule="auto"/>
              <w:jc w:val="left"/>
              <w:cnfStyle w:val="000000000000" w:firstRow="0" w:lastRow="0" w:firstColumn="0" w:lastColumn="0" w:oddVBand="0" w:evenVBand="0" w:oddHBand="0" w:evenHBand="0" w:firstRowFirstColumn="0" w:firstRowLastColumn="0" w:lastRowFirstColumn="0" w:lastRowLastColumn="0"/>
            </w:pPr>
            <w:r>
              <w:t>Bwrdd Iechyd Prifysgol Aneurin Bevan</w:t>
            </w:r>
          </w:p>
        </w:tc>
      </w:tr>
      <w:tr w:rsidR="00B14B83" w14:paraId="479DF5D7" w14:textId="77777777" w:rsidTr="003A1536">
        <w:trPr>
          <w:trHeight w:val="397"/>
        </w:trPr>
        <w:tc>
          <w:tcPr>
            <w:cnfStyle w:val="001000000000" w:firstRow="0" w:lastRow="0" w:firstColumn="1" w:lastColumn="0" w:oddVBand="0" w:evenVBand="0" w:oddHBand="0" w:evenHBand="0" w:firstRowFirstColumn="0" w:firstRowLastColumn="0" w:lastRowFirstColumn="0" w:lastRowLastColumn="0"/>
            <w:tcW w:w="4508" w:type="dxa"/>
            <w:shd w:val="clear" w:color="auto" w:fill="D9E2F3"/>
            <w:vAlign w:val="center"/>
          </w:tcPr>
          <w:p w14:paraId="48A1B327" w14:textId="77777777" w:rsidR="00B14B83" w:rsidRPr="00C21C49" w:rsidRDefault="00B14B83" w:rsidP="003A1536">
            <w:pPr>
              <w:spacing w:before="0" w:after="0" w:line="240" w:lineRule="auto"/>
              <w:jc w:val="left"/>
              <w:rPr>
                <w:color w:val="000000" w:themeColor="text1"/>
              </w:rPr>
            </w:pPr>
            <w:r w:rsidRPr="00C21C49">
              <w:rPr>
                <w:color w:val="000000" w:themeColor="text1"/>
              </w:rPr>
              <w:t xml:space="preserve">Pennaeth Gofal Sylfaenol </w:t>
            </w:r>
          </w:p>
          <w:p w14:paraId="7E62B09D" w14:textId="77777777" w:rsidR="00B14B83" w:rsidRPr="00C21C49" w:rsidRDefault="00B14B83" w:rsidP="003A1536">
            <w:pPr>
              <w:spacing w:before="0" w:after="0" w:line="240" w:lineRule="auto"/>
              <w:jc w:val="left"/>
              <w:rPr>
                <w:color w:val="000000" w:themeColor="text1"/>
              </w:rPr>
            </w:pPr>
          </w:p>
        </w:tc>
        <w:tc>
          <w:tcPr>
            <w:tcW w:w="4508" w:type="dxa"/>
            <w:vAlign w:val="center"/>
          </w:tcPr>
          <w:p w14:paraId="2B1E61E2" w14:textId="77777777" w:rsidR="00B14B83" w:rsidRDefault="00B14B83" w:rsidP="003A1536">
            <w:pPr>
              <w:spacing w:before="0" w:after="0" w:line="240" w:lineRule="auto"/>
              <w:jc w:val="left"/>
              <w:cnfStyle w:val="000000000000" w:firstRow="0" w:lastRow="0" w:firstColumn="0" w:lastColumn="0" w:oddVBand="0" w:evenVBand="0" w:oddHBand="0" w:evenHBand="0" w:firstRowFirstColumn="0" w:firstRowLastColumn="0" w:lastRowFirstColumn="0" w:lastRowLastColumn="0"/>
            </w:pPr>
            <w:r>
              <w:t>Bwrdd Iechyd Prifysgol Aneurin Bevan</w:t>
            </w:r>
          </w:p>
        </w:tc>
      </w:tr>
      <w:tr w:rsidR="00B14B83" w14:paraId="240056E2" w14:textId="77777777" w:rsidTr="003A1536">
        <w:trPr>
          <w:trHeight w:val="397"/>
        </w:trPr>
        <w:tc>
          <w:tcPr>
            <w:cnfStyle w:val="001000000000" w:firstRow="0" w:lastRow="0" w:firstColumn="1" w:lastColumn="0" w:oddVBand="0" w:evenVBand="0" w:oddHBand="0" w:evenHBand="0" w:firstRowFirstColumn="0" w:firstRowLastColumn="0" w:lastRowFirstColumn="0" w:lastRowLastColumn="0"/>
            <w:tcW w:w="4508" w:type="dxa"/>
            <w:shd w:val="clear" w:color="auto" w:fill="D9E2F3"/>
            <w:vAlign w:val="center"/>
          </w:tcPr>
          <w:p w14:paraId="11ED11AD" w14:textId="77777777" w:rsidR="00B14B83" w:rsidRPr="00C21C49" w:rsidRDefault="00B14B83" w:rsidP="003A1536">
            <w:pPr>
              <w:spacing w:before="0" w:after="0" w:line="240" w:lineRule="auto"/>
              <w:jc w:val="left"/>
              <w:rPr>
                <w:color w:val="000000" w:themeColor="text1"/>
              </w:rPr>
            </w:pPr>
            <w:r w:rsidRPr="00C21C49">
              <w:rPr>
                <w:color w:val="000000" w:themeColor="text1"/>
              </w:rPr>
              <w:t>Arweinydd Fferylliaeth Gymunedol</w:t>
            </w:r>
          </w:p>
          <w:p w14:paraId="4ECBC1C9" w14:textId="77777777" w:rsidR="00B14B83" w:rsidRPr="00C21C49" w:rsidRDefault="00B14B83" w:rsidP="003A1536">
            <w:pPr>
              <w:spacing w:before="0" w:after="0" w:line="240" w:lineRule="auto"/>
              <w:jc w:val="left"/>
              <w:rPr>
                <w:color w:val="000000" w:themeColor="text1"/>
              </w:rPr>
            </w:pPr>
          </w:p>
        </w:tc>
        <w:tc>
          <w:tcPr>
            <w:tcW w:w="4508" w:type="dxa"/>
            <w:vAlign w:val="center"/>
          </w:tcPr>
          <w:p w14:paraId="79D60EBD" w14:textId="77777777" w:rsidR="00B14B83" w:rsidRDefault="00B14B83" w:rsidP="003A1536">
            <w:pPr>
              <w:spacing w:before="0" w:after="0" w:line="240" w:lineRule="auto"/>
              <w:jc w:val="left"/>
              <w:cnfStyle w:val="000000000000" w:firstRow="0" w:lastRow="0" w:firstColumn="0" w:lastColumn="0" w:oddVBand="0" w:evenVBand="0" w:oddHBand="0" w:evenHBand="0" w:firstRowFirstColumn="0" w:firstRowLastColumn="0" w:lastRowFirstColumn="0" w:lastRowLastColumn="0"/>
            </w:pPr>
            <w:r>
              <w:t>Bwrdd Iechyd Prifysgol Aneurin Bevan</w:t>
            </w:r>
          </w:p>
        </w:tc>
      </w:tr>
      <w:tr w:rsidR="00B14B83" w14:paraId="7CFE2924" w14:textId="77777777" w:rsidTr="003A1536">
        <w:trPr>
          <w:trHeight w:val="397"/>
        </w:trPr>
        <w:tc>
          <w:tcPr>
            <w:cnfStyle w:val="001000000000" w:firstRow="0" w:lastRow="0" w:firstColumn="1" w:lastColumn="0" w:oddVBand="0" w:evenVBand="0" w:oddHBand="0" w:evenHBand="0" w:firstRowFirstColumn="0" w:firstRowLastColumn="0" w:lastRowFirstColumn="0" w:lastRowLastColumn="0"/>
            <w:tcW w:w="4508" w:type="dxa"/>
            <w:shd w:val="clear" w:color="auto" w:fill="D9E2F3"/>
            <w:vAlign w:val="center"/>
          </w:tcPr>
          <w:p w14:paraId="3C11D712" w14:textId="77777777" w:rsidR="00B14B83" w:rsidRPr="00C21C49" w:rsidRDefault="00B14B83" w:rsidP="003A1536">
            <w:pPr>
              <w:spacing w:before="0" w:after="0" w:line="240" w:lineRule="auto"/>
              <w:jc w:val="left"/>
              <w:rPr>
                <w:color w:val="000000" w:themeColor="text1"/>
              </w:rPr>
            </w:pPr>
            <w:r w:rsidRPr="00C21C49">
              <w:rPr>
                <w:color w:val="000000" w:themeColor="text1"/>
              </w:rPr>
              <w:t>Rheolwr Datblygu Gwasanaeth (Arweinydd Prosiect)</w:t>
            </w:r>
          </w:p>
        </w:tc>
        <w:tc>
          <w:tcPr>
            <w:tcW w:w="4508" w:type="dxa"/>
            <w:vAlign w:val="center"/>
          </w:tcPr>
          <w:p w14:paraId="1374A582" w14:textId="77777777" w:rsidR="00B14B83" w:rsidRDefault="00B14B83" w:rsidP="003A1536">
            <w:pPr>
              <w:spacing w:before="0" w:after="0" w:line="240" w:lineRule="auto"/>
              <w:jc w:val="left"/>
              <w:cnfStyle w:val="000000000000" w:firstRow="0" w:lastRow="0" w:firstColumn="0" w:lastColumn="0" w:oddVBand="0" w:evenVBand="0" w:oddHBand="0" w:evenHBand="0" w:firstRowFirstColumn="0" w:firstRowLastColumn="0" w:lastRowFirstColumn="0" w:lastRowLastColumn="0"/>
            </w:pPr>
            <w:r w:rsidRPr="00D27D76">
              <w:t>Bwrdd Iechyd Prifysgol Aneurin Bevan</w:t>
            </w:r>
          </w:p>
        </w:tc>
      </w:tr>
      <w:tr w:rsidR="00B14B83" w14:paraId="5E379D25" w14:textId="77777777" w:rsidTr="003A1536">
        <w:trPr>
          <w:trHeight w:val="397"/>
        </w:trPr>
        <w:tc>
          <w:tcPr>
            <w:cnfStyle w:val="001000000000" w:firstRow="0" w:lastRow="0" w:firstColumn="1" w:lastColumn="0" w:oddVBand="0" w:evenVBand="0" w:oddHBand="0" w:evenHBand="0" w:firstRowFirstColumn="0" w:firstRowLastColumn="0" w:lastRowFirstColumn="0" w:lastRowLastColumn="0"/>
            <w:tcW w:w="4508" w:type="dxa"/>
            <w:shd w:val="clear" w:color="auto" w:fill="D9E2F3"/>
            <w:vAlign w:val="center"/>
          </w:tcPr>
          <w:p w14:paraId="3D7D3DC5" w14:textId="77777777" w:rsidR="00B14B83" w:rsidRPr="00C21C49" w:rsidRDefault="00B14B83" w:rsidP="003A1536">
            <w:pPr>
              <w:spacing w:before="0" w:after="0" w:line="240" w:lineRule="auto"/>
              <w:jc w:val="left"/>
              <w:rPr>
                <w:color w:val="000000" w:themeColor="text1"/>
              </w:rPr>
            </w:pPr>
            <w:r w:rsidRPr="00C21C49">
              <w:rPr>
                <w:color w:val="000000" w:themeColor="text1"/>
              </w:rPr>
              <w:t>Rheolwr Datblygu Gwasanaethau (Fferylliaeth Cymunedol)</w:t>
            </w:r>
          </w:p>
          <w:p w14:paraId="08B7736E" w14:textId="77777777" w:rsidR="00B14B83" w:rsidRPr="00C21C49" w:rsidRDefault="00B14B83" w:rsidP="003A1536">
            <w:pPr>
              <w:spacing w:before="0" w:after="0" w:line="240" w:lineRule="auto"/>
              <w:jc w:val="left"/>
              <w:rPr>
                <w:color w:val="000000" w:themeColor="text1"/>
              </w:rPr>
            </w:pPr>
          </w:p>
        </w:tc>
        <w:tc>
          <w:tcPr>
            <w:tcW w:w="4508" w:type="dxa"/>
            <w:vAlign w:val="center"/>
          </w:tcPr>
          <w:p w14:paraId="00D3F3AB" w14:textId="77777777" w:rsidR="00B14B83" w:rsidRDefault="00B14B83" w:rsidP="003A1536">
            <w:pPr>
              <w:spacing w:before="0" w:after="0" w:line="240" w:lineRule="auto"/>
              <w:jc w:val="left"/>
              <w:cnfStyle w:val="000000000000" w:firstRow="0" w:lastRow="0" w:firstColumn="0" w:lastColumn="0" w:oddVBand="0" w:evenVBand="0" w:oddHBand="0" w:evenHBand="0" w:firstRowFirstColumn="0" w:firstRowLastColumn="0" w:lastRowFirstColumn="0" w:lastRowLastColumn="0"/>
            </w:pPr>
            <w:r w:rsidRPr="00D27D76">
              <w:t>Bwrdd Iechyd Prifysgol Aneurin Bevan</w:t>
            </w:r>
          </w:p>
        </w:tc>
      </w:tr>
      <w:tr w:rsidR="00B14B83" w14:paraId="2BFEF86D" w14:textId="77777777" w:rsidTr="003A1536">
        <w:trPr>
          <w:trHeight w:val="397"/>
        </w:trPr>
        <w:tc>
          <w:tcPr>
            <w:cnfStyle w:val="001000000000" w:firstRow="0" w:lastRow="0" w:firstColumn="1" w:lastColumn="0" w:oddVBand="0" w:evenVBand="0" w:oddHBand="0" w:evenHBand="0" w:firstRowFirstColumn="0" w:firstRowLastColumn="0" w:lastRowFirstColumn="0" w:lastRowLastColumn="0"/>
            <w:tcW w:w="4508" w:type="dxa"/>
            <w:shd w:val="clear" w:color="auto" w:fill="D9E2F3"/>
            <w:vAlign w:val="center"/>
          </w:tcPr>
          <w:p w14:paraId="16946CDC" w14:textId="77777777" w:rsidR="00B14B83" w:rsidRPr="00C21C49" w:rsidRDefault="00B14B83" w:rsidP="003A1536">
            <w:pPr>
              <w:spacing w:before="0" w:after="0" w:line="240" w:lineRule="auto"/>
              <w:jc w:val="left"/>
              <w:rPr>
                <w:color w:val="000000" w:themeColor="text1"/>
              </w:rPr>
            </w:pPr>
            <w:r w:rsidRPr="00C21C49">
              <w:rPr>
                <w:color w:val="000000" w:themeColor="text1"/>
              </w:rPr>
              <w:t>Cyfrifydd Cymorth Penderfyniadau</w:t>
            </w:r>
          </w:p>
          <w:p w14:paraId="5720FFC0" w14:textId="77777777" w:rsidR="00B14B83" w:rsidRPr="00C21C49" w:rsidRDefault="00B14B83" w:rsidP="003A1536">
            <w:pPr>
              <w:spacing w:before="0" w:after="0" w:line="240" w:lineRule="auto"/>
              <w:jc w:val="left"/>
              <w:rPr>
                <w:color w:val="000000" w:themeColor="text1"/>
              </w:rPr>
            </w:pPr>
          </w:p>
        </w:tc>
        <w:tc>
          <w:tcPr>
            <w:tcW w:w="4508" w:type="dxa"/>
            <w:vAlign w:val="center"/>
          </w:tcPr>
          <w:p w14:paraId="28003BB3" w14:textId="77777777" w:rsidR="00B14B83" w:rsidRDefault="00B14B83" w:rsidP="003A1536">
            <w:pPr>
              <w:spacing w:before="0" w:after="0" w:line="240" w:lineRule="auto"/>
              <w:jc w:val="left"/>
              <w:cnfStyle w:val="000000000000" w:firstRow="0" w:lastRow="0" w:firstColumn="0" w:lastColumn="0" w:oddVBand="0" w:evenVBand="0" w:oddHBand="0" w:evenHBand="0" w:firstRowFirstColumn="0" w:firstRowLastColumn="0" w:lastRowFirstColumn="0" w:lastRowLastColumn="0"/>
            </w:pPr>
            <w:r w:rsidRPr="00D27D76">
              <w:t>Bwrdd Iechyd Prifysgol Aneurin Bevan</w:t>
            </w:r>
          </w:p>
        </w:tc>
      </w:tr>
      <w:tr w:rsidR="00B14B83" w14:paraId="47E80707" w14:textId="77777777" w:rsidTr="003A1536">
        <w:trPr>
          <w:trHeight w:val="397"/>
        </w:trPr>
        <w:tc>
          <w:tcPr>
            <w:cnfStyle w:val="001000000000" w:firstRow="0" w:lastRow="0" w:firstColumn="1" w:lastColumn="0" w:oddVBand="0" w:evenVBand="0" w:oddHBand="0" w:evenHBand="0" w:firstRowFirstColumn="0" w:firstRowLastColumn="0" w:lastRowFirstColumn="0" w:lastRowLastColumn="0"/>
            <w:tcW w:w="4508" w:type="dxa"/>
            <w:shd w:val="clear" w:color="auto" w:fill="D9E2F3"/>
            <w:vAlign w:val="center"/>
          </w:tcPr>
          <w:p w14:paraId="6F8D427D" w14:textId="77777777" w:rsidR="00B14B83" w:rsidRPr="00C21C49" w:rsidRDefault="00B14B83" w:rsidP="003A1536">
            <w:pPr>
              <w:spacing w:before="0" w:after="0" w:line="240" w:lineRule="auto"/>
              <w:jc w:val="left"/>
              <w:rPr>
                <w:color w:val="000000" w:themeColor="text1"/>
              </w:rPr>
            </w:pPr>
            <w:r w:rsidRPr="00C21C49">
              <w:rPr>
                <w:color w:val="000000" w:themeColor="text1"/>
              </w:rPr>
              <w:t>Arweinydd Cyfathrebu</w:t>
            </w:r>
          </w:p>
        </w:tc>
        <w:tc>
          <w:tcPr>
            <w:tcW w:w="4508" w:type="dxa"/>
            <w:vAlign w:val="center"/>
          </w:tcPr>
          <w:p w14:paraId="193CADE6" w14:textId="77777777" w:rsidR="00B14B83" w:rsidRPr="00D27D76" w:rsidRDefault="00B14B83" w:rsidP="003A1536">
            <w:pPr>
              <w:spacing w:before="0" w:after="0" w:line="240" w:lineRule="auto"/>
              <w:jc w:val="left"/>
              <w:cnfStyle w:val="000000000000" w:firstRow="0" w:lastRow="0" w:firstColumn="0" w:lastColumn="0" w:oddVBand="0" w:evenVBand="0" w:oddHBand="0" w:evenHBand="0" w:firstRowFirstColumn="0" w:firstRowLastColumn="0" w:lastRowFirstColumn="0" w:lastRowLastColumn="0"/>
            </w:pPr>
            <w:r w:rsidRPr="00D27D76">
              <w:t>Bwrdd Iechyd Prifysgol Aneurin Bevan</w:t>
            </w:r>
          </w:p>
        </w:tc>
      </w:tr>
      <w:tr w:rsidR="00B14B83" w14:paraId="7C8077FC" w14:textId="77777777" w:rsidTr="003A1536">
        <w:trPr>
          <w:trHeight w:val="397"/>
        </w:trPr>
        <w:tc>
          <w:tcPr>
            <w:cnfStyle w:val="001000000000" w:firstRow="0" w:lastRow="0" w:firstColumn="1" w:lastColumn="0" w:oddVBand="0" w:evenVBand="0" w:oddHBand="0" w:evenHBand="0" w:firstRowFirstColumn="0" w:firstRowLastColumn="0" w:lastRowFirstColumn="0" w:lastRowLastColumn="0"/>
            <w:tcW w:w="4508" w:type="dxa"/>
            <w:shd w:val="clear" w:color="auto" w:fill="D9E2F3"/>
            <w:vAlign w:val="center"/>
          </w:tcPr>
          <w:p w14:paraId="2B627368" w14:textId="77777777" w:rsidR="00B14B83" w:rsidRPr="00C21C49" w:rsidRDefault="00B14B83" w:rsidP="003A1536">
            <w:pPr>
              <w:spacing w:before="0" w:after="0" w:line="240" w:lineRule="auto"/>
              <w:jc w:val="left"/>
              <w:rPr>
                <w:color w:val="000000" w:themeColor="text1"/>
              </w:rPr>
            </w:pPr>
            <w:r w:rsidRPr="00C21C49">
              <w:rPr>
                <w:color w:val="000000" w:themeColor="text1"/>
              </w:rPr>
              <w:t xml:space="preserve">Cynrychiolydd o’r Tîm Cymorth Busnes </w:t>
            </w:r>
          </w:p>
          <w:p w14:paraId="7AF22AC7" w14:textId="77777777" w:rsidR="00B14B83" w:rsidRPr="00C21C49" w:rsidRDefault="00B14B83" w:rsidP="003A1536">
            <w:pPr>
              <w:spacing w:before="0" w:after="0" w:line="240" w:lineRule="auto"/>
              <w:jc w:val="left"/>
              <w:rPr>
                <w:color w:val="000000" w:themeColor="text1"/>
              </w:rPr>
            </w:pPr>
          </w:p>
        </w:tc>
        <w:tc>
          <w:tcPr>
            <w:tcW w:w="4508" w:type="dxa"/>
            <w:vAlign w:val="center"/>
          </w:tcPr>
          <w:p w14:paraId="376017DE" w14:textId="77777777" w:rsidR="00B14B83" w:rsidRPr="00D27D76" w:rsidRDefault="00B14B83" w:rsidP="003A1536">
            <w:pPr>
              <w:spacing w:before="0" w:after="0" w:line="240" w:lineRule="auto"/>
              <w:jc w:val="left"/>
              <w:cnfStyle w:val="000000000000" w:firstRow="0" w:lastRow="0" w:firstColumn="0" w:lastColumn="0" w:oddVBand="0" w:evenVBand="0" w:oddHBand="0" w:evenHBand="0" w:firstRowFirstColumn="0" w:firstRowLastColumn="0" w:lastRowFirstColumn="0" w:lastRowLastColumn="0"/>
            </w:pPr>
            <w:r w:rsidRPr="00D27D76">
              <w:t>Bwrdd Iechyd Prifysgol Aneurin Bevan</w:t>
            </w:r>
          </w:p>
        </w:tc>
      </w:tr>
      <w:tr w:rsidR="00B14B83" w14:paraId="5FAFBEBA" w14:textId="77777777" w:rsidTr="003A1536">
        <w:trPr>
          <w:trHeight w:val="397"/>
        </w:trPr>
        <w:tc>
          <w:tcPr>
            <w:cnfStyle w:val="001000000000" w:firstRow="0" w:lastRow="0" w:firstColumn="1" w:lastColumn="0" w:oddVBand="0" w:evenVBand="0" w:oddHBand="0" w:evenHBand="0" w:firstRowFirstColumn="0" w:firstRowLastColumn="0" w:lastRowFirstColumn="0" w:lastRowLastColumn="0"/>
            <w:tcW w:w="4508" w:type="dxa"/>
            <w:shd w:val="clear" w:color="auto" w:fill="D9E2F3"/>
            <w:vAlign w:val="center"/>
          </w:tcPr>
          <w:p w14:paraId="678804AB" w14:textId="77777777" w:rsidR="00B14B83" w:rsidRPr="00C21C49" w:rsidRDefault="00B14B83" w:rsidP="003A1536">
            <w:pPr>
              <w:spacing w:before="0" w:after="0" w:line="240" w:lineRule="auto"/>
              <w:jc w:val="left"/>
              <w:rPr>
                <w:color w:val="000000" w:themeColor="text1"/>
              </w:rPr>
            </w:pPr>
            <w:r w:rsidRPr="00C21C49">
              <w:rPr>
                <w:color w:val="000000" w:themeColor="text1"/>
              </w:rPr>
              <w:t>Rheolwr Contractau Cymru Gyfan</w:t>
            </w:r>
          </w:p>
        </w:tc>
        <w:tc>
          <w:tcPr>
            <w:tcW w:w="4508" w:type="dxa"/>
            <w:vAlign w:val="center"/>
          </w:tcPr>
          <w:p w14:paraId="6827F35A" w14:textId="77777777" w:rsidR="00B14B83" w:rsidRPr="00D27D76" w:rsidRDefault="00B14B83" w:rsidP="003A1536">
            <w:pPr>
              <w:spacing w:before="0" w:after="0" w:line="240" w:lineRule="auto"/>
              <w:jc w:val="left"/>
              <w:cnfStyle w:val="000000000000" w:firstRow="0" w:lastRow="0" w:firstColumn="0" w:lastColumn="0" w:oddVBand="0" w:evenVBand="0" w:oddHBand="0" w:evenHBand="0" w:firstRowFirstColumn="0" w:firstRowLastColumn="0" w:lastRowFirstColumn="0" w:lastRowLastColumn="0"/>
            </w:pPr>
            <w:r>
              <w:t xml:space="preserve">Partneriaeth Cydwasanaethau GIG Cymru </w:t>
            </w:r>
          </w:p>
        </w:tc>
      </w:tr>
      <w:tr w:rsidR="00B14B83" w14:paraId="60A8211A" w14:textId="77777777" w:rsidTr="003A1536">
        <w:trPr>
          <w:trHeight w:val="397"/>
        </w:trPr>
        <w:tc>
          <w:tcPr>
            <w:cnfStyle w:val="001000000000" w:firstRow="0" w:lastRow="0" w:firstColumn="1" w:lastColumn="0" w:oddVBand="0" w:evenVBand="0" w:oddHBand="0" w:evenHBand="0" w:firstRowFirstColumn="0" w:firstRowLastColumn="0" w:lastRowFirstColumn="0" w:lastRowLastColumn="0"/>
            <w:tcW w:w="4508" w:type="dxa"/>
            <w:shd w:val="clear" w:color="auto" w:fill="D9E2F3"/>
            <w:vAlign w:val="center"/>
          </w:tcPr>
          <w:p w14:paraId="7434C926" w14:textId="77777777" w:rsidR="00B14B83" w:rsidRPr="00C21C49" w:rsidRDefault="00B14B83" w:rsidP="003A1536">
            <w:pPr>
              <w:spacing w:before="0" w:after="0" w:line="240" w:lineRule="auto"/>
              <w:jc w:val="left"/>
              <w:rPr>
                <w:color w:val="000000" w:themeColor="text1"/>
              </w:rPr>
            </w:pPr>
            <w:r w:rsidRPr="00C21C49">
              <w:rPr>
                <w:color w:val="000000" w:themeColor="text1"/>
              </w:rPr>
              <w:t>Rheolwr Cymorth Contractau</w:t>
            </w:r>
          </w:p>
        </w:tc>
        <w:tc>
          <w:tcPr>
            <w:tcW w:w="4508" w:type="dxa"/>
            <w:vAlign w:val="center"/>
          </w:tcPr>
          <w:p w14:paraId="2815A001" w14:textId="77777777" w:rsidR="00B14B83" w:rsidRDefault="00B14B83" w:rsidP="003A1536">
            <w:pPr>
              <w:spacing w:before="0" w:after="0" w:line="240" w:lineRule="auto"/>
              <w:jc w:val="left"/>
              <w:cnfStyle w:val="000000000000" w:firstRow="0" w:lastRow="0" w:firstColumn="0" w:lastColumn="0" w:oddVBand="0" w:evenVBand="0" w:oddHBand="0" w:evenHBand="0" w:firstRowFirstColumn="0" w:firstRowLastColumn="0" w:lastRowFirstColumn="0" w:lastRowLastColumn="0"/>
            </w:pPr>
            <w:r>
              <w:t xml:space="preserve">Partneriaeth Cydwasanaethau GIG Cymru </w:t>
            </w:r>
          </w:p>
        </w:tc>
      </w:tr>
      <w:tr w:rsidR="00B14B83" w14:paraId="7E959D93" w14:textId="77777777" w:rsidTr="003A1536">
        <w:trPr>
          <w:trHeight w:val="397"/>
        </w:trPr>
        <w:tc>
          <w:tcPr>
            <w:cnfStyle w:val="001000000000" w:firstRow="0" w:lastRow="0" w:firstColumn="1" w:lastColumn="0" w:oddVBand="0" w:evenVBand="0" w:oddHBand="0" w:evenHBand="0" w:firstRowFirstColumn="0" w:firstRowLastColumn="0" w:lastRowFirstColumn="0" w:lastRowLastColumn="0"/>
            <w:tcW w:w="4508" w:type="dxa"/>
            <w:shd w:val="clear" w:color="auto" w:fill="D9E2F3"/>
            <w:vAlign w:val="center"/>
          </w:tcPr>
          <w:p w14:paraId="2D0ABB03" w14:textId="77777777" w:rsidR="00B14B83" w:rsidRPr="00C21C49" w:rsidRDefault="00B14B83" w:rsidP="003A1536">
            <w:pPr>
              <w:spacing w:before="0" w:after="0" w:line="240" w:lineRule="auto"/>
              <w:jc w:val="left"/>
              <w:rPr>
                <w:color w:val="000000" w:themeColor="text1"/>
              </w:rPr>
            </w:pPr>
            <w:r w:rsidRPr="00C21C49">
              <w:rPr>
                <w:color w:val="000000" w:themeColor="text1"/>
              </w:rPr>
              <w:t>Cynrychiolydd Fferylliaeth Gymunedol Cymru</w:t>
            </w:r>
          </w:p>
        </w:tc>
        <w:tc>
          <w:tcPr>
            <w:tcW w:w="4508" w:type="dxa"/>
            <w:vAlign w:val="center"/>
          </w:tcPr>
          <w:p w14:paraId="0FB53065" w14:textId="77777777" w:rsidR="00B14B83" w:rsidRDefault="00B14B83" w:rsidP="003A1536">
            <w:pPr>
              <w:spacing w:before="0" w:after="0" w:line="240" w:lineRule="auto"/>
              <w:jc w:val="left"/>
              <w:cnfStyle w:val="000000000000" w:firstRow="0" w:lastRow="0" w:firstColumn="0" w:lastColumn="0" w:oddVBand="0" w:evenVBand="0" w:oddHBand="0" w:evenHBand="0" w:firstRowFirstColumn="0" w:firstRowLastColumn="0" w:lastRowFirstColumn="0" w:lastRowLastColumn="0"/>
            </w:pPr>
            <w:r>
              <w:t>Fferylliaeth Gymunedol Cymru</w:t>
            </w:r>
          </w:p>
          <w:p w14:paraId="350E3F0D" w14:textId="77777777" w:rsidR="00B14B83" w:rsidRPr="00D27D76" w:rsidRDefault="00B14B83" w:rsidP="003A1536">
            <w:pPr>
              <w:spacing w:before="0" w:after="0" w:line="240" w:lineRule="auto"/>
              <w:jc w:val="left"/>
              <w:cnfStyle w:val="000000000000" w:firstRow="0" w:lastRow="0" w:firstColumn="0" w:lastColumn="0" w:oddVBand="0" w:evenVBand="0" w:oddHBand="0" w:evenHBand="0" w:firstRowFirstColumn="0" w:firstRowLastColumn="0" w:lastRowFirstColumn="0" w:lastRowLastColumn="0"/>
            </w:pPr>
          </w:p>
        </w:tc>
      </w:tr>
      <w:tr w:rsidR="00B14B83" w14:paraId="11EE7E7C" w14:textId="77777777" w:rsidTr="003A1536">
        <w:trPr>
          <w:trHeight w:val="397"/>
        </w:trPr>
        <w:tc>
          <w:tcPr>
            <w:cnfStyle w:val="001000000000" w:firstRow="0" w:lastRow="0" w:firstColumn="1" w:lastColumn="0" w:oddVBand="0" w:evenVBand="0" w:oddHBand="0" w:evenHBand="0" w:firstRowFirstColumn="0" w:firstRowLastColumn="0" w:lastRowFirstColumn="0" w:lastRowLastColumn="0"/>
            <w:tcW w:w="4508" w:type="dxa"/>
            <w:shd w:val="clear" w:color="auto" w:fill="D9E2F3"/>
            <w:vAlign w:val="center"/>
          </w:tcPr>
          <w:p w14:paraId="4CCB1806" w14:textId="77777777" w:rsidR="00B14B83" w:rsidRPr="00C21C49" w:rsidRDefault="00B14B83" w:rsidP="003A1536">
            <w:pPr>
              <w:spacing w:before="0" w:after="0" w:line="240" w:lineRule="auto"/>
              <w:jc w:val="left"/>
              <w:rPr>
                <w:color w:val="000000" w:themeColor="text1"/>
              </w:rPr>
            </w:pPr>
            <w:r w:rsidRPr="00C21C49">
              <w:rPr>
                <w:color w:val="000000" w:themeColor="text1"/>
              </w:rPr>
              <w:t>Cynrychiolydd Pwyllgor Meddygol Lleol Gwent</w:t>
            </w:r>
          </w:p>
          <w:p w14:paraId="26656F54" w14:textId="77777777" w:rsidR="00B14B83" w:rsidRPr="00C21C49" w:rsidRDefault="00B14B83" w:rsidP="003A1536">
            <w:pPr>
              <w:spacing w:before="0" w:after="0" w:line="240" w:lineRule="auto"/>
              <w:jc w:val="left"/>
              <w:rPr>
                <w:color w:val="000000" w:themeColor="text1"/>
              </w:rPr>
            </w:pPr>
          </w:p>
        </w:tc>
        <w:tc>
          <w:tcPr>
            <w:tcW w:w="4508" w:type="dxa"/>
            <w:vAlign w:val="center"/>
          </w:tcPr>
          <w:p w14:paraId="1C6CB87E" w14:textId="77777777" w:rsidR="00B14B83" w:rsidRDefault="00B14B83" w:rsidP="003A1536">
            <w:pPr>
              <w:spacing w:before="0" w:after="0" w:line="240" w:lineRule="auto"/>
              <w:jc w:val="left"/>
              <w:cnfStyle w:val="000000000000" w:firstRow="0" w:lastRow="0" w:firstColumn="0" w:lastColumn="0" w:oddVBand="0" w:evenVBand="0" w:oddHBand="0" w:evenHBand="0" w:firstRowFirstColumn="0" w:firstRowLastColumn="0" w:lastRowFirstColumn="0" w:lastRowLastColumn="0"/>
            </w:pPr>
            <w:r w:rsidRPr="00D27D76">
              <w:t>Pwyllgor Meddygol Lleol Gwent</w:t>
            </w:r>
          </w:p>
        </w:tc>
      </w:tr>
      <w:tr w:rsidR="00B14B83" w14:paraId="6E71BED0" w14:textId="77777777" w:rsidTr="003A1536">
        <w:trPr>
          <w:trHeight w:val="397"/>
        </w:trPr>
        <w:tc>
          <w:tcPr>
            <w:cnfStyle w:val="001000000000" w:firstRow="0" w:lastRow="0" w:firstColumn="1" w:lastColumn="0" w:oddVBand="0" w:evenVBand="0" w:oddHBand="0" w:evenHBand="0" w:firstRowFirstColumn="0" w:firstRowLastColumn="0" w:lastRowFirstColumn="0" w:lastRowLastColumn="0"/>
            <w:tcW w:w="4508" w:type="dxa"/>
            <w:shd w:val="clear" w:color="auto" w:fill="D9E2F3"/>
            <w:vAlign w:val="center"/>
          </w:tcPr>
          <w:p w14:paraId="0577242E" w14:textId="77777777" w:rsidR="00B14B83" w:rsidRPr="00C21C49" w:rsidRDefault="00B14B83" w:rsidP="003A1536">
            <w:pPr>
              <w:spacing w:before="0" w:after="0" w:line="240" w:lineRule="auto"/>
              <w:jc w:val="left"/>
              <w:rPr>
                <w:color w:val="000000" w:themeColor="text1"/>
              </w:rPr>
            </w:pPr>
            <w:r w:rsidRPr="00C21C49">
              <w:rPr>
                <w:color w:val="000000" w:themeColor="text1"/>
              </w:rPr>
              <w:t xml:space="preserve">Cynrychiolydd Llais Gwent </w:t>
            </w:r>
          </w:p>
          <w:p w14:paraId="46B3B6FA" w14:textId="77777777" w:rsidR="00B14B83" w:rsidRPr="00C21C49" w:rsidRDefault="00B14B83" w:rsidP="003A1536">
            <w:pPr>
              <w:spacing w:before="0" w:after="0" w:line="240" w:lineRule="auto"/>
              <w:jc w:val="left"/>
              <w:rPr>
                <w:color w:val="000000" w:themeColor="text1"/>
              </w:rPr>
            </w:pPr>
          </w:p>
        </w:tc>
        <w:tc>
          <w:tcPr>
            <w:tcW w:w="4508" w:type="dxa"/>
            <w:vAlign w:val="center"/>
          </w:tcPr>
          <w:p w14:paraId="777F6C7C" w14:textId="77777777" w:rsidR="00B14B83" w:rsidRPr="00D27D76" w:rsidRDefault="00B14B83" w:rsidP="003A1536">
            <w:pPr>
              <w:spacing w:before="0" w:after="0" w:line="240" w:lineRule="auto"/>
              <w:jc w:val="left"/>
              <w:cnfStyle w:val="000000000000" w:firstRow="0" w:lastRow="0" w:firstColumn="0" w:lastColumn="0" w:oddVBand="0" w:evenVBand="0" w:oddHBand="0" w:evenHBand="0" w:firstRowFirstColumn="0" w:firstRowLastColumn="0" w:lastRowFirstColumn="0" w:lastRowLastColumn="0"/>
            </w:pPr>
            <w:r>
              <w:t>Llais Cymru</w:t>
            </w:r>
          </w:p>
        </w:tc>
      </w:tr>
    </w:tbl>
    <w:p w14:paraId="1CB235D0" w14:textId="77777777" w:rsidR="00B14B83" w:rsidRPr="00695466" w:rsidRDefault="00B14B83" w:rsidP="00F3085B"/>
    <w:p w14:paraId="2767F7E2" w14:textId="77777777" w:rsidR="003A1536" w:rsidRDefault="003A1536">
      <w:pPr>
        <w:spacing w:before="0" w:after="160" w:line="259" w:lineRule="auto"/>
        <w:jc w:val="left"/>
      </w:pPr>
      <w:r>
        <w:br w:type="page"/>
      </w:r>
    </w:p>
    <w:p w14:paraId="712048E1" w14:textId="5DB84A8B" w:rsidR="00B14B83" w:rsidRPr="00B14B83" w:rsidRDefault="00B14B83" w:rsidP="003A1536">
      <w:pPr>
        <w:pStyle w:val="Heading1"/>
        <w:rPr>
          <w:shd w:val="clear" w:color="auto" w:fill="FFFFFF"/>
        </w:rPr>
      </w:pPr>
      <w:bookmarkStart w:id="66" w:name="_Toc241506974"/>
      <w:r w:rsidRPr="00B14B83">
        <w:rPr>
          <w:shd w:val="clear" w:color="auto" w:fill="FFFFFF"/>
        </w:rPr>
        <w:t>Atodiad</w:t>
      </w:r>
      <w:r>
        <w:rPr>
          <w:shd w:val="clear" w:color="auto" w:fill="FFFFFF"/>
        </w:rPr>
        <w:t xml:space="preserve"> G - </w:t>
      </w:r>
      <w:r w:rsidRPr="00B14B83">
        <w:rPr>
          <w:shd w:val="clear" w:color="auto" w:fill="FFFFFF"/>
        </w:rPr>
        <w:t>Holiadur Cleifion a’r Cyhoedd</w:t>
      </w:r>
      <w:bookmarkEnd w:id="66"/>
    </w:p>
    <w:p w14:paraId="27A2765B" w14:textId="45BCA55A" w:rsidR="00B14B83" w:rsidRPr="00261A57" w:rsidRDefault="00B14B83" w:rsidP="00F3085B">
      <w:pPr>
        <w:rPr>
          <w:b/>
          <w:bCs/>
          <w:shd w:val="clear" w:color="auto" w:fill="FFFFFF"/>
        </w:rPr>
      </w:pPr>
      <w:r w:rsidRPr="00261A57">
        <w:rPr>
          <w:b/>
          <w:bCs/>
          <w:shd w:val="clear" w:color="auto" w:fill="FFFFFF"/>
        </w:rPr>
        <w:t>Bwrdd Iechyd Prifysgol Aneurin Bevan - Asesiad o Anghenion Fferyllol - Arolwg Cleifion</w:t>
      </w:r>
    </w:p>
    <w:p w14:paraId="7B2823A1" w14:textId="098F6EFE" w:rsidR="00B14B83" w:rsidRPr="00B14B83" w:rsidRDefault="00B14B83" w:rsidP="00F3085B">
      <w:pPr>
        <w:rPr>
          <w:lang w:eastAsia="en-GB"/>
        </w:rPr>
      </w:pPr>
      <w:r w:rsidRPr="00B14B83">
        <w:t>Mae'n ofynnol i Fwrdd Iechyd Prifysgol Aneurin Bevan gynnal 'Asesiad o Anghenion Fferyllol' bob pum mlynedd, ac rydym yn eich gwahodd i ddweud wrthym am y gwasanaethau fferyllol yn eich ardal chi. Mae eich barn yn bwysig i ni, felly byddem yn ddiolchgar pe byddech yn cymryd ychydig funudau i lenwi'r holiadur hwn.  Rhan o'r 'Asesiad Anghenion Fferyllol' yw adolygu pa wasanaethau sy'n cael eu darparu ar hyn o bryd gan fferyllfeydd, ble a phryd, ac a ydynt yn diwallu anghenion pobl.  Byddwn hefyd yn edrych ar y gwasanaeth cyflenwi y mae rhai practisau meddygon teulu yn ei ddarparu mewn ardaloedd gwledig – mae'r gwasanaeth hwn yn caniatáu i feddygon teulu ddarparu meddyginiaethau ar bresgripsiwn i bobl yn hytrach na rhoi presgripsiwn iddynt y mae angen iddynt ei roi i’r fferyllfa.   </w:t>
      </w:r>
      <w:r w:rsidRPr="00B14B83">
        <w:br/>
      </w:r>
      <w:r w:rsidRPr="00B14B83">
        <w:br/>
        <w:t>Bydd eich atebion i'r cwestiynau canlynol yn ein helpu i nodi a oes unrhyw fylchau yn y gwasanaeth, er enghraifft a oes angen fferyllfa mewn ardal benodol, neu a oes angen i fwy o fferyllfeydd ddarparu gwasanaeth penodol.   </w:t>
      </w:r>
      <w:r w:rsidRPr="00B14B83">
        <w:br/>
        <w:t>Mae'r holiadur yn ddienw ac ni fydd unrhyw wybodaeth y byddwch yn ei rhoi yn cael ei chysylltu â chi.  Gan mai holiadur dienw yw hwn, peidiwch â chynnwys unrhyw wybodaeth a fyddai'n ein galluogi i’ch adnabod chi neu unrhyw unigolyn arall yn eich ymatebion i'r cwestiynau.  Bydd unrhyw ddata personol y byddwch yn ei darparu yn cael ei chadw yn unol â'n polisi preifatrwydd; https://abuhb.nhs.wales/about-us/information-governance/ Os hoffech ragor o wybodaeth am yr holiadur neu os oes gennych gwestiynau ar sut i lenwi'r holiadur, cysylltwch â abb.primarycaredepartment@wales.nhs.uk gyda "holiadur PNA" fel pwnc neu ffoniwch 01495 241260.</w:t>
      </w:r>
      <w:r w:rsidRPr="00B14B83">
        <w:br/>
      </w:r>
      <w:r w:rsidRPr="00B14B83">
        <w:br/>
        <w:t xml:space="preserve">Wrth gyflwyno'r ffurflen hon, rwy'n cydnabod ac yn rhoi caniatâd penodol i Fwrdd Iechyd Prifysgol Aneurin Bevan ddefnyddio fy nata personol, gan gynnwys </w:t>
      </w:r>
      <w:r w:rsidRPr="00B14B83">
        <w:rPr>
          <w:b/>
        </w:rPr>
        <w:t xml:space="preserve">data cydraddoldeb sensitif </w:t>
      </w:r>
      <w:r w:rsidRPr="00B14B83">
        <w:t>(e.e. cyfeiriadedd rhywiol/ailbennu rhyw) yr wyf wedi’i ddarparu at ddibenion monitro ac adrodd yn gyfreithlon er mwyn cydymffurfio â deddfwriaeth cydraddoldeb.</w:t>
      </w:r>
    </w:p>
    <w:p w14:paraId="4DEBD691" w14:textId="77777777" w:rsidR="00B14B83" w:rsidRPr="00B14B83" w:rsidRDefault="00B14B83" w:rsidP="00F3085B">
      <w:pPr>
        <w:rPr>
          <w:lang w:eastAsia="en-GB"/>
        </w:rPr>
      </w:pPr>
    </w:p>
    <w:p w14:paraId="6B9354E9" w14:textId="77777777" w:rsidR="00B14B83" w:rsidRPr="00B14B83" w:rsidRDefault="00B14B83" w:rsidP="00F3085B">
      <w:pPr>
        <w:rPr>
          <w:lang w:eastAsia="en-GB"/>
        </w:rPr>
      </w:pPr>
      <w:r w:rsidRPr="00B14B83">
        <w:t>Adran 1</w:t>
      </w:r>
    </w:p>
    <w:p w14:paraId="0E2D5F7D" w14:textId="77777777" w:rsidR="00B14B83" w:rsidRPr="00B14B83" w:rsidRDefault="00B14B83" w:rsidP="00F3085B">
      <w:pPr>
        <w:rPr>
          <w:lang w:eastAsia="en-GB"/>
        </w:rPr>
      </w:pPr>
    </w:p>
    <w:p w14:paraId="7DB50729" w14:textId="77777777" w:rsidR="00B14B83" w:rsidRPr="00F3085B" w:rsidRDefault="00B14B83" w:rsidP="00775221">
      <w:pPr>
        <w:pStyle w:val="ListParagraph"/>
        <w:numPr>
          <w:ilvl w:val="0"/>
          <w:numId w:val="19"/>
        </w:numPr>
        <w:rPr>
          <w:shd w:val="clear" w:color="auto" w:fill="FFFFFF"/>
        </w:rPr>
      </w:pPr>
      <w:r w:rsidRPr="00F3085B">
        <w:rPr>
          <w:shd w:val="clear" w:color="auto" w:fill="FFFFFF"/>
        </w:rPr>
        <w:t>Tri neu bedwar digid cyntaf eich cod post-e.e. NP4 neu NP23</w:t>
      </w:r>
    </w:p>
    <w:p w14:paraId="24E0BE69" w14:textId="77777777" w:rsidR="00B14B83" w:rsidRPr="00B14B83" w:rsidRDefault="00B14B83" w:rsidP="00F3085B">
      <w:pPr>
        <w:rPr>
          <w:shd w:val="clear" w:color="auto" w:fill="FFFFFF"/>
        </w:rPr>
      </w:pPr>
    </w:p>
    <w:p w14:paraId="5CF58833" w14:textId="77777777" w:rsidR="00B14B83" w:rsidRPr="00B14B83" w:rsidRDefault="00B14B83" w:rsidP="00775221">
      <w:pPr>
        <w:pStyle w:val="ListParagraph"/>
        <w:numPr>
          <w:ilvl w:val="0"/>
          <w:numId w:val="19"/>
        </w:numPr>
      </w:pPr>
      <w:r w:rsidRPr="00B14B83">
        <w:t>Mae rhai pobl yn cael eu meddyginiaethau i gyd neu'r rhan fwyaf o'u meddyginiaethau yn eu practis meddyg teulu ac nid ydynt yn cael presgripsiwn i’w gyflwyno i’r Fferyllfa. A yw hyn yn berthnasol i chi?  </w:t>
      </w:r>
    </w:p>
    <w:p w14:paraId="5277065C" w14:textId="77777777" w:rsidR="00B14B83" w:rsidRPr="00B14B83" w:rsidRDefault="00B14B83" w:rsidP="00F3085B"/>
    <w:p w14:paraId="3B3BDE99" w14:textId="77777777" w:rsidR="00B14B83" w:rsidRPr="00B14B83" w:rsidRDefault="00B14B83" w:rsidP="00F3085B">
      <w:r w:rsidRPr="00B14B83">
        <w:t>Ydy</w:t>
      </w:r>
    </w:p>
    <w:p w14:paraId="02D771FF" w14:textId="77777777" w:rsidR="00B14B83" w:rsidRPr="00B14B83" w:rsidRDefault="00B14B83" w:rsidP="00F3085B">
      <w:r w:rsidRPr="00B14B83">
        <w:t xml:space="preserve">Nac ydy </w:t>
      </w:r>
    </w:p>
    <w:p w14:paraId="1E3CF205" w14:textId="77777777" w:rsidR="00B14B83" w:rsidRPr="00B14B83" w:rsidRDefault="00B14B83" w:rsidP="00F3085B">
      <w:r w:rsidRPr="00B14B83">
        <w:t xml:space="preserve">Ddim yn Gwybod </w:t>
      </w:r>
    </w:p>
    <w:p w14:paraId="231D6E01" w14:textId="77777777" w:rsidR="00B14B83" w:rsidRPr="00B14B83" w:rsidRDefault="00B14B83" w:rsidP="00F3085B"/>
    <w:p w14:paraId="3B11F215" w14:textId="77777777" w:rsidR="00B14B83" w:rsidRPr="00B14B83" w:rsidRDefault="00B14B83" w:rsidP="00775221">
      <w:pPr>
        <w:pStyle w:val="ListParagraph"/>
        <w:numPr>
          <w:ilvl w:val="0"/>
          <w:numId w:val="19"/>
        </w:numPr>
      </w:pPr>
      <w:r w:rsidRPr="00F3085B">
        <w:rPr>
          <w:shd w:val="clear" w:color="auto" w:fill="FFFFFF"/>
        </w:rPr>
        <w:t>Pam ydych chi’n ymweld â fferyllfa fel arfer? Dewiswch bob un sy'n berthnasol.     </w:t>
      </w:r>
    </w:p>
    <w:p w14:paraId="3A80E1AD" w14:textId="77777777" w:rsidR="00B14B83" w:rsidRPr="00B14B83" w:rsidRDefault="00B14B83" w:rsidP="00F3085B">
      <w:r w:rsidRPr="00B14B83">
        <w:t xml:space="preserve">I gasglu fy meddyginiaeth ar bresgripsiwn </w:t>
      </w:r>
    </w:p>
    <w:p w14:paraId="7D5E7FB6" w14:textId="77777777" w:rsidR="00B14B83" w:rsidRPr="00B14B83" w:rsidRDefault="00B14B83" w:rsidP="00F3085B">
      <w:r w:rsidRPr="00B14B83">
        <w:t>I gasglu meddyginiaeth ar bresgripsiwn rhywun arall</w:t>
      </w:r>
    </w:p>
    <w:p w14:paraId="2D566F77" w14:textId="77777777" w:rsidR="00B14B83" w:rsidRPr="00B14B83" w:rsidRDefault="00B14B83" w:rsidP="00F3085B">
      <w:r w:rsidRPr="00B14B83">
        <w:t xml:space="preserve">Mae rhywun arall yn casglu fy meddyginiaeth ar bresgripsiwn </w:t>
      </w:r>
    </w:p>
    <w:p w14:paraId="67FEF5EE" w14:textId="77777777" w:rsidR="00B14B83" w:rsidRPr="00B14B83" w:rsidRDefault="00B14B83" w:rsidP="00F3085B">
      <w:r w:rsidRPr="00B14B83">
        <w:t xml:space="preserve">I brynu meddyginiaethau i mi fy hun </w:t>
      </w:r>
    </w:p>
    <w:p w14:paraId="3B2D932A" w14:textId="77777777" w:rsidR="00B14B83" w:rsidRPr="00B14B83" w:rsidRDefault="00B14B83" w:rsidP="00F3085B">
      <w:r w:rsidRPr="00B14B83">
        <w:t xml:space="preserve">I brynu meddyginiaethau i rhywun arall </w:t>
      </w:r>
    </w:p>
    <w:p w14:paraId="5E7374B8" w14:textId="77777777" w:rsidR="00B14B83" w:rsidRPr="00B14B83" w:rsidRDefault="00B14B83" w:rsidP="00F3085B">
      <w:r w:rsidRPr="00B14B83">
        <w:t xml:space="preserve">I gael cyngor i mi fy hun </w:t>
      </w:r>
    </w:p>
    <w:p w14:paraId="0E51951B" w14:textId="77777777" w:rsidR="00B14B83" w:rsidRPr="00B14B83" w:rsidRDefault="00B14B83" w:rsidP="00F3085B">
      <w:r w:rsidRPr="00B14B83">
        <w:t xml:space="preserve">I gael cyngor ar gyfer rhywun arall </w:t>
      </w:r>
    </w:p>
    <w:p w14:paraId="6AD1F39D" w14:textId="77777777" w:rsidR="00B14B83" w:rsidRPr="00B14B83" w:rsidRDefault="00B14B83" w:rsidP="00F3085B">
      <w:r w:rsidRPr="00B14B83">
        <w:t xml:space="preserve">Nid wyf yn ymweld â fferyllfa gymunedol gan fod fy meddyginiaethau yn cael eu dosbarthu i mi gartref </w:t>
      </w:r>
    </w:p>
    <w:p w14:paraId="137BC0D4" w14:textId="77777777" w:rsidR="00B14B83" w:rsidRPr="00B14B83" w:rsidRDefault="00B14B83" w:rsidP="00F3085B">
      <w:r w:rsidRPr="00B14B83">
        <w:t xml:space="preserve">Arall- Nodwch yn y blwch isod </w:t>
      </w:r>
    </w:p>
    <w:p w14:paraId="0DA142FC" w14:textId="77777777" w:rsidR="00B14B83" w:rsidRPr="00B14B83" w:rsidRDefault="00B14B83" w:rsidP="00F3085B"/>
    <w:p w14:paraId="7E937956" w14:textId="77777777" w:rsidR="00B14B83" w:rsidRPr="00B14B83" w:rsidRDefault="00B14B83" w:rsidP="00775221">
      <w:pPr>
        <w:pStyle w:val="ListParagraph"/>
        <w:numPr>
          <w:ilvl w:val="0"/>
          <w:numId w:val="19"/>
        </w:numPr>
      </w:pPr>
      <w:r w:rsidRPr="00B14B83">
        <w:t xml:space="preserve">Cwestiwn 3 – Arall  </w:t>
      </w:r>
    </w:p>
    <w:p w14:paraId="7AA2D67E" w14:textId="77777777" w:rsidR="00B14B83" w:rsidRPr="00B14B83" w:rsidRDefault="00B14B83" w:rsidP="00F3085B"/>
    <w:p w14:paraId="540BA286" w14:textId="77777777" w:rsidR="00B14B83" w:rsidRPr="00B14B83" w:rsidRDefault="00B14B83" w:rsidP="00775221">
      <w:pPr>
        <w:pStyle w:val="ListParagraph"/>
        <w:numPr>
          <w:ilvl w:val="0"/>
          <w:numId w:val="19"/>
        </w:numPr>
      </w:pPr>
      <w:r w:rsidRPr="00B14B83">
        <w:t>Ar gyfartaledd, pa mor aml ydych chi'n defnyddio'r fferyllfa?</w:t>
      </w:r>
    </w:p>
    <w:p w14:paraId="5D66C72B" w14:textId="77777777" w:rsidR="00B14B83" w:rsidRPr="00B14B83" w:rsidRDefault="00B14B83" w:rsidP="00F3085B">
      <w:r w:rsidRPr="00B14B83">
        <w:t xml:space="preserve">Bob dydd </w:t>
      </w:r>
    </w:p>
    <w:p w14:paraId="4AF3AA51" w14:textId="77777777" w:rsidR="00B14B83" w:rsidRPr="00B14B83" w:rsidRDefault="00B14B83" w:rsidP="00F3085B">
      <w:r w:rsidRPr="00B14B83">
        <w:t xml:space="preserve">Bob wythnos </w:t>
      </w:r>
    </w:p>
    <w:p w14:paraId="00D9BC46" w14:textId="77777777" w:rsidR="00B14B83" w:rsidRPr="00B14B83" w:rsidRDefault="00B14B83" w:rsidP="00F3085B">
      <w:r w:rsidRPr="00B14B83">
        <w:t xml:space="preserve">Bob pythefnos </w:t>
      </w:r>
    </w:p>
    <w:p w14:paraId="3C186A8C" w14:textId="77777777" w:rsidR="00B14B83" w:rsidRPr="00B14B83" w:rsidRDefault="00B14B83" w:rsidP="00F3085B">
      <w:r w:rsidRPr="00B14B83">
        <w:t xml:space="preserve">Bob Mis </w:t>
      </w:r>
    </w:p>
    <w:p w14:paraId="0FBC61A4" w14:textId="77777777" w:rsidR="00B14B83" w:rsidRPr="00B14B83" w:rsidRDefault="00B14B83" w:rsidP="00F3085B">
      <w:r w:rsidRPr="00B14B83">
        <w:t>Bob 3 mis.</w:t>
      </w:r>
    </w:p>
    <w:p w14:paraId="48FA9B48" w14:textId="77777777" w:rsidR="00B14B83" w:rsidRPr="00B14B83" w:rsidRDefault="00B14B83" w:rsidP="00F3085B">
      <w:r w:rsidRPr="00B14B83">
        <w:t>Bob 6 mis.</w:t>
      </w:r>
    </w:p>
    <w:p w14:paraId="5123F6AB" w14:textId="77777777" w:rsidR="00B14B83" w:rsidRPr="00B14B83" w:rsidRDefault="00B14B83" w:rsidP="00F3085B">
      <w:r w:rsidRPr="00B14B83">
        <w:t>Blynyddol</w:t>
      </w:r>
    </w:p>
    <w:p w14:paraId="6BBACBF8" w14:textId="77777777" w:rsidR="00B14B83" w:rsidRPr="00B14B83" w:rsidRDefault="00B14B83" w:rsidP="00F3085B">
      <w:r w:rsidRPr="00B14B83">
        <w:t>Byth</w:t>
      </w:r>
    </w:p>
    <w:p w14:paraId="782FDEBA" w14:textId="77777777" w:rsidR="00B14B83" w:rsidRPr="00B14B83" w:rsidRDefault="00B14B83" w:rsidP="00F3085B">
      <w:r w:rsidRPr="00B14B83">
        <w:t xml:space="preserve">Arall </w:t>
      </w:r>
    </w:p>
    <w:p w14:paraId="5F808CAA" w14:textId="77777777" w:rsidR="00B14B83" w:rsidRPr="00B14B83" w:rsidRDefault="00B14B83" w:rsidP="00775221">
      <w:pPr>
        <w:pStyle w:val="ListParagraph"/>
        <w:numPr>
          <w:ilvl w:val="0"/>
          <w:numId w:val="19"/>
        </w:numPr>
      </w:pPr>
      <w:r w:rsidRPr="00B14B83">
        <w:t>Pa amser yw’r amser gorau i chi ddefnyddio fferyllfa?</w:t>
      </w:r>
    </w:p>
    <w:p w14:paraId="61A142C7" w14:textId="77777777" w:rsidR="00B14B83" w:rsidRPr="00B14B83" w:rsidRDefault="00B14B83" w:rsidP="00F3085B"/>
    <w:p w14:paraId="028BB127" w14:textId="77777777" w:rsidR="00B14B83" w:rsidRPr="00B14B83" w:rsidRDefault="00B14B83" w:rsidP="00F3085B">
      <w:r w:rsidRPr="00B14B83">
        <w:t>8am -12pm</w:t>
      </w:r>
    </w:p>
    <w:p w14:paraId="4417C503" w14:textId="77777777" w:rsidR="00B14B83" w:rsidRPr="00B14B83" w:rsidRDefault="00B14B83" w:rsidP="00F3085B">
      <w:r w:rsidRPr="00B14B83">
        <w:t>12 hanner dydd – 3pm</w:t>
      </w:r>
    </w:p>
    <w:p w14:paraId="5EEDE57F" w14:textId="77777777" w:rsidR="00B14B83" w:rsidRPr="00B14B83" w:rsidRDefault="00B14B83" w:rsidP="00F3085B">
      <w:r w:rsidRPr="00B14B83">
        <w:t>3pm - 6pm</w:t>
      </w:r>
    </w:p>
    <w:p w14:paraId="678A2F12" w14:textId="77777777" w:rsidR="00B14B83" w:rsidRPr="00B14B83" w:rsidRDefault="00B14B83" w:rsidP="00F3085B">
      <w:r w:rsidRPr="00B14B83">
        <w:t>6pm – 8pm</w:t>
      </w:r>
    </w:p>
    <w:p w14:paraId="3B3CC1FF" w14:textId="77777777" w:rsidR="00B14B83" w:rsidRPr="00B14B83" w:rsidRDefault="00B14B83" w:rsidP="00F3085B">
      <w:r w:rsidRPr="00B14B83">
        <w:t xml:space="preserve">Arall </w:t>
      </w:r>
    </w:p>
    <w:p w14:paraId="24EB222A" w14:textId="77777777" w:rsidR="00B14B83" w:rsidRPr="00B14B83" w:rsidRDefault="00B14B83" w:rsidP="00F3085B">
      <w:r w:rsidRPr="00B14B83">
        <w:t xml:space="preserve">Nid oes ots gen i </w:t>
      </w:r>
    </w:p>
    <w:p w14:paraId="6B8A6685" w14:textId="77777777" w:rsidR="00B14B83" w:rsidRPr="00B14B83" w:rsidRDefault="00B14B83" w:rsidP="00F3085B"/>
    <w:p w14:paraId="378BDE2C" w14:textId="77777777" w:rsidR="00B14B83" w:rsidRPr="00B14B83" w:rsidRDefault="00B14B83" w:rsidP="00775221">
      <w:pPr>
        <w:pStyle w:val="ListParagraph"/>
        <w:numPr>
          <w:ilvl w:val="0"/>
          <w:numId w:val="19"/>
        </w:numPr>
      </w:pPr>
      <w:r w:rsidRPr="00B14B83">
        <w:t>Pa ddiwrnod yw’r diwrnod gorau i chi ddefnyddio fferyllfa?</w:t>
      </w:r>
    </w:p>
    <w:p w14:paraId="0BD72085" w14:textId="77777777" w:rsidR="00B14B83" w:rsidRPr="00B14B83" w:rsidRDefault="00B14B83" w:rsidP="00F3085B"/>
    <w:p w14:paraId="57073C52" w14:textId="77777777" w:rsidR="00B14B83" w:rsidRPr="00B14B83" w:rsidRDefault="00B14B83" w:rsidP="00F3085B">
      <w:r w:rsidRPr="00B14B83">
        <w:t xml:space="preserve">Dydd Llun </w:t>
      </w:r>
    </w:p>
    <w:p w14:paraId="4BA203DC" w14:textId="77777777" w:rsidR="00B14B83" w:rsidRPr="00B14B83" w:rsidRDefault="00B14B83" w:rsidP="00F3085B">
      <w:r w:rsidRPr="00B14B83">
        <w:t xml:space="preserve">Dydd Mawrth </w:t>
      </w:r>
    </w:p>
    <w:p w14:paraId="217AE23F" w14:textId="77777777" w:rsidR="00B14B83" w:rsidRPr="00B14B83" w:rsidRDefault="00B14B83" w:rsidP="00F3085B">
      <w:r w:rsidRPr="00B14B83">
        <w:t xml:space="preserve">Dydd Mercher </w:t>
      </w:r>
    </w:p>
    <w:p w14:paraId="02463DC4" w14:textId="77777777" w:rsidR="00B14B83" w:rsidRPr="00B14B83" w:rsidRDefault="00B14B83" w:rsidP="00F3085B">
      <w:r w:rsidRPr="00B14B83">
        <w:t xml:space="preserve">Dydd Iau </w:t>
      </w:r>
    </w:p>
    <w:p w14:paraId="5BBC487E" w14:textId="77777777" w:rsidR="00B14B83" w:rsidRPr="00B14B83" w:rsidRDefault="00B14B83" w:rsidP="00F3085B">
      <w:r w:rsidRPr="00B14B83">
        <w:t xml:space="preserve">Dydd Gwener </w:t>
      </w:r>
    </w:p>
    <w:p w14:paraId="6135DDC5" w14:textId="77777777" w:rsidR="00B14B83" w:rsidRPr="00B14B83" w:rsidRDefault="00B14B83" w:rsidP="00F3085B">
      <w:r w:rsidRPr="00B14B83">
        <w:t xml:space="preserve">Dydd Sadwrn </w:t>
      </w:r>
    </w:p>
    <w:p w14:paraId="6A89B0CC" w14:textId="77777777" w:rsidR="00B14B83" w:rsidRPr="00B14B83" w:rsidRDefault="00B14B83" w:rsidP="00F3085B">
      <w:r w:rsidRPr="00B14B83">
        <w:t xml:space="preserve">Dydd Sul </w:t>
      </w:r>
    </w:p>
    <w:p w14:paraId="3F5060F8" w14:textId="77777777" w:rsidR="00B14B83" w:rsidRPr="00B14B83" w:rsidRDefault="00B14B83" w:rsidP="00F3085B">
      <w:r w:rsidRPr="00B14B83">
        <w:t xml:space="preserve">Dyddiau'r wythnos yn gyffredinol </w:t>
      </w:r>
    </w:p>
    <w:p w14:paraId="09A4E24A" w14:textId="77777777" w:rsidR="00B14B83" w:rsidRPr="00B14B83" w:rsidRDefault="00B14B83" w:rsidP="00F3085B">
      <w:r w:rsidRPr="00B14B83">
        <w:t xml:space="preserve">Penwythnosau yn gyffredinol </w:t>
      </w:r>
    </w:p>
    <w:p w14:paraId="1589DC58" w14:textId="77777777" w:rsidR="00B14B83" w:rsidRPr="00B14B83" w:rsidRDefault="00B14B83" w:rsidP="00F3085B">
      <w:r w:rsidRPr="00B14B83">
        <w:t xml:space="preserve">Nid oes ots gen i </w:t>
      </w:r>
    </w:p>
    <w:p w14:paraId="64D6DCEE" w14:textId="77777777" w:rsidR="00B14B83" w:rsidRPr="00B14B83" w:rsidRDefault="00B14B83" w:rsidP="00F3085B"/>
    <w:p w14:paraId="21E682CF" w14:textId="77777777" w:rsidR="00B14B83" w:rsidRPr="00B14B83" w:rsidRDefault="00B14B83" w:rsidP="00775221">
      <w:pPr>
        <w:pStyle w:val="ListParagraph"/>
        <w:numPr>
          <w:ilvl w:val="0"/>
          <w:numId w:val="19"/>
        </w:numPr>
      </w:pPr>
      <w:r w:rsidRPr="00B14B83">
        <w:t>Os bu amser yn ddiweddar pan nad oedd modd i chi defnyddio'ch fferyllfa arferol, beth wnaethoch chi? Dewiswch bob un sy'n berthnasol.</w:t>
      </w:r>
      <w:r w:rsidRPr="00B14B83">
        <w:tab/>
      </w:r>
    </w:p>
    <w:p w14:paraId="23350BB4" w14:textId="77777777" w:rsidR="00B14B83" w:rsidRPr="00B14B83" w:rsidRDefault="00B14B83" w:rsidP="00F3085B">
      <w:r w:rsidRPr="00B14B83">
        <w:t xml:space="preserve">Es i i fferyllfa arall </w:t>
      </w:r>
    </w:p>
    <w:p w14:paraId="450EBD53" w14:textId="77777777" w:rsidR="00B14B83" w:rsidRPr="00B14B83" w:rsidRDefault="00B14B83" w:rsidP="00F3085B">
      <w:r w:rsidRPr="00B14B83">
        <w:t xml:space="preserve">Arhosais nes bod fy fferyllfa ar agor </w:t>
      </w:r>
    </w:p>
    <w:p w14:paraId="6181F730" w14:textId="77777777" w:rsidR="00B14B83" w:rsidRPr="00B14B83" w:rsidRDefault="00B14B83" w:rsidP="00F3085B">
      <w:r w:rsidRPr="00B14B83">
        <w:t xml:space="preserve">Es at fy meddyg teulu </w:t>
      </w:r>
    </w:p>
    <w:p w14:paraId="51F4C4B4" w14:textId="77777777" w:rsidR="00B14B83" w:rsidRPr="00B14B83" w:rsidRDefault="00B14B83" w:rsidP="00F3085B">
      <w:r w:rsidRPr="00B14B83">
        <w:t xml:space="preserve">Es i'r ysbyty </w:t>
      </w:r>
    </w:p>
    <w:p w14:paraId="362B062E" w14:textId="77777777" w:rsidR="00B14B83" w:rsidRPr="00B14B83" w:rsidRDefault="00B14B83" w:rsidP="00F3085B">
      <w:r w:rsidRPr="00B14B83">
        <w:t>Fe wnes i ffonio GIG 111</w:t>
      </w:r>
    </w:p>
    <w:p w14:paraId="2B98F5EB" w14:textId="77777777" w:rsidR="00B14B83" w:rsidRPr="00B14B83" w:rsidRDefault="00B14B83" w:rsidP="00F3085B">
      <w:r w:rsidRPr="00B14B83">
        <w:t xml:space="preserve">Arall </w:t>
      </w:r>
    </w:p>
    <w:p w14:paraId="261EFEBB" w14:textId="77777777" w:rsidR="00B14B83" w:rsidRPr="00B14B83" w:rsidRDefault="00B14B83" w:rsidP="00F3085B"/>
    <w:p w14:paraId="0E1F14EB" w14:textId="77777777" w:rsidR="00B14B83" w:rsidRPr="00B14B83" w:rsidRDefault="00B14B83" w:rsidP="00775221">
      <w:pPr>
        <w:pStyle w:val="ListParagraph"/>
        <w:numPr>
          <w:ilvl w:val="0"/>
          <w:numId w:val="19"/>
        </w:numPr>
      </w:pPr>
      <w:r w:rsidRPr="00B14B83">
        <w:t xml:space="preserve">Cwestiwn 8 – Arall </w:t>
      </w:r>
    </w:p>
    <w:p w14:paraId="59722BB3" w14:textId="77777777" w:rsidR="00B14B83" w:rsidRPr="00B14B83" w:rsidRDefault="00B14B83" w:rsidP="00F3085B"/>
    <w:p w14:paraId="0C0351F0" w14:textId="77777777" w:rsidR="00B14B83" w:rsidRPr="00B14B83" w:rsidRDefault="00B14B83" w:rsidP="00F3085B"/>
    <w:p w14:paraId="766B2AD8" w14:textId="77777777" w:rsidR="00B14B83" w:rsidRPr="00B14B83" w:rsidRDefault="00B14B83" w:rsidP="00775221">
      <w:pPr>
        <w:pStyle w:val="ListParagraph"/>
        <w:numPr>
          <w:ilvl w:val="0"/>
          <w:numId w:val="19"/>
        </w:numPr>
      </w:pPr>
      <w:r w:rsidRPr="00B14B83">
        <w:t xml:space="preserve">A allech chi ddweud wrthym, os gwelwch yn dda, a ydych chi'n </w:t>
      </w:r>
    </w:p>
    <w:p w14:paraId="08578553" w14:textId="77777777" w:rsidR="00B14B83" w:rsidRPr="00B14B83" w:rsidRDefault="00B14B83" w:rsidP="00F3085B">
      <w:r w:rsidRPr="00B14B83">
        <w:t xml:space="preserve">Defnyddio’r un fferyllfa bob amser </w:t>
      </w:r>
    </w:p>
    <w:p w14:paraId="20A28783" w14:textId="77777777" w:rsidR="00B14B83" w:rsidRPr="00B14B83" w:rsidRDefault="00B14B83" w:rsidP="00F3085B">
      <w:r w:rsidRPr="00B14B83">
        <w:t xml:space="preserve">Defnyddio gwahanol fferyllfeydd ond mae'n well gen i ymweld ag un gan amlaf </w:t>
      </w:r>
    </w:p>
    <w:p w14:paraId="16357593" w14:textId="77777777" w:rsidR="00B14B83" w:rsidRPr="00B14B83" w:rsidRDefault="00B14B83" w:rsidP="00F3085B">
      <w:r w:rsidRPr="00B14B83">
        <w:t xml:space="preserve">Defnyddio gwahanol fferyllfeydd bob amser </w:t>
      </w:r>
    </w:p>
    <w:p w14:paraId="1BEC38BC" w14:textId="77777777" w:rsidR="00B14B83" w:rsidRPr="00B14B83" w:rsidRDefault="00B14B83" w:rsidP="00F3085B">
      <w:r w:rsidRPr="00B14B83">
        <w:t xml:space="preserve">Anaml y byddaf yn defnyddio fferyllfa </w:t>
      </w:r>
    </w:p>
    <w:p w14:paraId="50493DD7" w14:textId="77777777" w:rsidR="00B14B83" w:rsidRPr="00B14B83" w:rsidRDefault="00B14B83" w:rsidP="00F3085B">
      <w:r w:rsidRPr="00B14B83">
        <w:t xml:space="preserve">Nid wyf byth yn defnyddio fferyllfa </w:t>
      </w:r>
    </w:p>
    <w:p w14:paraId="24D64E21" w14:textId="77777777" w:rsidR="00B14B83" w:rsidRPr="00B14B83" w:rsidRDefault="00B14B83" w:rsidP="00F3085B"/>
    <w:p w14:paraId="4C80067A" w14:textId="77777777" w:rsidR="00B14B83" w:rsidRPr="00F3085B" w:rsidRDefault="00B14B83" w:rsidP="00775221">
      <w:pPr>
        <w:pStyle w:val="ListParagraph"/>
        <w:numPr>
          <w:ilvl w:val="0"/>
          <w:numId w:val="19"/>
        </w:numPr>
        <w:rPr>
          <w:shd w:val="clear" w:color="auto" w:fill="FFFFFF"/>
        </w:rPr>
      </w:pPr>
      <w:r w:rsidRPr="00F3085B">
        <w:rPr>
          <w:shd w:val="clear" w:color="auto" w:fill="FFFFFF"/>
        </w:rPr>
        <w:t>A allech chi ddweud wrthym pam eich bod yn defnyddio fferyllfa benodol? Dewiswch bob un sy'n berthnasol.</w:t>
      </w:r>
    </w:p>
    <w:p w14:paraId="668562E4" w14:textId="77777777" w:rsidR="00B14B83" w:rsidRPr="00B14B83" w:rsidRDefault="00B14B83" w:rsidP="00F3085B">
      <w:r w:rsidRPr="00B14B83">
        <w:t>Mae’n agos at gartref</w:t>
      </w:r>
    </w:p>
    <w:p w14:paraId="262FA63D" w14:textId="77777777" w:rsidR="00B14B83" w:rsidRPr="00B14B83" w:rsidRDefault="00B14B83" w:rsidP="00F3085B">
      <w:r w:rsidRPr="00B14B83">
        <w:t xml:space="preserve">Mae’n agos at y gwaith </w:t>
      </w:r>
    </w:p>
    <w:p w14:paraId="0D092ABC" w14:textId="77777777" w:rsidR="00B14B83" w:rsidRPr="00B14B83" w:rsidRDefault="00B14B83" w:rsidP="00F3085B">
      <w:r w:rsidRPr="00B14B83">
        <w:t xml:space="preserve">Mae’n agos at fy mhractis meddyg teulu </w:t>
      </w:r>
    </w:p>
    <w:p w14:paraId="33B92718" w14:textId="77777777" w:rsidR="00B14B83" w:rsidRPr="00B14B83" w:rsidRDefault="00B14B83" w:rsidP="00F3085B">
      <w:r w:rsidRPr="00B14B83">
        <w:t xml:space="preserve">Mae’n agos at ysgol neu feithrinfa’r plant </w:t>
      </w:r>
    </w:p>
    <w:p w14:paraId="611D916B" w14:textId="77777777" w:rsidR="00B14B83" w:rsidRPr="00B14B83" w:rsidRDefault="00B14B83" w:rsidP="00F3085B">
      <w:r w:rsidRPr="00B14B83">
        <w:t xml:space="preserve">Mae lleoliad y fferyllfa yn haws i'w gyrraedd </w:t>
      </w:r>
    </w:p>
    <w:p w14:paraId="46609D92" w14:textId="77777777" w:rsidR="00B14B83" w:rsidRPr="00B14B83" w:rsidRDefault="00B14B83" w:rsidP="00F3085B">
      <w:r w:rsidRPr="00B14B83">
        <w:t xml:space="preserve">Mae'n hawdd parcio yn y fferyllfa </w:t>
      </w:r>
    </w:p>
    <w:p w14:paraId="0389D2DE" w14:textId="77777777" w:rsidR="00B14B83" w:rsidRPr="00B14B83" w:rsidRDefault="00B14B83" w:rsidP="00F3085B">
      <w:r w:rsidRPr="00B14B83">
        <w:t xml:space="preserve">Rwy'n ymddiried yn y staff sy'n gweithio yn y fferyllfa </w:t>
      </w:r>
    </w:p>
    <w:p w14:paraId="596B468B" w14:textId="77777777" w:rsidR="00B14B83" w:rsidRPr="00B14B83" w:rsidRDefault="00B14B83" w:rsidP="00F3085B">
      <w:r w:rsidRPr="00B14B83">
        <w:t xml:space="preserve">Mae'r staff yn fy adnabod ac yn gofalu amdanaf </w:t>
      </w:r>
    </w:p>
    <w:p w14:paraId="037E2FAC" w14:textId="77777777" w:rsidR="00B14B83" w:rsidRPr="00B14B83" w:rsidRDefault="00B14B83" w:rsidP="00F3085B">
      <w:r w:rsidRPr="00B14B83">
        <w:t xml:space="preserve">Nid yw'r staff yn fy adnabod </w:t>
      </w:r>
    </w:p>
    <w:p w14:paraId="1AF77F8D" w14:textId="77777777" w:rsidR="00B14B83" w:rsidRPr="00B14B83" w:rsidRDefault="00B14B83" w:rsidP="00F3085B">
      <w:r w:rsidRPr="00B14B83">
        <w:t xml:space="preserve">Rwyf wedi defnyddio'r fferyllfa hon erioed </w:t>
      </w:r>
    </w:p>
    <w:p w14:paraId="23E50231" w14:textId="77777777" w:rsidR="00B14B83" w:rsidRPr="00B14B83" w:rsidRDefault="00B14B83" w:rsidP="00F3085B">
      <w:r w:rsidRPr="00B14B83">
        <w:t xml:space="preserve">Mae'r gwasanaeth yn gyflym </w:t>
      </w:r>
    </w:p>
    <w:p w14:paraId="2391CD98" w14:textId="77777777" w:rsidR="00B14B83" w:rsidRPr="00B14B83" w:rsidRDefault="00B14B83" w:rsidP="00F3085B">
      <w:r w:rsidRPr="00B14B83">
        <w:t xml:space="preserve">Fel arfer mae ganddyn nhw'r hyn sydd ei angen arnaf mewn stoc </w:t>
      </w:r>
    </w:p>
    <w:p w14:paraId="2B89181C" w14:textId="77777777" w:rsidR="00B14B83" w:rsidRPr="00B14B83" w:rsidRDefault="00B14B83" w:rsidP="00F3085B">
      <w:r w:rsidRPr="00B14B83">
        <w:t xml:space="preserve">Mae gan y fferyllfa oriau agor da </w:t>
      </w:r>
    </w:p>
    <w:p w14:paraId="456EC67C" w14:textId="77777777" w:rsidR="00B14B83" w:rsidRPr="00B14B83" w:rsidRDefault="00B14B83" w:rsidP="00F3085B">
      <w:r w:rsidRPr="00B14B83">
        <w:t xml:space="preserve">Mae'r fferyllfa yn casglu fy mhrisgripsiwn ac yn dosbarthu fy meddyginiaethau </w:t>
      </w:r>
    </w:p>
    <w:p w14:paraId="45C1547E" w14:textId="77777777" w:rsidR="00B14B83" w:rsidRPr="00B14B83" w:rsidRDefault="00B14B83" w:rsidP="00F3085B">
      <w:r w:rsidRPr="00B14B83">
        <w:t xml:space="preserve">Mae'r fferyllfa yn darparu cyngor a gwybodaeth dda </w:t>
      </w:r>
    </w:p>
    <w:p w14:paraId="24D350A0" w14:textId="77777777" w:rsidR="00B14B83" w:rsidRPr="00B14B83" w:rsidRDefault="00B14B83" w:rsidP="00F3085B">
      <w:r w:rsidRPr="00B14B83">
        <w:t xml:space="preserve">Mae'r gwasanaeth cwsmeriaid yn wych </w:t>
      </w:r>
    </w:p>
    <w:p w14:paraId="59C8BE59" w14:textId="77777777" w:rsidR="00B14B83" w:rsidRPr="00B14B83" w:rsidRDefault="00B14B83" w:rsidP="00F3085B">
      <w:r w:rsidRPr="00B14B83">
        <w:t xml:space="preserve">Mae'n hygyrch iawn h.y. addas i gadeiriau olwyn/bygi babi </w:t>
      </w:r>
    </w:p>
    <w:p w14:paraId="053B4D54" w14:textId="77777777" w:rsidR="00B14B83" w:rsidRPr="00B14B83" w:rsidRDefault="00B14B83" w:rsidP="00F3085B">
      <w:r w:rsidRPr="00B14B83">
        <w:t xml:space="preserve">Arall- Nodwch yn y blwch isod </w:t>
      </w:r>
    </w:p>
    <w:p w14:paraId="4F123FB2" w14:textId="77777777" w:rsidR="00B14B83" w:rsidRPr="00B14B83" w:rsidRDefault="00B14B83" w:rsidP="00F3085B"/>
    <w:p w14:paraId="0A2261A4" w14:textId="77777777" w:rsidR="00B14B83" w:rsidRPr="00B14B83" w:rsidRDefault="00B14B83" w:rsidP="00E267D9">
      <w:pPr>
        <w:pStyle w:val="ListParagraph"/>
        <w:numPr>
          <w:ilvl w:val="0"/>
          <w:numId w:val="19"/>
        </w:numPr>
        <w:ind w:left="0" w:firstLine="0"/>
      </w:pPr>
      <w:r w:rsidRPr="00B14B83">
        <w:t xml:space="preserve"> Cwestiwn un 11 – Arall </w:t>
      </w:r>
    </w:p>
    <w:p w14:paraId="6408791D" w14:textId="77777777" w:rsidR="00B14B83" w:rsidRPr="00B14B83" w:rsidRDefault="00B14B83" w:rsidP="00E267D9"/>
    <w:p w14:paraId="341B31A4" w14:textId="4CECFAE2" w:rsidR="00B14B83" w:rsidRPr="00B14B83" w:rsidRDefault="00B14B83" w:rsidP="00E267D9">
      <w:r w:rsidRPr="00B14B83">
        <w:t>13</w:t>
      </w:r>
      <w:r w:rsidRPr="00B14B83">
        <w:tab/>
        <w:t xml:space="preserve">      A oes fferyllfa fwy cyfleus a / neu agosach nad ydych chi'n ei defnyddio </w:t>
      </w:r>
    </w:p>
    <w:p w14:paraId="124C2DD5" w14:textId="77777777" w:rsidR="00B14B83" w:rsidRPr="00B14B83" w:rsidRDefault="00B14B83" w:rsidP="00E267D9">
      <w:pPr>
        <w:ind w:left="1418" w:hanging="1985"/>
      </w:pPr>
      <w:r w:rsidRPr="00B14B83">
        <w:tab/>
        <w:t xml:space="preserve">      Oes  </w:t>
      </w:r>
    </w:p>
    <w:p w14:paraId="0F870246" w14:textId="77777777" w:rsidR="00B14B83" w:rsidRPr="00B14B83" w:rsidRDefault="00B14B83" w:rsidP="00E267D9">
      <w:pPr>
        <w:ind w:left="1418" w:hanging="1985"/>
      </w:pPr>
      <w:r w:rsidRPr="00B14B83">
        <w:tab/>
        <w:t xml:space="preserve">      Nac oes </w:t>
      </w:r>
    </w:p>
    <w:p w14:paraId="496EEC41" w14:textId="77777777" w:rsidR="00B14B83" w:rsidRPr="00B14B83" w:rsidRDefault="00B14B83" w:rsidP="00E267D9">
      <w:pPr>
        <w:ind w:left="1418" w:hanging="1985"/>
      </w:pPr>
      <w:r w:rsidRPr="00B14B83">
        <w:tab/>
        <w:t xml:space="preserve">      Ddim yn gwybod </w:t>
      </w:r>
    </w:p>
    <w:p w14:paraId="3F6A55A0" w14:textId="77777777" w:rsidR="00B14B83" w:rsidRPr="00B14B83" w:rsidRDefault="00B14B83" w:rsidP="00E267D9"/>
    <w:p w14:paraId="6D63B70F" w14:textId="77777777" w:rsidR="00B14B83" w:rsidRPr="00B14B83" w:rsidRDefault="00B14B83" w:rsidP="00E267D9">
      <w:pPr>
        <w:pStyle w:val="ListParagraph"/>
        <w:numPr>
          <w:ilvl w:val="0"/>
          <w:numId w:val="20"/>
        </w:numPr>
        <w:ind w:left="0" w:firstLine="0"/>
      </w:pPr>
      <w:r w:rsidRPr="00B14B83">
        <w:t>Os ydych wedi ateb ie i gwestiwn 13, a allech chi ddweud wrthym pam nad ydych chi'n defnyddio'r fferyllfa honno? Dewiswch bob un sy'n berthnasol.</w:t>
      </w:r>
      <w:r w:rsidRPr="00B14B83">
        <w:tab/>
      </w:r>
    </w:p>
    <w:p w14:paraId="2572B5C8" w14:textId="77777777" w:rsidR="00B14B83" w:rsidRPr="00B14B83" w:rsidRDefault="00B14B83" w:rsidP="00F3085B"/>
    <w:p w14:paraId="3CB492E5" w14:textId="77777777" w:rsidR="00B14B83" w:rsidRPr="00B14B83" w:rsidRDefault="00B14B83" w:rsidP="00F3085B">
      <w:r w:rsidRPr="00B14B83">
        <w:t xml:space="preserve">Nid yw'n hawdd parcio yn y fferyllfa </w:t>
      </w:r>
    </w:p>
    <w:p w14:paraId="767441D7" w14:textId="77777777" w:rsidR="00B14B83" w:rsidRPr="00B14B83" w:rsidRDefault="00B14B83" w:rsidP="00F3085B">
      <w:r w:rsidRPr="00B14B83">
        <w:t xml:space="preserve">Rwyf wedi cael profiad gwael yn y gorffennol </w:t>
      </w:r>
    </w:p>
    <w:p w14:paraId="650ECF76" w14:textId="77777777" w:rsidR="00B14B83" w:rsidRPr="00B14B83" w:rsidRDefault="00B14B83" w:rsidP="00F3085B">
      <w:r w:rsidRPr="00B14B83">
        <w:t>Mae'r gwasanaeth yn rhy araf</w:t>
      </w:r>
    </w:p>
    <w:p w14:paraId="0439D38A" w14:textId="77777777" w:rsidR="00B14B83" w:rsidRPr="00B14B83" w:rsidRDefault="00B14B83" w:rsidP="00F3085B">
      <w:r w:rsidRPr="00B14B83">
        <w:t xml:space="preserve">Mae'r staff bob amser yn newid </w:t>
      </w:r>
    </w:p>
    <w:p w14:paraId="3974F74D" w14:textId="77777777" w:rsidR="00B14B83" w:rsidRPr="00B14B83" w:rsidRDefault="00B14B83" w:rsidP="00F3085B">
      <w:r w:rsidRPr="00B14B83">
        <w:t xml:space="preserve">Nid yw'r staff yn fy adnabod </w:t>
      </w:r>
    </w:p>
    <w:p w14:paraId="57401838" w14:textId="77777777" w:rsidR="00B14B83" w:rsidRPr="00B14B83" w:rsidRDefault="00B14B83" w:rsidP="00F3085B">
      <w:r w:rsidRPr="00B14B83">
        <w:t xml:space="preserve">Nid oes ganddyn nhw'r hyn sydd ei angen arnaf mewn stoc </w:t>
      </w:r>
    </w:p>
    <w:p w14:paraId="50EDEE9D" w14:textId="77777777" w:rsidR="00B14B83" w:rsidRPr="00B14B83" w:rsidRDefault="00B14B83" w:rsidP="00F3085B">
      <w:r w:rsidRPr="00B14B83">
        <w:t xml:space="preserve">Nid yw'r fferyllfa yn darparu meddyginiaethau </w:t>
      </w:r>
    </w:p>
    <w:p w14:paraId="52E7E7CF" w14:textId="77777777" w:rsidR="00B14B83" w:rsidRPr="00B14B83" w:rsidRDefault="00B14B83" w:rsidP="00F3085B">
      <w:r w:rsidRPr="00B14B83">
        <w:t xml:space="preserve">Nid oes digon o breifatrwydd </w:t>
      </w:r>
    </w:p>
    <w:p w14:paraId="25B4C3D2" w14:textId="77777777" w:rsidR="00B14B83" w:rsidRPr="00B14B83" w:rsidRDefault="00B14B83" w:rsidP="00F3085B">
      <w:r w:rsidRPr="00B14B83">
        <w:t xml:space="preserve">Nid yw ar agor pan fydd ei angen arnaf </w:t>
      </w:r>
    </w:p>
    <w:p w14:paraId="22C91E0A" w14:textId="77777777" w:rsidR="00B14B83" w:rsidRPr="00B14B83" w:rsidRDefault="00B14B83" w:rsidP="00F3085B">
      <w:r w:rsidRPr="00B14B83">
        <w:t xml:space="preserve">Nid yw'n hawdd i’w defnyddio gyda chadeiriau olwyn / bygi babi </w:t>
      </w:r>
    </w:p>
    <w:p w14:paraId="18923BCE" w14:textId="77777777" w:rsidR="00B14B83" w:rsidRPr="00B14B83" w:rsidRDefault="00B14B83" w:rsidP="00F3085B">
      <w:r w:rsidRPr="00B14B83">
        <w:t xml:space="preserve">Arall-Nodwch yn y blwch isod </w:t>
      </w:r>
    </w:p>
    <w:p w14:paraId="3D0CFCF7" w14:textId="77777777" w:rsidR="00B14B83" w:rsidRPr="00B14B83" w:rsidRDefault="00B14B83" w:rsidP="00F3085B"/>
    <w:p w14:paraId="3651733C" w14:textId="77777777" w:rsidR="00B14B83" w:rsidRPr="00B14B83" w:rsidRDefault="00B14B83" w:rsidP="00775221">
      <w:pPr>
        <w:pStyle w:val="ListParagraph"/>
        <w:numPr>
          <w:ilvl w:val="0"/>
          <w:numId w:val="20"/>
        </w:numPr>
      </w:pPr>
      <w:r w:rsidRPr="00B14B83">
        <w:t xml:space="preserve">Cwestiwn un 14 – Arall </w:t>
      </w:r>
    </w:p>
    <w:p w14:paraId="6DBEA707" w14:textId="77777777" w:rsidR="00B14B83" w:rsidRPr="00B14B83" w:rsidRDefault="00B14B83" w:rsidP="00F3085B"/>
    <w:p w14:paraId="461A9667" w14:textId="77777777" w:rsidR="00B14B83" w:rsidRPr="00B14B83" w:rsidRDefault="00B14B83" w:rsidP="00775221">
      <w:pPr>
        <w:pStyle w:val="ListParagraph"/>
        <w:numPr>
          <w:ilvl w:val="0"/>
          <w:numId w:val="20"/>
        </w:numPr>
      </w:pPr>
      <w:r w:rsidRPr="00B14B83">
        <w:t>Os ydych chi'n mynd i'r fferyllfa sut ydych chi'n cyrraedd yno fel arfer</w:t>
      </w:r>
    </w:p>
    <w:p w14:paraId="0508C5C3" w14:textId="77777777" w:rsidR="00B14B83" w:rsidRPr="00B14B83" w:rsidRDefault="00B14B83" w:rsidP="00F3085B"/>
    <w:p w14:paraId="3C97833C" w14:textId="77777777" w:rsidR="00B14B83" w:rsidRPr="00B14B83" w:rsidRDefault="00B14B83" w:rsidP="00F3085B">
      <w:r w:rsidRPr="00B14B83">
        <w:t xml:space="preserve">Cerdded </w:t>
      </w:r>
    </w:p>
    <w:p w14:paraId="1B9273E2" w14:textId="77777777" w:rsidR="00B14B83" w:rsidRPr="00B14B83" w:rsidRDefault="00B14B83" w:rsidP="00F3085B">
      <w:r w:rsidRPr="00B14B83">
        <w:t xml:space="preserve">Bws </w:t>
      </w:r>
    </w:p>
    <w:p w14:paraId="5C746BD5" w14:textId="77777777" w:rsidR="00B14B83" w:rsidRPr="00B14B83" w:rsidRDefault="00B14B83" w:rsidP="00F3085B">
      <w:r w:rsidRPr="00B14B83">
        <w:t xml:space="preserve">Car </w:t>
      </w:r>
    </w:p>
    <w:p w14:paraId="7959B633" w14:textId="77777777" w:rsidR="00B14B83" w:rsidRPr="00B14B83" w:rsidRDefault="00B14B83" w:rsidP="00F3085B">
      <w:r w:rsidRPr="00B14B83">
        <w:t xml:space="preserve">Beic </w:t>
      </w:r>
    </w:p>
    <w:p w14:paraId="01AFAAFB" w14:textId="77777777" w:rsidR="00B14B83" w:rsidRPr="00B14B83" w:rsidRDefault="00B14B83" w:rsidP="00F3085B">
      <w:r w:rsidRPr="00B14B83">
        <w:t>Tacsi</w:t>
      </w:r>
    </w:p>
    <w:p w14:paraId="4B3F1AC0" w14:textId="77777777" w:rsidR="00B14B83" w:rsidRPr="00B14B83" w:rsidRDefault="00B14B83" w:rsidP="00F3085B">
      <w:r w:rsidRPr="00B14B83">
        <w:t xml:space="preserve">Arall </w:t>
      </w:r>
    </w:p>
    <w:p w14:paraId="4EF2211A" w14:textId="77777777" w:rsidR="00B14B83" w:rsidRPr="00B14B83" w:rsidRDefault="00B14B83" w:rsidP="00F3085B"/>
    <w:p w14:paraId="39ECBBC3" w14:textId="77777777" w:rsidR="00B14B83" w:rsidRPr="00B14B83" w:rsidRDefault="00B14B83" w:rsidP="00775221">
      <w:pPr>
        <w:pStyle w:val="ListParagraph"/>
        <w:numPr>
          <w:ilvl w:val="0"/>
          <w:numId w:val="20"/>
        </w:numPr>
      </w:pPr>
      <w:r w:rsidRPr="00B14B83">
        <w:t>Pa mor hir mae'n ei gymryd i chi gyrraedd y fferyllfa fel arfer?</w:t>
      </w:r>
    </w:p>
    <w:p w14:paraId="49EBEF19" w14:textId="77777777" w:rsidR="00B14B83" w:rsidRPr="00B14B83" w:rsidRDefault="00B14B83" w:rsidP="00F3085B">
      <w:r w:rsidRPr="00B14B83">
        <w:t xml:space="preserve">Llai na 5 munud </w:t>
      </w:r>
    </w:p>
    <w:p w14:paraId="7B4061F4" w14:textId="77777777" w:rsidR="00B14B83" w:rsidRPr="00B14B83" w:rsidRDefault="00B14B83" w:rsidP="00F3085B">
      <w:r w:rsidRPr="00B14B83">
        <w:t xml:space="preserve">Rhwng 5 munud a 15 munud </w:t>
      </w:r>
    </w:p>
    <w:p w14:paraId="6FFABF9B" w14:textId="77777777" w:rsidR="00B14B83" w:rsidRPr="00B14B83" w:rsidRDefault="00B14B83" w:rsidP="00F3085B">
      <w:r w:rsidRPr="00B14B83">
        <w:t xml:space="preserve">20 munud </w:t>
      </w:r>
    </w:p>
    <w:p w14:paraId="019581CB" w14:textId="77777777" w:rsidR="00B14B83" w:rsidRPr="00B14B83" w:rsidRDefault="00B14B83" w:rsidP="00F3085B">
      <w:r w:rsidRPr="00B14B83">
        <w:t>Mwy nag 20 munud</w:t>
      </w:r>
    </w:p>
    <w:p w14:paraId="5FA0EC30" w14:textId="77777777" w:rsidR="00B14B83" w:rsidRPr="00B14B83" w:rsidRDefault="00B14B83" w:rsidP="00F3085B"/>
    <w:p w14:paraId="3B91C40E" w14:textId="77777777" w:rsidR="00B14B83" w:rsidRPr="00B14B83" w:rsidRDefault="00B14B83" w:rsidP="00775221">
      <w:pPr>
        <w:pStyle w:val="ListParagraph"/>
        <w:numPr>
          <w:ilvl w:val="0"/>
          <w:numId w:val="20"/>
        </w:numPr>
      </w:pPr>
      <w:r w:rsidRPr="00B14B83">
        <w:t>Hoffem wybod sut yr ydych chi'n dod o hyd i wybodaeth am fferyllfa megis oriau agor neu'r gwasanaeth sy'n cael ei gynnig. Dewiswch bob un sy'n berthnasol.</w:t>
      </w:r>
    </w:p>
    <w:p w14:paraId="621B317D" w14:textId="77777777" w:rsidR="00B14B83" w:rsidRPr="00B14B83" w:rsidRDefault="00B14B83" w:rsidP="00F3085B">
      <w:r w:rsidRPr="00B14B83">
        <w:t xml:space="preserve">Eu ffonio  </w:t>
      </w:r>
    </w:p>
    <w:p w14:paraId="48467189" w14:textId="77777777" w:rsidR="00B14B83" w:rsidRPr="00B14B83" w:rsidRDefault="00B14B83" w:rsidP="00F3085B">
      <w:r w:rsidRPr="00B14B83">
        <w:t>Ffonio GIG 111 Cymru</w:t>
      </w:r>
    </w:p>
    <w:p w14:paraId="517E688A" w14:textId="77777777" w:rsidR="00B14B83" w:rsidRPr="00B14B83" w:rsidRDefault="00B14B83" w:rsidP="00F3085B">
      <w:r w:rsidRPr="00B14B83">
        <w:t xml:space="preserve">Chwilio ar y we  </w:t>
      </w:r>
    </w:p>
    <w:p w14:paraId="797D52D1" w14:textId="77777777" w:rsidR="00B14B83" w:rsidRPr="00B14B83" w:rsidRDefault="00B14B83" w:rsidP="00F3085B">
      <w:r w:rsidRPr="00B14B83">
        <w:t xml:space="preserve">Gofyn i ffrind </w:t>
      </w:r>
    </w:p>
    <w:p w14:paraId="57DF1037" w14:textId="77777777" w:rsidR="00B14B83" w:rsidRPr="00B14B83" w:rsidRDefault="00B14B83" w:rsidP="00F3085B">
      <w:r w:rsidRPr="00B14B83">
        <w:t xml:space="preserve">Galw heibio a gofyn iddyn nhw </w:t>
      </w:r>
    </w:p>
    <w:p w14:paraId="237DE43A" w14:textId="77777777" w:rsidR="00B14B83" w:rsidRPr="00B14B83" w:rsidRDefault="00B14B83" w:rsidP="00F3085B">
      <w:r w:rsidRPr="00B14B83">
        <w:t xml:space="preserve">Edrych yn ffenestr y fferyllfa neu edrych ar y poster yn y fferyllfa </w:t>
      </w:r>
    </w:p>
    <w:p w14:paraId="2FA93B2B" w14:textId="77777777" w:rsidR="00B14B83" w:rsidRPr="00B14B83" w:rsidRDefault="00B14B83" w:rsidP="00F3085B">
      <w:r w:rsidRPr="00B14B83">
        <w:t xml:space="preserve">Darllen y papur newydd lleol </w:t>
      </w:r>
    </w:p>
    <w:p w14:paraId="0A4FC002" w14:textId="77777777" w:rsidR="00B14B83" w:rsidRPr="00B14B83" w:rsidRDefault="00B14B83" w:rsidP="00F3085B">
      <w:r w:rsidRPr="00B14B83">
        <w:t xml:space="preserve">Mynd ar wefan y fferyllfa </w:t>
      </w:r>
    </w:p>
    <w:p w14:paraId="3085C8F8" w14:textId="77777777" w:rsidR="00B14B83" w:rsidRPr="00B14B83" w:rsidRDefault="00B14B83" w:rsidP="00F3085B">
      <w:r w:rsidRPr="00B14B83">
        <w:t xml:space="preserve">Gofyn am y daflen y fferyllfa </w:t>
      </w:r>
    </w:p>
    <w:p w14:paraId="177BAD6F" w14:textId="77777777" w:rsidR="00B14B83" w:rsidRPr="00B14B83" w:rsidRDefault="00B14B83" w:rsidP="00F3085B">
      <w:r w:rsidRPr="00B14B83">
        <w:t xml:space="preserve">Arall- nodwch yn y blwch isod os gwelwch yn dda </w:t>
      </w:r>
    </w:p>
    <w:p w14:paraId="7EB93EE8" w14:textId="77777777" w:rsidR="00B14B83" w:rsidRPr="00B14B83" w:rsidRDefault="00B14B83" w:rsidP="00F3085B"/>
    <w:p w14:paraId="23AF4457" w14:textId="77777777" w:rsidR="00B14B83" w:rsidRPr="00B14B83" w:rsidRDefault="00B14B83" w:rsidP="00775221">
      <w:pPr>
        <w:pStyle w:val="ListParagraph"/>
        <w:numPr>
          <w:ilvl w:val="0"/>
          <w:numId w:val="20"/>
        </w:numPr>
      </w:pPr>
      <w:r w:rsidRPr="00B14B83">
        <w:t xml:space="preserve">Cwestiwn 18 – Arall </w:t>
      </w:r>
    </w:p>
    <w:p w14:paraId="15DD9367" w14:textId="77777777" w:rsidR="00B14B83" w:rsidRPr="00B14B83" w:rsidRDefault="00B14B83" w:rsidP="00F3085B"/>
    <w:p w14:paraId="706C8911" w14:textId="77777777" w:rsidR="00B14B83" w:rsidRPr="00B14B83" w:rsidRDefault="00B14B83" w:rsidP="00775221">
      <w:pPr>
        <w:pStyle w:val="ListParagraph"/>
        <w:numPr>
          <w:ilvl w:val="0"/>
          <w:numId w:val="20"/>
        </w:numPr>
      </w:pPr>
      <w:r w:rsidRPr="00B14B83">
        <w:t>Ydych chi'n teimlo eich bod yn gallu siarad am rhywbeth preifat/sensitif gyda fferyllydd?</w:t>
      </w:r>
    </w:p>
    <w:p w14:paraId="0ED3494A" w14:textId="77777777" w:rsidR="00B14B83" w:rsidRPr="00B14B83" w:rsidRDefault="00B14B83" w:rsidP="00F3085B"/>
    <w:p w14:paraId="5AAF55F3" w14:textId="77777777" w:rsidR="00B14B83" w:rsidRPr="00B14B83" w:rsidRDefault="00B14B83" w:rsidP="00F3085B">
      <w:r w:rsidRPr="00B14B83">
        <w:t xml:space="preserve">Ydw </w:t>
      </w:r>
    </w:p>
    <w:p w14:paraId="138142B7" w14:textId="77777777" w:rsidR="00B14B83" w:rsidRPr="00B14B83" w:rsidRDefault="00B14B83" w:rsidP="00F3085B">
      <w:r w:rsidRPr="00B14B83">
        <w:t xml:space="preserve">Nac ydw </w:t>
      </w:r>
    </w:p>
    <w:p w14:paraId="60E92E7C" w14:textId="77777777" w:rsidR="00B14B83" w:rsidRPr="00B14B83" w:rsidRDefault="00B14B83" w:rsidP="00F3085B">
      <w:r w:rsidRPr="00B14B83">
        <w:t xml:space="preserve">Efallai </w:t>
      </w:r>
    </w:p>
    <w:p w14:paraId="6CA93A3D" w14:textId="77777777" w:rsidR="00B14B83" w:rsidRPr="00B14B83" w:rsidRDefault="00B14B83" w:rsidP="00F3085B">
      <w:r w:rsidRPr="00B14B83">
        <w:t xml:space="preserve">Erioed wedi bod angen gwneud hyn </w:t>
      </w:r>
    </w:p>
    <w:p w14:paraId="332C2548" w14:textId="77777777" w:rsidR="00B14B83" w:rsidRPr="00B14B83" w:rsidRDefault="00B14B83" w:rsidP="00F3085B"/>
    <w:p w14:paraId="3F9EFD05" w14:textId="77777777" w:rsidR="00B14B83" w:rsidRPr="00F3085B" w:rsidRDefault="00B14B83" w:rsidP="00775221">
      <w:pPr>
        <w:pStyle w:val="ListParagraph"/>
        <w:numPr>
          <w:ilvl w:val="0"/>
          <w:numId w:val="20"/>
        </w:numPr>
        <w:rPr>
          <w:shd w:val="clear" w:color="auto" w:fill="FFFFFF"/>
        </w:rPr>
      </w:pPr>
      <w:r w:rsidRPr="00F3085B">
        <w:rPr>
          <w:shd w:val="clear" w:color="auto" w:fill="FFFFFF"/>
        </w:rPr>
        <w:t>Ydych chi'n gwybod y gallech gael mynediad at y gwasanaethau canlynol o fferyllfeydd fel rhan o'r GIG? Dewiswch y rhai yr ydych chi'n gwybod amdanynt eisoes.</w:t>
      </w:r>
    </w:p>
    <w:p w14:paraId="515D75B1" w14:textId="77777777" w:rsidR="00B14B83" w:rsidRPr="00B14B83" w:rsidRDefault="00B14B83" w:rsidP="00F3085B">
      <w:pPr>
        <w:rPr>
          <w:shd w:val="clear" w:color="auto" w:fill="FFFFFF"/>
        </w:rPr>
      </w:pPr>
      <w:r w:rsidRPr="00B14B83">
        <w:rPr>
          <w:shd w:val="clear" w:color="auto" w:fill="FFFFFF"/>
        </w:rPr>
        <w:t>Gwasanaeth Brechlyn y Ffliw y GIG (i'r rhai sydd yn un o'r grwpiau risg)</w:t>
      </w:r>
    </w:p>
    <w:p w14:paraId="0978EF15" w14:textId="77777777" w:rsidR="00B14B83" w:rsidRPr="00B14B83" w:rsidRDefault="00B14B83" w:rsidP="00F3085B">
      <w:pPr>
        <w:rPr>
          <w:shd w:val="clear" w:color="auto" w:fill="FFFFFF"/>
        </w:rPr>
      </w:pPr>
      <w:r w:rsidRPr="00B14B83">
        <w:rPr>
          <w:shd w:val="clear" w:color="auto" w:fill="FFFFFF"/>
        </w:rPr>
        <w:t>Gwasanaeth Adolygu Meddyginiaethau Rhyddhau o’r Ysbyty y GIG – mae'r gwasanaeth hwn ar gyfer pobl y mae eu meddyginiaethau wedi newid yn ystod arhosiad yn yr ysbyty, i'w helpu i ddeall y newidiadau sydd wedi'u gwneud ac i wneud yn siŵr bod presgripsiynau yn y dyfodol ar gyfer y meddyginiaethau cywir.</w:t>
      </w:r>
    </w:p>
    <w:p w14:paraId="7F789BB1" w14:textId="77777777" w:rsidR="00B14B83" w:rsidRPr="00B14B83" w:rsidRDefault="00B14B83" w:rsidP="00F3085B">
      <w:pPr>
        <w:rPr>
          <w:shd w:val="clear" w:color="auto" w:fill="FFFFFF"/>
        </w:rPr>
      </w:pPr>
      <w:r w:rsidRPr="00B14B83">
        <w:rPr>
          <w:shd w:val="clear" w:color="auto" w:fill="FFFFFF"/>
        </w:rPr>
        <w:t>Gwasanaeth Atal Cenhedlu'r GIG</w:t>
      </w:r>
    </w:p>
    <w:p w14:paraId="50F9D5CD" w14:textId="77777777" w:rsidR="00B14B83" w:rsidRPr="00B14B83" w:rsidRDefault="00B14B83" w:rsidP="00F3085B">
      <w:pPr>
        <w:rPr>
          <w:shd w:val="clear" w:color="auto" w:fill="FFFFFF"/>
        </w:rPr>
      </w:pPr>
      <w:r w:rsidRPr="00B14B83">
        <w:rPr>
          <w:shd w:val="clear" w:color="auto" w:fill="FFFFFF"/>
        </w:rPr>
        <w:t xml:space="preserve">Gwasanaeth Rhoi’r Gorau i Ysmygu’r GIG -  Helpa Fi i Stopio </w:t>
      </w:r>
    </w:p>
    <w:p w14:paraId="1B8C0718" w14:textId="77777777" w:rsidR="00B14B83" w:rsidRPr="00B14B83" w:rsidRDefault="00B14B83" w:rsidP="00F3085B">
      <w:pPr>
        <w:rPr>
          <w:shd w:val="clear" w:color="auto" w:fill="FFFFFF"/>
        </w:rPr>
      </w:pPr>
      <w:r w:rsidRPr="00B14B83">
        <w:rPr>
          <w:shd w:val="clear" w:color="auto" w:fill="FFFFFF"/>
        </w:rPr>
        <w:t>Gwasanaeth Anhwylderau Cyffredin y GIG – gall fferyllwyr roi cyngor a thriniaeth am ddim i chi ar gyfer mân salwch ac anhwylderau cyffredin fel nad oes angen i chi weld meddyg teulu. Mae hyn hefyd yn cynnwys gwasanaethau dolur gwddf a haint y llwybr wrinol</w:t>
      </w:r>
    </w:p>
    <w:p w14:paraId="65F8F397" w14:textId="77777777" w:rsidR="00B14B83" w:rsidRPr="00B14B83" w:rsidRDefault="00B14B83" w:rsidP="00F3085B">
      <w:pPr>
        <w:rPr>
          <w:shd w:val="clear" w:color="auto" w:fill="FFFFFF"/>
        </w:rPr>
      </w:pPr>
      <w:r w:rsidRPr="00B14B83">
        <w:rPr>
          <w:shd w:val="clear" w:color="auto" w:fill="FFFFFF"/>
        </w:rPr>
        <w:t>Cyflenwad o feddyginiaethau brys y GIG – mewn rhai amgylchiadau efallai y bydd fferyllydd yn gallu rhoi rhai o'ch meddyginiaethau i chi os ydych wedi rhedeg allan ac nad oes gennych bresgripsiwn.</w:t>
      </w:r>
    </w:p>
    <w:p w14:paraId="1AA5D9D3" w14:textId="77777777" w:rsidR="00B14B83" w:rsidRPr="00B14B83" w:rsidRDefault="00B14B83" w:rsidP="00F3085B">
      <w:pPr>
        <w:rPr>
          <w:shd w:val="clear" w:color="auto" w:fill="FFFFFF"/>
        </w:rPr>
      </w:pPr>
      <w:r w:rsidRPr="00B14B83">
        <w:rPr>
          <w:shd w:val="clear" w:color="auto" w:fill="FFFFFF"/>
        </w:rPr>
        <w:t>Gwasanaeth Presgripsiynu Annibynnol (IP) Fferylliaeth y GIG - Gall fferyllydd sydd â chymhwyster IP asesu, diagnosio a rhagnodi meddyginiaeth ar gyfer cyflyrau penodol heb yr angen am apwyntiad meddyg teulu</w:t>
      </w:r>
    </w:p>
    <w:p w14:paraId="67A231B1" w14:textId="77777777" w:rsidR="00B14B83" w:rsidRPr="00B14B83" w:rsidRDefault="00B14B83" w:rsidP="00F3085B">
      <w:pPr>
        <w:rPr>
          <w:shd w:val="clear" w:color="auto" w:fill="FFFFFF"/>
        </w:rPr>
      </w:pPr>
    </w:p>
    <w:p w14:paraId="54593C6D" w14:textId="77777777" w:rsidR="00B14B83" w:rsidRPr="00F3085B" w:rsidRDefault="00B14B83" w:rsidP="00775221">
      <w:pPr>
        <w:pStyle w:val="ListParagraph"/>
        <w:numPr>
          <w:ilvl w:val="0"/>
          <w:numId w:val="20"/>
        </w:numPr>
        <w:rPr>
          <w:shd w:val="clear" w:color="auto" w:fill="FFFFFF"/>
        </w:rPr>
      </w:pPr>
      <w:r w:rsidRPr="00F3085B">
        <w:rPr>
          <w:shd w:val="clear" w:color="auto" w:fill="FFFFFF"/>
        </w:rPr>
        <w:t>A oes unrhyw beth arall yr hoffech ei ddweud wrthym am wasanaethau fferylliaeth lleol</w:t>
      </w:r>
    </w:p>
    <w:p w14:paraId="7E6FF55D" w14:textId="77777777" w:rsidR="00B14B83" w:rsidRPr="00B14B83" w:rsidRDefault="00B14B83" w:rsidP="00F3085B">
      <w:pPr>
        <w:rPr>
          <w:shd w:val="clear" w:color="auto" w:fill="FFFFFF"/>
        </w:rPr>
      </w:pPr>
    </w:p>
    <w:p w14:paraId="2824F3D6" w14:textId="77777777" w:rsidR="00B14B83" w:rsidRPr="00B14B83" w:rsidRDefault="00B14B83" w:rsidP="00F3085B">
      <w:pPr>
        <w:rPr>
          <w:shd w:val="clear" w:color="auto" w:fill="FFFFFF"/>
        </w:rPr>
      </w:pPr>
      <w:r w:rsidRPr="00B14B83">
        <w:rPr>
          <w:shd w:val="clear" w:color="auto" w:fill="FFFFFF"/>
        </w:rPr>
        <w:t xml:space="preserve">Adran 2 </w:t>
      </w:r>
    </w:p>
    <w:p w14:paraId="2CAB26BE" w14:textId="77777777" w:rsidR="00B14B83" w:rsidRPr="00B14B83" w:rsidRDefault="00B14B83" w:rsidP="00F3085B">
      <w:pPr>
        <w:rPr>
          <w:shd w:val="clear" w:color="auto" w:fill="FFFFFF"/>
        </w:rPr>
      </w:pPr>
      <w:r w:rsidRPr="00B14B83">
        <w:rPr>
          <w:shd w:val="clear" w:color="auto" w:fill="FFFFFF"/>
        </w:rPr>
        <w:t xml:space="preserve">Y Ddeddf Cydraddoldeb </w:t>
      </w:r>
    </w:p>
    <w:p w14:paraId="3CFA243C" w14:textId="77777777" w:rsidR="00B14B83" w:rsidRPr="00B14B83" w:rsidRDefault="00B14B83" w:rsidP="00F3085B">
      <w:pPr>
        <w:rPr>
          <w:shd w:val="clear" w:color="auto" w:fill="FFFFFF"/>
        </w:rPr>
      </w:pPr>
      <w:r w:rsidRPr="00B14B83">
        <w:rPr>
          <w:shd w:val="clear" w:color="auto" w:fill="FFFFFF"/>
        </w:rPr>
        <w:t>Monitro’r Ddeddf Cydraddoldeb- Er mwyn monitro effeithiolrwydd ein Polisi Cydraddoldeb a'n harferion, ac er mwyn sicrhau bod ein gwasanaethau'n cael eu darparu mewn ffordd sy'n deg i bawb ac yn rhydd o ragfarn, byddem yn gwerthfawrogi eich cydweithrediad wrth ddarparu, ar sail gwbl wirfoddol, y wybodaeth y gofynnir amdani isod. Mae'r wybodaeth yn gyfrinachol ac yn ddienw, a bydd yn cael ei defnyddio at ddibenion monitro ystadegol ac i wella ein gwasanaethau yn unig. Bydd yn cael ei gwahanu oddi wrth unrhyw ohebiaeth arall a dderbynnir gennych a bydd yn cael ei dinistrio'n ddiogel ar ôl i ni gofnodi’r wybodaeth.</w:t>
      </w:r>
    </w:p>
    <w:p w14:paraId="634CEA23" w14:textId="77777777" w:rsidR="00B14B83" w:rsidRPr="00F3085B" w:rsidRDefault="00B14B83" w:rsidP="00775221">
      <w:pPr>
        <w:pStyle w:val="ListParagraph"/>
        <w:numPr>
          <w:ilvl w:val="0"/>
          <w:numId w:val="20"/>
        </w:numPr>
        <w:rPr>
          <w:shd w:val="clear" w:color="auto" w:fill="FFFFFF"/>
        </w:rPr>
      </w:pPr>
      <w:r w:rsidRPr="00F3085B">
        <w:rPr>
          <w:shd w:val="clear" w:color="auto" w:fill="FFFFFF"/>
        </w:rPr>
        <w:t>Mae cwblhau'r adran hon yn ddewisol. Cadarnhewch sut yr hoffech fwrw ymlaen drwy ddewis un o'r opsiynau isod</w:t>
      </w:r>
    </w:p>
    <w:p w14:paraId="18BF207A" w14:textId="77777777" w:rsidR="00B14B83" w:rsidRPr="00B14B83" w:rsidRDefault="00B14B83" w:rsidP="00F3085B">
      <w:pPr>
        <w:rPr>
          <w:shd w:val="clear" w:color="auto" w:fill="FFFFFF"/>
        </w:rPr>
      </w:pPr>
    </w:p>
    <w:p w14:paraId="774DA10A" w14:textId="77777777" w:rsidR="00B14B83" w:rsidRPr="00B14B83" w:rsidRDefault="00B14B83" w:rsidP="00F3085B">
      <w:pPr>
        <w:rPr>
          <w:shd w:val="clear" w:color="auto" w:fill="FFFFFF"/>
        </w:rPr>
      </w:pPr>
      <w:r w:rsidRPr="00B14B83">
        <w:rPr>
          <w:shd w:val="clear" w:color="auto" w:fill="FFFFFF"/>
        </w:rPr>
        <w:t>Nid wyf am gwblhau'r adran hon</w:t>
      </w:r>
    </w:p>
    <w:p w14:paraId="7827E9BA" w14:textId="77777777" w:rsidR="00B14B83" w:rsidRPr="00B14B83" w:rsidRDefault="00B14B83" w:rsidP="00F3085B">
      <w:pPr>
        <w:rPr>
          <w:shd w:val="clear" w:color="auto" w:fill="FFFFFF"/>
        </w:rPr>
      </w:pPr>
      <w:r w:rsidRPr="00B14B83">
        <w:rPr>
          <w:shd w:val="clear" w:color="auto" w:fill="FFFFFF"/>
        </w:rPr>
        <w:t xml:space="preserve">Hoffwn gwblhau'r adran hon </w:t>
      </w:r>
    </w:p>
    <w:p w14:paraId="2E3E7065" w14:textId="77777777" w:rsidR="00B14B83" w:rsidRPr="00B14B83" w:rsidRDefault="00B14B83" w:rsidP="00F3085B">
      <w:pPr>
        <w:rPr>
          <w:shd w:val="clear" w:color="auto" w:fill="FFFFFF"/>
        </w:rPr>
      </w:pPr>
    </w:p>
    <w:p w14:paraId="2C6A94DB" w14:textId="77777777" w:rsidR="00B14B83" w:rsidRPr="00F3085B" w:rsidRDefault="00B14B83" w:rsidP="00775221">
      <w:pPr>
        <w:pStyle w:val="ListParagraph"/>
        <w:numPr>
          <w:ilvl w:val="0"/>
          <w:numId w:val="20"/>
        </w:numPr>
        <w:rPr>
          <w:shd w:val="clear" w:color="auto" w:fill="FFFFFF"/>
        </w:rPr>
      </w:pPr>
      <w:r w:rsidRPr="00F3085B">
        <w:rPr>
          <w:shd w:val="clear" w:color="auto" w:fill="FFFFFF"/>
        </w:rPr>
        <w:t>Beth yw eich oedran - Nodwch eich oedran</w:t>
      </w:r>
    </w:p>
    <w:p w14:paraId="0FDD57F3" w14:textId="77777777" w:rsidR="00B14B83" w:rsidRPr="00B14B83" w:rsidRDefault="00B14B83" w:rsidP="00F3085B">
      <w:pPr>
        <w:rPr>
          <w:shd w:val="clear" w:color="auto" w:fill="FFFFFF"/>
        </w:rPr>
      </w:pPr>
    </w:p>
    <w:p w14:paraId="3983B635" w14:textId="77777777" w:rsidR="00B14B83" w:rsidRPr="00F3085B" w:rsidRDefault="00B14B83" w:rsidP="00775221">
      <w:pPr>
        <w:pStyle w:val="ListParagraph"/>
        <w:numPr>
          <w:ilvl w:val="0"/>
          <w:numId w:val="20"/>
        </w:numPr>
        <w:rPr>
          <w:shd w:val="clear" w:color="auto" w:fill="FFFFFF"/>
        </w:rPr>
      </w:pPr>
      <w:r w:rsidRPr="00F3085B">
        <w:rPr>
          <w:shd w:val="clear" w:color="auto" w:fill="FFFFFF"/>
        </w:rPr>
        <w:t>Beth yw eich rhyw?</w:t>
      </w:r>
    </w:p>
    <w:p w14:paraId="0CF1DA30" w14:textId="77777777" w:rsidR="00B14B83" w:rsidRPr="00B14B83" w:rsidRDefault="00B14B83" w:rsidP="00F3085B">
      <w:pPr>
        <w:rPr>
          <w:shd w:val="clear" w:color="auto" w:fill="FFFFFF"/>
        </w:rPr>
      </w:pPr>
      <w:r w:rsidRPr="00B14B83">
        <w:rPr>
          <w:shd w:val="clear" w:color="auto" w:fill="FFFFFF"/>
        </w:rPr>
        <w:t xml:space="preserve">Gwryw </w:t>
      </w:r>
    </w:p>
    <w:p w14:paraId="354C0921" w14:textId="77777777" w:rsidR="00B14B83" w:rsidRPr="00B14B83" w:rsidRDefault="00B14B83" w:rsidP="00F3085B">
      <w:pPr>
        <w:rPr>
          <w:shd w:val="clear" w:color="auto" w:fill="FFFFFF"/>
        </w:rPr>
      </w:pPr>
      <w:r w:rsidRPr="00B14B83">
        <w:rPr>
          <w:shd w:val="clear" w:color="auto" w:fill="FFFFFF"/>
        </w:rPr>
        <w:t>Benyw</w:t>
      </w:r>
    </w:p>
    <w:p w14:paraId="4106F87A" w14:textId="77777777" w:rsidR="00B14B83" w:rsidRPr="00B14B83" w:rsidRDefault="00B14B83" w:rsidP="00F3085B">
      <w:pPr>
        <w:rPr>
          <w:shd w:val="clear" w:color="auto" w:fill="FFFFFF"/>
        </w:rPr>
      </w:pPr>
      <w:r w:rsidRPr="00B14B83">
        <w:rPr>
          <w:shd w:val="clear" w:color="auto" w:fill="FFFFFF"/>
        </w:rPr>
        <w:t xml:space="preserve">Anneuaidd </w:t>
      </w:r>
    </w:p>
    <w:p w14:paraId="437730B8" w14:textId="77777777" w:rsidR="00B14B83" w:rsidRPr="00B14B83" w:rsidRDefault="00B14B83" w:rsidP="00F3085B">
      <w:pPr>
        <w:rPr>
          <w:shd w:val="clear" w:color="auto" w:fill="FFFFFF"/>
        </w:rPr>
      </w:pPr>
      <w:r w:rsidRPr="00B14B83">
        <w:rPr>
          <w:shd w:val="clear" w:color="auto" w:fill="FFFFFF"/>
        </w:rPr>
        <w:t xml:space="preserve">Mae'n well gen i beidio â dweud </w:t>
      </w:r>
    </w:p>
    <w:p w14:paraId="4E94D8DC" w14:textId="77777777" w:rsidR="00B14B83" w:rsidRPr="00B14B83" w:rsidRDefault="00B14B83" w:rsidP="00F3085B">
      <w:pPr>
        <w:rPr>
          <w:shd w:val="clear" w:color="auto" w:fill="FFFFFF"/>
        </w:rPr>
      </w:pPr>
    </w:p>
    <w:p w14:paraId="3F505DD8" w14:textId="77777777" w:rsidR="00B14B83" w:rsidRPr="00F3085B" w:rsidRDefault="00B14B83" w:rsidP="00775221">
      <w:pPr>
        <w:pStyle w:val="ListParagraph"/>
        <w:numPr>
          <w:ilvl w:val="0"/>
          <w:numId w:val="20"/>
        </w:numPr>
        <w:rPr>
          <w:shd w:val="clear" w:color="auto" w:fill="FFFFFF"/>
        </w:rPr>
      </w:pPr>
      <w:r w:rsidRPr="00F3085B">
        <w:rPr>
          <w:shd w:val="clear" w:color="auto" w:fill="FFFFFF"/>
        </w:rPr>
        <w:t>Beth yw eich grwp ethnig?</w:t>
      </w:r>
    </w:p>
    <w:p w14:paraId="092CECDB" w14:textId="77777777" w:rsidR="00B14B83" w:rsidRPr="00B14B83" w:rsidRDefault="00B14B83" w:rsidP="00F3085B">
      <w:pPr>
        <w:rPr>
          <w:shd w:val="clear" w:color="auto" w:fill="FFFFFF"/>
        </w:rPr>
      </w:pPr>
      <w:r w:rsidRPr="00B14B83">
        <w:rPr>
          <w:shd w:val="clear" w:color="auto" w:fill="FFFFFF"/>
        </w:rPr>
        <w:t>Gwyn</w:t>
      </w:r>
    </w:p>
    <w:p w14:paraId="1B8748AE" w14:textId="77777777" w:rsidR="00B14B83" w:rsidRPr="00B14B83" w:rsidRDefault="00B14B83" w:rsidP="00F3085B">
      <w:pPr>
        <w:rPr>
          <w:shd w:val="clear" w:color="auto" w:fill="FFFFFF"/>
        </w:rPr>
      </w:pPr>
      <w:r w:rsidRPr="00B14B83">
        <w:rPr>
          <w:shd w:val="clear" w:color="auto" w:fill="FFFFFF"/>
        </w:rPr>
        <w:t>Prydeinig</w:t>
      </w:r>
    </w:p>
    <w:p w14:paraId="2FFBFAC0" w14:textId="77777777" w:rsidR="00B14B83" w:rsidRPr="00B14B83" w:rsidRDefault="00B14B83" w:rsidP="00F3085B">
      <w:pPr>
        <w:rPr>
          <w:shd w:val="clear" w:color="auto" w:fill="FFFFFF"/>
        </w:rPr>
      </w:pPr>
      <w:r w:rsidRPr="00B14B83">
        <w:rPr>
          <w:shd w:val="clear" w:color="auto" w:fill="FFFFFF"/>
        </w:rPr>
        <w:t xml:space="preserve">Saesneg </w:t>
      </w:r>
    </w:p>
    <w:p w14:paraId="70CF72C9" w14:textId="77777777" w:rsidR="00B14B83" w:rsidRPr="00B14B83" w:rsidRDefault="00B14B83" w:rsidP="00F3085B">
      <w:pPr>
        <w:rPr>
          <w:shd w:val="clear" w:color="auto" w:fill="FFFFFF"/>
        </w:rPr>
      </w:pPr>
      <w:r w:rsidRPr="00B14B83">
        <w:rPr>
          <w:shd w:val="clear" w:color="auto" w:fill="FFFFFF"/>
        </w:rPr>
        <w:t>Gogledd Iwerddon</w:t>
      </w:r>
    </w:p>
    <w:p w14:paraId="61737D75" w14:textId="77777777" w:rsidR="00B14B83" w:rsidRPr="00B14B83" w:rsidRDefault="00B14B83" w:rsidP="00F3085B">
      <w:pPr>
        <w:rPr>
          <w:shd w:val="clear" w:color="auto" w:fill="FFFFFF"/>
        </w:rPr>
      </w:pPr>
      <w:r w:rsidRPr="00B14B83">
        <w:rPr>
          <w:shd w:val="clear" w:color="auto" w:fill="FFFFFF"/>
        </w:rPr>
        <w:t>Albanaidd</w:t>
      </w:r>
    </w:p>
    <w:p w14:paraId="26A0D5D6" w14:textId="77777777" w:rsidR="00B14B83" w:rsidRPr="00B14B83" w:rsidRDefault="00B14B83" w:rsidP="00F3085B">
      <w:pPr>
        <w:rPr>
          <w:shd w:val="clear" w:color="auto" w:fill="FFFFFF"/>
        </w:rPr>
      </w:pPr>
      <w:r w:rsidRPr="00B14B83">
        <w:rPr>
          <w:shd w:val="clear" w:color="auto" w:fill="FFFFFF"/>
        </w:rPr>
        <w:t>Cymraeg</w:t>
      </w:r>
    </w:p>
    <w:p w14:paraId="03382E8A" w14:textId="77777777" w:rsidR="00B14B83" w:rsidRPr="00B14B83" w:rsidRDefault="00B14B83" w:rsidP="00F3085B">
      <w:pPr>
        <w:rPr>
          <w:shd w:val="clear" w:color="auto" w:fill="FFFFFF"/>
        </w:rPr>
      </w:pPr>
      <w:r w:rsidRPr="00B14B83">
        <w:rPr>
          <w:shd w:val="clear" w:color="auto" w:fill="FFFFFF"/>
        </w:rPr>
        <w:t>Gwyddelig</w:t>
      </w:r>
    </w:p>
    <w:p w14:paraId="1D5E15AA" w14:textId="77777777" w:rsidR="00B14B83" w:rsidRPr="00B14B83" w:rsidRDefault="00B14B83" w:rsidP="00F3085B">
      <w:pPr>
        <w:rPr>
          <w:shd w:val="clear" w:color="auto" w:fill="FFFFFF"/>
        </w:rPr>
      </w:pPr>
      <w:r w:rsidRPr="00B14B83">
        <w:rPr>
          <w:shd w:val="clear" w:color="auto" w:fill="FFFFFF"/>
        </w:rPr>
        <w:t>Sipsi</w:t>
      </w:r>
    </w:p>
    <w:p w14:paraId="3D71D0B6" w14:textId="77777777" w:rsidR="00B14B83" w:rsidRPr="00B14B83" w:rsidRDefault="00B14B83" w:rsidP="00F3085B">
      <w:pPr>
        <w:rPr>
          <w:shd w:val="clear" w:color="auto" w:fill="FFFFFF"/>
        </w:rPr>
      </w:pPr>
      <w:r w:rsidRPr="00B14B83">
        <w:rPr>
          <w:shd w:val="clear" w:color="auto" w:fill="FFFFFF"/>
        </w:rPr>
        <w:t>Teithiwr</w:t>
      </w:r>
    </w:p>
    <w:p w14:paraId="52609834" w14:textId="77777777" w:rsidR="00B14B83" w:rsidRPr="00B14B83" w:rsidRDefault="00B14B83" w:rsidP="00F3085B">
      <w:pPr>
        <w:rPr>
          <w:shd w:val="clear" w:color="auto" w:fill="FFFFFF"/>
        </w:rPr>
      </w:pPr>
      <w:r w:rsidRPr="00B14B83">
        <w:rPr>
          <w:shd w:val="clear" w:color="auto" w:fill="FFFFFF"/>
        </w:rPr>
        <w:t>Arall</w:t>
      </w:r>
    </w:p>
    <w:p w14:paraId="5EBBE4AC" w14:textId="77777777" w:rsidR="00B14B83" w:rsidRPr="00B14B83" w:rsidRDefault="00B14B83" w:rsidP="00F3085B">
      <w:pPr>
        <w:rPr>
          <w:shd w:val="clear" w:color="auto" w:fill="FFFFFF"/>
        </w:rPr>
      </w:pPr>
      <w:r w:rsidRPr="00B14B83">
        <w:rPr>
          <w:shd w:val="clear" w:color="auto" w:fill="FFFFFF"/>
        </w:rPr>
        <w:t>Du/Du Prydeinig</w:t>
      </w:r>
    </w:p>
    <w:p w14:paraId="694075E5" w14:textId="77777777" w:rsidR="00B14B83" w:rsidRPr="00B14B83" w:rsidRDefault="00B14B83" w:rsidP="00F3085B">
      <w:pPr>
        <w:rPr>
          <w:shd w:val="clear" w:color="auto" w:fill="FFFFFF"/>
        </w:rPr>
      </w:pPr>
      <w:r w:rsidRPr="00B14B83">
        <w:rPr>
          <w:shd w:val="clear" w:color="auto" w:fill="FFFFFF"/>
        </w:rPr>
        <w:t xml:space="preserve">Caribïaidd </w:t>
      </w:r>
    </w:p>
    <w:p w14:paraId="68F7C31B" w14:textId="77777777" w:rsidR="00B14B83" w:rsidRPr="00B14B83" w:rsidRDefault="00B14B83" w:rsidP="00F3085B">
      <w:pPr>
        <w:rPr>
          <w:shd w:val="clear" w:color="auto" w:fill="FFFFFF"/>
        </w:rPr>
      </w:pPr>
      <w:r w:rsidRPr="00B14B83">
        <w:rPr>
          <w:shd w:val="clear" w:color="auto" w:fill="FFFFFF"/>
        </w:rPr>
        <w:t>Affricanaidd</w:t>
      </w:r>
    </w:p>
    <w:p w14:paraId="0404D8C0" w14:textId="77777777" w:rsidR="00B14B83" w:rsidRPr="00B14B83" w:rsidRDefault="00B14B83" w:rsidP="00F3085B">
      <w:pPr>
        <w:rPr>
          <w:shd w:val="clear" w:color="auto" w:fill="FFFFFF"/>
        </w:rPr>
      </w:pPr>
      <w:r w:rsidRPr="00B14B83">
        <w:rPr>
          <w:shd w:val="clear" w:color="auto" w:fill="FFFFFF"/>
        </w:rPr>
        <w:t>Unrhyw gefndir Du arall</w:t>
      </w:r>
    </w:p>
    <w:p w14:paraId="48FBED7B" w14:textId="77777777" w:rsidR="00B14B83" w:rsidRPr="00B14B83" w:rsidRDefault="00B14B83" w:rsidP="00F3085B">
      <w:pPr>
        <w:rPr>
          <w:shd w:val="clear" w:color="auto" w:fill="FFFFFF"/>
        </w:rPr>
      </w:pPr>
      <w:r w:rsidRPr="00B14B83">
        <w:rPr>
          <w:shd w:val="clear" w:color="auto" w:fill="FFFFFF"/>
        </w:rPr>
        <w:t>Asiaidd / Asiaidd Prydeinig</w:t>
      </w:r>
    </w:p>
    <w:p w14:paraId="03D25636" w14:textId="77777777" w:rsidR="00B14B83" w:rsidRPr="00B14B83" w:rsidRDefault="00B14B83" w:rsidP="00F3085B">
      <w:pPr>
        <w:rPr>
          <w:shd w:val="clear" w:color="auto" w:fill="FFFFFF"/>
        </w:rPr>
      </w:pPr>
      <w:r w:rsidRPr="00B14B83">
        <w:rPr>
          <w:shd w:val="clear" w:color="auto" w:fill="FFFFFF"/>
        </w:rPr>
        <w:t>Indiaidd</w:t>
      </w:r>
    </w:p>
    <w:p w14:paraId="374216E1" w14:textId="77777777" w:rsidR="00B14B83" w:rsidRPr="00B14B83" w:rsidRDefault="00B14B83" w:rsidP="00F3085B">
      <w:pPr>
        <w:rPr>
          <w:shd w:val="clear" w:color="auto" w:fill="FFFFFF"/>
        </w:rPr>
      </w:pPr>
      <w:r w:rsidRPr="00B14B83">
        <w:rPr>
          <w:shd w:val="clear" w:color="auto" w:fill="FFFFFF"/>
        </w:rPr>
        <w:t>Bangladeshaidd</w:t>
      </w:r>
    </w:p>
    <w:p w14:paraId="7D749797" w14:textId="77777777" w:rsidR="00B14B83" w:rsidRPr="00B14B83" w:rsidRDefault="00B14B83" w:rsidP="00F3085B">
      <w:pPr>
        <w:rPr>
          <w:shd w:val="clear" w:color="auto" w:fill="FFFFFF"/>
        </w:rPr>
      </w:pPr>
      <w:r w:rsidRPr="00B14B83">
        <w:rPr>
          <w:shd w:val="clear" w:color="auto" w:fill="FFFFFF"/>
        </w:rPr>
        <w:t>Pacistanaidd</w:t>
      </w:r>
    </w:p>
    <w:p w14:paraId="7CE88499" w14:textId="77777777" w:rsidR="00B14B83" w:rsidRPr="00B14B83" w:rsidRDefault="00B14B83" w:rsidP="00F3085B">
      <w:pPr>
        <w:rPr>
          <w:shd w:val="clear" w:color="auto" w:fill="FFFFFF"/>
        </w:rPr>
      </w:pPr>
      <w:r w:rsidRPr="00B14B83">
        <w:rPr>
          <w:shd w:val="clear" w:color="auto" w:fill="FFFFFF"/>
        </w:rPr>
        <w:t>Tseiniaidd</w:t>
      </w:r>
    </w:p>
    <w:p w14:paraId="7F33CE73" w14:textId="77777777" w:rsidR="00B14B83" w:rsidRPr="00B14B83" w:rsidRDefault="00B14B83" w:rsidP="00F3085B">
      <w:pPr>
        <w:rPr>
          <w:shd w:val="clear" w:color="auto" w:fill="FFFFFF"/>
        </w:rPr>
      </w:pPr>
      <w:r w:rsidRPr="00B14B83">
        <w:rPr>
          <w:shd w:val="clear" w:color="auto" w:fill="FFFFFF"/>
        </w:rPr>
        <w:t>Asiaidd arall</w:t>
      </w:r>
    </w:p>
    <w:p w14:paraId="01840F23" w14:textId="77777777" w:rsidR="00B14B83" w:rsidRPr="00B14B83" w:rsidRDefault="00B14B83" w:rsidP="00F3085B">
      <w:pPr>
        <w:rPr>
          <w:shd w:val="clear" w:color="auto" w:fill="FFFFFF"/>
        </w:rPr>
      </w:pPr>
      <w:r w:rsidRPr="00B14B83">
        <w:rPr>
          <w:shd w:val="clear" w:color="auto" w:fill="FFFFFF"/>
        </w:rPr>
        <w:t xml:space="preserve">Cymysg/ Prydeinig Cymysg </w:t>
      </w:r>
    </w:p>
    <w:p w14:paraId="424560D8" w14:textId="77777777" w:rsidR="00B14B83" w:rsidRPr="00B14B83" w:rsidRDefault="00B14B83" w:rsidP="00F3085B">
      <w:pPr>
        <w:rPr>
          <w:shd w:val="clear" w:color="auto" w:fill="FFFFFF"/>
        </w:rPr>
      </w:pPr>
      <w:r w:rsidRPr="00B14B83">
        <w:rPr>
          <w:shd w:val="clear" w:color="auto" w:fill="FFFFFF"/>
        </w:rPr>
        <w:t>Gwyn/Du Caribïaidd</w:t>
      </w:r>
    </w:p>
    <w:p w14:paraId="7AA121F9" w14:textId="77777777" w:rsidR="00B14B83" w:rsidRPr="00B14B83" w:rsidRDefault="00B14B83" w:rsidP="00F3085B">
      <w:pPr>
        <w:rPr>
          <w:shd w:val="clear" w:color="auto" w:fill="FFFFFF"/>
        </w:rPr>
      </w:pPr>
      <w:r w:rsidRPr="00B14B83">
        <w:rPr>
          <w:shd w:val="clear" w:color="auto" w:fill="FFFFFF"/>
        </w:rPr>
        <w:t>Gwyn/Du Affricanaidd</w:t>
      </w:r>
    </w:p>
    <w:p w14:paraId="12A13B28" w14:textId="77777777" w:rsidR="00B14B83" w:rsidRPr="00B14B83" w:rsidRDefault="00B14B83" w:rsidP="00F3085B">
      <w:pPr>
        <w:rPr>
          <w:shd w:val="clear" w:color="auto" w:fill="FFFFFF"/>
        </w:rPr>
      </w:pPr>
      <w:r w:rsidRPr="00B14B83">
        <w:rPr>
          <w:shd w:val="clear" w:color="auto" w:fill="FFFFFF"/>
        </w:rPr>
        <w:t>Gwyn/Asiaidd</w:t>
      </w:r>
    </w:p>
    <w:p w14:paraId="4E671E02" w14:textId="77777777" w:rsidR="00B14B83" w:rsidRPr="00B14B83" w:rsidRDefault="00B14B83" w:rsidP="00F3085B">
      <w:pPr>
        <w:rPr>
          <w:shd w:val="clear" w:color="auto" w:fill="FFFFFF"/>
        </w:rPr>
      </w:pPr>
      <w:r w:rsidRPr="00B14B83">
        <w:rPr>
          <w:shd w:val="clear" w:color="auto" w:fill="FFFFFF"/>
        </w:rPr>
        <w:t>Unrhyw gefndir Cymysg arall</w:t>
      </w:r>
    </w:p>
    <w:p w14:paraId="64F72092" w14:textId="77777777" w:rsidR="00B14B83" w:rsidRPr="00B14B83" w:rsidRDefault="00B14B83" w:rsidP="00F3085B">
      <w:pPr>
        <w:rPr>
          <w:shd w:val="clear" w:color="auto" w:fill="FFFFFF"/>
        </w:rPr>
      </w:pPr>
      <w:r w:rsidRPr="00B14B83">
        <w:rPr>
          <w:shd w:val="clear" w:color="auto" w:fill="FFFFFF"/>
        </w:rPr>
        <w:t>Arall/Arall Prydeinig</w:t>
      </w:r>
    </w:p>
    <w:p w14:paraId="77A965D1" w14:textId="77777777" w:rsidR="00B14B83" w:rsidRPr="00B14B83" w:rsidRDefault="00B14B83" w:rsidP="00F3085B">
      <w:pPr>
        <w:rPr>
          <w:shd w:val="clear" w:color="auto" w:fill="FFFFFF"/>
        </w:rPr>
      </w:pPr>
      <w:r w:rsidRPr="00B14B83">
        <w:rPr>
          <w:shd w:val="clear" w:color="auto" w:fill="FFFFFF"/>
        </w:rPr>
        <w:t>Arabaidd</w:t>
      </w:r>
    </w:p>
    <w:p w14:paraId="38B3E888" w14:textId="77777777" w:rsidR="00B14B83" w:rsidRPr="00B14B83" w:rsidRDefault="00B14B83" w:rsidP="00F3085B">
      <w:pPr>
        <w:rPr>
          <w:shd w:val="clear" w:color="auto" w:fill="FFFFFF"/>
        </w:rPr>
      </w:pPr>
      <w:r w:rsidRPr="00B14B83">
        <w:rPr>
          <w:shd w:val="clear" w:color="auto" w:fill="FFFFFF"/>
        </w:rPr>
        <w:t>Arall</w:t>
      </w:r>
    </w:p>
    <w:p w14:paraId="68EC6892" w14:textId="77777777" w:rsidR="00B14B83" w:rsidRPr="00B14B83" w:rsidRDefault="00B14B83" w:rsidP="00F3085B">
      <w:pPr>
        <w:rPr>
          <w:shd w:val="clear" w:color="auto" w:fill="FFFFFF"/>
        </w:rPr>
      </w:pPr>
      <w:r w:rsidRPr="00B14B83">
        <w:rPr>
          <w:shd w:val="clear" w:color="auto" w:fill="FFFFFF"/>
        </w:rPr>
        <w:t>Mae'n well gen i beidio â dweud</w:t>
      </w:r>
    </w:p>
    <w:p w14:paraId="50748799" w14:textId="77777777" w:rsidR="00B14B83" w:rsidRPr="00B14B83" w:rsidRDefault="00B14B83" w:rsidP="00F3085B">
      <w:pPr>
        <w:rPr>
          <w:shd w:val="clear" w:color="auto" w:fill="FFFFFF"/>
        </w:rPr>
      </w:pPr>
    </w:p>
    <w:p w14:paraId="2182DB44" w14:textId="77777777" w:rsidR="00B14B83" w:rsidRPr="00F3085B" w:rsidRDefault="00B14B83" w:rsidP="00775221">
      <w:pPr>
        <w:pStyle w:val="ListParagraph"/>
        <w:numPr>
          <w:ilvl w:val="0"/>
          <w:numId w:val="20"/>
        </w:numPr>
        <w:rPr>
          <w:shd w:val="clear" w:color="auto" w:fill="FFFFFF"/>
        </w:rPr>
      </w:pPr>
      <w:r w:rsidRPr="00F3085B">
        <w:rPr>
          <w:shd w:val="clear" w:color="auto" w:fill="FFFFFF"/>
        </w:rPr>
        <w:t>Beth yw eich cyfeiriadedd rhywiol?</w:t>
      </w:r>
    </w:p>
    <w:p w14:paraId="34227BA6" w14:textId="77777777" w:rsidR="00B14B83" w:rsidRPr="00B14B83" w:rsidRDefault="00B14B83" w:rsidP="00F3085B">
      <w:pPr>
        <w:rPr>
          <w:shd w:val="clear" w:color="auto" w:fill="FFFFFF"/>
        </w:rPr>
      </w:pPr>
    </w:p>
    <w:p w14:paraId="29EE4EC5" w14:textId="77777777" w:rsidR="00B14B83" w:rsidRPr="00B14B83" w:rsidRDefault="00B14B83" w:rsidP="00F3085B">
      <w:pPr>
        <w:rPr>
          <w:shd w:val="clear" w:color="auto" w:fill="FFFFFF"/>
        </w:rPr>
      </w:pPr>
      <w:r w:rsidRPr="00B14B83">
        <w:rPr>
          <w:shd w:val="clear" w:color="auto" w:fill="FFFFFF"/>
        </w:rPr>
        <w:t>Heterorywiol /Syth</w:t>
      </w:r>
    </w:p>
    <w:p w14:paraId="3650AFA3" w14:textId="77777777" w:rsidR="00B14B83" w:rsidRPr="00B14B83" w:rsidRDefault="00B14B83" w:rsidP="00F3085B">
      <w:pPr>
        <w:rPr>
          <w:shd w:val="clear" w:color="auto" w:fill="FFFFFF"/>
        </w:rPr>
      </w:pPr>
      <w:r w:rsidRPr="00B14B83">
        <w:rPr>
          <w:shd w:val="clear" w:color="auto" w:fill="FFFFFF"/>
        </w:rPr>
        <w:t>Dyn hoyw</w:t>
      </w:r>
    </w:p>
    <w:p w14:paraId="506ED269" w14:textId="77777777" w:rsidR="00B14B83" w:rsidRPr="00B14B83" w:rsidRDefault="00B14B83" w:rsidP="00F3085B">
      <w:pPr>
        <w:rPr>
          <w:shd w:val="clear" w:color="auto" w:fill="FFFFFF"/>
        </w:rPr>
      </w:pPr>
      <w:r w:rsidRPr="00B14B83">
        <w:rPr>
          <w:shd w:val="clear" w:color="auto" w:fill="FFFFFF"/>
        </w:rPr>
        <w:t>Menyw Hoyw/Lesbiaidd</w:t>
      </w:r>
    </w:p>
    <w:p w14:paraId="468AE9F3" w14:textId="77777777" w:rsidR="00B14B83" w:rsidRPr="00B14B83" w:rsidRDefault="00B14B83" w:rsidP="00F3085B">
      <w:pPr>
        <w:rPr>
          <w:shd w:val="clear" w:color="auto" w:fill="FFFFFF"/>
        </w:rPr>
      </w:pPr>
      <w:r w:rsidRPr="00B14B83">
        <w:rPr>
          <w:shd w:val="clear" w:color="auto" w:fill="FFFFFF"/>
        </w:rPr>
        <w:t xml:space="preserve">Deurywiol </w:t>
      </w:r>
    </w:p>
    <w:p w14:paraId="5A3DE704" w14:textId="77777777" w:rsidR="00B14B83" w:rsidRPr="00B14B83" w:rsidRDefault="00B14B83" w:rsidP="00F3085B">
      <w:pPr>
        <w:rPr>
          <w:shd w:val="clear" w:color="auto" w:fill="FFFFFF"/>
        </w:rPr>
      </w:pPr>
      <w:r w:rsidRPr="00B14B83">
        <w:rPr>
          <w:shd w:val="clear" w:color="auto" w:fill="FFFFFF"/>
        </w:rPr>
        <w:t xml:space="preserve">Arall </w:t>
      </w:r>
    </w:p>
    <w:p w14:paraId="13D47932" w14:textId="77777777" w:rsidR="00B14B83" w:rsidRPr="00B14B83" w:rsidRDefault="00B14B83" w:rsidP="00F3085B">
      <w:pPr>
        <w:rPr>
          <w:shd w:val="clear" w:color="auto" w:fill="FFFFFF"/>
        </w:rPr>
      </w:pPr>
      <w:r w:rsidRPr="00B14B83">
        <w:rPr>
          <w:shd w:val="clear" w:color="auto" w:fill="FFFFFF"/>
        </w:rPr>
        <w:t>Mae'n well gen i beidio â dweud</w:t>
      </w:r>
    </w:p>
    <w:p w14:paraId="593A267D" w14:textId="77777777" w:rsidR="00B14B83" w:rsidRPr="00B14B83" w:rsidRDefault="00B14B83" w:rsidP="00F3085B">
      <w:pPr>
        <w:rPr>
          <w:shd w:val="clear" w:color="auto" w:fill="FFFFFF"/>
        </w:rPr>
      </w:pPr>
    </w:p>
    <w:p w14:paraId="26E37383" w14:textId="77777777" w:rsidR="00B14B83" w:rsidRPr="00F3085B" w:rsidRDefault="00B14B83" w:rsidP="00775221">
      <w:pPr>
        <w:pStyle w:val="ListParagraph"/>
        <w:numPr>
          <w:ilvl w:val="0"/>
          <w:numId w:val="20"/>
        </w:numPr>
        <w:rPr>
          <w:shd w:val="clear" w:color="auto" w:fill="FFFFFF"/>
        </w:rPr>
      </w:pPr>
      <w:r w:rsidRPr="00F3085B">
        <w:rPr>
          <w:shd w:val="clear" w:color="auto" w:fill="FFFFFF"/>
        </w:rPr>
        <w:t>Beth yw eich crefydd neu'ch cred?</w:t>
      </w:r>
    </w:p>
    <w:p w14:paraId="7ED323DB" w14:textId="77777777" w:rsidR="00B14B83" w:rsidRPr="00B14B83" w:rsidRDefault="00B14B83" w:rsidP="00F3085B">
      <w:pPr>
        <w:rPr>
          <w:shd w:val="clear" w:color="auto" w:fill="FFFFFF"/>
        </w:rPr>
      </w:pPr>
      <w:r w:rsidRPr="00B14B83">
        <w:rPr>
          <w:shd w:val="clear" w:color="auto" w:fill="FFFFFF"/>
        </w:rPr>
        <w:t xml:space="preserve">Anffyddiwr </w:t>
      </w:r>
    </w:p>
    <w:p w14:paraId="05137C67" w14:textId="77777777" w:rsidR="00B14B83" w:rsidRPr="00B14B83" w:rsidRDefault="00B14B83" w:rsidP="00F3085B">
      <w:pPr>
        <w:rPr>
          <w:shd w:val="clear" w:color="auto" w:fill="FFFFFF"/>
        </w:rPr>
      </w:pPr>
      <w:r w:rsidRPr="00B14B83">
        <w:rPr>
          <w:shd w:val="clear" w:color="auto" w:fill="FFFFFF"/>
        </w:rPr>
        <w:t>Cristion (pob enwad)</w:t>
      </w:r>
    </w:p>
    <w:p w14:paraId="57982800" w14:textId="77777777" w:rsidR="00B14B83" w:rsidRPr="00B14B83" w:rsidRDefault="00B14B83" w:rsidP="00F3085B">
      <w:pPr>
        <w:rPr>
          <w:shd w:val="clear" w:color="auto" w:fill="FFFFFF"/>
        </w:rPr>
      </w:pPr>
      <w:r w:rsidRPr="00B14B83">
        <w:rPr>
          <w:shd w:val="clear" w:color="auto" w:fill="FFFFFF"/>
        </w:rPr>
        <w:t>Bwdhaidd</w:t>
      </w:r>
    </w:p>
    <w:p w14:paraId="034364C4" w14:textId="77777777" w:rsidR="00B14B83" w:rsidRPr="00B14B83" w:rsidRDefault="00B14B83" w:rsidP="00F3085B">
      <w:pPr>
        <w:rPr>
          <w:shd w:val="clear" w:color="auto" w:fill="FFFFFF"/>
        </w:rPr>
      </w:pPr>
      <w:r w:rsidRPr="00B14B83">
        <w:rPr>
          <w:shd w:val="clear" w:color="auto" w:fill="FFFFFF"/>
        </w:rPr>
        <w:t>Hindw</w:t>
      </w:r>
    </w:p>
    <w:p w14:paraId="4B7D61BC" w14:textId="77777777" w:rsidR="00B14B83" w:rsidRPr="00B14B83" w:rsidRDefault="00B14B83" w:rsidP="00F3085B">
      <w:pPr>
        <w:rPr>
          <w:shd w:val="clear" w:color="auto" w:fill="FFFFFF"/>
        </w:rPr>
      </w:pPr>
      <w:r w:rsidRPr="00B14B83">
        <w:rPr>
          <w:shd w:val="clear" w:color="auto" w:fill="FFFFFF"/>
        </w:rPr>
        <w:t>Mwslemaidd</w:t>
      </w:r>
    </w:p>
    <w:p w14:paraId="241B3B6C" w14:textId="77777777" w:rsidR="00B14B83" w:rsidRPr="00B14B83" w:rsidRDefault="00B14B83" w:rsidP="00F3085B">
      <w:pPr>
        <w:rPr>
          <w:shd w:val="clear" w:color="auto" w:fill="FFFFFF"/>
        </w:rPr>
      </w:pPr>
      <w:r w:rsidRPr="00B14B83">
        <w:rPr>
          <w:shd w:val="clear" w:color="auto" w:fill="FFFFFF"/>
        </w:rPr>
        <w:t>Sikh</w:t>
      </w:r>
    </w:p>
    <w:p w14:paraId="43C36BB6" w14:textId="77777777" w:rsidR="00B14B83" w:rsidRPr="00B14B83" w:rsidRDefault="00B14B83" w:rsidP="00F3085B">
      <w:pPr>
        <w:rPr>
          <w:shd w:val="clear" w:color="auto" w:fill="FFFFFF"/>
        </w:rPr>
      </w:pPr>
      <w:r w:rsidRPr="00B14B83">
        <w:rPr>
          <w:shd w:val="clear" w:color="auto" w:fill="FFFFFF"/>
        </w:rPr>
        <w:t>Iddewig</w:t>
      </w:r>
    </w:p>
    <w:p w14:paraId="3B07F7EA" w14:textId="77777777" w:rsidR="00B14B83" w:rsidRPr="00B14B83" w:rsidRDefault="00B14B83" w:rsidP="00F3085B">
      <w:pPr>
        <w:rPr>
          <w:shd w:val="clear" w:color="auto" w:fill="FFFFFF"/>
        </w:rPr>
      </w:pPr>
      <w:r w:rsidRPr="00B14B83">
        <w:rPr>
          <w:shd w:val="clear" w:color="auto" w:fill="FFFFFF"/>
        </w:rPr>
        <w:t xml:space="preserve">Mae'n well gen i beidio â dweud </w:t>
      </w:r>
    </w:p>
    <w:p w14:paraId="3BBE9AD5" w14:textId="77777777" w:rsidR="00B14B83" w:rsidRPr="00B14B83" w:rsidRDefault="00B14B83" w:rsidP="00F3085B">
      <w:pPr>
        <w:rPr>
          <w:shd w:val="clear" w:color="auto" w:fill="FFFFFF"/>
        </w:rPr>
      </w:pPr>
      <w:r w:rsidRPr="00B14B83">
        <w:rPr>
          <w:shd w:val="clear" w:color="auto" w:fill="FFFFFF"/>
        </w:rPr>
        <w:t>Arall</w:t>
      </w:r>
    </w:p>
    <w:p w14:paraId="1A46BA84" w14:textId="77777777" w:rsidR="00B14B83" w:rsidRPr="00F3085B" w:rsidRDefault="00B14B83" w:rsidP="00775221">
      <w:pPr>
        <w:pStyle w:val="ListParagraph"/>
        <w:numPr>
          <w:ilvl w:val="0"/>
          <w:numId w:val="20"/>
        </w:numPr>
        <w:rPr>
          <w:shd w:val="clear" w:color="auto" w:fill="FFFFFF"/>
        </w:rPr>
      </w:pPr>
      <w:r w:rsidRPr="00F3085B">
        <w:rPr>
          <w:shd w:val="clear" w:color="auto" w:fill="FFFFFF"/>
        </w:rPr>
        <w:t>A oes gennych salwch neu anabledd hirdymor</w:t>
      </w:r>
    </w:p>
    <w:p w14:paraId="266E2B54" w14:textId="77777777" w:rsidR="00B14B83" w:rsidRPr="00B14B83" w:rsidRDefault="00B14B83" w:rsidP="00F3085B">
      <w:pPr>
        <w:rPr>
          <w:shd w:val="clear" w:color="auto" w:fill="FFFFFF"/>
        </w:rPr>
      </w:pPr>
      <w:r w:rsidRPr="00B14B83">
        <w:rPr>
          <w:shd w:val="clear" w:color="auto" w:fill="FFFFFF"/>
        </w:rPr>
        <w:t>Oes</w:t>
      </w:r>
    </w:p>
    <w:p w14:paraId="6B80F308" w14:textId="77777777" w:rsidR="00B14B83" w:rsidRPr="00B14B83" w:rsidRDefault="00B14B83" w:rsidP="00F3085B">
      <w:pPr>
        <w:rPr>
          <w:shd w:val="clear" w:color="auto" w:fill="FFFFFF"/>
        </w:rPr>
      </w:pPr>
      <w:r w:rsidRPr="00B14B83">
        <w:rPr>
          <w:shd w:val="clear" w:color="auto" w:fill="FFFFFF"/>
        </w:rPr>
        <w:t xml:space="preserve">Nac oes </w:t>
      </w:r>
    </w:p>
    <w:p w14:paraId="4CF8589D" w14:textId="77777777" w:rsidR="00B14B83" w:rsidRPr="00B14B83" w:rsidRDefault="00B14B83" w:rsidP="00F3085B">
      <w:pPr>
        <w:rPr>
          <w:shd w:val="clear" w:color="auto" w:fill="FFFFFF"/>
        </w:rPr>
      </w:pPr>
      <w:r w:rsidRPr="00B14B83">
        <w:rPr>
          <w:shd w:val="clear" w:color="auto" w:fill="FFFFFF"/>
        </w:rPr>
        <w:t xml:space="preserve">Mae'n well gen i beidio â dweud </w:t>
      </w:r>
    </w:p>
    <w:p w14:paraId="6E6C6FA6" w14:textId="77777777" w:rsidR="00B14B83" w:rsidRPr="00B14B83" w:rsidRDefault="00B14B83" w:rsidP="00F3085B">
      <w:pPr>
        <w:rPr>
          <w:shd w:val="clear" w:color="auto" w:fill="FFFFFF"/>
        </w:rPr>
      </w:pPr>
    </w:p>
    <w:p w14:paraId="510433BB" w14:textId="77777777" w:rsidR="00B14B83" w:rsidRPr="00F3085B" w:rsidRDefault="00B14B83" w:rsidP="00775221">
      <w:pPr>
        <w:pStyle w:val="ListParagraph"/>
        <w:numPr>
          <w:ilvl w:val="0"/>
          <w:numId w:val="20"/>
        </w:numPr>
        <w:rPr>
          <w:shd w:val="clear" w:color="auto" w:fill="FFFFFF"/>
        </w:rPr>
      </w:pPr>
      <w:r w:rsidRPr="00F3085B">
        <w:rPr>
          <w:shd w:val="clear" w:color="auto" w:fill="FFFFFF"/>
        </w:rPr>
        <w:t>Oes gennych chi unrhyw gyfrifoldebau gofalu? (e.e., ar gyfer plant, pobl hŷn, neu rhywun sydd â salwch neu anableddau hirdymor) </w:t>
      </w:r>
    </w:p>
    <w:p w14:paraId="294173A9" w14:textId="77777777" w:rsidR="00B14B83" w:rsidRPr="00B14B83" w:rsidRDefault="00B14B83" w:rsidP="00F3085B">
      <w:pPr>
        <w:rPr>
          <w:shd w:val="clear" w:color="auto" w:fill="FFFFFF"/>
        </w:rPr>
      </w:pPr>
    </w:p>
    <w:p w14:paraId="4EFEF55B" w14:textId="77777777" w:rsidR="00B14B83" w:rsidRPr="00B14B83" w:rsidRDefault="00B14B83" w:rsidP="00F3085B">
      <w:pPr>
        <w:rPr>
          <w:shd w:val="clear" w:color="auto" w:fill="FFFFFF"/>
        </w:rPr>
      </w:pPr>
      <w:r w:rsidRPr="00B14B83">
        <w:rPr>
          <w:shd w:val="clear" w:color="auto" w:fill="FFFFFF"/>
        </w:rPr>
        <w:t>Oes</w:t>
      </w:r>
    </w:p>
    <w:p w14:paraId="26179188" w14:textId="77777777" w:rsidR="00B14B83" w:rsidRPr="00B14B83" w:rsidRDefault="00B14B83" w:rsidP="00F3085B">
      <w:pPr>
        <w:rPr>
          <w:shd w:val="clear" w:color="auto" w:fill="FFFFFF"/>
        </w:rPr>
      </w:pPr>
      <w:r w:rsidRPr="00B14B83">
        <w:rPr>
          <w:shd w:val="clear" w:color="auto" w:fill="FFFFFF"/>
        </w:rPr>
        <w:t xml:space="preserve">Nac oes </w:t>
      </w:r>
    </w:p>
    <w:p w14:paraId="7136D057" w14:textId="77777777" w:rsidR="00B14B83" w:rsidRPr="00B14B83" w:rsidRDefault="00B14B83" w:rsidP="00F3085B">
      <w:pPr>
        <w:rPr>
          <w:shd w:val="clear" w:color="auto" w:fill="FFFFFF"/>
        </w:rPr>
      </w:pPr>
      <w:r w:rsidRPr="00B14B83">
        <w:rPr>
          <w:shd w:val="clear" w:color="auto" w:fill="FFFFFF"/>
        </w:rPr>
        <w:t xml:space="preserve">Mae'n well gen i beidio â dweud </w:t>
      </w:r>
    </w:p>
    <w:p w14:paraId="5EE393D0" w14:textId="77777777" w:rsidR="00B14B83" w:rsidRPr="00B14B83" w:rsidRDefault="00B14B83" w:rsidP="00F3085B">
      <w:pPr>
        <w:rPr>
          <w:shd w:val="clear" w:color="auto" w:fill="FFFFFF"/>
        </w:rPr>
      </w:pPr>
    </w:p>
    <w:p w14:paraId="5BAA764A" w14:textId="77777777" w:rsidR="00B14B83" w:rsidRPr="00F3085B" w:rsidRDefault="00B14B83" w:rsidP="00775221">
      <w:pPr>
        <w:pStyle w:val="ListParagraph"/>
        <w:numPr>
          <w:ilvl w:val="0"/>
          <w:numId w:val="20"/>
        </w:numPr>
        <w:rPr>
          <w:shd w:val="clear" w:color="auto" w:fill="FFFFFF"/>
        </w:rPr>
      </w:pPr>
      <w:r w:rsidRPr="00F3085B">
        <w:rPr>
          <w:shd w:val="clear" w:color="auto" w:fill="FFFFFF"/>
        </w:rPr>
        <w:t>Hunaniaeth Rhywedd: A yw eich hunaniaeth rhywedd wedi newid o'r hyn a neilltuwyd ar eich genedigaeth?</w:t>
      </w:r>
    </w:p>
    <w:p w14:paraId="3588EC05" w14:textId="77777777" w:rsidR="00B14B83" w:rsidRPr="00B14B83" w:rsidRDefault="00B14B83" w:rsidP="00F3085B">
      <w:pPr>
        <w:rPr>
          <w:shd w:val="clear" w:color="auto" w:fill="FFFFFF"/>
        </w:rPr>
      </w:pPr>
    </w:p>
    <w:p w14:paraId="60D34E50" w14:textId="77777777" w:rsidR="00B14B83" w:rsidRPr="00B14B83" w:rsidRDefault="00B14B83" w:rsidP="00F3085B">
      <w:pPr>
        <w:rPr>
          <w:shd w:val="clear" w:color="auto" w:fill="FFFFFF"/>
        </w:rPr>
      </w:pPr>
      <w:r w:rsidRPr="00B14B83">
        <w:rPr>
          <w:shd w:val="clear" w:color="auto" w:fill="FFFFFF"/>
        </w:rPr>
        <w:t>Ydy</w:t>
      </w:r>
    </w:p>
    <w:p w14:paraId="25702C61" w14:textId="77777777" w:rsidR="00B14B83" w:rsidRPr="00B14B83" w:rsidRDefault="00B14B83" w:rsidP="00F3085B">
      <w:pPr>
        <w:rPr>
          <w:shd w:val="clear" w:color="auto" w:fill="FFFFFF"/>
        </w:rPr>
      </w:pPr>
      <w:r w:rsidRPr="00B14B83">
        <w:rPr>
          <w:shd w:val="clear" w:color="auto" w:fill="FFFFFF"/>
        </w:rPr>
        <w:t xml:space="preserve">Nac ydy </w:t>
      </w:r>
    </w:p>
    <w:p w14:paraId="5B634C7E" w14:textId="77777777" w:rsidR="00B14B83" w:rsidRPr="00B14B83" w:rsidRDefault="00B14B83" w:rsidP="00F3085B">
      <w:pPr>
        <w:rPr>
          <w:shd w:val="clear" w:color="auto" w:fill="FFFFFF"/>
        </w:rPr>
      </w:pPr>
      <w:r w:rsidRPr="00B14B83">
        <w:rPr>
          <w:shd w:val="clear" w:color="auto" w:fill="FFFFFF"/>
        </w:rPr>
        <w:t xml:space="preserve">Mae'n well gen i beidio â dweud </w:t>
      </w:r>
    </w:p>
    <w:p w14:paraId="0B7A7404" w14:textId="77777777" w:rsidR="00B14B83" w:rsidRPr="00B14B83" w:rsidRDefault="00B14B83" w:rsidP="00F3085B">
      <w:pPr>
        <w:rPr>
          <w:shd w:val="clear" w:color="auto" w:fill="FFFFFF"/>
        </w:rPr>
      </w:pPr>
    </w:p>
    <w:p w14:paraId="73C162B1" w14:textId="77777777" w:rsidR="00B14B83" w:rsidRPr="00B14B83" w:rsidRDefault="00B14B83" w:rsidP="00F3085B">
      <w:pPr>
        <w:rPr>
          <w:shd w:val="clear" w:color="auto" w:fill="FFFFFF"/>
        </w:rPr>
      </w:pPr>
    </w:p>
    <w:p w14:paraId="5CF404B4" w14:textId="77777777" w:rsidR="00B14B83" w:rsidRPr="00B14B83" w:rsidRDefault="00B14B83" w:rsidP="00F3085B">
      <w:pPr>
        <w:rPr>
          <w:shd w:val="clear" w:color="auto" w:fill="FFFFFF"/>
        </w:rPr>
      </w:pPr>
    </w:p>
    <w:p w14:paraId="18655685" w14:textId="77777777" w:rsidR="00B14B83" w:rsidRPr="00B14B83" w:rsidRDefault="00B14B83" w:rsidP="00F3085B">
      <w:pPr>
        <w:rPr>
          <w:shd w:val="clear" w:color="auto" w:fill="FFFFFF"/>
        </w:rPr>
      </w:pPr>
    </w:p>
    <w:p w14:paraId="02B4D9BA" w14:textId="77777777" w:rsidR="00B14B83" w:rsidRPr="00B14B83" w:rsidRDefault="00B14B83" w:rsidP="00F3085B">
      <w:pPr>
        <w:rPr>
          <w:shd w:val="clear" w:color="auto" w:fill="FFFFFF"/>
        </w:rPr>
      </w:pPr>
    </w:p>
    <w:p w14:paraId="6F116AE4" w14:textId="77777777" w:rsidR="00B14B83" w:rsidRPr="00B14B83" w:rsidRDefault="00B14B83" w:rsidP="00F3085B">
      <w:pPr>
        <w:rPr>
          <w:shd w:val="clear" w:color="auto" w:fill="FFFFFF"/>
        </w:rPr>
      </w:pPr>
    </w:p>
    <w:p w14:paraId="0A3EA11F" w14:textId="77777777" w:rsidR="00B14B83" w:rsidRPr="00B14B83" w:rsidRDefault="00B14B83" w:rsidP="00F3085B">
      <w:pPr>
        <w:rPr>
          <w:shd w:val="clear" w:color="auto" w:fill="FFFFFF"/>
        </w:rPr>
      </w:pPr>
    </w:p>
    <w:p w14:paraId="1FB7E939" w14:textId="77777777" w:rsidR="00B14B83" w:rsidRPr="00B14B83" w:rsidRDefault="00B14B83" w:rsidP="00F3085B">
      <w:pPr>
        <w:rPr>
          <w:shd w:val="clear" w:color="auto" w:fill="FFFFFF"/>
        </w:rPr>
      </w:pPr>
    </w:p>
    <w:p w14:paraId="6D7AE3B4" w14:textId="77777777" w:rsidR="00B14B83" w:rsidRPr="00B14B83" w:rsidRDefault="00B14B83" w:rsidP="00F3085B">
      <w:pPr>
        <w:rPr>
          <w:shd w:val="clear" w:color="auto" w:fill="FFFFFF"/>
        </w:rPr>
      </w:pPr>
    </w:p>
    <w:p w14:paraId="1E7E72D8" w14:textId="77777777" w:rsidR="00B14B83" w:rsidRPr="00B14B83" w:rsidRDefault="00B14B83" w:rsidP="00F3085B">
      <w:pPr>
        <w:rPr>
          <w:shd w:val="clear" w:color="auto" w:fill="FFFFFF"/>
        </w:rPr>
      </w:pPr>
    </w:p>
    <w:p w14:paraId="74088515" w14:textId="77777777" w:rsidR="00B14B83" w:rsidRPr="00B14B83" w:rsidRDefault="00B14B83" w:rsidP="00F3085B">
      <w:pPr>
        <w:rPr>
          <w:shd w:val="clear" w:color="auto" w:fill="FFFFFF"/>
        </w:rPr>
      </w:pPr>
    </w:p>
    <w:p w14:paraId="05E674D0" w14:textId="77777777" w:rsidR="00B14B83" w:rsidRPr="00B14B83" w:rsidRDefault="00B14B83" w:rsidP="00F3085B">
      <w:pPr>
        <w:rPr>
          <w:shd w:val="clear" w:color="auto" w:fill="FFFFFF"/>
        </w:rPr>
      </w:pPr>
    </w:p>
    <w:p w14:paraId="751BFE8A" w14:textId="77777777" w:rsidR="00B14B83" w:rsidRPr="00B14B83" w:rsidRDefault="00B14B83" w:rsidP="00F3085B">
      <w:pPr>
        <w:rPr>
          <w:shd w:val="clear" w:color="auto" w:fill="FFFFFF"/>
        </w:rPr>
      </w:pPr>
    </w:p>
    <w:p w14:paraId="4E00F010" w14:textId="77777777" w:rsidR="00B14B83" w:rsidRPr="00B14B83" w:rsidRDefault="00B14B83" w:rsidP="00F3085B">
      <w:pPr>
        <w:rPr>
          <w:shd w:val="clear" w:color="auto" w:fill="FFFFFF"/>
        </w:rPr>
      </w:pPr>
    </w:p>
    <w:p w14:paraId="15068070" w14:textId="77777777" w:rsidR="00B14B83" w:rsidRPr="00B14B83" w:rsidRDefault="00B14B83" w:rsidP="00F3085B"/>
    <w:p w14:paraId="357A0E5F" w14:textId="77777777" w:rsidR="00B14B83" w:rsidRPr="00B14B83" w:rsidRDefault="00B14B83" w:rsidP="00F3085B"/>
    <w:p w14:paraId="26862981" w14:textId="77777777" w:rsidR="00B14B83" w:rsidRPr="00B14B83" w:rsidRDefault="00B14B83" w:rsidP="00F3085B"/>
    <w:p w14:paraId="03F30F49" w14:textId="77777777" w:rsidR="00B14B83" w:rsidRPr="00B14B83" w:rsidRDefault="00B14B83" w:rsidP="00F3085B"/>
    <w:p w14:paraId="1E9E19B2" w14:textId="77777777" w:rsidR="00B14B83" w:rsidRPr="00B14B83" w:rsidRDefault="00B14B83" w:rsidP="00F3085B"/>
    <w:p w14:paraId="282E073B" w14:textId="77777777" w:rsidR="00B20CF1" w:rsidRDefault="00B20CF1">
      <w:pPr>
        <w:spacing w:before="0" w:after="160" w:line="259" w:lineRule="auto"/>
        <w:jc w:val="left"/>
        <w:rPr>
          <w:rFonts w:eastAsia="Aptos" w:cs="Arial"/>
          <w:b/>
          <w:kern w:val="0"/>
          <w:sz w:val="28"/>
          <w:szCs w:val="28"/>
          <w14:ligatures w14:val="none"/>
        </w:rPr>
      </w:pPr>
      <w:r>
        <w:br w:type="page"/>
      </w:r>
    </w:p>
    <w:p w14:paraId="6E78D917" w14:textId="1F3AA739" w:rsidR="00DC45BD" w:rsidRPr="00DC45BD" w:rsidRDefault="00DC45BD" w:rsidP="003A1536">
      <w:pPr>
        <w:pStyle w:val="Heading1"/>
      </w:pPr>
      <w:bookmarkStart w:id="67" w:name="_Toc241506975"/>
      <w:r w:rsidRPr="00DC45BD">
        <w:t>Atodiad H – Canlyniadau Llawn – Holiadur Ymgysylltiad â Chleifion a’r Cyhoedd</w:t>
      </w:r>
      <w:bookmarkEnd w:id="67"/>
      <w:r w:rsidRPr="00DC45BD">
        <w:t xml:space="preserve"> </w:t>
      </w:r>
    </w:p>
    <w:p w14:paraId="2D2D3E0B" w14:textId="77777777" w:rsidR="00DC45BD" w:rsidRPr="00F3085B" w:rsidRDefault="00DC45BD" w:rsidP="00775221">
      <w:pPr>
        <w:pStyle w:val="ListParagraph"/>
        <w:numPr>
          <w:ilvl w:val="0"/>
          <w:numId w:val="21"/>
        </w:numPr>
        <w:rPr>
          <w:rFonts w:eastAsia="Aptos"/>
          <w:shd w:val="clear" w:color="auto" w:fill="FFFFFF"/>
        </w:rPr>
      </w:pPr>
      <w:r w:rsidRPr="00F3085B">
        <w:rPr>
          <w:shd w:val="clear" w:color="auto" w:fill="FFFFFF"/>
        </w:rPr>
        <w:t>Tri neu bedwar digid cyntaf eich cod post-e.e. NP4 neu NP23</w:t>
      </w:r>
    </w:p>
    <w:tbl>
      <w:tblPr>
        <w:tblW w:w="5020" w:type="dxa"/>
        <w:tblInd w:w="1188" w:type="dxa"/>
        <w:tblLook w:val="04A0" w:firstRow="1" w:lastRow="0" w:firstColumn="1" w:lastColumn="0" w:noHBand="0" w:noVBand="1"/>
      </w:tblPr>
      <w:tblGrid>
        <w:gridCol w:w="4060"/>
        <w:gridCol w:w="960"/>
      </w:tblGrid>
      <w:tr w:rsidR="00DC45BD" w:rsidRPr="00DC45BD" w14:paraId="23F88FA5" w14:textId="77777777" w:rsidTr="0092316E">
        <w:trPr>
          <w:trHeight w:val="300"/>
        </w:trPr>
        <w:tc>
          <w:tcPr>
            <w:tcW w:w="406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3BB1FB0C" w14:textId="77777777" w:rsidR="00DC45BD" w:rsidRPr="00DC45BD" w:rsidRDefault="00DC45BD" w:rsidP="00F3085B">
            <w:pPr>
              <w:rPr>
                <w:lang w:eastAsia="en-GB"/>
              </w:rPr>
            </w:pPr>
            <w:r w:rsidRPr="00DC45BD">
              <w:rPr>
                <w:lang w:eastAsia="en-GB"/>
              </w:rPr>
              <w:t>NP26</w:t>
            </w:r>
          </w:p>
        </w:tc>
        <w:tc>
          <w:tcPr>
            <w:tcW w:w="960" w:type="dxa"/>
            <w:tcBorders>
              <w:top w:val="single" w:sz="8" w:space="0" w:color="auto"/>
              <w:left w:val="nil"/>
              <w:bottom w:val="single" w:sz="4" w:space="0" w:color="auto"/>
              <w:right w:val="single" w:sz="4" w:space="0" w:color="auto"/>
            </w:tcBorders>
            <w:shd w:val="clear" w:color="auto" w:fill="auto"/>
            <w:noWrap/>
            <w:vAlign w:val="bottom"/>
            <w:hideMark/>
          </w:tcPr>
          <w:p w14:paraId="35F8C70A" w14:textId="77777777" w:rsidR="00DC45BD" w:rsidRPr="00DC45BD" w:rsidRDefault="00DC45BD" w:rsidP="00F3085B">
            <w:pPr>
              <w:rPr>
                <w:lang w:eastAsia="en-GB"/>
              </w:rPr>
            </w:pPr>
            <w:r w:rsidRPr="00DC45BD">
              <w:rPr>
                <w:lang w:eastAsia="en-GB"/>
              </w:rPr>
              <w:t>322</w:t>
            </w:r>
          </w:p>
        </w:tc>
      </w:tr>
      <w:tr w:rsidR="00DC45BD" w:rsidRPr="00DC45BD" w14:paraId="7162E197" w14:textId="77777777" w:rsidTr="0092316E">
        <w:trPr>
          <w:trHeight w:val="300"/>
        </w:trPr>
        <w:tc>
          <w:tcPr>
            <w:tcW w:w="4060" w:type="dxa"/>
            <w:tcBorders>
              <w:top w:val="nil"/>
              <w:left w:val="single" w:sz="8" w:space="0" w:color="auto"/>
              <w:bottom w:val="single" w:sz="4" w:space="0" w:color="auto"/>
              <w:right w:val="single" w:sz="4" w:space="0" w:color="auto"/>
            </w:tcBorders>
            <w:shd w:val="clear" w:color="auto" w:fill="auto"/>
            <w:noWrap/>
            <w:vAlign w:val="bottom"/>
            <w:hideMark/>
          </w:tcPr>
          <w:p w14:paraId="11AB6B96" w14:textId="77777777" w:rsidR="00DC45BD" w:rsidRPr="00DC45BD" w:rsidRDefault="00DC45BD" w:rsidP="00F3085B">
            <w:pPr>
              <w:rPr>
                <w:lang w:eastAsia="en-GB"/>
              </w:rPr>
            </w:pPr>
            <w:r w:rsidRPr="00DC45BD">
              <w:rPr>
                <w:lang w:eastAsia="en-GB"/>
              </w:rPr>
              <w:t>NP16</w:t>
            </w:r>
          </w:p>
        </w:tc>
        <w:tc>
          <w:tcPr>
            <w:tcW w:w="960" w:type="dxa"/>
            <w:tcBorders>
              <w:top w:val="nil"/>
              <w:left w:val="nil"/>
              <w:bottom w:val="single" w:sz="4" w:space="0" w:color="auto"/>
              <w:right w:val="single" w:sz="4" w:space="0" w:color="auto"/>
            </w:tcBorders>
            <w:shd w:val="clear" w:color="auto" w:fill="auto"/>
            <w:noWrap/>
            <w:vAlign w:val="bottom"/>
            <w:hideMark/>
          </w:tcPr>
          <w:p w14:paraId="784B0745" w14:textId="77777777" w:rsidR="00DC45BD" w:rsidRPr="00DC45BD" w:rsidRDefault="00DC45BD" w:rsidP="00F3085B">
            <w:pPr>
              <w:rPr>
                <w:lang w:eastAsia="en-GB"/>
              </w:rPr>
            </w:pPr>
            <w:r w:rsidRPr="00DC45BD">
              <w:rPr>
                <w:lang w:eastAsia="en-GB"/>
              </w:rPr>
              <w:t>130</w:t>
            </w:r>
          </w:p>
        </w:tc>
      </w:tr>
      <w:tr w:rsidR="00DC45BD" w:rsidRPr="00DC45BD" w14:paraId="47A170DA" w14:textId="77777777" w:rsidTr="0092316E">
        <w:trPr>
          <w:trHeight w:val="300"/>
        </w:trPr>
        <w:tc>
          <w:tcPr>
            <w:tcW w:w="4060" w:type="dxa"/>
            <w:tcBorders>
              <w:top w:val="nil"/>
              <w:left w:val="single" w:sz="8" w:space="0" w:color="auto"/>
              <w:bottom w:val="single" w:sz="4" w:space="0" w:color="auto"/>
              <w:right w:val="single" w:sz="4" w:space="0" w:color="auto"/>
            </w:tcBorders>
            <w:shd w:val="clear" w:color="auto" w:fill="auto"/>
            <w:noWrap/>
            <w:vAlign w:val="bottom"/>
            <w:hideMark/>
          </w:tcPr>
          <w:p w14:paraId="7975640D" w14:textId="77777777" w:rsidR="00DC45BD" w:rsidRPr="00DC45BD" w:rsidRDefault="00DC45BD" w:rsidP="00F3085B">
            <w:pPr>
              <w:rPr>
                <w:lang w:eastAsia="en-GB"/>
              </w:rPr>
            </w:pPr>
            <w:r w:rsidRPr="00DC45BD">
              <w:rPr>
                <w:lang w:eastAsia="en-GB"/>
              </w:rPr>
              <w:t>NP11</w:t>
            </w:r>
          </w:p>
        </w:tc>
        <w:tc>
          <w:tcPr>
            <w:tcW w:w="960" w:type="dxa"/>
            <w:tcBorders>
              <w:top w:val="nil"/>
              <w:left w:val="nil"/>
              <w:bottom w:val="single" w:sz="4" w:space="0" w:color="auto"/>
              <w:right w:val="single" w:sz="4" w:space="0" w:color="auto"/>
            </w:tcBorders>
            <w:shd w:val="clear" w:color="auto" w:fill="auto"/>
            <w:noWrap/>
            <w:vAlign w:val="bottom"/>
            <w:hideMark/>
          </w:tcPr>
          <w:p w14:paraId="278C2CDA" w14:textId="77777777" w:rsidR="00DC45BD" w:rsidRPr="00DC45BD" w:rsidRDefault="00DC45BD" w:rsidP="00F3085B">
            <w:pPr>
              <w:rPr>
                <w:lang w:eastAsia="en-GB"/>
              </w:rPr>
            </w:pPr>
            <w:r w:rsidRPr="00DC45BD">
              <w:rPr>
                <w:lang w:eastAsia="en-GB"/>
              </w:rPr>
              <w:t>85</w:t>
            </w:r>
          </w:p>
        </w:tc>
      </w:tr>
      <w:tr w:rsidR="00DC45BD" w:rsidRPr="00DC45BD" w14:paraId="672B1CFA" w14:textId="77777777" w:rsidTr="0092316E">
        <w:trPr>
          <w:trHeight w:val="300"/>
        </w:trPr>
        <w:tc>
          <w:tcPr>
            <w:tcW w:w="4060" w:type="dxa"/>
            <w:tcBorders>
              <w:top w:val="nil"/>
              <w:left w:val="single" w:sz="8" w:space="0" w:color="auto"/>
              <w:bottom w:val="single" w:sz="4" w:space="0" w:color="auto"/>
              <w:right w:val="single" w:sz="4" w:space="0" w:color="auto"/>
            </w:tcBorders>
            <w:shd w:val="clear" w:color="auto" w:fill="auto"/>
            <w:noWrap/>
            <w:vAlign w:val="bottom"/>
            <w:hideMark/>
          </w:tcPr>
          <w:p w14:paraId="177323E1" w14:textId="77777777" w:rsidR="00DC45BD" w:rsidRPr="00DC45BD" w:rsidRDefault="00DC45BD" w:rsidP="00F3085B">
            <w:pPr>
              <w:rPr>
                <w:lang w:eastAsia="en-GB"/>
              </w:rPr>
            </w:pPr>
            <w:r w:rsidRPr="00DC45BD">
              <w:rPr>
                <w:lang w:eastAsia="en-GB"/>
              </w:rPr>
              <w:t>NP4</w:t>
            </w:r>
          </w:p>
        </w:tc>
        <w:tc>
          <w:tcPr>
            <w:tcW w:w="960" w:type="dxa"/>
            <w:tcBorders>
              <w:top w:val="nil"/>
              <w:left w:val="nil"/>
              <w:bottom w:val="single" w:sz="4" w:space="0" w:color="auto"/>
              <w:right w:val="single" w:sz="4" w:space="0" w:color="auto"/>
            </w:tcBorders>
            <w:shd w:val="clear" w:color="auto" w:fill="auto"/>
            <w:noWrap/>
            <w:vAlign w:val="bottom"/>
            <w:hideMark/>
          </w:tcPr>
          <w:p w14:paraId="3734298F" w14:textId="77777777" w:rsidR="00DC45BD" w:rsidRPr="00DC45BD" w:rsidRDefault="00DC45BD" w:rsidP="00F3085B">
            <w:pPr>
              <w:rPr>
                <w:lang w:eastAsia="en-GB"/>
              </w:rPr>
            </w:pPr>
            <w:r w:rsidRPr="00DC45BD">
              <w:rPr>
                <w:lang w:eastAsia="en-GB"/>
              </w:rPr>
              <w:t>70</w:t>
            </w:r>
          </w:p>
        </w:tc>
      </w:tr>
      <w:tr w:rsidR="00DC45BD" w:rsidRPr="00DC45BD" w14:paraId="3F9AD0E9" w14:textId="77777777" w:rsidTr="0092316E">
        <w:trPr>
          <w:trHeight w:val="300"/>
        </w:trPr>
        <w:tc>
          <w:tcPr>
            <w:tcW w:w="4060" w:type="dxa"/>
            <w:tcBorders>
              <w:top w:val="nil"/>
              <w:left w:val="single" w:sz="8" w:space="0" w:color="auto"/>
              <w:bottom w:val="single" w:sz="4" w:space="0" w:color="auto"/>
              <w:right w:val="single" w:sz="4" w:space="0" w:color="auto"/>
            </w:tcBorders>
            <w:shd w:val="clear" w:color="auto" w:fill="auto"/>
            <w:noWrap/>
            <w:vAlign w:val="bottom"/>
            <w:hideMark/>
          </w:tcPr>
          <w:p w14:paraId="7C038E57" w14:textId="77777777" w:rsidR="00DC45BD" w:rsidRPr="00DC45BD" w:rsidRDefault="00DC45BD" w:rsidP="00F3085B">
            <w:pPr>
              <w:rPr>
                <w:lang w:eastAsia="en-GB"/>
              </w:rPr>
            </w:pPr>
            <w:r w:rsidRPr="00DC45BD">
              <w:rPr>
                <w:lang w:eastAsia="en-GB"/>
              </w:rPr>
              <w:t>NP44</w:t>
            </w:r>
          </w:p>
        </w:tc>
        <w:tc>
          <w:tcPr>
            <w:tcW w:w="960" w:type="dxa"/>
            <w:tcBorders>
              <w:top w:val="nil"/>
              <w:left w:val="nil"/>
              <w:bottom w:val="single" w:sz="4" w:space="0" w:color="auto"/>
              <w:right w:val="single" w:sz="4" w:space="0" w:color="auto"/>
            </w:tcBorders>
            <w:shd w:val="clear" w:color="auto" w:fill="auto"/>
            <w:noWrap/>
            <w:vAlign w:val="bottom"/>
            <w:hideMark/>
          </w:tcPr>
          <w:p w14:paraId="2F78928C" w14:textId="77777777" w:rsidR="00DC45BD" w:rsidRPr="00DC45BD" w:rsidRDefault="00DC45BD" w:rsidP="00F3085B">
            <w:pPr>
              <w:rPr>
                <w:lang w:eastAsia="en-GB"/>
              </w:rPr>
            </w:pPr>
            <w:r w:rsidRPr="00DC45BD">
              <w:rPr>
                <w:lang w:eastAsia="en-GB"/>
              </w:rPr>
              <w:t>56</w:t>
            </w:r>
          </w:p>
        </w:tc>
      </w:tr>
      <w:tr w:rsidR="00DC45BD" w:rsidRPr="00DC45BD" w14:paraId="24DEC7CA" w14:textId="77777777" w:rsidTr="0092316E">
        <w:trPr>
          <w:trHeight w:val="300"/>
        </w:trPr>
        <w:tc>
          <w:tcPr>
            <w:tcW w:w="4060" w:type="dxa"/>
            <w:tcBorders>
              <w:top w:val="nil"/>
              <w:left w:val="single" w:sz="8" w:space="0" w:color="auto"/>
              <w:bottom w:val="single" w:sz="4" w:space="0" w:color="auto"/>
              <w:right w:val="single" w:sz="4" w:space="0" w:color="auto"/>
            </w:tcBorders>
            <w:shd w:val="clear" w:color="auto" w:fill="auto"/>
            <w:noWrap/>
            <w:vAlign w:val="bottom"/>
            <w:hideMark/>
          </w:tcPr>
          <w:p w14:paraId="314D627F" w14:textId="77777777" w:rsidR="00DC45BD" w:rsidRPr="00DC45BD" w:rsidRDefault="00DC45BD" w:rsidP="00F3085B">
            <w:pPr>
              <w:rPr>
                <w:lang w:eastAsia="en-GB"/>
              </w:rPr>
            </w:pPr>
            <w:r w:rsidRPr="00DC45BD">
              <w:rPr>
                <w:lang w:eastAsia="en-GB"/>
              </w:rPr>
              <w:t>NP19</w:t>
            </w:r>
          </w:p>
        </w:tc>
        <w:tc>
          <w:tcPr>
            <w:tcW w:w="960" w:type="dxa"/>
            <w:tcBorders>
              <w:top w:val="nil"/>
              <w:left w:val="nil"/>
              <w:bottom w:val="single" w:sz="4" w:space="0" w:color="auto"/>
              <w:right w:val="single" w:sz="4" w:space="0" w:color="auto"/>
            </w:tcBorders>
            <w:shd w:val="clear" w:color="auto" w:fill="auto"/>
            <w:noWrap/>
            <w:vAlign w:val="bottom"/>
            <w:hideMark/>
          </w:tcPr>
          <w:p w14:paraId="00C8728A" w14:textId="77777777" w:rsidR="00DC45BD" w:rsidRPr="00DC45BD" w:rsidRDefault="00DC45BD" w:rsidP="00F3085B">
            <w:pPr>
              <w:rPr>
                <w:lang w:eastAsia="en-GB"/>
              </w:rPr>
            </w:pPr>
            <w:r w:rsidRPr="00DC45BD">
              <w:rPr>
                <w:lang w:eastAsia="en-GB"/>
              </w:rPr>
              <w:t>54</w:t>
            </w:r>
          </w:p>
        </w:tc>
      </w:tr>
      <w:tr w:rsidR="00DC45BD" w:rsidRPr="00DC45BD" w14:paraId="18B25775" w14:textId="77777777" w:rsidTr="0092316E">
        <w:trPr>
          <w:trHeight w:val="300"/>
        </w:trPr>
        <w:tc>
          <w:tcPr>
            <w:tcW w:w="4060" w:type="dxa"/>
            <w:tcBorders>
              <w:top w:val="nil"/>
              <w:left w:val="single" w:sz="8" w:space="0" w:color="auto"/>
              <w:bottom w:val="single" w:sz="4" w:space="0" w:color="auto"/>
              <w:right w:val="single" w:sz="4" w:space="0" w:color="auto"/>
            </w:tcBorders>
            <w:shd w:val="clear" w:color="auto" w:fill="auto"/>
            <w:noWrap/>
            <w:vAlign w:val="bottom"/>
            <w:hideMark/>
          </w:tcPr>
          <w:p w14:paraId="11A357F2" w14:textId="77777777" w:rsidR="00DC45BD" w:rsidRPr="00DC45BD" w:rsidRDefault="00DC45BD" w:rsidP="00F3085B">
            <w:pPr>
              <w:rPr>
                <w:lang w:eastAsia="en-GB"/>
              </w:rPr>
            </w:pPr>
            <w:r w:rsidRPr="00DC45BD">
              <w:rPr>
                <w:lang w:eastAsia="en-GB"/>
              </w:rPr>
              <w:t>NP20</w:t>
            </w:r>
          </w:p>
        </w:tc>
        <w:tc>
          <w:tcPr>
            <w:tcW w:w="960" w:type="dxa"/>
            <w:tcBorders>
              <w:top w:val="nil"/>
              <w:left w:val="nil"/>
              <w:bottom w:val="single" w:sz="4" w:space="0" w:color="auto"/>
              <w:right w:val="single" w:sz="4" w:space="0" w:color="auto"/>
            </w:tcBorders>
            <w:shd w:val="clear" w:color="auto" w:fill="auto"/>
            <w:noWrap/>
            <w:vAlign w:val="bottom"/>
            <w:hideMark/>
          </w:tcPr>
          <w:p w14:paraId="42718970" w14:textId="77777777" w:rsidR="00DC45BD" w:rsidRPr="00DC45BD" w:rsidRDefault="00DC45BD" w:rsidP="00F3085B">
            <w:pPr>
              <w:rPr>
                <w:lang w:eastAsia="en-GB"/>
              </w:rPr>
            </w:pPr>
            <w:r w:rsidRPr="00DC45BD">
              <w:rPr>
                <w:lang w:eastAsia="en-GB"/>
              </w:rPr>
              <w:t>48</w:t>
            </w:r>
          </w:p>
        </w:tc>
      </w:tr>
      <w:tr w:rsidR="00DC45BD" w:rsidRPr="00DC45BD" w14:paraId="0E81BAB1" w14:textId="77777777" w:rsidTr="0092316E">
        <w:trPr>
          <w:trHeight w:val="300"/>
        </w:trPr>
        <w:tc>
          <w:tcPr>
            <w:tcW w:w="4060" w:type="dxa"/>
            <w:tcBorders>
              <w:top w:val="nil"/>
              <w:left w:val="single" w:sz="8" w:space="0" w:color="auto"/>
              <w:bottom w:val="single" w:sz="4" w:space="0" w:color="auto"/>
              <w:right w:val="single" w:sz="4" w:space="0" w:color="auto"/>
            </w:tcBorders>
            <w:shd w:val="clear" w:color="auto" w:fill="auto"/>
            <w:noWrap/>
            <w:vAlign w:val="bottom"/>
            <w:hideMark/>
          </w:tcPr>
          <w:p w14:paraId="0CD1E37F" w14:textId="77777777" w:rsidR="00DC45BD" w:rsidRPr="00DC45BD" w:rsidRDefault="00DC45BD" w:rsidP="00F3085B">
            <w:pPr>
              <w:rPr>
                <w:lang w:eastAsia="en-GB"/>
              </w:rPr>
            </w:pPr>
            <w:r w:rsidRPr="00DC45BD">
              <w:rPr>
                <w:lang w:eastAsia="en-GB"/>
              </w:rPr>
              <w:t>NP23</w:t>
            </w:r>
          </w:p>
        </w:tc>
        <w:tc>
          <w:tcPr>
            <w:tcW w:w="960" w:type="dxa"/>
            <w:tcBorders>
              <w:top w:val="nil"/>
              <w:left w:val="nil"/>
              <w:bottom w:val="single" w:sz="4" w:space="0" w:color="auto"/>
              <w:right w:val="single" w:sz="4" w:space="0" w:color="auto"/>
            </w:tcBorders>
            <w:shd w:val="clear" w:color="auto" w:fill="auto"/>
            <w:noWrap/>
            <w:vAlign w:val="bottom"/>
            <w:hideMark/>
          </w:tcPr>
          <w:p w14:paraId="6B113741" w14:textId="77777777" w:rsidR="00DC45BD" w:rsidRPr="00DC45BD" w:rsidRDefault="00DC45BD" w:rsidP="00F3085B">
            <w:pPr>
              <w:rPr>
                <w:lang w:eastAsia="en-GB"/>
              </w:rPr>
            </w:pPr>
            <w:r w:rsidRPr="00DC45BD">
              <w:rPr>
                <w:lang w:eastAsia="en-GB"/>
              </w:rPr>
              <w:t>46</w:t>
            </w:r>
          </w:p>
        </w:tc>
      </w:tr>
      <w:tr w:rsidR="00DC45BD" w:rsidRPr="00DC45BD" w14:paraId="69CFF4C0" w14:textId="77777777" w:rsidTr="0092316E">
        <w:trPr>
          <w:trHeight w:val="300"/>
        </w:trPr>
        <w:tc>
          <w:tcPr>
            <w:tcW w:w="4060" w:type="dxa"/>
            <w:tcBorders>
              <w:top w:val="nil"/>
              <w:left w:val="single" w:sz="8" w:space="0" w:color="auto"/>
              <w:bottom w:val="single" w:sz="4" w:space="0" w:color="auto"/>
              <w:right w:val="single" w:sz="4" w:space="0" w:color="auto"/>
            </w:tcBorders>
            <w:shd w:val="clear" w:color="auto" w:fill="auto"/>
            <w:noWrap/>
            <w:vAlign w:val="bottom"/>
            <w:hideMark/>
          </w:tcPr>
          <w:p w14:paraId="21E3D85E" w14:textId="77777777" w:rsidR="00DC45BD" w:rsidRPr="00DC45BD" w:rsidRDefault="00DC45BD" w:rsidP="00F3085B">
            <w:pPr>
              <w:rPr>
                <w:lang w:eastAsia="en-GB"/>
              </w:rPr>
            </w:pPr>
            <w:r w:rsidRPr="00DC45BD">
              <w:rPr>
                <w:lang w:eastAsia="en-GB"/>
              </w:rPr>
              <w:t>CF83</w:t>
            </w:r>
          </w:p>
        </w:tc>
        <w:tc>
          <w:tcPr>
            <w:tcW w:w="960" w:type="dxa"/>
            <w:tcBorders>
              <w:top w:val="nil"/>
              <w:left w:val="nil"/>
              <w:bottom w:val="single" w:sz="4" w:space="0" w:color="auto"/>
              <w:right w:val="single" w:sz="4" w:space="0" w:color="auto"/>
            </w:tcBorders>
            <w:shd w:val="clear" w:color="auto" w:fill="auto"/>
            <w:noWrap/>
            <w:vAlign w:val="bottom"/>
            <w:hideMark/>
          </w:tcPr>
          <w:p w14:paraId="3CF04D3D" w14:textId="77777777" w:rsidR="00DC45BD" w:rsidRPr="00DC45BD" w:rsidRDefault="00DC45BD" w:rsidP="00F3085B">
            <w:pPr>
              <w:rPr>
                <w:lang w:eastAsia="en-GB"/>
              </w:rPr>
            </w:pPr>
            <w:r w:rsidRPr="00DC45BD">
              <w:rPr>
                <w:lang w:eastAsia="en-GB"/>
              </w:rPr>
              <w:t>39</w:t>
            </w:r>
          </w:p>
        </w:tc>
      </w:tr>
      <w:tr w:rsidR="00DC45BD" w:rsidRPr="00DC45BD" w14:paraId="1243A885" w14:textId="77777777" w:rsidTr="0092316E">
        <w:trPr>
          <w:trHeight w:val="300"/>
        </w:trPr>
        <w:tc>
          <w:tcPr>
            <w:tcW w:w="4060" w:type="dxa"/>
            <w:tcBorders>
              <w:top w:val="nil"/>
              <w:left w:val="single" w:sz="8" w:space="0" w:color="auto"/>
              <w:bottom w:val="single" w:sz="4" w:space="0" w:color="auto"/>
              <w:right w:val="single" w:sz="4" w:space="0" w:color="auto"/>
            </w:tcBorders>
            <w:shd w:val="clear" w:color="auto" w:fill="auto"/>
            <w:noWrap/>
            <w:vAlign w:val="bottom"/>
            <w:hideMark/>
          </w:tcPr>
          <w:p w14:paraId="69ED508D" w14:textId="77777777" w:rsidR="00DC45BD" w:rsidRPr="00DC45BD" w:rsidRDefault="00DC45BD" w:rsidP="00F3085B">
            <w:pPr>
              <w:rPr>
                <w:lang w:eastAsia="en-GB"/>
              </w:rPr>
            </w:pPr>
            <w:r w:rsidRPr="00DC45BD">
              <w:rPr>
                <w:lang w:eastAsia="en-GB"/>
              </w:rPr>
              <w:t>NP10</w:t>
            </w:r>
          </w:p>
        </w:tc>
        <w:tc>
          <w:tcPr>
            <w:tcW w:w="960" w:type="dxa"/>
            <w:tcBorders>
              <w:top w:val="nil"/>
              <w:left w:val="nil"/>
              <w:bottom w:val="single" w:sz="4" w:space="0" w:color="auto"/>
              <w:right w:val="single" w:sz="4" w:space="0" w:color="auto"/>
            </w:tcBorders>
            <w:shd w:val="clear" w:color="auto" w:fill="auto"/>
            <w:noWrap/>
            <w:vAlign w:val="bottom"/>
            <w:hideMark/>
          </w:tcPr>
          <w:p w14:paraId="50381327" w14:textId="77777777" w:rsidR="00DC45BD" w:rsidRPr="00DC45BD" w:rsidRDefault="00DC45BD" w:rsidP="00F3085B">
            <w:pPr>
              <w:rPr>
                <w:lang w:eastAsia="en-GB"/>
              </w:rPr>
            </w:pPr>
            <w:r w:rsidRPr="00DC45BD">
              <w:rPr>
                <w:lang w:eastAsia="en-GB"/>
              </w:rPr>
              <w:t>39</w:t>
            </w:r>
          </w:p>
        </w:tc>
      </w:tr>
      <w:tr w:rsidR="00DC45BD" w:rsidRPr="00DC45BD" w14:paraId="6063A29C" w14:textId="77777777" w:rsidTr="0092316E">
        <w:trPr>
          <w:trHeight w:val="300"/>
        </w:trPr>
        <w:tc>
          <w:tcPr>
            <w:tcW w:w="4060" w:type="dxa"/>
            <w:tcBorders>
              <w:top w:val="nil"/>
              <w:left w:val="single" w:sz="8" w:space="0" w:color="auto"/>
              <w:bottom w:val="single" w:sz="4" w:space="0" w:color="auto"/>
              <w:right w:val="single" w:sz="4" w:space="0" w:color="auto"/>
            </w:tcBorders>
            <w:shd w:val="clear" w:color="auto" w:fill="auto"/>
            <w:noWrap/>
            <w:vAlign w:val="bottom"/>
            <w:hideMark/>
          </w:tcPr>
          <w:p w14:paraId="48A4B8A1" w14:textId="77777777" w:rsidR="00DC45BD" w:rsidRPr="00DC45BD" w:rsidRDefault="00DC45BD" w:rsidP="00F3085B">
            <w:pPr>
              <w:rPr>
                <w:lang w:eastAsia="en-GB"/>
              </w:rPr>
            </w:pPr>
            <w:r w:rsidRPr="00DC45BD">
              <w:rPr>
                <w:lang w:eastAsia="en-GB"/>
              </w:rPr>
              <w:t>NP22</w:t>
            </w:r>
          </w:p>
        </w:tc>
        <w:tc>
          <w:tcPr>
            <w:tcW w:w="960" w:type="dxa"/>
            <w:tcBorders>
              <w:top w:val="nil"/>
              <w:left w:val="nil"/>
              <w:bottom w:val="single" w:sz="4" w:space="0" w:color="auto"/>
              <w:right w:val="single" w:sz="4" w:space="0" w:color="auto"/>
            </w:tcBorders>
            <w:shd w:val="clear" w:color="auto" w:fill="auto"/>
            <w:noWrap/>
            <w:vAlign w:val="bottom"/>
            <w:hideMark/>
          </w:tcPr>
          <w:p w14:paraId="724BC8CF" w14:textId="77777777" w:rsidR="00DC45BD" w:rsidRPr="00DC45BD" w:rsidRDefault="00DC45BD" w:rsidP="00F3085B">
            <w:pPr>
              <w:rPr>
                <w:lang w:eastAsia="en-GB"/>
              </w:rPr>
            </w:pPr>
            <w:r w:rsidRPr="00DC45BD">
              <w:rPr>
                <w:lang w:eastAsia="en-GB"/>
              </w:rPr>
              <w:t>36</w:t>
            </w:r>
          </w:p>
        </w:tc>
      </w:tr>
      <w:tr w:rsidR="00DC45BD" w:rsidRPr="00DC45BD" w14:paraId="6AD6634D" w14:textId="77777777" w:rsidTr="0092316E">
        <w:trPr>
          <w:trHeight w:val="300"/>
        </w:trPr>
        <w:tc>
          <w:tcPr>
            <w:tcW w:w="4060" w:type="dxa"/>
            <w:tcBorders>
              <w:top w:val="nil"/>
              <w:left w:val="single" w:sz="8" w:space="0" w:color="auto"/>
              <w:bottom w:val="single" w:sz="4" w:space="0" w:color="auto"/>
              <w:right w:val="single" w:sz="4" w:space="0" w:color="auto"/>
            </w:tcBorders>
            <w:shd w:val="clear" w:color="auto" w:fill="auto"/>
            <w:noWrap/>
            <w:vAlign w:val="bottom"/>
            <w:hideMark/>
          </w:tcPr>
          <w:p w14:paraId="69622CC9" w14:textId="77777777" w:rsidR="00DC45BD" w:rsidRPr="00DC45BD" w:rsidRDefault="00DC45BD" w:rsidP="00F3085B">
            <w:pPr>
              <w:rPr>
                <w:lang w:eastAsia="en-GB"/>
              </w:rPr>
            </w:pPr>
            <w:r w:rsidRPr="00DC45BD">
              <w:rPr>
                <w:lang w:eastAsia="en-GB"/>
              </w:rPr>
              <w:t>NP7</w:t>
            </w:r>
          </w:p>
        </w:tc>
        <w:tc>
          <w:tcPr>
            <w:tcW w:w="960" w:type="dxa"/>
            <w:tcBorders>
              <w:top w:val="nil"/>
              <w:left w:val="nil"/>
              <w:bottom w:val="single" w:sz="4" w:space="0" w:color="auto"/>
              <w:right w:val="single" w:sz="4" w:space="0" w:color="auto"/>
            </w:tcBorders>
            <w:shd w:val="clear" w:color="auto" w:fill="auto"/>
            <w:noWrap/>
            <w:vAlign w:val="bottom"/>
            <w:hideMark/>
          </w:tcPr>
          <w:p w14:paraId="765D0D5B" w14:textId="77777777" w:rsidR="00DC45BD" w:rsidRPr="00DC45BD" w:rsidRDefault="00DC45BD" w:rsidP="00F3085B">
            <w:pPr>
              <w:rPr>
                <w:lang w:eastAsia="en-GB"/>
              </w:rPr>
            </w:pPr>
            <w:r w:rsidRPr="00DC45BD">
              <w:rPr>
                <w:lang w:eastAsia="en-GB"/>
              </w:rPr>
              <w:t>35</w:t>
            </w:r>
          </w:p>
        </w:tc>
      </w:tr>
      <w:tr w:rsidR="00DC45BD" w:rsidRPr="00DC45BD" w14:paraId="37F91DBB" w14:textId="77777777" w:rsidTr="0092316E">
        <w:trPr>
          <w:trHeight w:val="300"/>
        </w:trPr>
        <w:tc>
          <w:tcPr>
            <w:tcW w:w="4060" w:type="dxa"/>
            <w:tcBorders>
              <w:top w:val="nil"/>
              <w:left w:val="single" w:sz="8" w:space="0" w:color="auto"/>
              <w:bottom w:val="single" w:sz="4" w:space="0" w:color="auto"/>
              <w:right w:val="single" w:sz="4" w:space="0" w:color="auto"/>
            </w:tcBorders>
            <w:shd w:val="clear" w:color="auto" w:fill="auto"/>
            <w:noWrap/>
            <w:vAlign w:val="bottom"/>
            <w:hideMark/>
          </w:tcPr>
          <w:p w14:paraId="3DAC7BEE" w14:textId="77777777" w:rsidR="00DC45BD" w:rsidRPr="00DC45BD" w:rsidRDefault="00DC45BD" w:rsidP="00F3085B">
            <w:pPr>
              <w:rPr>
                <w:lang w:eastAsia="en-GB"/>
              </w:rPr>
            </w:pPr>
            <w:r w:rsidRPr="00DC45BD">
              <w:rPr>
                <w:lang w:eastAsia="en-GB"/>
              </w:rPr>
              <w:t>NP12</w:t>
            </w:r>
          </w:p>
        </w:tc>
        <w:tc>
          <w:tcPr>
            <w:tcW w:w="960" w:type="dxa"/>
            <w:tcBorders>
              <w:top w:val="nil"/>
              <w:left w:val="nil"/>
              <w:bottom w:val="single" w:sz="4" w:space="0" w:color="auto"/>
              <w:right w:val="single" w:sz="4" w:space="0" w:color="auto"/>
            </w:tcBorders>
            <w:shd w:val="clear" w:color="auto" w:fill="auto"/>
            <w:noWrap/>
            <w:vAlign w:val="bottom"/>
            <w:hideMark/>
          </w:tcPr>
          <w:p w14:paraId="1D1B3626" w14:textId="77777777" w:rsidR="00DC45BD" w:rsidRPr="00DC45BD" w:rsidRDefault="00DC45BD" w:rsidP="00F3085B">
            <w:pPr>
              <w:rPr>
                <w:lang w:eastAsia="en-GB"/>
              </w:rPr>
            </w:pPr>
            <w:r w:rsidRPr="00DC45BD">
              <w:rPr>
                <w:lang w:eastAsia="en-GB"/>
              </w:rPr>
              <w:t>32</w:t>
            </w:r>
          </w:p>
        </w:tc>
      </w:tr>
      <w:tr w:rsidR="00DC45BD" w:rsidRPr="00DC45BD" w14:paraId="192D23BC" w14:textId="77777777" w:rsidTr="0092316E">
        <w:trPr>
          <w:trHeight w:val="300"/>
        </w:trPr>
        <w:tc>
          <w:tcPr>
            <w:tcW w:w="4060" w:type="dxa"/>
            <w:tcBorders>
              <w:top w:val="nil"/>
              <w:left w:val="single" w:sz="8" w:space="0" w:color="auto"/>
              <w:bottom w:val="single" w:sz="4" w:space="0" w:color="auto"/>
              <w:right w:val="single" w:sz="4" w:space="0" w:color="auto"/>
            </w:tcBorders>
            <w:shd w:val="clear" w:color="auto" w:fill="auto"/>
            <w:noWrap/>
            <w:vAlign w:val="bottom"/>
            <w:hideMark/>
          </w:tcPr>
          <w:p w14:paraId="6AF6652C" w14:textId="77777777" w:rsidR="00DC45BD" w:rsidRPr="00DC45BD" w:rsidRDefault="00DC45BD" w:rsidP="00F3085B">
            <w:pPr>
              <w:rPr>
                <w:lang w:eastAsia="en-GB"/>
              </w:rPr>
            </w:pPr>
            <w:r w:rsidRPr="00DC45BD">
              <w:rPr>
                <w:lang w:eastAsia="en-GB"/>
              </w:rPr>
              <w:t>NP13</w:t>
            </w:r>
          </w:p>
        </w:tc>
        <w:tc>
          <w:tcPr>
            <w:tcW w:w="960" w:type="dxa"/>
            <w:tcBorders>
              <w:top w:val="nil"/>
              <w:left w:val="nil"/>
              <w:bottom w:val="single" w:sz="4" w:space="0" w:color="auto"/>
              <w:right w:val="single" w:sz="4" w:space="0" w:color="auto"/>
            </w:tcBorders>
            <w:shd w:val="clear" w:color="auto" w:fill="auto"/>
            <w:noWrap/>
            <w:vAlign w:val="bottom"/>
            <w:hideMark/>
          </w:tcPr>
          <w:p w14:paraId="09944BD0" w14:textId="77777777" w:rsidR="00DC45BD" w:rsidRPr="00DC45BD" w:rsidRDefault="00DC45BD" w:rsidP="00F3085B">
            <w:pPr>
              <w:rPr>
                <w:lang w:eastAsia="en-GB"/>
              </w:rPr>
            </w:pPr>
            <w:r w:rsidRPr="00DC45BD">
              <w:rPr>
                <w:lang w:eastAsia="en-GB"/>
              </w:rPr>
              <w:t>19</w:t>
            </w:r>
          </w:p>
        </w:tc>
      </w:tr>
      <w:tr w:rsidR="00DC45BD" w:rsidRPr="00DC45BD" w14:paraId="486C7148" w14:textId="77777777" w:rsidTr="0092316E">
        <w:trPr>
          <w:trHeight w:val="300"/>
        </w:trPr>
        <w:tc>
          <w:tcPr>
            <w:tcW w:w="4060" w:type="dxa"/>
            <w:tcBorders>
              <w:top w:val="nil"/>
              <w:left w:val="single" w:sz="8" w:space="0" w:color="auto"/>
              <w:bottom w:val="single" w:sz="4" w:space="0" w:color="auto"/>
              <w:right w:val="single" w:sz="4" w:space="0" w:color="auto"/>
            </w:tcBorders>
            <w:shd w:val="clear" w:color="auto" w:fill="auto"/>
            <w:noWrap/>
            <w:vAlign w:val="bottom"/>
            <w:hideMark/>
          </w:tcPr>
          <w:p w14:paraId="73C0AD79" w14:textId="77777777" w:rsidR="00DC45BD" w:rsidRPr="00DC45BD" w:rsidRDefault="00DC45BD" w:rsidP="00F3085B">
            <w:pPr>
              <w:rPr>
                <w:lang w:eastAsia="en-GB"/>
              </w:rPr>
            </w:pPr>
            <w:r w:rsidRPr="00DC45BD">
              <w:rPr>
                <w:lang w:eastAsia="en-GB"/>
              </w:rPr>
              <w:t>NP18</w:t>
            </w:r>
          </w:p>
        </w:tc>
        <w:tc>
          <w:tcPr>
            <w:tcW w:w="960" w:type="dxa"/>
            <w:tcBorders>
              <w:top w:val="nil"/>
              <w:left w:val="nil"/>
              <w:bottom w:val="single" w:sz="4" w:space="0" w:color="auto"/>
              <w:right w:val="single" w:sz="4" w:space="0" w:color="auto"/>
            </w:tcBorders>
            <w:shd w:val="clear" w:color="auto" w:fill="auto"/>
            <w:noWrap/>
            <w:vAlign w:val="bottom"/>
            <w:hideMark/>
          </w:tcPr>
          <w:p w14:paraId="41CBF46A" w14:textId="77777777" w:rsidR="00DC45BD" w:rsidRPr="00DC45BD" w:rsidRDefault="00DC45BD" w:rsidP="00F3085B">
            <w:pPr>
              <w:rPr>
                <w:lang w:eastAsia="en-GB"/>
              </w:rPr>
            </w:pPr>
            <w:r w:rsidRPr="00DC45BD">
              <w:rPr>
                <w:lang w:eastAsia="en-GB"/>
              </w:rPr>
              <w:t>17</w:t>
            </w:r>
          </w:p>
        </w:tc>
      </w:tr>
      <w:tr w:rsidR="00DC45BD" w:rsidRPr="00DC45BD" w14:paraId="6A4A732A" w14:textId="77777777" w:rsidTr="0092316E">
        <w:trPr>
          <w:trHeight w:val="300"/>
        </w:trPr>
        <w:tc>
          <w:tcPr>
            <w:tcW w:w="4060" w:type="dxa"/>
            <w:tcBorders>
              <w:top w:val="nil"/>
              <w:left w:val="single" w:sz="8" w:space="0" w:color="auto"/>
              <w:bottom w:val="single" w:sz="4" w:space="0" w:color="auto"/>
              <w:right w:val="single" w:sz="4" w:space="0" w:color="auto"/>
            </w:tcBorders>
            <w:shd w:val="clear" w:color="auto" w:fill="auto"/>
            <w:noWrap/>
            <w:vAlign w:val="bottom"/>
            <w:hideMark/>
          </w:tcPr>
          <w:p w14:paraId="0342AAC8" w14:textId="77777777" w:rsidR="00DC45BD" w:rsidRPr="00DC45BD" w:rsidRDefault="00DC45BD" w:rsidP="00F3085B">
            <w:pPr>
              <w:rPr>
                <w:lang w:eastAsia="en-GB"/>
              </w:rPr>
            </w:pPr>
            <w:r w:rsidRPr="00DC45BD">
              <w:rPr>
                <w:lang w:eastAsia="en-GB"/>
              </w:rPr>
              <w:t>CF82</w:t>
            </w:r>
          </w:p>
        </w:tc>
        <w:tc>
          <w:tcPr>
            <w:tcW w:w="960" w:type="dxa"/>
            <w:tcBorders>
              <w:top w:val="nil"/>
              <w:left w:val="nil"/>
              <w:bottom w:val="single" w:sz="4" w:space="0" w:color="auto"/>
              <w:right w:val="single" w:sz="4" w:space="0" w:color="auto"/>
            </w:tcBorders>
            <w:shd w:val="clear" w:color="auto" w:fill="auto"/>
            <w:noWrap/>
            <w:vAlign w:val="bottom"/>
            <w:hideMark/>
          </w:tcPr>
          <w:p w14:paraId="2F9E630B" w14:textId="77777777" w:rsidR="00DC45BD" w:rsidRPr="00DC45BD" w:rsidRDefault="00DC45BD" w:rsidP="00F3085B">
            <w:pPr>
              <w:rPr>
                <w:lang w:eastAsia="en-GB"/>
              </w:rPr>
            </w:pPr>
            <w:r w:rsidRPr="00DC45BD">
              <w:rPr>
                <w:lang w:eastAsia="en-GB"/>
              </w:rPr>
              <w:t>14</w:t>
            </w:r>
          </w:p>
        </w:tc>
      </w:tr>
      <w:tr w:rsidR="00DC45BD" w:rsidRPr="00DC45BD" w14:paraId="2DB06048" w14:textId="77777777" w:rsidTr="0092316E">
        <w:trPr>
          <w:trHeight w:val="300"/>
        </w:trPr>
        <w:tc>
          <w:tcPr>
            <w:tcW w:w="4060" w:type="dxa"/>
            <w:tcBorders>
              <w:top w:val="nil"/>
              <w:left w:val="single" w:sz="8" w:space="0" w:color="auto"/>
              <w:bottom w:val="single" w:sz="4" w:space="0" w:color="auto"/>
              <w:right w:val="single" w:sz="4" w:space="0" w:color="auto"/>
            </w:tcBorders>
            <w:shd w:val="clear" w:color="auto" w:fill="auto"/>
            <w:noWrap/>
            <w:vAlign w:val="bottom"/>
            <w:hideMark/>
          </w:tcPr>
          <w:p w14:paraId="4530FEC1" w14:textId="77777777" w:rsidR="00DC45BD" w:rsidRPr="00DC45BD" w:rsidRDefault="00DC45BD" w:rsidP="00F3085B">
            <w:pPr>
              <w:rPr>
                <w:lang w:eastAsia="en-GB"/>
              </w:rPr>
            </w:pPr>
            <w:r w:rsidRPr="00DC45BD">
              <w:rPr>
                <w:lang w:eastAsia="en-GB"/>
              </w:rPr>
              <w:t>NP25</w:t>
            </w:r>
          </w:p>
        </w:tc>
        <w:tc>
          <w:tcPr>
            <w:tcW w:w="960" w:type="dxa"/>
            <w:tcBorders>
              <w:top w:val="nil"/>
              <w:left w:val="nil"/>
              <w:bottom w:val="single" w:sz="4" w:space="0" w:color="auto"/>
              <w:right w:val="single" w:sz="4" w:space="0" w:color="auto"/>
            </w:tcBorders>
            <w:shd w:val="clear" w:color="auto" w:fill="auto"/>
            <w:noWrap/>
            <w:vAlign w:val="bottom"/>
            <w:hideMark/>
          </w:tcPr>
          <w:p w14:paraId="03AA0C8E" w14:textId="77777777" w:rsidR="00DC45BD" w:rsidRPr="00DC45BD" w:rsidRDefault="00DC45BD" w:rsidP="00F3085B">
            <w:pPr>
              <w:rPr>
                <w:lang w:eastAsia="en-GB"/>
              </w:rPr>
            </w:pPr>
            <w:r w:rsidRPr="00DC45BD">
              <w:rPr>
                <w:lang w:eastAsia="en-GB"/>
              </w:rPr>
              <w:t>13</w:t>
            </w:r>
          </w:p>
        </w:tc>
      </w:tr>
      <w:tr w:rsidR="00DC45BD" w:rsidRPr="00DC45BD" w14:paraId="167DF7DB" w14:textId="77777777" w:rsidTr="0092316E">
        <w:trPr>
          <w:trHeight w:val="300"/>
        </w:trPr>
        <w:tc>
          <w:tcPr>
            <w:tcW w:w="4060" w:type="dxa"/>
            <w:tcBorders>
              <w:top w:val="nil"/>
              <w:left w:val="single" w:sz="8" w:space="0" w:color="auto"/>
              <w:bottom w:val="single" w:sz="4" w:space="0" w:color="auto"/>
              <w:right w:val="single" w:sz="4" w:space="0" w:color="auto"/>
            </w:tcBorders>
            <w:shd w:val="clear" w:color="auto" w:fill="auto"/>
            <w:noWrap/>
            <w:vAlign w:val="bottom"/>
            <w:hideMark/>
          </w:tcPr>
          <w:p w14:paraId="626A6293" w14:textId="77777777" w:rsidR="00DC45BD" w:rsidRPr="00DC45BD" w:rsidRDefault="00DC45BD" w:rsidP="00F3085B">
            <w:pPr>
              <w:rPr>
                <w:lang w:eastAsia="en-GB"/>
              </w:rPr>
            </w:pPr>
            <w:r w:rsidRPr="00DC45BD">
              <w:rPr>
                <w:lang w:eastAsia="en-GB"/>
              </w:rPr>
              <w:t>NP15</w:t>
            </w:r>
          </w:p>
        </w:tc>
        <w:tc>
          <w:tcPr>
            <w:tcW w:w="960" w:type="dxa"/>
            <w:tcBorders>
              <w:top w:val="nil"/>
              <w:left w:val="nil"/>
              <w:bottom w:val="single" w:sz="4" w:space="0" w:color="auto"/>
              <w:right w:val="single" w:sz="4" w:space="0" w:color="auto"/>
            </w:tcBorders>
            <w:shd w:val="clear" w:color="auto" w:fill="auto"/>
            <w:noWrap/>
            <w:vAlign w:val="bottom"/>
            <w:hideMark/>
          </w:tcPr>
          <w:p w14:paraId="265498FD" w14:textId="77777777" w:rsidR="00DC45BD" w:rsidRPr="00DC45BD" w:rsidRDefault="00DC45BD" w:rsidP="00F3085B">
            <w:pPr>
              <w:rPr>
                <w:lang w:eastAsia="en-GB"/>
              </w:rPr>
            </w:pPr>
            <w:r w:rsidRPr="00DC45BD">
              <w:rPr>
                <w:lang w:eastAsia="en-GB"/>
              </w:rPr>
              <w:t>11</w:t>
            </w:r>
          </w:p>
        </w:tc>
      </w:tr>
      <w:tr w:rsidR="00DC45BD" w:rsidRPr="00DC45BD" w14:paraId="0710DBE3" w14:textId="77777777" w:rsidTr="0092316E">
        <w:trPr>
          <w:trHeight w:val="300"/>
        </w:trPr>
        <w:tc>
          <w:tcPr>
            <w:tcW w:w="4060" w:type="dxa"/>
            <w:tcBorders>
              <w:top w:val="nil"/>
              <w:left w:val="single" w:sz="8" w:space="0" w:color="auto"/>
              <w:bottom w:val="single" w:sz="4" w:space="0" w:color="auto"/>
              <w:right w:val="single" w:sz="4" w:space="0" w:color="auto"/>
            </w:tcBorders>
            <w:shd w:val="clear" w:color="auto" w:fill="auto"/>
            <w:noWrap/>
            <w:vAlign w:val="bottom"/>
            <w:hideMark/>
          </w:tcPr>
          <w:p w14:paraId="799A4D25" w14:textId="77777777" w:rsidR="00DC45BD" w:rsidRPr="00DC45BD" w:rsidRDefault="00DC45BD" w:rsidP="00F3085B">
            <w:pPr>
              <w:rPr>
                <w:lang w:eastAsia="en-GB"/>
              </w:rPr>
            </w:pPr>
            <w:r w:rsidRPr="00DC45BD">
              <w:rPr>
                <w:lang w:eastAsia="en-GB"/>
              </w:rPr>
              <w:t>CF81</w:t>
            </w:r>
          </w:p>
        </w:tc>
        <w:tc>
          <w:tcPr>
            <w:tcW w:w="960" w:type="dxa"/>
            <w:tcBorders>
              <w:top w:val="nil"/>
              <w:left w:val="nil"/>
              <w:bottom w:val="single" w:sz="4" w:space="0" w:color="auto"/>
              <w:right w:val="single" w:sz="4" w:space="0" w:color="auto"/>
            </w:tcBorders>
            <w:shd w:val="clear" w:color="auto" w:fill="auto"/>
            <w:noWrap/>
            <w:vAlign w:val="bottom"/>
            <w:hideMark/>
          </w:tcPr>
          <w:p w14:paraId="2F8E7450" w14:textId="77777777" w:rsidR="00DC45BD" w:rsidRPr="00DC45BD" w:rsidRDefault="00DC45BD" w:rsidP="00F3085B">
            <w:pPr>
              <w:rPr>
                <w:lang w:eastAsia="en-GB"/>
              </w:rPr>
            </w:pPr>
            <w:r w:rsidRPr="00DC45BD">
              <w:rPr>
                <w:lang w:eastAsia="en-GB"/>
              </w:rPr>
              <w:t>4</w:t>
            </w:r>
          </w:p>
        </w:tc>
      </w:tr>
      <w:tr w:rsidR="00DC45BD" w:rsidRPr="00DC45BD" w14:paraId="0881E62C" w14:textId="77777777" w:rsidTr="0092316E">
        <w:trPr>
          <w:trHeight w:val="300"/>
        </w:trPr>
        <w:tc>
          <w:tcPr>
            <w:tcW w:w="4060" w:type="dxa"/>
            <w:tcBorders>
              <w:top w:val="nil"/>
              <w:left w:val="single" w:sz="8" w:space="0" w:color="auto"/>
              <w:bottom w:val="single" w:sz="4" w:space="0" w:color="auto"/>
              <w:right w:val="single" w:sz="4" w:space="0" w:color="auto"/>
            </w:tcBorders>
            <w:shd w:val="clear" w:color="auto" w:fill="auto"/>
            <w:noWrap/>
            <w:vAlign w:val="bottom"/>
            <w:hideMark/>
          </w:tcPr>
          <w:p w14:paraId="2CD03722" w14:textId="77777777" w:rsidR="00DC45BD" w:rsidRPr="00DC45BD" w:rsidRDefault="00DC45BD" w:rsidP="00F3085B">
            <w:pPr>
              <w:rPr>
                <w:lang w:eastAsia="en-GB"/>
              </w:rPr>
            </w:pPr>
            <w:r w:rsidRPr="00DC45BD">
              <w:rPr>
                <w:lang w:eastAsia="en-GB"/>
              </w:rPr>
              <w:t>CF8</w:t>
            </w:r>
          </w:p>
        </w:tc>
        <w:tc>
          <w:tcPr>
            <w:tcW w:w="960" w:type="dxa"/>
            <w:tcBorders>
              <w:top w:val="nil"/>
              <w:left w:val="nil"/>
              <w:bottom w:val="single" w:sz="4" w:space="0" w:color="auto"/>
              <w:right w:val="single" w:sz="4" w:space="0" w:color="auto"/>
            </w:tcBorders>
            <w:shd w:val="clear" w:color="auto" w:fill="auto"/>
            <w:noWrap/>
            <w:vAlign w:val="bottom"/>
            <w:hideMark/>
          </w:tcPr>
          <w:p w14:paraId="4ADFD883" w14:textId="77777777" w:rsidR="00DC45BD" w:rsidRPr="00DC45BD" w:rsidRDefault="00DC45BD" w:rsidP="00F3085B">
            <w:pPr>
              <w:rPr>
                <w:lang w:eastAsia="en-GB"/>
              </w:rPr>
            </w:pPr>
            <w:r w:rsidRPr="00DC45BD">
              <w:rPr>
                <w:lang w:eastAsia="en-GB"/>
              </w:rPr>
              <w:t>3</w:t>
            </w:r>
          </w:p>
        </w:tc>
      </w:tr>
      <w:tr w:rsidR="00DC45BD" w:rsidRPr="00DC45BD" w14:paraId="0ACB78DD" w14:textId="77777777" w:rsidTr="0092316E">
        <w:trPr>
          <w:trHeight w:val="300"/>
        </w:trPr>
        <w:tc>
          <w:tcPr>
            <w:tcW w:w="4060" w:type="dxa"/>
            <w:tcBorders>
              <w:top w:val="nil"/>
              <w:left w:val="single" w:sz="8" w:space="0" w:color="auto"/>
              <w:bottom w:val="single" w:sz="4" w:space="0" w:color="auto"/>
              <w:right w:val="single" w:sz="4" w:space="0" w:color="auto"/>
            </w:tcBorders>
            <w:shd w:val="clear" w:color="auto" w:fill="auto"/>
            <w:noWrap/>
            <w:vAlign w:val="bottom"/>
            <w:hideMark/>
          </w:tcPr>
          <w:p w14:paraId="7A67CB85" w14:textId="77777777" w:rsidR="00DC45BD" w:rsidRPr="00DC45BD" w:rsidRDefault="00DC45BD" w:rsidP="00F3085B">
            <w:pPr>
              <w:rPr>
                <w:lang w:eastAsia="en-GB"/>
              </w:rPr>
            </w:pPr>
            <w:r w:rsidRPr="00DC45BD">
              <w:rPr>
                <w:lang w:eastAsia="en-GB"/>
              </w:rPr>
              <w:t>NP24</w:t>
            </w:r>
          </w:p>
        </w:tc>
        <w:tc>
          <w:tcPr>
            <w:tcW w:w="960" w:type="dxa"/>
            <w:tcBorders>
              <w:top w:val="nil"/>
              <w:left w:val="nil"/>
              <w:bottom w:val="single" w:sz="4" w:space="0" w:color="auto"/>
              <w:right w:val="single" w:sz="4" w:space="0" w:color="auto"/>
            </w:tcBorders>
            <w:shd w:val="clear" w:color="auto" w:fill="auto"/>
            <w:noWrap/>
            <w:vAlign w:val="bottom"/>
            <w:hideMark/>
          </w:tcPr>
          <w:p w14:paraId="7AF7AD97" w14:textId="77777777" w:rsidR="00DC45BD" w:rsidRPr="00DC45BD" w:rsidRDefault="00DC45BD" w:rsidP="00F3085B">
            <w:pPr>
              <w:rPr>
                <w:lang w:eastAsia="en-GB"/>
              </w:rPr>
            </w:pPr>
            <w:r w:rsidRPr="00DC45BD">
              <w:rPr>
                <w:lang w:eastAsia="en-GB"/>
              </w:rPr>
              <w:t>3</w:t>
            </w:r>
          </w:p>
        </w:tc>
      </w:tr>
      <w:tr w:rsidR="00DC45BD" w:rsidRPr="00DC45BD" w14:paraId="0B60BC8B" w14:textId="77777777" w:rsidTr="0092316E">
        <w:trPr>
          <w:trHeight w:val="300"/>
        </w:trPr>
        <w:tc>
          <w:tcPr>
            <w:tcW w:w="4060" w:type="dxa"/>
            <w:tcBorders>
              <w:top w:val="nil"/>
              <w:left w:val="single" w:sz="8" w:space="0" w:color="auto"/>
              <w:bottom w:val="single" w:sz="4" w:space="0" w:color="auto"/>
              <w:right w:val="single" w:sz="4" w:space="0" w:color="auto"/>
            </w:tcBorders>
            <w:shd w:val="clear" w:color="auto" w:fill="auto"/>
            <w:noWrap/>
            <w:vAlign w:val="bottom"/>
            <w:hideMark/>
          </w:tcPr>
          <w:p w14:paraId="3AE86544" w14:textId="77777777" w:rsidR="00DC45BD" w:rsidRPr="00DC45BD" w:rsidRDefault="00DC45BD" w:rsidP="00F3085B">
            <w:pPr>
              <w:rPr>
                <w:lang w:eastAsia="en-GB"/>
              </w:rPr>
            </w:pPr>
            <w:r w:rsidRPr="00DC45BD">
              <w:rPr>
                <w:lang w:eastAsia="en-GB"/>
              </w:rPr>
              <w:t>CF46</w:t>
            </w:r>
          </w:p>
        </w:tc>
        <w:tc>
          <w:tcPr>
            <w:tcW w:w="960" w:type="dxa"/>
            <w:tcBorders>
              <w:top w:val="nil"/>
              <w:left w:val="nil"/>
              <w:bottom w:val="single" w:sz="4" w:space="0" w:color="auto"/>
              <w:right w:val="single" w:sz="4" w:space="0" w:color="auto"/>
            </w:tcBorders>
            <w:shd w:val="clear" w:color="auto" w:fill="auto"/>
            <w:noWrap/>
            <w:vAlign w:val="bottom"/>
            <w:hideMark/>
          </w:tcPr>
          <w:p w14:paraId="0081B747" w14:textId="77777777" w:rsidR="00DC45BD" w:rsidRPr="00DC45BD" w:rsidRDefault="00DC45BD" w:rsidP="00F3085B">
            <w:pPr>
              <w:rPr>
                <w:lang w:eastAsia="en-GB"/>
              </w:rPr>
            </w:pPr>
            <w:r w:rsidRPr="00DC45BD">
              <w:rPr>
                <w:lang w:eastAsia="en-GB"/>
              </w:rPr>
              <w:t>2</w:t>
            </w:r>
          </w:p>
        </w:tc>
      </w:tr>
      <w:tr w:rsidR="00DC45BD" w:rsidRPr="00DC45BD" w14:paraId="037CA04C" w14:textId="77777777" w:rsidTr="0092316E">
        <w:trPr>
          <w:trHeight w:val="300"/>
        </w:trPr>
        <w:tc>
          <w:tcPr>
            <w:tcW w:w="4060" w:type="dxa"/>
            <w:tcBorders>
              <w:top w:val="nil"/>
              <w:left w:val="single" w:sz="8" w:space="0" w:color="auto"/>
              <w:bottom w:val="single" w:sz="4" w:space="0" w:color="auto"/>
              <w:right w:val="single" w:sz="4" w:space="0" w:color="auto"/>
            </w:tcBorders>
            <w:shd w:val="clear" w:color="auto" w:fill="auto"/>
            <w:noWrap/>
            <w:vAlign w:val="bottom"/>
            <w:hideMark/>
          </w:tcPr>
          <w:p w14:paraId="192DD83F" w14:textId="77777777" w:rsidR="00DC45BD" w:rsidRPr="00DC45BD" w:rsidRDefault="00DC45BD" w:rsidP="00F3085B">
            <w:pPr>
              <w:rPr>
                <w:lang w:eastAsia="en-GB"/>
              </w:rPr>
            </w:pPr>
            <w:r w:rsidRPr="00DC45BD">
              <w:rPr>
                <w:lang w:eastAsia="en-GB"/>
              </w:rPr>
              <w:t>CF3</w:t>
            </w:r>
          </w:p>
        </w:tc>
        <w:tc>
          <w:tcPr>
            <w:tcW w:w="960" w:type="dxa"/>
            <w:tcBorders>
              <w:top w:val="nil"/>
              <w:left w:val="nil"/>
              <w:bottom w:val="single" w:sz="4" w:space="0" w:color="auto"/>
              <w:right w:val="single" w:sz="4" w:space="0" w:color="auto"/>
            </w:tcBorders>
            <w:shd w:val="clear" w:color="auto" w:fill="auto"/>
            <w:noWrap/>
            <w:vAlign w:val="bottom"/>
            <w:hideMark/>
          </w:tcPr>
          <w:p w14:paraId="0ECDAD43" w14:textId="77777777" w:rsidR="00DC45BD" w:rsidRPr="00DC45BD" w:rsidRDefault="00DC45BD" w:rsidP="00F3085B">
            <w:pPr>
              <w:rPr>
                <w:lang w:eastAsia="en-GB"/>
              </w:rPr>
            </w:pPr>
            <w:r w:rsidRPr="00DC45BD">
              <w:rPr>
                <w:lang w:eastAsia="en-GB"/>
              </w:rPr>
              <w:t>1</w:t>
            </w:r>
          </w:p>
        </w:tc>
      </w:tr>
      <w:tr w:rsidR="00DC45BD" w:rsidRPr="00DC45BD" w14:paraId="38E8174C" w14:textId="77777777" w:rsidTr="0092316E">
        <w:trPr>
          <w:trHeight w:val="300"/>
        </w:trPr>
        <w:tc>
          <w:tcPr>
            <w:tcW w:w="4060" w:type="dxa"/>
            <w:tcBorders>
              <w:top w:val="nil"/>
              <w:left w:val="single" w:sz="8" w:space="0" w:color="auto"/>
              <w:bottom w:val="single" w:sz="4" w:space="0" w:color="auto"/>
              <w:right w:val="single" w:sz="4" w:space="0" w:color="auto"/>
            </w:tcBorders>
            <w:shd w:val="clear" w:color="auto" w:fill="auto"/>
            <w:noWrap/>
            <w:vAlign w:val="bottom"/>
            <w:hideMark/>
          </w:tcPr>
          <w:p w14:paraId="5F1E413C" w14:textId="77777777" w:rsidR="00DC45BD" w:rsidRPr="00DC45BD" w:rsidRDefault="00DC45BD" w:rsidP="00F3085B">
            <w:pPr>
              <w:rPr>
                <w:lang w:eastAsia="en-GB"/>
              </w:rPr>
            </w:pPr>
            <w:r w:rsidRPr="00DC45BD">
              <w:rPr>
                <w:lang w:eastAsia="en-GB"/>
              </w:rPr>
              <w:t>GL14</w:t>
            </w:r>
          </w:p>
        </w:tc>
        <w:tc>
          <w:tcPr>
            <w:tcW w:w="960" w:type="dxa"/>
            <w:tcBorders>
              <w:top w:val="nil"/>
              <w:left w:val="nil"/>
              <w:bottom w:val="single" w:sz="4" w:space="0" w:color="auto"/>
              <w:right w:val="single" w:sz="4" w:space="0" w:color="auto"/>
            </w:tcBorders>
            <w:shd w:val="clear" w:color="auto" w:fill="auto"/>
            <w:noWrap/>
            <w:vAlign w:val="bottom"/>
            <w:hideMark/>
          </w:tcPr>
          <w:p w14:paraId="26B99724" w14:textId="77777777" w:rsidR="00DC45BD" w:rsidRPr="00DC45BD" w:rsidRDefault="00DC45BD" w:rsidP="00F3085B">
            <w:pPr>
              <w:rPr>
                <w:lang w:eastAsia="en-GB"/>
              </w:rPr>
            </w:pPr>
            <w:r w:rsidRPr="00DC45BD">
              <w:rPr>
                <w:lang w:eastAsia="en-GB"/>
              </w:rPr>
              <w:t>1</w:t>
            </w:r>
          </w:p>
        </w:tc>
      </w:tr>
      <w:tr w:rsidR="00DC45BD" w:rsidRPr="00DC45BD" w14:paraId="34375E18" w14:textId="77777777" w:rsidTr="0092316E">
        <w:trPr>
          <w:trHeight w:val="300"/>
        </w:trPr>
        <w:tc>
          <w:tcPr>
            <w:tcW w:w="4060" w:type="dxa"/>
            <w:tcBorders>
              <w:top w:val="nil"/>
              <w:left w:val="single" w:sz="8" w:space="0" w:color="auto"/>
              <w:bottom w:val="single" w:sz="4" w:space="0" w:color="auto"/>
              <w:right w:val="single" w:sz="4" w:space="0" w:color="auto"/>
            </w:tcBorders>
            <w:shd w:val="clear" w:color="auto" w:fill="auto"/>
            <w:noWrap/>
            <w:vAlign w:val="bottom"/>
            <w:hideMark/>
          </w:tcPr>
          <w:p w14:paraId="3AD28292" w14:textId="77777777" w:rsidR="00DC45BD" w:rsidRPr="00DC45BD" w:rsidRDefault="00DC45BD" w:rsidP="00F3085B">
            <w:pPr>
              <w:rPr>
                <w:lang w:eastAsia="en-GB"/>
              </w:rPr>
            </w:pPr>
            <w:r w:rsidRPr="00DC45BD">
              <w:rPr>
                <w:lang w:eastAsia="en-GB"/>
              </w:rPr>
              <w:t>GL15</w:t>
            </w:r>
          </w:p>
        </w:tc>
        <w:tc>
          <w:tcPr>
            <w:tcW w:w="960" w:type="dxa"/>
            <w:tcBorders>
              <w:top w:val="nil"/>
              <w:left w:val="nil"/>
              <w:bottom w:val="single" w:sz="4" w:space="0" w:color="auto"/>
              <w:right w:val="single" w:sz="4" w:space="0" w:color="auto"/>
            </w:tcBorders>
            <w:shd w:val="clear" w:color="auto" w:fill="auto"/>
            <w:noWrap/>
            <w:vAlign w:val="bottom"/>
            <w:hideMark/>
          </w:tcPr>
          <w:p w14:paraId="38E7EB37" w14:textId="77777777" w:rsidR="00DC45BD" w:rsidRPr="00DC45BD" w:rsidRDefault="00DC45BD" w:rsidP="00F3085B">
            <w:pPr>
              <w:rPr>
                <w:lang w:eastAsia="en-GB"/>
              </w:rPr>
            </w:pPr>
            <w:r w:rsidRPr="00DC45BD">
              <w:rPr>
                <w:lang w:eastAsia="en-GB"/>
              </w:rPr>
              <w:t>1</w:t>
            </w:r>
          </w:p>
        </w:tc>
      </w:tr>
      <w:tr w:rsidR="00DC45BD" w:rsidRPr="00DC45BD" w14:paraId="36CD3ACA" w14:textId="77777777" w:rsidTr="0092316E">
        <w:trPr>
          <w:trHeight w:val="300"/>
        </w:trPr>
        <w:tc>
          <w:tcPr>
            <w:tcW w:w="4060" w:type="dxa"/>
            <w:tcBorders>
              <w:top w:val="nil"/>
              <w:left w:val="single" w:sz="8" w:space="0" w:color="auto"/>
              <w:bottom w:val="single" w:sz="4" w:space="0" w:color="auto"/>
              <w:right w:val="single" w:sz="4" w:space="0" w:color="auto"/>
            </w:tcBorders>
            <w:shd w:val="clear" w:color="auto" w:fill="auto"/>
            <w:noWrap/>
            <w:vAlign w:val="bottom"/>
            <w:hideMark/>
          </w:tcPr>
          <w:p w14:paraId="4B2192A3" w14:textId="77777777" w:rsidR="00DC45BD" w:rsidRPr="00DC45BD" w:rsidRDefault="00DC45BD" w:rsidP="00F3085B">
            <w:pPr>
              <w:rPr>
                <w:lang w:eastAsia="en-GB"/>
              </w:rPr>
            </w:pPr>
            <w:r w:rsidRPr="00DC45BD">
              <w:rPr>
                <w:lang w:eastAsia="en-GB"/>
              </w:rPr>
              <w:t>NP48</w:t>
            </w:r>
          </w:p>
        </w:tc>
        <w:tc>
          <w:tcPr>
            <w:tcW w:w="960" w:type="dxa"/>
            <w:tcBorders>
              <w:top w:val="nil"/>
              <w:left w:val="nil"/>
              <w:bottom w:val="single" w:sz="4" w:space="0" w:color="auto"/>
              <w:right w:val="single" w:sz="4" w:space="0" w:color="auto"/>
            </w:tcBorders>
            <w:shd w:val="clear" w:color="auto" w:fill="auto"/>
            <w:noWrap/>
            <w:vAlign w:val="bottom"/>
            <w:hideMark/>
          </w:tcPr>
          <w:p w14:paraId="620361D6" w14:textId="77777777" w:rsidR="00DC45BD" w:rsidRPr="00DC45BD" w:rsidRDefault="00DC45BD" w:rsidP="00F3085B">
            <w:pPr>
              <w:rPr>
                <w:lang w:eastAsia="en-GB"/>
              </w:rPr>
            </w:pPr>
            <w:r w:rsidRPr="00DC45BD">
              <w:rPr>
                <w:lang w:eastAsia="en-GB"/>
              </w:rPr>
              <w:t>1</w:t>
            </w:r>
          </w:p>
        </w:tc>
      </w:tr>
      <w:tr w:rsidR="00DC45BD" w:rsidRPr="00DC45BD" w14:paraId="40228FC8" w14:textId="77777777" w:rsidTr="0092316E">
        <w:trPr>
          <w:trHeight w:val="300"/>
        </w:trPr>
        <w:tc>
          <w:tcPr>
            <w:tcW w:w="4060" w:type="dxa"/>
            <w:tcBorders>
              <w:top w:val="nil"/>
              <w:left w:val="single" w:sz="8" w:space="0" w:color="auto"/>
              <w:bottom w:val="single" w:sz="4" w:space="0" w:color="auto"/>
              <w:right w:val="single" w:sz="4" w:space="0" w:color="auto"/>
            </w:tcBorders>
            <w:shd w:val="clear" w:color="auto" w:fill="auto"/>
            <w:noWrap/>
            <w:vAlign w:val="bottom"/>
            <w:hideMark/>
          </w:tcPr>
          <w:p w14:paraId="7A552E5F" w14:textId="77777777" w:rsidR="00DC45BD" w:rsidRPr="00DC45BD" w:rsidRDefault="00DC45BD" w:rsidP="00F3085B">
            <w:pPr>
              <w:rPr>
                <w:lang w:eastAsia="en-GB"/>
              </w:rPr>
            </w:pPr>
            <w:r w:rsidRPr="00DC45BD">
              <w:rPr>
                <w:lang w:eastAsia="en-GB"/>
              </w:rPr>
              <w:t>NP6</w:t>
            </w:r>
          </w:p>
        </w:tc>
        <w:tc>
          <w:tcPr>
            <w:tcW w:w="960" w:type="dxa"/>
            <w:tcBorders>
              <w:top w:val="nil"/>
              <w:left w:val="nil"/>
              <w:bottom w:val="single" w:sz="4" w:space="0" w:color="auto"/>
              <w:right w:val="single" w:sz="4" w:space="0" w:color="auto"/>
            </w:tcBorders>
            <w:shd w:val="clear" w:color="auto" w:fill="auto"/>
            <w:noWrap/>
            <w:vAlign w:val="bottom"/>
            <w:hideMark/>
          </w:tcPr>
          <w:p w14:paraId="30E0EE4B" w14:textId="77777777" w:rsidR="00DC45BD" w:rsidRPr="00DC45BD" w:rsidRDefault="00DC45BD" w:rsidP="00F3085B">
            <w:pPr>
              <w:rPr>
                <w:lang w:eastAsia="en-GB"/>
              </w:rPr>
            </w:pPr>
            <w:r w:rsidRPr="00DC45BD">
              <w:rPr>
                <w:lang w:eastAsia="en-GB"/>
              </w:rPr>
              <w:t>1</w:t>
            </w:r>
          </w:p>
        </w:tc>
      </w:tr>
      <w:tr w:rsidR="00DC45BD" w:rsidRPr="00DC45BD" w14:paraId="5CF07454" w14:textId="77777777" w:rsidTr="0092316E">
        <w:trPr>
          <w:trHeight w:val="300"/>
        </w:trPr>
        <w:tc>
          <w:tcPr>
            <w:tcW w:w="4060" w:type="dxa"/>
            <w:tcBorders>
              <w:top w:val="nil"/>
              <w:left w:val="single" w:sz="8" w:space="0" w:color="auto"/>
              <w:bottom w:val="single" w:sz="4" w:space="0" w:color="auto"/>
              <w:right w:val="single" w:sz="4" w:space="0" w:color="auto"/>
            </w:tcBorders>
            <w:shd w:val="clear" w:color="auto" w:fill="auto"/>
            <w:noWrap/>
            <w:vAlign w:val="bottom"/>
            <w:hideMark/>
          </w:tcPr>
          <w:p w14:paraId="08F2D203" w14:textId="77777777" w:rsidR="00DC45BD" w:rsidRPr="00DC45BD" w:rsidRDefault="00DC45BD" w:rsidP="00F3085B">
            <w:pPr>
              <w:rPr>
                <w:lang w:eastAsia="en-GB"/>
              </w:rPr>
            </w:pPr>
            <w:r w:rsidRPr="00DC45BD">
              <w:rPr>
                <w:lang w:eastAsia="en-GB"/>
              </w:rPr>
              <w:t>NP8</w:t>
            </w:r>
          </w:p>
        </w:tc>
        <w:tc>
          <w:tcPr>
            <w:tcW w:w="960" w:type="dxa"/>
            <w:tcBorders>
              <w:top w:val="nil"/>
              <w:left w:val="nil"/>
              <w:bottom w:val="single" w:sz="4" w:space="0" w:color="auto"/>
              <w:right w:val="single" w:sz="4" w:space="0" w:color="auto"/>
            </w:tcBorders>
            <w:shd w:val="clear" w:color="auto" w:fill="auto"/>
            <w:noWrap/>
            <w:vAlign w:val="bottom"/>
            <w:hideMark/>
          </w:tcPr>
          <w:p w14:paraId="666F7536" w14:textId="77777777" w:rsidR="00DC45BD" w:rsidRPr="00DC45BD" w:rsidRDefault="00DC45BD" w:rsidP="00F3085B">
            <w:pPr>
              <w:rPr>
                <w:lang w:eastAsia="en-GB"/>
              </w:rPr>
            </w:pPr>
            <w:r w:rsidRPr="00DC45BD">
              <w:rPr>
                <w:lang w:eastAsia="en-GB"/>
              </w:rPr>
              <w:t>1</w:t>
            </w:r>
          </w:p>
        </w:tc>
      </w:tr>
      <w:tr w:rsidR="00DC45BD" w:rsidRPr="00DC45BD" w14:paraId="252DB4F5" w14:textId="77777777" w:rsidTr="0092316E">
        <w:trPr>
          <w:trHeight w:val="315"/>
        </w:trPr>
        <w:tc>
          <w:tcPr>
            <w:tcW w:w="4060" w:type="dxa"/>
            <w:tcBorders>
              <w:top w:val="nil"/>
              <w:left w:val="single" w:sz="8" w:space="0" w:color="auto"/>
              <w:bottom w:val="single" w:sz="8" w:space="0" w:color="auto"/>
              <w:right w:val="single" w:sz="4" w:space="0" w:color="auto"/>
            </w:tcBorders>
            <w:shd w:val="clear" w:color="auto" w:fill="auto"/>
            <w:noWrap/>
            <w:vAlign w:val="bottom"/>
            <w:hideMark/>
          </w:tcPr>
          <w:p w14:paraId="0FABA0F2" w14:textId="77777777" w:rsidR="00DC45BD" w:rsidRPr="00DC45BD" w:rsidRDefault="00DC45BD" w:rsidP="00F3085B">
            <w:pPr>
              <w:rPr>
                <w:lang w:eastAsia="en-GB"/>
              </w:rPr>
            </w:pPr>
            <w:r w:rsidRPr="00DC45BD">
              <w:rPr>
                <w:lang w:eastAsia="en-GB"/>
              </w:rPr>
              <w:t xml:space="preserve">Fformat cod post annilys / anghywir </w:t>
            </w:r>
          </w:p>
        </w:tc>
        <w:tc>
          <w:tcPr>
            <w:tcW w:w="960" w:type="dxa"/>
            <w:tcBorders>
              <w:top w:val="nil"/>
              <w:left w:val="nil"/>
              <w:bottom w:val="single" w:sz="8" w:space="0" w:color="auto"/>
              <w:right w:val="single" w:sz="4" w:space="0" w:color="auto"/>
            </w:tcBorders>
            <w:shd w:val="clear" w:color="auto" w:fill="auto"/>
            <w:noWrap/>
            <w:vAlign w:val="bottom"/>
            <w:hideMark/>
          </w:tcPr>
          <w:p w14:paraId="464A2301" w14:textId="77777777" w:rsidR="00DC45BD" w:rsidRPr="00DC45BD" w:rsidRDefault="00DC45BD" w:rsidP="00F3085B">
            <w:pPr>
              <w:rPr>
                <w:lang w:eastAsia="en-GB"/>
              </w:rPr>
            </w:pPr>
            <w:r w:rsidRPr="00DC45BD">
              <w:rPr>
                <w:lang w:eastAsia="en-GB"/>
              </w:rPr>
              <w:t>18</w:t>
            </w:r>
          </w:p>
        </w:tc>
      </w:tr>
    </w:tbl>
    <w:p w14:paraId="6583DB71" w14:textId="77777777" w:rsidR="00DC45BD" w:rsidRPr="00DC45BD" w:rsidRDefault="00DC45BD" w:rsidP="00F3085B"/>
    <w:p w14:paraId="0E865FFC" w14:textId="77777777" w:rsidR="00DC45BD" w:rsidRPr="00DC45BD" w:rsidRDefault="00DC45BD" w:rsidP="00775221">
      <w:pPr>
        <w:pStyle w:val="ListParagraph"/>
        <w:numPr>
          <w:ilvl w:val="0"/>
          <w:numId w:val="21"/>
        </w:numPr>
      </w:pPr>
      <w:r w:rsidRPr="00DC45BD">
        <w:t>Mae rhai pobl yn cael eu meddyginiaethau i gyd neu'r rhan fwyaf o'u meddyginiaethau yn eu practis meddyg teulu ac nid ydynt yn cael presgripsiwn i’w gyflwyno i’r Fferyllfa. A yw hyn yn berthnasol i chi?  </w:t>
      </w:r>
    </w:p>
    <w:tbl>
      <w:tblPr>
        <w:tblStyle w:val="TableGrid"/>
        <w:tblW w:w="0" w:type="auto"/>
        <w:tblInd w:w="1225" w:type="dxa"/>
        <w:tblLook w:val="04A0" w:firstRow="1" w:lastRow="0" w:firstColumn="1" w:lastColumn="0" w:noHBand="0" w:noVBand="1"/>
      </w:tblPr>
      <w:tblGrid>
        <w:gridCol w:w="3397"/>
        <w:gridCol w:w="2127"/>
      </w:tblGrid>
      <w:tr w:rsidR="00DC45BD" w:rsidRPr="00DC45BD" w14:paraId="1894E8F4" w14:textId="77777777" w:rsidTr="0092316E">
        <w:trPr>
          <w:trHeight w:val="300"/>
        </w:trPr>
        <w:tc>
          <w:tcPr>
            <w:tcW w:w="3397" w:type="dxa"/>
            <w:noWrap/>
            <w:hideMark/>
          </w:tcPr>
          <w:p w14:paraId="541D0988" w14:textId="77777777" w:rsidR="00DC45BD" w:rsidRPr="00DC45BD" w:rsidRDefault="00DC45BD" w:rsidP="00F3085B">
            <w:r w:rsidRPr="00DC45BD">
              <w:t>Ydy</w:t>
            </w:r>
          </w:p>
        </w:tc>
        <w:tc>
          <w:tcPr>
            <w:tcW w:w="2127" w:type="dxa"/>
            <w:noWrap/>
            <w:hideMark/>
          </w:tcPr>
          <w:p w14:paraId="79038F14" w14:textId="77777777" w:rsidR="00DC45BD" w:rsidRPr="00DC45BD" w:rsidRDefault="00DC45BD" w:rsidP="00F3085B">
            <w:r w:rsidRPr="00DC45BD">
              <w:t>355</w:t>
            </w:r>
          </w:p>
        </w:tc>
      </w:tr>
      <w:tr w:rsidR="00DC45BD" w:rsidRPr="00DC45BD" w14:paraId="048FEE32" w14:textId="77777777" w:rsidTr="0092316E">
        <w:trPr>
          <w:trHeight w:val="300"/>
        </w:trPr>
        <w:tc>
          <w:tcPr>
            <w:tcW w:w="3397" w:type="dxa"/>
            <w:noWrap/>
            <w:hideMark/>
          </w:tcPr>
          <w:p w14:paraId="23B9A7B1" w14:textId="77777777" w:rsidR="00DC45BD" w:rsidRPr="00DC45BD" w:rsidRDefault="00DC45BD" w:rsidP="00F3085B">
            <w:r w:rsidRPr="00DC45BD">
              <w:t>Nac ydy</w:t>
            </w:r>
          </w:p>
        </w:tc>
        <w:tc>
          <w:tcPr>
            <w:tcW w:w="2127" w:type="dxa"/>
            <w:noWrap/>
            <w:hideMark/>
          </w:tcPr>
          <w:p w14:paraId="2462FCFB" w14:textId="77777777" w:rsidR="00DC45BD" w:rsidRPr="00DC45BD" w:rsidRDefault="00DC45BD" w:rsidP="00F3085B">
            <w:r w:rsidRPr="00DC45BD">
              <w:t>708</w:t>
            </w:r>
          </w:p>
        </w:tc>
      </w:tr>
      <w:tr w:rsidR="00DC45BD" w:rsidRPr="00DC45BD" w14:paraId="0C345005" w14:textId="77777777" w:rsidTr="0092316E">
        <w:trPr>
          <w:trHeight w:val="300"/>
        </w:trPr>
        <w:tc>
          <w:tcPr>
            <w:tcW w:w="3397" w:type="dxa"/>
            <w:noWrap/>
            <w:hideMark/>
          </w:tcPr>
          <w:p w14:paraId="20B1B2CE" w14:textId="77777777" w:rsidR="00DC45BD" w:rsidRPr="00DC45BD" w:rsidRDefault="00DC45BD" w:rsidP="00F3085B">
            <w:r w:rsidRPr="00DC45BD">
              <w:t xml:space="preserve">Dwi ddim yn Gwybod </w:t>
            </w:r>
          </w:p>
          <w:p w14:paraId="5C255CFB" w14:textId="77777777" w:rsidR="00DC45BD" w:rsidRPr="00DC45BD" w:rsidRDefault="00DC45BD" w:rsidP="00F3085B"/>
        </w:tc>
        <w:tc>
          <w:tcPr>
            <w:tcW w:w="2127" w:type="dxa"/>
            <w:noWrap/>
            <w:hideMark/>
          </w:tcPr>
          <w:p w14:paraId="206CE25A" w14:textId="77777777" w:rsidR="00DC45BD" w:rsidRPr="00DC45BD" w:rsidRDefault="00DC45BD" w:rsidP="00F3085B">
            <w:r w:rsidRPr="00DC45BD">
              <w:t>39</w:t>
            </w:r>
          </w:p>
        </w:tc>
      </w:tr>
    </w:tbl>
    <w:p w14:paraId="4DEE8191" w14:textId="77777777" w:rsidR="00DC45BD" w:rsidRPr="00DC45BD" w:rsidRDefault="00DC45BD" w:rsidP="00F3085B"/>
    <w:p w14:paraId="51ED88E4" w14:textId="77777777" w:rsidR="00DC45BD" w:rsidRPr="00F3085B" w:rsidRDefault="00DC45BD" w:rsidP="00775221">
      <w:pPr>
        <w:pStyle w:val="ListParagraph"/>
        <w:numPr>
          <w:ilvl w:val="0"/>
          <w:numId w:val="21"/>
        </w:numPr>
        <w:rPr>
          <w:rFonts w:eastAsia="Aptos" w:cs="Times New Roman"/>
        </w:rPr>
      </w:pPr>
      <w:r w:rsidRPr="00F3085B">
        <w:rPr>
          <w:shd w:val="clear" w:color="auto" w:fill="FFFFFF"/>
        </w:rPr>
        <w:t>Pam ydych chi’n ymweld â fferyllfa fel arfer? Dewiswch bob un sy'n berthnasol.     </w:t>
      </w:r>
    </w:p>
    <w:tbl>
      <w:tblPr>
        <w:tblStyle w:val="TableGrid"/>
        <w:tblW w:w="0" w:type="auto"/>
        <w:tblLook w:val="04A0" w:firstRow="1" w:lastRow="0" w:firstColumn="1" w:lastColumn="0" w:noHBand="0" w:noVBand="1"/>
      </w:tblPr>
      <w:tblGrid>
        <w:gridCol w:w="7940"/>
        <w:gridCol w:w="960"/>
      </w:tblGrid>
      <w:tr w:rsidR="00DC45BD" w:rsidRPr="00DC45BD" w14:paraId="354D5271" w14:textId="77777777" w:rsidTr="0092316E">
        <w:trPr>
          <w:trHeight w:val="300"/>
        </w:trPr>
        <w:tc>
          <w:tcPr>
            <w:tcW w:w="7940" w:type="dxa"/>
            <w:noWrap/>
            <w:hideMark/>
          </w:tcPr>
          <w:p w14:paraId="20A97E47" w14:textId="77777777" w:rsidR="00DC45BD" w:rsidRPr="00DC45BD" w:rsidRDefault="00DC45BD" w:rsidP="00F3085B">
            <w:r w:rsidRPr="00DC45BD">
              <w:t xml:space="preserve">I gasglu fy meddyginiaeth ar bresgripsiwn </w:t>
            </w:r>
          </w:p>
        </w:tc>
        <w:tc>
          <w:tcPr>
            <w:tcW w:w="960" w:type="dxa"/>
            <w:noWrap/>
            <w:hideMark/>
          </w:tcPr>
          <w:p w14:paraId="215E2F67" w14:textId="77777777" w:rsidR="00DC45BD" w:rsidRPr="00DC45BD" w:rsidRDefault="00DC45BD" w:rsidP="00F3085B">
            <w:r w:rsidRPr="00DC45BD">
              <w:t>982</w:t>
            </w:r>
          </w:p>
        </w:tc>
      </w:tr>
      <w:tr w:rsidR="00DC45BD" w:rsidRPr="00DC45BD" w14:paraId="431C8E7A" w14:textId="77777777" w:rsidTr="0092316E">
        <w:trPr>
          <w:trHeight w:val="300"/>
        </w:trPr>
        <w:tc>
          <w:tcPr>
            <w:tcW w:w="7940" w:type="dxa"/>
            <w:noWrap/>
            <w:hideMark/>
          </w:tcPr>
          <w:p w14:paraId="72609296" w14:textId="77777777" w:rsidR="00DC45BD" w:rsidRPr="00DC45BD" w:rsidRDefault="00DC45BD" w:rsidP="00F3085B">
            <w:r w:rsidRPr="00DC45BD">
              <w:t>I gasglu meddyginiaeth ar bresgripsiwn rhywun arall</w:t>
            </w:r>
          </w:p>
        </w:tc>
        <w:tc>
          <w:tcPr>
            <w:tcW w:w="960" w:type="dxa"/>
            <w:noWrap/>
            <w:hideMark/>
          </w:tcPr>
          <w:p w14:paraId="7DE48704" w14:textId="77777777" w:rsidR="00DC45BD" w:rsidRPr="00DC45BD" w:rsidRDefault="00DC45BD" w:rsidP="00F3085B">
            <w:r w:rsidRPr="00DC45BD">
              <w:t>588</w:t>
            </w:r>
          </w:p>
        </w:tc>
      </w:tr>
      <w:tr w:rsidR="00DC45BD" w:rsidRPr="00DC45BD" w14:paraId="3AE160C1" w14:textId="77777777" w:rsidTr="0092316E">
        <w:trPr>
          <w:trHeight w:val="300"/>
        </w:trPr>
        <w:tc>
          <w:tcPr>
            <w:tcW w:w="7940" w:type="dxa"/>
            <w:noWrap/>
            <w:hideMark/>
          </w:tcPr>
          <w:p w14:paraId="3992B90F" w14:textId="77777777" w:rsidR="00DC45BD" w:rsidRPr="00DC45BD" w:rsidRDefault="00DC45BD" w:rsidP="00F3085B">
            <w:r w:rsidRPr="00DC45BD">
              <w:t>Mae rhywun arall yn casglu fy meddyginiaeth ar bresgripsiwn</w:t>
            </w:r>
          </w:p>
        </w:tc>
        <w:tc>
          <w:tcPr>
            <w:tcW w:w="960" w:type="dxa"/>
            <w:noWrap/>
            <w:hideMark/>
          </w:tcPr>
          <w:p w14:paraId="4CD24D04" w14:textId="77777777" w:rsidR="00DC45BD" w:rsidRPr="00DC45BD" w:rsidRDefault="00DC45BD" w:rsidP="00F3085B">
            <w:r w:rsidRPr="00DC45BD">
              <w:t>96</w:t>
            </w:r>
          </w:p>
        </w:tc>
      </w:tr>
      <w:tr w:rsidR="00DC45BD" w:rsidRPr="00DC45BD" w14:paraId="6317B1E9" w14:textId="77777777" w:rsidTr="0092316E">
        <w:trPr>
          <w:trHeight w:val="300"/>
        </w:trPr>
        <w:tc>
          <w:tcPr>
            <w:tcW w:w="7940" w:type="dxa"/>
            <w:noWrap/>
            <w:hideMark/>
          </w:tcPr>
          <w:p w14:paraId="73499ED5" w14:textId="77777777" w:rsidR="00DC45BD" w:rsidRPr="00DC45BD" w:rsidRDefault="00DC45BD" w:rsidP="00F3085B">
            <w:r w:rsidRPr="00DC45BD">
              <w:t>I brynu meddyginiaethau i mi fy hun</w:t>
            </w:r>
          </w:p>
        </w:tc>
        <w:tc>
          <w:tcPr>
            <w:tcW w:w="960" w:type="dxa"/>
            <w:noWrap/>
            <w:hideMark/>
          </w:tcPr>
          <w:p w14:paraId="6A5F3F99" w14:textId="77777777" w:rsidR="00DC45BD" w:rsidRPr="00DC45BD" w:rsidRDefault="00DC45BD" w:rsidP="00F3085B">
            <w:r w:rsidRPr="00DC45BD">
              <w:t>437</w:t>
            </w:r>
          </w:p>
        </w:tc>
      </w:tr>
      <w:tr w:rsidR="00DC45BD" w:rsidRPr="00DC45BD" w14:paraId="139B43FD" w14:textId="77777777" w:rsidTr="0092316E">
        <w:trPr>
          <w:trHeight w:val="300"/>
        </w:trPr>
        <w:tc>
          <w:tcPr>
            <w:tcW w:w="7940" w:type="dxa"/>
            <w:noWrap/>
            <w:hideMark/>
          </w:tcPr>
          <w:p w14:paraId="1F1135FA" w14:textId="77777777" w:rsidR="00DC45BD" w:rsidRPr="00DC45BD" w:rsidRDefault="00DC45BD" w:rsidP="00F3085B">
            <w:r w:rsidRPr="00DC45BD">
              <w:t>I brynu meddyginiaethau i rhywun arall</w:t>
            </w:r>
          </w:p>
        </w:tc>
        <w:tc>
          <w:tcPr>
            <w:tcW w:w="960" w:type="dxa"/>
            <w:noWrap/>
            <w:hideMark/>
          </w:tcPr>
          <w:p w14:paraId="725074BC" w14:textId="77777777" w:rsidR="00DC45BD" w:rsidRPr="00DC45BD" w:rsidRDefault="00DC45BD" w:rsidP="00F3085B">
            <w:r w:rsidRPr="00DC45BD">
              <w:t>242</w:t>
            </w:r>
          </w:p>
        </w:tc>
      </w:tr>
      <w:tr w:rsidR="00DC45BD" w:rsidRPr="00DC45BD" w14:paraId="41D17C3D" w14:textId="77777777" w:rsidTr="0092316E">
        <w:trPr>
          <w:trHeight w:val="300"/>
        </w:trPr>
        <w:tc>
          <w:tcPr>
            <w:tcW w:w="7940" w:type="dxa"/>
            <w:noWrap/>
            <w:hideMark/>
          </w:tcPr>
          <w:p w14:paraId="468C05C5" w14:textId="77777777" w:rsidR="00DC45BD" w:rsidRPr="00DC45BD" w:rsidRDefault="00DC45BD" w:rsidP="00F3085B">
            <w:r w:rsidRPr="00DC45BD">
              <w:t>I gael cyngor i mi fy hun</w:t>
            </w:r>
          </w:p>
        </w:tc>
        <w:tc>
          <w:tcPr>
            <w:tcW w:w="960" w:type="dxa"/>
            <w:noWrap/>
            <w:hideMark/>
          </w:tcPr>
          <w:p w14:paraId="04C62DA3" w14:textId="77777777" w:rsidR="00DC45BD" w:rsidRPr="00DC45BD" w:rsidRDefault="00DC45BD" w:rsidP="00F3085B">
            <w:r w:rsidRPr="00DC45BD">
              <w:t>396</w:t>
            </w:r>
          </w:p>
        </w:tc>
      </w:tr>
      <w:tr w:rsidR="00DC45BD" w:rsidRPr="00DC45BD" w14:paraId="4F5C8AF3" w14:textId="77777777" w:rsidTr="0092316E">
        <w:trPr>
          <w:trHeight w:val="300"/>
        </w:trPr>
        <w:tc>
          <w:tcPr>
            <w:tcW w:w="7940" w:type="dxa"/>
            <w:noWrap/>
            <w:hideMark/>
          </w:tcPr>
          <w:p w14:paraId="1C980894" w14:textId="77777777" w:rsidR="00DC45BD" w:rsidRPr="00DC45BD" w:rsidRDefault="00DC45BD" w:rsidP="00F3085B">
            <w:r w:rsidRPr="00DC45BD">
              <w:t>I gael cyngor ar gyfer rhywun arall</w:t>
            </w:r>
          </w:p>
        </w:tc>
        <w:tc>
          <w:tcPr>
            <w:tcW w:w="960" w:type="dxa"/>
            <w:noWrap/>
            <w:hideMark/>
          </w:tcPr>
          <w:p w14:paraId="0F8DD622" w14:textId="77777777" w:rsidR="00DC45BD" w:rsidRPr="00DC45BD" w:rsidRDefault="00DC45BD" w:rsidP="00F3085B">
            <w:r w:rsidRPr="00DC45BD">
              <w:t>151</w:t>
            </w:r>
          </w:p>
        </w:tc>
      </w:tr>
      <w:tr w:rsidR="00DC45BD" w:rsidRPr="00DC45BD" w14:paraId="69DE3FC8" w14:textId="77777777" w:rsidTr="0092316E">
        <w:trPr>
          <w:trHeight w:val="300"/>
        </w:trPr>
        <w:tc>
          <w:tcPr>
            <w:tcW w:w="7940" w:type="dxa"/>
            <w:noWrap/>
            <w:hideMark/>
          </w:tcPr>
          <w:p w14:paraId="2C4B79C0" w14:textId="77777777" w:rsidR="00DC45BD" w:rsidRPr="00DC45BD" w:rsidRDefault="00DC45BD" w:rsidP="00F3085B">
            <w:r w:rsidRPr="00DC45BD">
              <w:t>Nid wyf yn ymweld â fferyllfa gymunedol gan fod fy meddyginiaethau yn cael eu dosbarthu i mi gartref</w:t>
            </w:r>
          </w:p>
        </w:tc>
        <w:tc>
          <w:tcPr>
            <w:tcW w:w="960" w:type="dxa"/>
            <w:noWrap/>
            <w:hideMark/>
          </w:tcPr>
          <w:p w14:paraId="668A7CAF" w14:textId="77777777" w:rsidR="00DC45BD" w:rsidRPr="00DC45BD" w:rsidRDefault="00DC45BD" w:rsidP="00F3085B">
            <w:r w:rsidRPr="00DC45BD">
              <w:t>15</w:t>
            </w:r>
          </w:p>
        </w:tc>
      </w:tr>
      <w:tr w:rsidR="00DC45BD" w:rsidRPr="00DC45BD" w14:paraId="5D340044" w14:textId="77777777" w:rsidTr="0092316E">
        <w:trPr>
          <w:trHeight w:val="300"/>
        </w:trPr>
        <w:tc>
          <w:tcPr>
            <w:tcW w:w="7940" w:type="dxa"/>
            <w:noWrap/>
            <w:hideMark/>
          </w:tcPr>
          <w:p w14:paraId="0E41BF50" w14:textId="77777777" w:rsidR="00DC45BD" w:rsidRPr="00DC45BD" w:rsidRDefault="00DC45BD" w:rsidP="00F3085B">
            <w:r w:rsidRPr="00DC45BD">
              <w:t>Arall</w:t>
            </w:r>
          </w:p>
        </w:tc>
        <w:tc>
          <w:tcPr>
            <w:tcW w:w="960" w:type="dxa"/>
            <w:noWrap/>
            <w:hideMark/>
          </w:tcPr>
          <w:p w14:paraId="0B5529DF" w14:textId="77777777" w:rsidR="00DC45BD" w:rsidRPr="00DC45BD" w:rsidRDefault="00DC45BD" w:rsidP="00F3085B">
            <w:r w:rsidRPr="00DC45BD">
              <w:t>30</w:t>
            </w:r>
          </w:p>
        </w:tc>
      </w:tr>
    </w:tbl>
    <w:p w14:paraId="2EFB09A5" w14:textId="77777777" w:rsidR="00DC45BD" w:rsidRPr="00DC45BD" w:rsidRDefault="00DC45BD" w:rsidP="00F3085B"/>
    <w:p w14:paraId="6FADC9B8" w14:textId="77777777" w:rsidR="00DC45BD" w:rsidRPr="00DC45BD" w:rsidRDefault="00DC45BD" w:rsidP="00775221">
      <w:pPr>
        <w:pStyle w:val="ListParagraph"/>
        <w:numPr>
          <w:ilvl w:val="0"/>
          <w:numId w:val="21"/>
        </w:numPr>
      </w:pPr>
      <w:r w:rsidRPr="00F3085B">
        <w:rPr>
          <w:rFonts w:cs="Segoe UI"/>
          <w:color w:val="323130"/>
          <w:shd w:val="clear" w:color="auto" w:fill="FFFFFF"/>
        </w:rPr>
        <w:t>Cwestiwn 3-Arall</w:t>
      </w:r>
      <w:r w:rsidRPr="00DC45BD">
        <w:fldChar w:fldCharType="begin"/>
      </w:r>
      <w:r w:rsidRPr="00DC45BD">
        <w:instrText xml:space="preserve"> LINK Excel.Sheet.12 "https://nhswales365.sharepoint.com/sites/abb_Primarycare_PrimaryCare/Directorate%20%20Primary%20Care/PNA/Questionnaire/Patient%20Survey%20results.xlsx" "Reason for visiting!R15C1:R57C1" \a \f 5 \h  \* MERGEFORMAT </w:instrText>
      </w:r>
      <w:r w:rsidRPr="00DC45BD">
        <w:fldChar w:fldCharType="separate"/>
      </w:r>
    </w:p>
    <w:p w14:paraId="79207C52" w14:textId="77777777" w:rsidR="00DC45BD" w:rsidRPr="00DC45BD" w:rsidRDefault="00DC45BD" w:rsidP="00F3085B">
      <w:r w:rsidRPr="00DC45BD">
        <w:fldChar w:fldCharType="end"/>
      </w:r>
    </w:p>
    <w:tbl>
      <w:tblPr>
        <w:tblStyle w:val="TableGrid"/>
        <w:tblW w:w="0" w:type="auto"/>
        <w:tblLook w:val="04A0" w:firstRow="1" w:lastRow="0" w:firstColumn="1" w:lastColumn="0" w:noHBand="0" w:noVBand="1"/>
      </w:tblPr>
      <w:tblGrid>
        <w:gridCol w:w="9016"/>
      </w:tblGrid>
      <w:tr w:rsidR="00DC45BD" w:rsidRPr="00DC45BD" w14:paraId="4BDE9EB2" w14:textId="77777777" w:rsidTr="0092316E">
        <w:trPr>
          <w:trHeight w:val="600"/>
        </w:trPr>
        <w:tc>
          <w:tcPr>
            <w:tcW w:w="9200" w:type="dxa"/>
            <w:hideMark/>
          </w:tcPr>
          <w:p w14:paraId="6E4E45F4" w14:textId="77777777" w:rsidR="00DC45BD" w:rsidRPr="00DC45BD" w:rsidRDefault="00DC45BD" w:rsidP="00F3085B">
            <w:r w:rsidRPr="00DC45BD">
              <w:t>‘My medications are dispensed into a dosset box for me monthly and delivered to my home address'</w:t>
            </w:r>
          </w:p>
        </w:tc>
      </w:tr>
      <w:tr w:rsidR="00DC45BD" w:rsidRPr="00DC45BD" w14:paraId="25BB97EF" w14:textId="77777777" w:rsidTr="0092316E">
        <w:trPr>
          <w:trHeight w:val="600"/>
        </w:trPr>
        <w:tc>
          <w:tcPr>
            <w:tcW w:w="9200" w:type="dxa"/>
            <w:hideMark/>
          </w:tcPr>
          <w:p w14:paraId="367AF2A6" w14:textId="77777777" w:rsidR="00DC45BD" w:rsidRPr="00DC45BD" w:rsidRDefault="00DC45BD" w:rsidP="00F3085B">
            <w:r w:rsidRPr="00DC45BD">
              <w:t>‘To enquire why my meds\are late. as its impossible to get through on the phone.'</w:t>
            </w:r>
          </w:p>
        </w:tc>
      </w:tr>
      <w:tr w:rsidR="00DC45BD" w:rsidRPr="00DC45BD" w14:paraId="781D52BE" w14:textId="77777777" w:rsidTr="0092316E">
        <w:trPr>
          <w:trHeight w:val="600"/>
        </w:trPr>
        <w:tc>
          <w:tcPr>
            <w:tcW w:w="9200" w:type="dxa"/>
            <w:hideMark/>
          </w:tcPr>
          <w:p w14:paraId="28C06632" w14:textId="77777777" w:rsidR="00DC45BD" w:rsidRPr="00DC45BD" w:rsidRDefault="00DC45BD" w:rsidP="00F3085B">
            <w:r w:rsidRPr="00DC45BD">
              <w:t>‘I email Pharmacy when required, just for current medication, who then deliver and collect from my GP surgery.'</w:t>
            </w:r>
          </w:p>
        </w:tc>
      </w:tr>
      <w:tr w:rsidR="00DC45BD" w:rsidRPr="00DC45BD" w14:paraId="444712D5" w14:textId="77777777" w:rsidTr="0092316E">
        <w:trPr>
          <w:trHeight w:val="300"/>
        </w:trPr>
        <w:tc>
          <w:tcPr>
            <w:tcW w:w="9200" w:type="dxa"/>
            <w:hideMark/>
          </w:tcPr>
          <w:p w14:paraId="17FC4746" w14:textId="77777777" w:rsidR="00DC45BD" w:rsidRPr="00DC45BD" w:rsidRDefault="00DC45BD" w:rsidP="00F3085B">
            <w:r w:rsidRPr="00DC45BD">
              <w:t>‘Someone else will usually collect my medication for me.'</w:t>
            </w:r>
          </w:p>
        </w:tc>
      </w:tr>
      <w:tr w:rsidR="00DC45BD" w:rsidRPr="00DC45BD" w14:paraId="23CD3093" w14:textId="77777777" w:rsidTr="0092316E">
        <w:trPr>
          <w:trHeight w:val="600"/>
        </w:trPr>
        <w:tc>
          <w:tcPr>
            <w:tcW w:w="9200" w:type="dxa"/>
            <w:hideMark/>
          </w:tcPr>
          <w:p w14:paraId="75AA5D60" w14:textId="77777777" w:rsidR="00DC45BD" w:rsidRPr="00DC45BD" w:rsidRDefault="00DC45BD" w:rsidP="00F3085B">
            <w:r w:rsidRPr="00DC45BD">
              <w:t>‘If my GP doesn't have my prescribed medicine in stock or it's for something they don't dispense.'</w:t>
            </w:r>
          </w:p>
        </w:tc>
      </w:tr>
      <w:tr w:rsidR="00DC45BD" w:rsidRPr="00DC45BD" w14:paraId="0AE69DE4" w14:textId="77777777" w:rsidTr="0092316E">
        <w:trPr>
          <w:trHeight w:val="300"/>
        </w:trPr>
        <w:tc>
          <w:tcPr>
            <w:tcW w:w="9200" w:type="dxa"/>
            <w:hideMark/>
          </w:tcPr>
          <w:p w14:paraId="11CD4542" w14:textId="77777777" w:rsidR="00DC45BD" w:rsidRPr="00DC45BD" w:rsidRDefault="00DC45BD" w:rsidP="00F3085B">
            <w:r w:rsidRPr="00DC45BD">
              <w:t>‘To collect my medication that I pay for to be delivered as they never deliver in time.'</w:t>
            </w:r>
          </w:p>
        </w:tc>
      </w:tr>
      <w:tr w:rsidR="00DC45BD" w:rsidRPr="00DC45BD" w14:paraId="6510215E" w14:textId="77777777" w:rsidTr="0092316E">
        <w:trPr>
          <w:trHeight w:val="300"/>
        </w:trPr>
        <w:tc>
          <w:tcPr>
            <w:tcW w:w="9200" w:type="dxa"/>
            <w:hideMark/>
          </w:tcPr>
          <w:p w14:paraId="4C43EE0C" w14:textId="77777777" w:rsidR="00DC45BD" w:rsidRPr="00DC45BD" w:rsidRDefault="00DC45BD" w:rsidP="00F3085B">
            <w:r w:rsidRPr="00DC45BD">
              <w:t>‘Our pharmacy has a robox for 24 hour pick up'</w:t>
            </w:r>
          </w:p>
        </w:tc>
      </w:tr>
      <w:tr w:rsidR="00DC45BD" w:rsidRPr="00DC45BD" w14:paraId="5653E25F" w14:textId="77777777" w:rsidTr="0092316E">
        <w:trPr>
          <w:trHeight w:val="300"/>
        </w:trPr>
        <w:tc>
          <w:tcPr>
            <w:tcW w:w="9200" w:type="dxa"/>
            <w:hideMark/>
          </w:tcPr>
          <w:p w14:paraId="36DCF947" w14:textId="77777777" w:rsidR="00DC45BD" w:rsidRPr="00DC45BD" w:rsidRDefault="00DC45BD" w:rsidP="00F3085B">
            <w:r w:rsidRPr="00DC45BD">
              <w:t>‘Errors on issue of prescription'</w:t>
            </w:r>
          </w:p>
        </w:tc>
      </w:tr>
      <w:tr w:rsidR="00DC45BD" w:rsidRPr="00DC45BD" w14:paraId="4F0DE5CB" w14:textId="77777777" w:rsidTr="0092316E">
        <w:trPr>
          <w:trHeight w:val="300"/>
        </w:trPr>
        <w:tc>
          <w:tcPr>
            <w:tcW w:w="9200" w:type="dxa"/>
            <w:hideMark/>
          </w:tcPr>
          <w:p w14:paraId="6B203E96" w14:textId="77777777" w:rsidR="00DC45BD" w:rsidRPr="00DC45BD" w:rsidRDefault="00DC45BD" w:rsidP="00F3085B">
            <w:r w:rsidRPr="00DC45BD">
              <w:t>‘Vaccination'</w:t>
            </w:r>
          </w:p>
        </w:tc>
      </w:tr>
      <w:tr w:rsidR="00DC45BD" w:rsidRPr="00DC45BD" w14:paraId="186603E3" w14:textId="77777777" w:rsidTr="0092316E">
        <w:trPr>
          <w:trHeight w:val="300"/>
        </w:trPr>
        <w:tc>
          <w:tcPr>
            <w:tcW w:w="9200" w:type="dxa"/>
            <w:hideMark/>
          </w:tcPr>
          <w:p w14:paraId="63358CC3" w14:textId="77777777" w:rsidR="00DC45BD" w:rsidRPr="00DC45BD" w:rsidRDefault="00DC45BD" w:rsidP="00F3085B">
            <w:r w:rsidRPr="00DC45BD">
              <w:t>‘Pharmacy as they always space you don’t get your medications till three days later'</w:t>
            </w:r>
          </w:p>
        </w:tc>
      </w:tr>
      <w:tr w:rsidR="00DC45BD" w:rsidRPr="00DC45BD" w14:paraId="20BC788D" w14:textId="77777777" w:rsidTr="0092316E">
        <w:trPr>
          <w:trHeight w:val="300"/>
        </w:trPr>
        <w:tc>
          <w:tcPr>
            <w:tcW w:w="9200" w:type="dxa"/>
            <w:hideMark/>
          </w:tcPr>
          <w:p w14:paraId="1CAFD649" w14:textId="77777777" w:rsidR="00DC45BD" w:rsidRPr="00DC45BD" w:rsidRDefault="00DC45BD" w:rsidP="00F3085B">
            <w:r w:rsidRPr="00DC45BD">
              <w:t>‘My GP is a £5 taxi ride away'</w:t>
            </w:r>
          </w:p>
        </w:tc>
      </w:tr>
      <w:tr w:rsidR="00DC45BD" w:rsidRPr="00DC45BD" w14:paraId="5F22422D" w14:textId="77777777" w:rsidTr="0092316E">
        <w:trPr>
          <w:trHeight w:val="300"/>
        </w:trPr>
        <w:tc>
          <w:tcPr>
            <w:tcW w:w="9200" w:type="dxa"/>
            <w:hideMark/>
          </w:tcPr>
          <w:p w14:paraId="79697E61" w14:textId="77777777" w:rsidR="00DC45BD" w:rsidRPr="00DC45BD" w:rsidRDefault="00DC45BD" w:rsidP="00F3085B">
            <w:r w:rsidRPr="00DC45BD">
              <w:t>‘And collect husbands'</w:t>
            </w:r>
          </w:p>
        </w:tc>
      </w:tr>
      <w:tr w:rsidR="00DC45BD" w:rsidRPr="00DC45BD" w14:paraId="1810E2B1" w14:textId="77777777" w:rsidTr="0092316E">
        <w:trPr>
          <w:trHeight w:val="300"/>
        </w:trPr>
        <w:tc>
          <w:tcPr>
            <w:tcW w:w="9200" w:type="dxa"/>
            <w:hideMark/>
          </w:tcPr>
          <w:p w14:paraId="4051AAC3" w14:textId="77777777" w:rsidR="00DC45BD" w:rsidRPr="00DC45BD" w:rsidRDefault="00DC45BD" w:rsidP="00F3085B">
            <w:r w:rsidRPr="00DC45BD">
              <w:t xml:space="preserve">‘To buy multi-vitamin tablets and first aid equipment such as plasters and antiseptic cream.' </w:t>
            </w:r>
          </w:p>
        </w:tc>
      </w:tr>
      <w:tr w:rsidR="00DC45BD" w:rsidRPr="00DC45BD" w14:paraId="4951590B" w14:textId="77777777" w:rsidTr="0092316E">
        <w:trPr>
          <w:trHeight w:val="300"/>
        </w:trPr>
        <w:tc>
          <w:tcPr>
            <w:tcW w:w="9200" w:type="dxa"/>
            <w:hideMark/>
          </w:tcPr>
          <w:p w14:paraId="5AD570B3" w14:textId="77777777" w:rsidR="00DC45BD" w:rsidRPr="00DC45BD" w:rsidRDefault="00DC45BD" w:rsidP="00F3085B">
            <w:r w:rsidRPr="00DC45BD">
              <w:t>‘Different stuff'</w:t>
            </w:r>
          </w:p>
        </w:tc>
      </w:tr>
      <w:tr w:rsidR="00DC45BD" w:rsidRPr="00DC45BD" w14:paraId="1FE144C2" w14:textId="77777777" w:rsidTr="0092316E">
        <w:trPr>
          <w:trHeight w:val="300"/>
        </w:trPr>
        <w:tc>
          <w:tcPr>
            <w:tcW w:w="9200" w:type="dxa"/>
            <w:hideMark/>
          </w:tcPr>
          <w:p w14:paraId="50D1E8EA" w14:textId="77777777" w:rsidR="00DC45BD" w:rsidRPr="00DC45BD" w:rsidRDefault="00DC45BD" w:rsidP="00F3085B">
            <w:r w:rsidRPr="00DC45BD">
              <w:t>‘My husband collects my script to give to Pharmacy. Then Pharmacy delivers when ready'</w:t>
            </w:r>
          </w:p>
        </w:tc>
      </w:tr>
      <w:tr w:rsidR="00DC45BD" w:rsidRPr="00DC45BD" w14:paraId="40D38A1F" w14:textId="77777777" w:rsidTr="0092316E">
        <w:trPr>
          <w:trHeight w:val="300"/>
        </w:trPr>
        <w:tc>
          <w:tcPr>
            <w:tcW w:w="9200" w:type="dxa"/>
            <w:hideMark/>
          </w:tcPr>
          <w:p w14:paraId="20178199" w14:textId="77777777" w:rsidR="00DC45BD" w:rsidRPr="00DC45BD" w:rsidRDefault="00DC45BD" w:rsidP="00F3085B">
            <w:r w:rsidRPr="00DC45BD">
              <w:t>‘To go to work [Name removed] pharmacy Newport'</w:t>
            </w:r>
          </w:p>
        </w:tc>
      </w:tr>
      <w:tr w:rsidR="00DC45BD" w:rsidRPr="00DC45BD" w14:paraId="126D320D" w14:textId="77777777" w:rsidTr="0092316E">
        <w:trPr>
          <w:trHeight w:val="300"/>
        </w:trPr>
        <w:tc>
          <w:tcPr>
            <w:tcW w:w="9200" w:type="dxa"/>
            <w:hideMark/>
          </w:tcPr>
          <w:p w14:paraId="0E66A24E" w14:textId="77777777" w:rsidR="00DC45BD" w:rsidRPr="00DC45BD" w:rsidRDefault="00DC45BD" w:rsidP="00F3085B">
            <w:r w:rsidRPr="00DC45BD">
              <w:t>‘The GP sends the prescription to pharmacy'</w:t>
            </w:r>
          </w:p>
        </w:tc>
      </w:tr>
      <w:tr w:rsidR="00DC45BD" w:rsidRPr="00DC45BD" w14:paraId="013DB45B" w14:textId="77777777" w:rsidTr="0092316E">
        <w:trPr>
          <w:trHeight w:val="300"/>
        </w:trPr>
        <w:tc>
          <w:tcPr>
            <w:tcW w:w="9200" w:type="dxa"/>
            <w:hideMark/>
          </w:tcPr>
          <w:p w14:paraId="0225DA8B" w14:textId="77777777" w:rsidR="00DC45BD" w:rsidRPr="00DC45BD" w:rsidRDefault="00DC45BD" w:rsidP="00F3085B">
            <w:r w:rsidRPr="00DC45BD">
              <w:t>‘Minor ailments service'</w:t>
            </w:r>
          </w:p>
        </w:tc>
      </w:tr>
      <w:tr w:rsidR="00DC45BD" w:rsidRPr="00DC45BD" w14:paraId="30BE7794" w14:textId="77777777" w:rsidTr="0092316E">
        <w:trPr>
          <w:trHeight w:val="300"/>
        </w:trPr>
        <w:tc>
          <w:tcPr>
            <w:tcW w:w="9200" w:type="dxa"/>
            <w:hideMark/>
          </w:tcPr>
          <w:p w14:paraId="373CC0D5" w14:textId="77777777" w:rsidR="00DC45BD" w:rsidRPr="00DC45BD" w:rsidRDefault="00DC45BD" w:rsidP="00F3085B">
            <w:r w:rsidRPr="00DC45BD">
              <w:t>‘Flu jab'</w:t>
            </w:r>
          </w:p>
        </w:tc>
      </w:tr>
      <w:tr w:rsidR="00DC45BD" w:rsidRPr="00DC45BD" w14:paraId="51E178EF" w14:textId="77777777" w:rsidTr="0092316E">
        <w:trPr>
          <w:trHeight w:val="300"/>
        </w:trPr>
        <w:tc>
          <w:tcPr>
            <w:tcW w:w="9200" w:type="dxa"/>
            <w:hideMark/>
          </w:tcPr>
          <w:p w14:paraId="15FE2516" w14:textId="77777777" w:rsidR="00DC45BD" w:rsidRPr="00DC45BD" w:rsidRDefault="00DC45BD" w:rsidP="00F3085B">
            <w:r w:rsidRPr="00DC45BD">
              <w:t>‘I wish there were pharmacies in one or more of the local supermarkets'</w:t>
            </w:r>
          </w:p>
        </w:tc>
      </w:tr>
      <w:tr w:rsidR="00DC45BD" w:rsidRPr="00DC45BD" w14:paraId="7E7B30BC" w14:textId="77777777" w:rsidTr="0092316E">
        <w:trPr>
          <w:trHeight w:val="300"/>
        </w:trPr>
        <w:tc>
          <w:tcPr>
            <w:tcW w:w="9200" w:type="dxa"/>
            <w:hideMark/>
          </w:tcPr>
          <w:p w14:paraId="51E94EA7" w14:textId="77777777" w:rsidR="00DC45BD" w:rsidRPr="00DC45BD" w:rsidRDefault="00DC45BD" w:rsidP="00F3085B">
            <w:r w:rsidRPr="00DC45BD">
              <w:t>‘I buy my haircare stuff, nails, and non-prescription medicines from our local chemist'</w:t>
            </w:r>
          </w:p>
        </w:tc>
      </w:tr>
      <w:tr w:rsidR="00DC45BD" w:rsidRPr="00DC45BD" w14:paraId="25A07971" w14:textId="77777777" w:rsidTr="0092316E">
        <w:trPr>
          <w:trHeight w:val="300"/>
        </w:trPr>
        <w:tc>
          <w:tcPr>
            <w:tcW w:w="9200" w:type="dxa"/>
            <w:hideMark/>
          </w:tcPr>
          <w:p w14:paraId="570994DB" w14:textId="77777777" w:rsidR="00DC45BD" w:rsidRPr="00DC45BD" w:rsidRDefault="00DC45BD" w:rsidP="00F3085B">
            <w:r w:rsidRPr="00DC45BD">
              <w:t>‘I have also used the service for emergency contraception once.'</w:t>
            </w:r>
          </w:p>
        </w:tc>
      </w:tr>
      <w:tr w:rsidR="00DC45BD" w:rsidRPr="00DC45BD" w14:paraId="26FFBF4F" w14:textId="77777777" w:rsidTr="0092316E">
        <w:trPr>
          <w:trHeight w:val="300"/>
        </w:trPr>
        <w:tc>
          <w:tcPr>
            <w:tcW w:w="9200" w:type="dxa"/>
            <w:hideMark/>
          </w:tcPr>
          <w:p w14:paraId="185F9C66" w14:textId="77777777" w:rsidR="00DC45BD" w:rsidRPr="00DC45BD" w:rsidRDefault="00DC45BD" w:rsidP="00F3085B">
            <w:r w:rsidRPr="00DC45BD">
              <w:t>‘My Kidney Transplant immuno suppressants are only issues by UHW'</w:t>
            </w:r>
          </w:p>
        </w:tc>
      </w:tr>
      <w:tr w:rsidR="00DC45BD" w:rsidRPr="00DC45BD" w14:paraId="0D12066C" w14:textId="77777777" w:rsidTr="0092316E">
        <w:trPr>
          <w:trHeight w:val="300"/>
        </w:trPr>
        <w:tc>
          <w:tcPr>
            <w:tcW w:w="9200" w:type="dxa"/>
            <w:hideMark/>
          </w:tcPr>
          <w:p w14:paraId="3C5B13C3" w14:textId="77777777" w:rsidR="00DC45BD" w:rsidRPr="00DC45BD" w:rsidRDefault="00DC45BD" w:rsidP="00F3085B">
            <w:r w:rsidRPr="00DC45BD">
              <w:t>‘Common ailment scheme'</w:t>
            </w:r>
          </w:p>
        </w:tc>
      </w:tr>
      <w:tr w:rsidR="00DC45BD" w:rsidRPr="00DC45BD" w14:paraId="47DB5DE7" w14:textId="77777777" w:rsidTr="0092316E">
        <w:trPr>
          <w:trHeight w:val="300"/>
        </w:trPr>
        <w:tc>
          <w:tcPr>
            <w:tcW w:w="9200" w:type="dxa"/>
            <w:hideMark/>
          </w:tcPr>
          <w:p w14:paraId="078D03E7" w14:textId="77777777" w:rsidR="00DC45BD" w:rsidRPr="00DC45BD" w:rsidRDefault="00DC45BD" w:rsidP="00F3085B">
            <w:r w:rsidRPr="00DC45BD">
              <w:t>‘To purchase first aid and other supplies.'</w:t>
            </w:r>
          </w:p>
        </w:tc>
      </w:tr>
      <w:tr w:rsidR="00DC45BD" w:rsidRPr="00DC45BD" w14:paraId="4B052C7B" w14:textId="77777777" w:rsidTr="0092316E">
        <w:trPr>
          <w:trHeight w:val="300"/>
        </w:trPr>
        <w:tc>
          <w:tcPr>
            <w:tcW w:w="9200" w:type="dxa"/>
            <w:hideMark/>
          </w:tcPr>
          <w:p w14:paraId="45AE4E78" w14:textId="77777777" w:rsidR="00DC45BD" w:rsidRPr="00DC45BD" w:rsidRDefault="00DC45BD" w:rsidP="00F3085B">
            <w:r w:rsidRPr="00DC45BD">
              <w:t>‘To drop off additional hospital-prescribed prescriptions'</w:t>
            </w:r>
          </w:p>
        </w:tc>
      </w:tr>
      <w:tr w:rsidR="00DC45BD" w:rsidRPr="00DC45BD" w14:paraId="289F647F" w14:textId="77777777" w:rsidTr="0092316E">
        <w:trPr>
          <w:trHeight w:val="300"/>
        </w:trPr>
        <w:tc>
          <w:tcPr>
            <w:tcW w:w="9200" w:type="dxa"/>
            <w:hideMark/>
          </w:tcPr>
          <w:p w14:paraId="20885130" w14:textId="77777777" w:rsidR="00DC45BD" w:rsidRPr="00DC45BD" w:rsidRDefault="00DC45BD" w:rsidP="00F3085B">
            <w:r w:rsidRPr="00DC45BD">
              <w:t>‘[Name removed] pharmacy staff are very rude and unhelpful.'</w:t>
            </w:r>
          </w:p>
        </w:tc>
      </w:tr>
      <w:tr w:rsidR="00DC45BD" w:rsidRPr="00DC45BD" w14:paraId="5E32347C" w14:textId="77777777" w:rsidTr="0092316E">
        <w:trPr>
          <w:trHeight w:val="300"/>
        </w:trPr>
        <w:tc>
          <w:tcPr>
            <w:tcW w:w="9200" w:type="dxa"/>
            <w:hideMark/>
          </w:tcPr>
          <w:p w14:paraId="05DF2F9C" w14:textId="77777777" w:rsidR="00DC45BD" w:rsidRPr="00DC45BD" w:rsidRDefault="00DC45BD" w:rsidP="00F3085B">
            <w:r w:rsidRPr="00DC45BD">
              <w:t>‘Mine and husband'</w:t>
            </w:r>
          </w:p>
        </w:tc>
      </w:tr>
      <w:tr w:rsidR="00DC45BD" w:rsidRPr="00DC45BD" w14:paraId="726BF83F" w14:textId="77777777" w:rsidTr="0092316E">
        <w:trPr>
          <w:trHeight w:val="300"/>
        </w:trPr>
        <w:tc>
          <w:tcPr>
            <w:tcW w:w="9200" w:type="dxa"/>
            <w:hideMark/>
          </w:tcPr>
          <w:p w14:paraId="47145775" w14:textId="77777777" w:rsidR="00DC45BD" w:rsidRPr="00DC45BD" w:rsidRDefault="00DC45BD" w:rsidP="00F3085B">
            <w:r w:rsidRPr="00DC45BD">
              <w:t>‘To get vaccinated. '</w:t>
            </w:r>
          </w:p>
        </w:tc>
      </w:tr>
      <w:tr w:rsidR="00DC45BD" w:rsidRPr="00DC45BD" w14:paraId="589C4E8D" w14:textId="77777777" w:rsidTr="0092316E">
        <w:trPr>
          <w:trHeight w:val="300"/>
        </w:trPr>
        <w:tc>
          <w:tcPr>
            <w:tcW w:w="9200" w:type="dxa"/>
            <w:hideMark/>
          </w:tcPr>
          <w:p w14:paraId="331F7370" w14:textId="77777777" w:rsidR="00DC45BD" w:rsidRPr="00DC45BD" w:rsidRDefault="00DC45BD" w:rsidP="00F3085B">
            <w:r w:rsidRPr="00DC45BD">
              <w:t>‘Get a flu jab'</w:t>
            </w:r>
          </w:p>
        </w:tc>
      </w:tr>
      <w:tr w:rsidR="00DC45BD" w:rsidRPr="00DC45BD" w14:paraId="2E402A3C" w14:textId="77777777" w:rsidTr="0092316E">
        <w:trPr>
          <w:trHeight w:val="600"/>
        </w:trPr>
        <w:tc>
          <w:tcPr>
            <w:tcW w:w="9200" w:type="dxa"/>
            <w:hideMark/>
          </w:tcPr>
          <w:p w14:paraId="7F7E6045" w14:textId="77777777" w:rsidR="00DC45BD" w:rsidRPr="00DC45BD" w:rsidRDefault="00DC45BD" w:rsidP="00F3085B">
            <w:r w:rsidRPr="00DC45BD">
              <w:t>‘To have an appointment with the Pharmacist (Prescriber), for the Minor ailments scheme and for Vaccinations.'</w:t>
            </w:r>
          </w:p>
        </w:tc>
      </w:tr>
      <w:tr w:rsidR="00DC45BD" w:rsidRPr="00DC45BD" w14:paraId="30AFC9F2" w14:textId="77777777" w:rsidTr="0092316E">
        <w:trPr>
          <w:trHeight w:val="300"/>
        </w:trPr>
        <w:tc>
          <w:tcPr>
            <w:tcW w:w="9200" w:type="dxa"/>
            <w:hideMark/>
          </w:tcPr>
          <w:p w14:paraId="6EA0FA50" w14:textId="77777777" w:rsidR="00DC45BD" w:rsidRPr="00DC45BD" w:rsidRDefault="00DC45BD" w:rsidP="00F3085B">
            <w:r w:rsidRPr="00DC45BD">
              <w:t>‘To purchase sunglasses'</w:t>
            </w:r>
          </w:p>
        </w:tc>
      </w:tr>
      <w:tr w:rsidR="00DC45BD" w:rsidRPr="00DC45BD" w14:paraId="3E181F07" w14:textId="77777777" w:rsidTr="0092316E">
        <w:trPr>
          <w:trHeight w:val="300"/>
        </w:trPr>
        <w:tc>
          <w:tcPr>
            <w:tcW w:w="9200" w:type="dxa"/>
            <w:hideMark/>
          </w:tcPr>
          <w:p w14:paraId="62E31E8E" w14:textId="77777777" w:rsidR="00DC45BD" w:rsidRPr="00DC45BD" w:rsidRDefault="00DC45BD" w:rsidP="00F3085B">
            <w:r w:rsidRPr="00DC45BD">
              <w:t>‘Flu jabs'</w:t>
            </w:r>
          </w:p>
        </w:tc>
      </w:tr>
      <w:tr w:rsidR="00DC45BD" w:rsidRPr="00DC45BD" w14:paraId="30252604" w14:textId="77777777" w:rsidTr="0092316E">
        <w:trPr>
          <w:trHeight w:val="600"/>
        </w:trPr>
        <w:tc>
          <w:tcPr>
            <w:tcW w:w="9200" w:type="dxa"/>
            <w:hideMark/>
          </w:tcPr>
          <w:p w14:paraId="3E6B2988" w14:textId="77777777" w:rsidR="00DC45BD" w:rsidRPr="00DC45BD" w:rsidRDefault="00DC45BD" w:rsidP="00F3085B">
            <w:r w:rsidRPr="00DC45BD">
              <w:t>‘Have available vaccinations there</w:t>
            </w:r>
            <w:r w:rsidRPr="00DC45BD">
              <w:br/>
              <w:t>Take family member for vaccinations there (good access, pleasant and efficient'</w:t>
            </w:r>
          </w:p>
        </w:tc>
      </w:tr>
      <w:tr w:rsidR="00DC45BD" w:rsidRPr="00DC45BD" w14:paraId="00F83AED" w14:textId="77777777" w:rsidTr="0092316E">
        <w:trPr>
          <w:trHeight w:val="300"/>
        </w:trPr>
        <w:tc>
          <w:tcPr>
            <w:tcW w:w="9200" w:type="dxa"/>
            <w:hideMark/>
          </w:tcPr>
          <w:p w14:paraId="1C30389A" w14:textId="77777777" w:rsidR="00DC45BD" w:rsidRPr="00DC45BD" w:rsidRDefault="00DC45BD" w:rsidP="00F3085B">
            <w:r w:rsidRPr="00DC45BD">
              <w:t>‘Have had vaccinations at the Pharmacy and medicine reviews with the Pharmacist.'</w:t>
            </w:r>
          </w:p>
        </w:tc>
      </w:tr>
      <w:tr w:rsidR="00DC45BD" w:rsidRPr="00DC45BD" w14:paraId="6C5DC28B" w14:textId="77777777" w:rsidTr="0092316E">
        <w:trPr>
          <w:trHeight w:val="300"/>
        </w:trPr>
        <w:tc>
          <w:tcPr>
            <w:tcW w:w="9200" w:type="dxa"/>
            <w:hideMark/>
          </w:tcPr>
          <w:p w14:paraId="4DF93471" w14:textId="77777777" w:rsidR="00DC45BD" w:rsidRPr="00DC45BD" w:rsidRDefault="00DC45BD" w:rsidP="00F3085B">
            <w:r w:rsidRPr="00DC45BD">
              <w:t>‘Used the common ailments service and stop smoking service'</w:t>
            </w:r>
          </w:p>
        </w:tc>
      </w:tr>
      <w:tr w:rsidR="00DC45BD" w:rsidRPr="00DC45BD" w14:paraId="0556F682" w14:textId="77777777" w:rsidTr="0092316E">
        <w:trPr>
          <w:trHeight w:val="300"/>
        </w:trPr>
        <w:tc>
          <w:tcPr>
            <w:tcW w:w="9200" w:type="dxa"/>
            <w:hideMark/>
          </w:tcPr>
          <w:p w14:paraId="63FD3E96" w14:textId="77777777" w:rsidR="00DC45BD" w:rsidRPr="00DC45BD" w:rsidRDefault="00DC45BD" w:rsidP="00F3085B">
            <w:r w:rsidRPr="00DC45BD">
              <w:t xml:space="preserve">‘Advice' </w:t>
            </w:r>
          </w:p>
        </w:tc>
      </w:tr>
      <w:tr w:rsidR="00DC45BD" w:rsidRPr="00DC45BD" w14:paraId="2C0D4181" w14:textId="77777777" w:rsidTr="0092316E">
        <w:trPr>
          <w:trHeight w:val="300"/>
        </w:trPr>
        <w:tc>
          <w:tcPr>
            <w:tcW w:w="9200" w:type="dxa"/>
            <w:hideMark/>
          </w:tcPr>
          <w:p w14:paraId="743B8FEC" w14:textId="77777777" w:rsidR="00DC45BD" w:rsidRPr="00DC45BD" w:rsidRDefault="00DC45BD" w:rsidP="00F3085B">
            <w:r w:rsidRPr="00DC45BD">
              <w:t xml:space="preserve">‘To confirm diagnoses of common ailments.' </w:t>
            </w:r>
          </w:p>
        </w:tc>
      </w:tr>
      <w:tr w:rsidR="00DC45BD" w:rsidRPr="00DC45BD" w14:paraId="1773F3B5" w14:textId="77777777" w:rsidTr="0092316E">
        <w:trPr>
          <w:trHeight w:val="300"/>
        </w:trPr>
        <w:tc>
          <w:tcPr>
            <w:tcW w:w="9200" w:type="dxa"/>
            <w:hideMark/>
          </w:tcPr>
          <w:p w14:paraId="1396B394" w14:textId="77777777" w:rsidR="00DC45BD" w:rsidRPr="00DC45BD" w:rsidRDefault="00DC45BD" w:rsidP="00F3085B">
            <w:r w:rsidRPr="00DC45BD">
              <w:t>‘Medication'</w:t>
            </w:r>
          </w:p>
        </w:tc>
      </w:tr>
      <w:tr w:rsidR="00DC45BD" w:rsidRPr="00DC45BD" w14:paraId="36A2F4D3" w14:textId="77777777" w:rsidTr="0092316E">
        <w:trPr>
          <w:trHeight w:val="300"/>
        </w:trPr>
        <w:tc>
          <w:tcPr>
            <w:tcW w:w="9200" w:type="dxa"/>
            <w:hideMark/>
          </w:tcPr>
          <w:p w14:paraId="56593068" w14:textId="77777777" w:rsidR="00DC45BD" w:rsidRPr="00DC45BD" w:rsidRDefault="00DC45BD" w:rsidP="00F3085B">
            <w:r w:rsidRPr="00DC45BD">
              <w:t>‘Sometimes to buy med'</w:t>
            </w:r>
          </w:p>
        </w:tc>
      </w:tr>
      <w:tr w:rsidR="00DC45BD" w:rsidRPr="00DC45BD" w14:paraId="554692C5" w14:textId="77777777" w:rsidTr="0092316E">
        <w:trPr>
          <w:trHeight w:val="300"/>
        </w:trPr>
        <w:tc>
          <w:tcPr>
            <w:tcW w:w="9200" w:type="dxa"/>
            <w:hideMark/>
          </w:tcPr>
          <w:p w14:paraId="249723D6" w14:textId="77777777" w:rsidR="00DC45BD" w:rsidRPr="00DC45BD" w:rsidRDefault="00DC45BD" w:rsidP="00F3085B">
            <w:r w:rsidRPr="00DC45BD">
              <w:t>‘Flu jab'</w:t>
            </w:r>
          </w:p>
        </w:tc>
      </w:tr>
      <w:tr w:rsidR="00DC45BD" w:rsidRPr="00DC45BD" w14:paraId="4273EDEF" w14:textId="77777777" w:rsidTr="0092316E">
        <w:trPr>
          <w:trHeight w:val="900"/>
        </w:trPr>
        <w:tc>
          <w:tcPr>
            <w:tcW w:w="9200" w:type="dxa"/>
            <w:hideMark/>
          </w:tcPr>
          <w:p w14:paraId="0F797B17" w14:textId="77777777" w:rsidR="00DC45BD" w:rsidRPr="00DC45BD" w:rsidRDefault="00DC45BD" w:rsidP="00F3085B">
            <w:r w:rsidRPr="00DC45BD">
              <w:t>‘We have an awesome Pharmacist [Name removed] and he is second to none. We are so lucky to have a knowledgeable Pharmacist in our area who takes the time.  You need to clone him so everyone can share. thank you [Name removed] Pharmacy'</w:t>
            </w:r>
          </w:p>
        </w:tc>
      </w:tr>
      <w:tr w:rsidR="00DC45BD" w:rsidRPr="00DC45BD" w14:paraId="48F77A7C" w14:textId="77777777" w:rsidTr="0092316E">
        <w:trPr>
          <w:trHeight w:val="300"/>
        </w:trPr>
        <w:tc>
          <w:tcPr>
            <w:tcW w:w="9200" w:type="dxa"/>
            <w:hideMark/>
          </w:tcPr>
          <w:p w14:paraId="747BB5B9" w14:textId="77777777" w:rsidR="00DC45BD" w:rsidRPr="00DC45BD" w:rsidRDefault="00DC45BD" w:rsidP="00F3085B">
            <w:r w:rsidRPr="00DC45BD">
              <w:t xml:space="preserve">‘Visit on behalf of a residential home as they dispense the medication for the homes residents' </w:t>
            </w:r>
          </w:p>
        </w:tc>
      </w:tr>
    </w:tbl>
    <w:p w14:paraId="5922BFB0" w14:textId="77777777" w:rsidR="00DC45BD" w:rsidRPr="00DC45BD" w:rsidRDefault="00DC45BD" w:rsidP="00F3085B"/>
    <w:p w14:paraId="25209835" w14:textId="77777777" w:rsidR="00DC45BD" w:rsidRPr="00DC45BD" w:rsidRDefault="00DC45BD" w:rsidP="00F3085B"/>
    <w:p w14:paraId="6E7BF7DA" w14:textId="77777777" w:rsidR="00DC45BD" w:rsidRPr="00DC45BD" w:rsidRDefault="00DC45BD" w:rsidP="00F3085B"/>
    <w:p w14:paraId="24E054CB" w14:textId="77777777" w:rsidR="00DC45BD" w:rsidRPr="00DC45BD" w:rsidRDefault="00DC45BD" w:rsidP="00F3085B"/>
    <w:p w14:paraId="4D21A71E" w14:textId="77777777" w:rsidR="00DC45BD" w:rsidRPr="00DC45BD" w:rsidRDefault="00DC45BD" w:rsidP="00F3085B"/>
    <w:p w14:paraId="1F150CA8" w14:textId="77777777" w:rsidR="00DC45BD" w:rsidRPr="00DC45BD" w:rsidRDefault="00DC45BD" w:rsidP="00F3085B"/>
    <w:p w14:paraId="05934BF2" w14:textId="77777777" w:rsidR="00DC45BD" w:rsidRPr="00DC45BD" w:rsidRDefault="00DC45BD" w:rsidP="00775221">
      <w:pPr>
        <w:pStyle w:val="ListParagraph"/>
        <w:numPr>
          <w:ilvl w:val="0"/>
          <w:numId w:val="21"/>
        </w:numPr>
      </w:pPr>
      <w:r w:rsidRPr="00DC45BD">
        <w:t>Ar gyfartaledd, pa mor aml ydych chi'n defnyddio'r fferyllfa?</w:t>
      </w:r>
    </w:p>
    <w:p w14:paraId="7ED53E41" w14:textId="77777777" w:rsidR="00DC45BD" w:rsidRPr="00DC45BD" w:rsidRDefault="00DC45BD" w:rsidP="00F3085B"/>
    <w:tbl>
      <w:tblPr>
        <w:tblStyle w:val="TableGrid"/>
        <w:tblW w:w="0" w:type="auto"/>
        <w:tblInd w:w="704" w:type="dxa"/>
        <w:tblLook w:val="04A0" w:firstRow="1" w:lastRow="0" w:firstColumn="1" w:lastColumn="0" w:noHBand="0" w:noVBand="1"/>
      </w:tblPr>
      <w:tblGrid>
        <w:gridCol w:w="3833"/>
        <w:gridCol w:w="2546"/>
      </w:tblGrid>
      <w:tr w:rsidR="00DC45BD" w:rsidRPr="00DC45BD" w14:paraId="419130B7" w14:textId="77777777" w:rsidTr="0092316E">
        <w:trPr>
          <w:trHeight w:val="300"/>
        </w:trPr>
        <w:tc>
          <w:tcPr>
            <w:tcW w:w="3833" w:type="dxa"/>
            <w:noWrap/>
            <w:hideMark/>
          </w:tcPr>
          <w:p w14:paraId="55C23E6B" w14:textId="77777777" w:rsidR="00DC45BD" w:rsidRPr="00DC45BD" w:rsidRDefault="00DC45BD" w:rsidP="00F3085B">
            <w:r w:rsidRPr="00DC45BD">
              <w:t>Bob dydd</w:t>
            </w:r>
          </w:p>
        </w:tc>
        <w:tc>
          <w:tcPr>
            <w:tcW w:w="2546" w:type="dxa"/>
            <w:noWrap/>
            <w:hideMark/>
          </w:tcPr>
          <w:p w14:paraId="17E183FD" w14:textId="77777777" w:rsidR="00DC45BD" w:rsidRPr="00DC45BD" w:rsidRDefault="00DC45BD" w:rsidP="00F3085B">
            <w:r w:rsidRPr="00DC45BD">
              <w:t>5</w:t>
            </w:r>
          </w:p>
        </w:tc>
      </w:tr>
      <w:tr w:rsidR="00DC45BD" w:rsidRPr="00DC45BD" w14:paraId="3EEE3F99" w14:textId="77777777" w:rsidTr="0092316E">
        <w:trPr>
          <w:trHeight w:val="300"/>
        </w:trPr>
        <w:tc>
          <w:tcPr>
            <w:tcW w:w="3833" w:type="dxa"/>
            <w:noWrap/>
            <w:hideMark/>
          </w:tcPr>
          <w:p w14:paraId="7A06B1F8" w14:textId="77777777" w:rsidR="00DC45BD" w:rsidRPr="00DC45BD" w:rsidRDefault="00DC45BD" w:rsidP="00F3085B">
            <w:r w:rsidRPr="00DC45BD">
              <w:t>Bob wythnos</w:t>
            </w:r>
          </w:p>
        </w:tc>
        <w:tc>
          <w:tcPr>
            <w:tcW w:w="2546" w:type="dxa"/>
            <w:noWrap/>
            <w:hideMark/>
          </w:tcPr>
          <w:p w14:paraId="6DE680F6" w14:textId="77777777" w:rsidR="00DC45BD" w:rsidRPr="00DC45BD" w:rsidRDefault="00DC45BD" w:rsidP="00F3085B">
            <w:r w:rsidRPr="00DC45BD">
              <w:t>78</w:t>
            </w:r>
          </w:p>
        </w:tc>
      </w:tr>
      <w:tr w:rsidR="00DC45BD" w:rsidRPr="00DC45BD" w14:paraId="084E383D" w14:textId="77777777" w:rsidTr="0092316E">
        <w:trPr>
          <w:trHeight w:val="300"/>
        </w:trPr>
        <w:tc>
          <w:tcPr>
            <w:tcW w:w="3833" w:type="dxa"/>
            <w:noWrap/>
            <w:hideMark/>
          </w:tcPr>
          <w:p w14:paraId="550AAF84" w14:textId="77777777" w:rsidR="00DC45BD" w:rsidRPr="00DC45BD" w:rsidRDefault="00DC45BD" w:rsidP="00F3085B">
            <w:r w:rsidRPr="00DC45BD">
              <w:t>Bob pythefnos</w:t>
            </w:r>
          </w:p>
        </w:tc>
        <w:tc>
          <w:tcPr>
            <w:tcW w:w="2546" w:type="dxa"/>
            <w:noWrap/>
            <w:hideMark/>
          </w:tcPr>
          <w:p w14:paraId="15FC3A1D" w14:textId="77777777" w:rsidR="00DC45BD" w:rsidRPr="00DC45BD" w:rsidRDefault="00DC45BD" w:rsidP="00F3085B">
            <w:r w:rsidRPr="00DC45BD">
              <w:t>132</w:t>
            </w:r>
          </w:p>
        </w:tc>
      </w:tr>
      <w:tr w:rsidR="00DC45BD" w:rsidRPr="00DC45BD" w14:paraId="69F4D0A0" w14:textId="77777777" w:rsidTr="0092316E">
        <w:trPr>
          <w:trHeight w:val="300"/>
        </w:trPr>
        <w:tc>
          <w:tcPr>
            <w:tcW w:w="3833" w:type="dxa"/>
            <w:noWrap/>
            <w:hideMark/>
          </w:tcPr>
          <w:p w14:paraId="3BD03D80" w14:textId="77777777" w:rsidR="00DC45BD" w:rsidRPr="00DC45BD" w:rsidRDefault="00DC45BD" w:rsidP="00F3085B">
            <w:r w:rsidRPr="00DC45BD">
              <w:t>Bob Mis</w:t>
            </w:r>
          </w:p>
        </w:tc>
        <w:tc>
          <w:tcPr>
            <w:tcW w:w="2546" w:type="dxa"/>
            <w:noWrap/>
            <w:hideMark/>
          </w:tcPr>
          <w:p w14:paraId="3ED419F6" w14:textId="77777777" w:rsidR="00DC45BD" w:rsidRPr="00DC45BD" w:rsidRDefault="00DC45BD" w:rsidP="00F3085B">
            <w:r w:rsidRPr="00DC45BD">
              <w:t>724</w:t>
            </w:r>
          </w:p>
        </w:tc>
      </w:tr>
      <w:tr w:rsidR="00DC45BD" w:rsidRPr="00DC45BD" w14:paraId="35C41C99" w14:textId="77777777" w:rsidTr="0092316E">
        <w:trPr>
          <w:trHeight w:val="300"/>
        </w:trPr>
        <w:tc>
          <w:tcPr>
            <w:tcW w:w="3833" w:type="dxa"/>
            <w:noWrap/>
            <w:hideMark/>
          </w:tcPr>
          <w:p w14:paraId="6FF4774B" w14:textId="77777777" w:rsidR="00DC45BD" w:rsidRPr="00DC45BD" w:rsidRDefault="00DC45BD" w:rsidP="00F3085B">
            <w:r w:rsidRPr="00DC45BD">
              <w:t>Bob 3 mis</w:t>
            </w:r>
          </w:p>
        </w:tc>
        <w:tc>
          <w:tcPr>
            <w:tcW w:w="2546" w:type="dxa"/>
            <w:noWrap/>
            <w:hideMark/>
          </w:tcPr>
          <w:p w14:paraId="10916B0A" w14:textId="77777777" w:rsidR="00DC45BD" w:rsidRPr="00DC45BD" w:rsidRDefault="00DC45BD" w:rsidP="00F3085B">
            <w:r w:rsidRPr="00DC45BD">
              <w:t>68</w:t>
            </w:r>
          </w:p>
        </w:tc>
      </w:tr>
      <w:tr w:rsidR="00DC45BD" w:rsidRPr="00DC45BD" w14:paraId="1BF75289" w14:textId="77777777" w:rsidTr="0092316E">
        <w:trPr>
          <w:trHeight w:val="300"/>
        </w:trPr>
        <w:tc>
          <w:tcPr>
            <w:tcW w:w="3833" w:type="dxa"/>
            <w:noWrap/>
            <w:hideMark/>
          </w:tcPr>
          <w:p w14:paraId="3F89FBBD" w14:textId="77777777" w:rsidR="00DC45BD" w:rsidRPr="00DC45BD" w:rsidRDefault="00DC45BD" w:rsidP="00F3085B">
            <w:r w:rsidRPr="00DC45BD">
              <w:t>Bob 6 mis</w:t>
            </w:r>
          </w:p>
        </w:tc>
        <w:tc>
          <w:tcPr>
            <w:tcW w:w="2546" w:type="dxa"/>
            <w:noWrap/>
            <w:hideMark/>
          </w:tcPr>
          <w:p w14:paraId="2B8B598D" w14:textId="77777777" w:rsidR="00DC45BD" w:rsidRPr="00DC45BD" w:rsidRDefault="00DC45BD" w:rsidP="00F3085B">
            <w:r w:rsidRPr="00DC45BD">
              <w:t>24</w:t>
            </w:r>
          </w:p>
        </w:tc>
      </w:tr>
      <w:tr w:rsidR="00DC45BD" w:rsidRPr="00DC45BD" w14:paraId="4294A2C1" w14:textId="77777777" w:rsidTr="0092316E">
        <w:trPr>
          <w:trHeight w:val="300"/>
        </w:trPr>
        <w:tc>
          <w:tcPr>
            <w:tcW w:w="3833" w:type="dxa"/>
            <w:noWrap/>
            <w:hideMark/>
          </w:tcPr>
          <w:p w14:paraId="7A262337" w14:textId="77777777" w:rsidR="00DC45BD" w:rsidRPr="00DC45BD" w:rsidRDefault="00DC45BD" w:rsidP="00F3085B">
            <w:r w:rsidRPr="00DC45BD">
              <w:t>Blynyddol</w:t>
            </w:r>
          </w:p>
        </w:tc>
        <w:tc>
          <w:tcPr>
            <w:tcW w:w="2546" w:type="dxa"/>
            <w:noWrap/>
            <w:hideMark/>
          </w:tcPr>
          <w:p w14:paraId="2421DFD5" w14:textId="77777777" w:rsidR="00DC45BD" w:rsidRPr="00DC45BD" w:rsidRDefault="00DC45BD" w:rsidP="00F3085B">
            <w:r w:rsidRPr="00DC45BD">
              <w:t>14</w:t>
            </w:r>
          </w:p>
        </w:tc>
      </w:tr>
      <w:tr w:rsidR="00DC45BD" w:rsidRPr="00DC45BD" w14:paraId="149C3F50" w14:textId="77777777" w:rsidTr="0092316E">
        <w:trPr>
          <w:trHeight w:val="300"/>
        </w:trPr>
        <w:tc>
          <w:tcPr>
            <w:tcW w:w="3833" w:type="dxa"/>
            <w:noWrap/>
            <w:hideMark/>
          </w:tcPr>
          <w:p w14:paraId="5B349EAD" w14:textId="77777777" w:rsidR="00DC45BD" w:rsidRPr="00DC45BD" w:rsidRDefault="00DC45BD" w:rsidP="00F3085B">
            <w:r w:rsidRPr="00DC45BD">
              <w:t xml:space="preserve">Byth </w:t>
            </w:r>
          </w:p>
        </w:tc>
        <w:tc>
          <w:tcPr>
            <w:tcW w:w="2546" w:type="dxa"/>
            <w:noWrap/>
            <w:hideMark/>
          </w:tcPr>
          <w:p w14:paraId="0CB84784" w14:textId="77777777" w:rsidR="00DC45BD" w:rsidRPr="00DC45BD" w:rsidRDefault="00DC45BD" w:rsidP="00F3085B">
            <w:r w:rsidRPr="00DC45BD">
              <w:t>1</w:t>
            </w:r>
          </w:p>
        </w:tc>
      </w:tr>
      <w:tr w:rsidR="00DC45BD" w:rsidRPr="00DC45BD" w14:paraId="4F98C87C" w14:textId="77777777" w:rsidTr="0092316E">
        <w:trPr>
          <w:trHeight w:val="300"/>
        </w:trPr>
        <w:tc>
          <w:tcPr>
            <w:tcW w:w="3833" w:type="dxa"/>
            <w:noWrap/>
            <w:hideMark/>
          </w:tcPr>
          <w:p w14:paraId="4935A7EB" w14:textId="77777777" w:rsidR="00DC45BD" w:rsidRPr="00DC45BD" w:rsidRDefault="00DC45BD" w:rsidP="00F3085B">
            <w:r w:rsidRPr="00DC45BD">
              <w:t xml:space="preserve">Arall </w:t>
            </w:r>
          </w:p>
        </w:tc>
        <w:tc>
          <w:tcPr>
            <w:tcW w:w="2546" w:type="dxa"/>
            <w:noWrap/>
            <w:hideMark/>
          </w:tcPr>
          <w:p w14:paraId="2A77C3A1" w14:textId="77777777" w:rsidR="00DC45BD" w:rsidRPr="00DC45BD" w:rsidRDefault="00DC45BD" w:rsidP="00F3085B">
            <w:r w:rsidRPr="00DC45BD">
              <w:t>54</w:t>
            </w:r>
          </w:p>
        </w:tc>
      </w:tr>
    </w:tbl>
    <w:p w14:paraId="33502473" w14:textId="77777777" w:rsidR="00DC45BD" w:rsidRPr="00DC45BD" w:rsidRDefault="00DC45BD" w:rsidP="00F3085B"/>
    <w:p w14:paraId="24931CBB" w14:textId="77777777" w:rsidR="00DC45BD" w:rsidRPr="00DC45BD" w:rsidRDefault="00DC45BD" w:rsidP="00775221">
      <w:pPr>
        <w:pStyle w:val="ListParagraph"/>
        <w:numPr>
          <w:ilvl w:val="0"/>
          <w:numId w:val="21"/>
        </w:numPr>
      </w:pPr>
      <w:r w:rsidRPr="00DC45BD">
        <w:t>Pa amser yw’r amser gorau i chi ddefnyddio fferyllfa?</w:t>
      </w:r>
    </w:p>
    <w:p w14:paraId="3AC1FA51" w14:textId="77777777" w:rsidR="00DC45BD" w:rsidRPr="00DC45BD" w:rsidRDefault="00DC45BD" w:rsidP="00F3085B"/>
    <w:tbl>
      <w:tblPr>
        <w:tblStyle w:val="TableGrid"/>
        <w:tblW w:w="0" w:type="auto"/>
        <w:tblInd w:w="700" w:type="dxa"/>
        <w:tblLook w:val="04A0" w:firstRow="1" w:lastRow="0" w:firstColumn="1" w:lastColumn="0" w:noHBand="0" w:noVBand="1"/>
      </w:tblPr>
      <w:tblGrid>
        <w:gridCol w:w="3823"/>
        <w:gridCol w:w="2556"/>
      </w:tblGrid>
      <w:tr w:rsidR="00DC45BD" w:rsidRPr="00DC45BD" w14:paraId="10E7273A" w14:textId="77777777" w:rsidTr="0092316E">
        <w:trPr>
          <w:trHeight w:val="300"/>
        </w:trPr>
        <w:tc>
          <w:tcPr>
            <w:tcW w:w="3823" w:type="dxa"/>
            <w:noWrap/>
            <w:hideMark/>
          </w:tcPr>
          <w:p w14:paraId="3EACBABC" w14:textId="77777777" w:rsidR="00DC45BD" w:rsidRPr="00DC45BD" w:rsidRDefault="00DC45BD" w:rsidP="00F3085B">
            <w:r w:rsidRPr="00DC45BD">
              <w:t>12 hanner dydd – 3pm</w:t>
            </w:r>
          </w:p>
        </w:tc>
        <w:tc>
          <w:tcPr>
            <w:tcW w:w="2556" w:type="dxa"/>
            <w:noWrap/>
            <w:hideMark/>
          </w:tcPr>
          <w:p w14:paraId="038498D0" w14:textId="77777777" w:rsidR="00DC45BD" w:rsidRPr="00DC45BD" w:rsidRDefault="00DC45BD" w:rsidP="00F3085B">
            <w:r w:rsidRPr="00DC45BD">
              <w:t>121</w:t>
            </w:r>
          </w:p>
        </w:tc>
      </w:tr>
      <w:tr w:rsidR="00DC45BD" w:rsidRPr="00DC45BD" w14:paraId="72522A97" w14:textId="77777777" w:rsidTr="0092316E">
        <w:trPr>
          <w:trHeight w:val="300"/>
        </w:trPr>
        <w:tc>
          <w:tcPr>
            <w:tcW w:w="3823" w:type="dxa"/>
            <w:noWrap/>
            <w:hideMark/>
          </w:tcPr>
          <w:p w14:paraId="0ED89060" w14:textId="77777777" w:rsidR="00DC45BD" w:rsidRPr="00DC45BD" w:rsidRDefault="00DC45BD" w:rsidP="00F3085B">
            <w:r w:rsidRPr="00DC45BD">
              <w:t>3 pm - 6 pm</w:t>
            </w:r>
          </w:p>
        </w:tc>
        <w:tc>
          <w:tcPr>
            <w:tcW w:w="2556" w:type="dxa"/>
            <w:noWrap/>
            <w:hideMark/>
          </w:tcPr>
          <w:p w14:paraId="25275E1C" w14:textId="77777777" w:rsidR="00DC45BD" w:rsidRPr="00DC45BD" w:rsidRDefault="00DC45BD" w:rsidP="00F3085B">
            <w:r w:rsidRPr="00DC45BD">
              <w:t>220</w:t>
            </w:r>
          </w:p>
        </w:tc>
      </w:tr>
      <w:tr w:rsidR="00DC45BD" w:rsidRPr="00DC45BD" w14:paraId="5ED36974" w14:textId="77777777" w:rsidTr="0092316E">
        <w:trPr>
          <w:trHeight w:val="300"/>
        </w:trPr>
        <w:tc>
          <w:tcPr>
            <w:tcW w:w="3823" w:type="dxa"/>
            <w:noWrap/>
            <w:hideMark/>
          </w:tcPr>
          <w:p w14:paraId="5538DB90" w14:textId="77777777" w:rsidR="00DC45BD" w:rsidRPr="00DC45BD" w:rsidRDefault="00DC45BD" w:rsidP="00F3085B">
            <w:r w:rsidRPr="00DC45BD">
              <w:t>6 pm - 8 pm</w:t>
            </w:r>
          </w:p>
        </w:tc>
        <w:tc>
          <w:tcPr>
            <w:tcW w:w="2556" w:type="dxa"/>
            <w:noWrap/>
            <w:hideMark/>
          </w:tcPr>
          <w:p w14:paraId="014C1522" w14:textId="77777777" w:rsidR="00DC45BD" w:rsidRPr="00DC45BD" w:rsidRDefault="00DC45BD" w:rsidP="00F3085B">
            <w:r w:rsidRPr="00DC45BD">
              <w:t>175</w:t>
            </w:r>
          </w:p>
        </w:tc>
      </w:tr>
      <w:tr w:rsidR="00DC45BD" w:rsidRPr="00DC45BD" w14:paraId="6D5DAEE7" w14:textId="77777777" w:rsidTr="0092316E">
        <w:trPr>
          <w:trHeight w:val="300"/>
        </w:trPr>
        <w:tc>
          <w:tcPr>
            <w:tcW w:w="3823" w:type="dxa"/>
            <w:noWrap/>
            <w:hideMark/>
          </w:tcPr>
          <w:p w14:paraId="6F817881" w14:textId="77777777" w:rsidR="00DC45BD" w:rsidRPr="00DC45BD" w:rsidRDefault="00DC45BD" w:rsidP="00F3085B">
            <w:r w:rsidRPr="00DC45BD">
              <w:t>8am -12 noon</w:t>
            </w:r>
          </w:p>
        </w:tc>
        <w:tc>
          <w:tcPr>
            <w:tcW w:w="2556" w:type="dxa"/>
            <w:noWrap/>
            <w:hideMark/>
          </w:tcPr>
          <w:p w14:paraId="54F8F1B6" w14:textId="77777777" w:rsidR="00DC45BD" w:rsidRPr="00DC45BD" w:rsidRDefault="00DC45BD" w:rsidP="00F3085B">
            <w:r w:rsidRPr="00DC45BD">
              <w:t>198</w:t>
            </w:r>
          </w:p>
        </w:tc>
      </w:tr>
      <w:tr w:rsidR="00DC45BD" w:rsidRPr="00DC45BD" w14:paraId="07D029A9" w14:textId="77777777" w:rsidTr="0092316E">
        <w:trPr>
          <w:trHeight w:val="300"/>
        </w:trPr>
        <w:tc>
          <w:tcPr>
            <w:tcW w:w="3823" w:type="dxa"/>
            <w:noWrap/>
            <w:hideMark/>
          </w:tcPr>
          <w:p w14:paraId="3E0BC150" w14:textId="77777777" w:rsidR="00DC45BD" w:rsidRPr="00DC45BD" w:rsidRDefault="00DC45BD" w:rsidP="00F3085B">
            <w:r w:rsidRPr="00DC45BD">
              <w:t>Nid oes ots gen i</w:t>
            </w:r>
          </w:p>
        </w:tc>
        <w:tc>
          <w:tcPr>
            <w:tcW w:w="2556" w:type="dxa"/>
            <w:noWrap/>
            <w:hideMark/>
          </w:tcPr>
          <w:p w14:paraId="6403FB64" w14:textId="77777777" w:rsidR="00DC45BD" w:rsidRPr="00DC45BD" w:rsidRDefault="00DC45BD" w:rsidP="00F3085B">
            <w:r w:rsidRPr="00DC45BD">
              <w:t>376</w:t>
            </w:r>
          </w:p>
        </w:tc>
      </w:tr>
      <w:tr w:rsidR="00DC45BD" w:rsidRPr="00DC45BD" w14:paraId="0DE48031" w14:textId="77777777" w:rsidTr="0092316E">
        <w:trPr>
          <w:trHeight w:val="300"/>
        </w:trPr>
        <w:tc>
          <w:tcPr>
            <w:tcW w:w="3823" w:type="dxa"/>
            <w:noWrap/>
            <w:hideMark/>
          </w:tcPr>
          <w:p w14:paraId="57DAF54F" w14:textId="77777777" w:rsidR="00DC45BD" w:rsidRPr="00DC45BD" w:rsidRDefault="00DC45BD" w:rsidP="00F3085B">
            <w:r w:rsidRPr="00DC45BD">
              <w:t>Arall</w:t>
            </w:r>
          </w:p>
        </w:tc>
        <w:tc>
          <w:tcPr>
            <w:tcW w:w="2556" w:type="dxa"/>
            <w:noWrap/>
            <w:hideMark/>
          </w:tcPr>
          <w:p w14:paraId="0601CB64" w14:textId="77777777" w:rsidR="00DC45BD" w:rsidRPr="00DC45BD" w:rsidRDefault="00DC45BD" w:rsidP="00F3085B">
            <w:r w:rsidRPr="00DC45BD">
              <w:t>12</w:t>
            </w:r>
          </w:p>
        </w:tc>
      </w:tr>
    </w:tbl>
    <w:p w14:paraId="12168882" w14:textId="77777777" w:rsidR="00DC45BD" w:rsidRPr="00DC45BD" w:rsidRDefault="00DC45BD" w:rsidP="00F3085B"/>
    <w:p w14:paraId="057F9941" w14:textId="77777777" w:rsidR="00DC45BD" w:rsidRPr="00DC45BD" w:rsidRDefault="00DC45BD" w:rsidP="00775221">
      <w:pPr>
        <w:pStyle w:val="ListParagraph"/>
        <w:numPr>
          <w:ilvl w:val="0"/>
          <w:numId w:val="21"/>
        </w:numPr>
      </w:pPr>
      <w:r w:rsidRPr="00DC45BD">
        <w:t>Pa ddiwrnod yw’r diwrnod gorau i chi ddefnyddio fferyllfa?</w:t>
      </w:r>
    </w:p>
    <w:p w14:paraId="0B2704AB" w14:textId="77777777" w:rsidR="00DC45BD" w:rsidRPr="00DC45BD" w:rsidRDefault="00DC45BD" w:rsidP="00F3085B"/>
    <w:tbl>
      <w:tblPr>
        <w:tblStyle w:val="TableGrid"/>
        <w:tblW w:w="0" w:type="auto"/>
        <w:tblInd w:w="704" w:type="dxa"/>
        <w:tblLook w:val="04A0" w:firstRow="1" w:lastRow="0" w:firstColumn="1" w:lastColumn="0" w:noHBand="0" w:noVBand="1"/>
      </w:tblPr>
      <w:tblGrid>
        <w:gridCol w:w="4644"/>
        <w:gridCol w:w="1735"/>
      </w:tblGrid>
      <w:tr w:rsidR="00DC45BD" w:rsidRPr="00DC45BD" w14:paraId="64FD5E58" w14:textId="77777777" w:rsidTr="0092316E">
        <w:trPr>
          <w:trHeight w:val="300"/>
        </w:trPr>
        <w:tc>
          <w:tcPr>
            <w:tcW w:w="4644" w:type="dxa"/>
            <w:noWrap/>
            <w:hideMark/>
          </w:tcPr>
          <w:p w14:paraId="72EAD47B" w14:textId="77777777" w:rsidR="00DC45BD" w:rsidRPr="00DC45BD" w:rsidRDefault="00DC45BD" w:rsidP="00F3085B">
            <w:bookmarkStart w:id="68" w:name="_Hlk224301281"/>
            <w:r w:rsidRPr="00DC45BD">
              <w:t xml:space="preserve">Dydd Llun </w:t>
            </w:r>
          </w:p>
        </w:tc>
        <w:tc>
          <w:tcPr>
            <w:tcW w:w="1735" w:type="dxa"/>
            <w:noWrap/>
            <w:hideMark/>
          </w:tcPr>
          <w:p w14:paraId="35E67403" w14:textId="77777777" w:rsidR="00DC45BD" w:rsidRPr="00DC45BD" w:rsidRDefault="00DC45BD" w:rsidP="00F3085B">
            <w:r w:rsidRPr="00DC45BD">
              <w:t>15</w:t>
            </w:r>
          </w:p>
        </w:tc>
      </w:tr>
      <w:tr w:rsidR="00DC45BD" w:rsidRPr="00DC45BD" w14:paraId="5996ADF6" w14:textId="77777777" w:rsidTr="0092316E">
        <w:trPr>
          <w:trHeight w:val="300"/>
        </w:trPr>
        <w:tc>
          <w:tcPr>
            <w:tcW w:w="4644" w:type="dxa"/>
            <w:noWrap/>
            <w:hideMark/>
          </w:tcPr>
          <w:p w14:paraId="67194C34" w14:textId="77777777" w:rsidR="00DC45BD" w:rsidRPr="00DC45BD" w:rsidRDefault="00DC45BD" w:rsidP="00F3085B">
            <w:r w:rsidRPr="00DC45BD">
              <w:t>Dydd Mawrth</w:t>
            </w:r>
          </w:p>
        </w:tc>
        <w:tc>
          <w:tcPr>
            <w:tcW w:w="1735" w:type="dxa"/>
            <w:noWrap/>
            <w:hideMark/>
          </w:tcPr>
          <w:p w14:paraId="508D58DB" w14:textId="77777777" w:rsidR="00DC45BD" w:rsidRPr="00DC45BD" w:rsidRDefault="00DC45BD" w:rsidP="00F3085B">
            <w:r w:rsidRPr="00DC45BD">
              <w:t>13</w:t>
            </w:r>
          </w:p>
        </w:tc>
      </w:tr>
      <w:tr w:rsidR="00DC45BD" w:rsidRPr="00DC45BD" w14:paraId="0BE04930" w14:textId="77777777" w:rsidTr="0092316E">
        <w:trPr>
          <w:trHeight w:val="300"/>
        </w:trPr>
        <w:tc>
          <w:tcPr>
            <w:tcW w:w="4644" w:type="dxa"/>
            <w:noWrap/>
            <w:hideMark/>
          </w:tcPr>
          <w:p w14:paraId="049C9F7F" w14:textId="77777777" w:rsidR="00DC45BD" w:rsidRPr="00DC45BD" w:rsidRDefault="00DC45BD" w:rsidP="00F3085B">
            <w:r w:rsidRPr="00DC45BD">
              <w:t>Dydd Mercher</w:t>
            </w:r>
          </w:p>
        </w:tc>
        <w:tc>
          <w:tcPr>
            <w:tcW w:w="1735" w:type="dxa"/>
            <w:noWrap/>
            <w:hideMark/>
          </w:tcPr>
          <w:p w14:paraId="079F788C" w14:textId="77777777" w:rsidR="00DC45BD" w:rsidRPr="00DC45BD" w:rsidRDefault="00DC45BD" w:rsidP="00F3085B">
            <w:r w:rsidRPr="00DC45BD">
              <w:t>18</w:t>
            </w:r>
          </w:p>
        </w:tc>
      </w:tr>
      <w:tr w:rsidR="00DC45BD" w:rsidRPr="00DC45BD" w14:paraId="46B7B2FC" w14:textId="77777777" w:rsidTr="0092316E">
        <w:trPr>
          <w:trHeight w:val="300"/>
        </w:trPr>
        <w:tc>
          <w:tcPr>
            <w:tcW w:w="4644" w:type="dxa"/>
            <w:noWrap/>
            <w:hideMark/>
          </w:tcPr>
          <w:p w14:paraId="36645E00" w14:textId="77777777" w:rsidR="00DC45BD" w:rsidRPr="00DC45BD" w:rsidRDefault="00DC45BD" w:rsidP="00F3085B">
            <w:r w:rsidRPr="00DC45BD">
              <w:t>Dydd Iau</w:t>
            </w:r>
          </w:p>
        </w:tc>
        <w:tc>
          <w:tcPr>
            <w:tcW w:w="1735" w:type="dxa"/>
            <w:noWrap/>
            <w:hideMark/>
          </w:tcPr>
          <w:p w14:paraId="4376FC3E" w14:textId="77777777" w:rsidR="00DC45BD" w:rsidRPr="00DC45BD" w:rsidRDefault="00DC45BD" w:rsidP="00F3085B">
            <w:r w:rsidRPr="00DC45BD">
              <w:t>14</w:t>
            </w:r>
          </w:p>
        </w:tc>
      </w:tr>
      <w:tr w:rsidR="00DC45BD" w:rsidRPr="00DC45BD" w14:paraId="65A24C83" w14:textId="77777777" w:rsidTr="0092316E">
        <w:trPr>
          <w:trHeight w:val="300"/>
        </w:trPr>
        <w:tc>
          <w:tcPr>
            <w:tcW w:w="4644" w:type="dxa"/>
            <w:noWrap/>
            <w:hideMark/>
          </w:tcPr>
          <w:p w14:paraId="105A4CEF" w14:textId="77777777" w:rsidR="00DC45BD" w:rsidRPr="00DC45BD" w:rsidRDefault="00DC45BD" w:rsidP="00F3085B">
            <w:r w:rsidRPr="00DC45BD">
              <w:t>Dydd Gwener</w:t>
            </w:r>
          </w:p>
        </w:tc>
        <w:tc>
          <w:tcPr>
            <w:tcW w:w="1735" w:type="dxa"/>
            <w:noWrap/>
            <w:hideMark/>
          </w:tcPr>
          <w:p w14:paraId="73462910" w14:textId="77777777" w:rsidR="00DC45BD" w:rsidRPr="00DC45BD" w:rsidRDefault="00DC45BD" w:rsidP="00F3085B">
            <w:r w:rsidRPr="00DC45BD">
              <w:t>26</w:t>
            </w:r>
          </w:p>
        </w:tc>
      </w:tr>
      <w:tr w:rsidR="00DC45BD" w:rsidRPr="00DC45BD" w14:paraId="517C80A0" w14:textId="77777777" w:rsidTr="0092316E">
        <w:trPr>
          <w:trHeight w:val="300"/>
        </w:trPr>
        <w:tc>
          <w:tcPr>
            <w:tcW w:w="4644" w:type="dxa"/>
            <w:noWrap/>
            <w:hideMark/>
          </w:tcPr>
          <w:p w14:paraId="1E5E279E" w14:textId="77777777" w:rsidR="00DC45BD" w:rsidRPr="00DC45BD" w:rsidRDefault="00DC45BD" w:rsidP="00F3085B">
            <w:r w:rsidRPr="00DC45BD">
              <w:t>Dydd Sadwrn</w:t>
            </w:r>
          </w:p>
        </w:tc>
        <w:tc>
          <w:tcPr>
            <w:tcW w:w="1735" w:type="dxa"/>
            <w:noWrap/>
            <w:hideMark/>
          </w:tcPr>
          <w:p w14:paraId="1D228CB3" w14:textId="77777777" w:rsidR="00DC45BD" w:rsidRPr="00DC45BD" w:rsidRDefault="00DC45BD" w:rsidP="00F3085B">
            <w:r w:rsidRPr="00DC45BD">
              <w:t>95</w:t>
            </w:r>
          </w:p>
        </w:tc>
      </w:tr>
      <w:tr w:rsidR="00DC45BD" w:rsidRPr="00DC45BD" w14:paraId="04B8E1A3" w14:textId="77777777" w:rsidTr="0092316E">
        <w:trPr>
          <w:trHeight w:val="300"/>
        </w:trPr>
        <w:tc>
          <w:tcPr>
            <w:tcW w:w="4644" w:type="dxa"/>
            <w:noWrap/>
            <w:hideMark/>
          </w:tcPr>
          <w:p w14:paraId="305F4C8C" w14:textId="77777777" w:rsidR="00DC45BD" w:rsidRPr="00DC45BD" w:rsidRDefault="00DC45BD" w:rsidP="00F3085B">
            <w:r w:rsidRPr="00DC45BD">
              <w:t>Dydd Sul</w:t>
            </w:r>
          </w:p>
        </w:tc>
        <w:tc>
          <w:tcPr>
            <w:tcW w:w="1735" w:type="dxa"/>
            <w:noWrap/>
            <w:hideMark/>
          </w:tcPr>
          <w:p w14:paraId="53086934" w14:textId="77777777" w:rsidR="00DC45BD" w:rsidRPr="00DC45BD" w:rsidRDefault="00DC45BD" w:rsidP="00F3085B">
            <w:r w:rsidRPr="00DC45BD">
              <w:t>3</w:t>
            </w:r>
          </w:p>
        </w:tc>
      </w:tr>
      <w:tr w:rsidR="00DC45BD" w:rsidRPr="00DC45BD" w14:paraId="709C34EF" w14:textId="77777777" w:rsidTr="0092316E">
        <w:trPr>
          <w:trHeight w:val="300"/>
        </w:trPr>
        <w:tc>
          <w:tcPr>
            <w:tcW w:w="4644" w:type="dxa"/>
            <w:noWrap/>
            <w:hideMark/>
          </w:tcPr>
          <w:p w14:paraId="43B4D35A" w14:textId="77777777" w:rsidR="00DC45BD" w:rsidRPr="00DC45BD" w:rsidRDefault="00DC45BD" w:rsidP="00F3085B">
            <w:r w:rsidRPr="00DC45BD">
              <w:t>Dyddiau'r wythnos yn gyffredinol</w:t>
            </w:r>
          </w:p>
        </w:tc>
        <w:tc>
          <w:tcPr>
            <w:tcW w:w="1735" w:type="dxa"/>
            <w:noWrap/>
            <w:hideMark/>
          </w:tcPr>
          <w:p w14:paraId="0B1CF2D3" w14:textId="77777777" w:rsidR="00DC45BD" w:rsidRPr="00DC45BD" w:rsidRDefault="00DC45BD" w:rsidP="00F3085B">
            <w:r w:rsidRPr="00DC45BD">
              <w:t>243</w:t>
            </w:r>
          </w:p>
        </w:tc>
      </w:tr>
      <w:tr w:rsidR="00DC45BD" w:rsidRPr="00DC45BD" w14:paraId="76CEDC84" w14:textId="77777777" w:rsidTr="0092316E">
        <w:trPr>
          <w:trHeight w:val="300"/>
        </w:trPr>
        <w:tc>
          <w:tcPr>
            <w:tcW w:w="4644" w:type="dxa"/>
            <w:noWrap/>
            <w:hideMark/>
          </w:tcPr>
          <w:p w14:paraId="33A79C14" w14:textId="77777777" w:rsidR="00DC45BD" w:rsidRPr="00DC45BD" w:rsidRDefault="00DC45BD" w:rsidP="00F3085B">
            <w:r w:rsidRPr="00DC45BD">
              <w:t>Penwythnosau yn gyffredinol</w:t>
            </w:r>
          </w:p>
        </w:tc>
        <w:tc>
          <w:tcPr>
            <w:tcW w:w="1735" w:type="dxa"/>
            <w:noWrap/>
            <w:hideMark/>
          </w:tcPr>
          <w:p w14:paraId="401B6A6E" w14:textId="77777777" w:rsidR="00DC45BD" w:rsidRPr="00DC45BD" w:rsidRDefault="00DC45BD" w:rsidP="00F3085B">
            <w:r w:rsidRPr="00DC45BD">
              <w:t>200</w:t>
            </w:r>
          </w:p>
        </w:tc>
      </w:tr>
      <w:tr w:rsidR="00DC45BD" w:rsidRPr="00DC45BD" w14:paraId="0A913754" w14:textId="77777777" w:rsidTr="0092316E">
        <w:trPr>
          <w:trHeight w:val="300"/>
        </w:trPr>
        <w:tc>
          <w:tcPr>
            <w:tcW w:w="4644" w:type="dxa"/>
            <w:noWrap/>
            <w:hideMark/>
          </w:tcPr>
          <w:p w14:paraId="78EEBCFE" w14:textId="77777777" w:rsidR="00DC45BD" w:rsidRPr="00DC45BD" w:rsidRDefault="00DC45BD" w:rsidP="00F3085B">
            <w:r w:rsidRPr="00DC45BD">
              <w:t>Nid oes ots gen i</w:t>
            </w:r>
          </w:p>
        </w:tc>
        <w:tc>
          <w:tcPr>
            <w:tcW w:w="1735" w:type="dxa"/>
            <w:noWrap/>
            <w:hideMark/>
          </w:tcPr>
          <w:p w14:paraId="79D56504" w14:textId="77777777" w:rsidR="00DC45BD" w:rsidRPr="00DC45BD" w:rsidRDefault="00DC45BD" w:rsidP="00F3085B">
            <w:r w:rsidRPr="00DC45BD">
              <w:t>475</w:t>
            </w:r>
          </w:p>
        </w:tc>
      </w:tr>
      <w:bookmarkEnd w:id="68"/>
    </w:tbl>
    <w:p w14:paraId="00044226" w14:textId="77777777" w:rsidR="00DC45BD" w:rsidRPr="00DC45BD" w:rsidRDefault="00DC45BD" w:rsidP="00F3085B"/>
    <w:p w14:paraId="3E6A5ADC" w14:textId="77777777" w:rsidR="00DC45BD" w:rsidRPr="00DC45BD" w:rsidRDefault="00DC45BD" w:rsidP="00F3085B"/>
    <w:p w14:paraId="112C8677" w14:textId="77777777" w:rsidR="00DC45BD" w:rsidRPr="00DC45BD" w:rsidRDefault="00DC45BD" w:rsidP="00775221">
      <w:pPr>
        <w:pStyle w:val="ListParagraph"/>
        <w:numPr>
          <w:ilvl w:val="0"/>
          <w:numId w:val="21"/>
        </w:numPr>
      </w:pPr>
      <w:r w:rsidRPr="00DC45BD">
        <w:t>Os bu amser yn ddiweddar pan nad oedd modd i chi defnyddio'ch fferyllfa arferol, beth wnaethoch chi? Dewiswch bob un sy'n berthnasol.</w:t>
      </w:r>
    </w:p>
    <w:tbl>
      <w:tblPr>
        <w:tblStyle w:val="TableGrid"/>
        <w:tblW w:w="0" w:type="auto"/>
        <w:tblInd w:w="421" w:type="dxa"/>
        <w:tblLook w:val="04A0" w:firstRow="1" w:lastRow="0" w:firstColumn="1" w:lastColumn="0" w:noHBand="0" w:noVBand="1"/>
      </w:tblPr>
      <w:tblGrid>
        <w:gridCol w:w="4927"/>
        <w:gridCol w:w="2585"/>
      </w:tblGrid>
      <w:tr w:rsidR="00DC45BD" w:rsidRPr="00DC45BD" w14:paraId="5852F3A1" w14:textId="77777777" w:rsidTr="0092316E">
        <w:trPr>
          <w:trHeight w:val="300"/>
        </w:trPr>
        <w:tc>
          <w:tcPr>
            <w:tcW w:w="4927" w:type="dxa"/>
            <w:noWrap/>
            <w:hideMark/>
          </w:tcPr>
          <w:p w14:paraId="742F2AB7" w14:textId="77777777" w:rsidR="00DC45BD" w:rsidRPr="00DC45BD" w:rsidRDefault="00DC45BD" w:rsidP="00F3085B">
            <w:r w:rsidRPr="00DC45BD">
              <w:t>Es i i fferyllfa arall</w:t>
            </w:r>
          </w:p>
        </w:tc>
        <w:tc>
          <w:tcPr>
            <w:tcW w:w="2585" w:type="dxa"/>
            <w:noWrap/>
            <w:hideMark/>
          </w:tcPr>
          <w:p w14:paraId="5086A41E" w14:textId="77777777" w:rsidR="00DC45BD" w:rsidRPr="00DC45BD" w:rsidRDefault="00DC45BD" w:rsidP="00F3085B">
            <w:r w:rsidRPr="00DC45BD">
              <w:t>590</w:t>
            </w:r>
          </w:p>
        </w:tc>
      </w:tr>
      <w:tr w:rsidR="00DC45BD" w:rsidRPr="00DC45BD" w14:paraId="03F355F4" w14:textId="77777777" w:rsidTr="0092316E">
        <w:trPr>
          <w:trHeight w:val="300"/>
        </w:trPr>
        <w:tc>
          <w:tcPr>
            <w:tcW w:w="4927" w:type="dxa"/>
            <w:noWrap/>
            <w:hideMark/>
          </w:tcPr>
          <w:p w14:paraId="01595470" w14:textId="77777777" w:rsidR="00DC45BD" w:rsidRPr="00DC45BD" w:rsidRDefault="00DC45BD" w:rsidP="00F3085B">
            <w:r w:rsidRPr="00DC45BD">
              <w:t>Arhosais nes bod fy fferyllfa ar agor</w:t>
            </w:r>
          </w:p>
        </w:tc>
        <w:tc>
          <w:tcPr>
            <w:tcW w:w="2585" w:type="dxa"/>
            <w:noWrap/>
            <w:hideMark/>
          </w:tcPr>
          <w:p w14:paraId="5B090435" w14:textId="77777777" w:rsidR="00DC45BD" w:rsidRPr="00DC45BD" w:rsidRDefault="00DC45BD" w:rsidP="00F3085B">
            <w:r w:rsidRPr="00DC45BD">
              <w:t>455</w:t>
            </w:r>
          </w:p>
        </w:tc>
      </w:tr>
      <w:tr w:rsidR="00DC45BD" w:rsidRPr="00DC45BD" w14:paraId="6A010E2F" w14:textId="77777777" w:rsidTr="0092316E">
        <w:trPr>
          <w:trHeight w:val="300"/>
        </w:trPr>
        <w:tc>
          <w:tcPr>
            <w:tcW w:w="4927" w:type="dxa"/>
            <w:noWrap/>
            <w:hideMark/>
          </w:tcPr>
          <w:p w14:paraId="29351169" w14:textId="77777777" w:rsidR="00DC45BD" w:rsidRPr="00DC45BD" w:rsidRDefault="00DC45BD" w:rsidP="00F3085B">
            <w:r w:rsidRPr="00DC45BD">
              <w:t>Es at fy meddyg teulu</w:t>
            </w:r>
          </w:p>
        </w:tc>
        <w:tc>
          <w:tcPr>
            <w:tcW w:w="2585" w:type="dxa"/>
            <w:noWrap/>
            <w:hideMark/>
          </w:tcPr>
          <w:p w14:paraId="73E9C395" w14:textId="77777777" w:rsidR="00DC45BD" w:rsidRPr="00DC45BD" w:rsidRDefault="00DC45BD" w:rsidP="00F3085B">
            <w:r w:rsidRPr="00DC45BD">
              <w:t>38</w:t>
            </w:r>
          </w:p>
        </w:tc>
      </w:tr>
      <w:tr w:rsidR="00DC45BD" w:rsidRPr="00DC45BD" w14:paraId="5EB3712A" w14:textId="77777777" w:rsidTr="0092316E">
        <w:trPr>
          <w:trHeight w:val="300"/>
        </w:trPr>
        <w:tc>
          <w:tcPr>
            <w:tcW w:w="4927" w:type="dxa"/>
            <w:noWrap/>
            <w:hideMark/>
          </w:tcPr>
          <w:p w14:paraId="458A0002" w14:textId="77777777" w:rsidR="00DC45BD" w:rsidRPr="00DC45BD" w:rsidRDefault="00DC45BD" w:rsidP="00F3085B">
            <w:r w:rsidRPr="00DC45BD">
              <w:t>Es i'r ysbyty</w:t>
            </w:r>
          </w:p>
        </w:tc>
        <w:tc>
          <w:tcPr>
            <w:tcW w:w="2585" w:type="dxa"/>
            <w:noWrap/>
            <w:hideMark/>
          </w:tcPr>
          <w:p w14:paraId="5A2F2BE2" w14:textId="77777777" w:rsidR="00DC45BD" w:rsidRPr="00DC45BD" w:rsidRDefault="00DC45BD" w:rsidP="00F3085B">
            <w:r w:rsidRPr="00DC45BD">
              <w:t>11</w:t>
            </w:r>
          </w:p>
        </w:tc>
      </w:tr>
      <w:tr w:rsidR="00DC45BD" w:rsidRPr="00DC45BD" w14:paraId="4292DD47" w14:textId="77777777" w:rsidTr="0092316E">
        <w:trPr>
          <w:trHeight w:val="300"/>
        </w:trPr>
        <w:tc>
          <w:tcPr>
            <w:tcW w:w="4927" w:type="dxa"/>
            <w:noWrap/>
            <w:hideMark/>
          </w:tcPr>
          <w:p w14:paraId="25093FF6" w14:textId="77777777" w:rsidR="00DC45BD" w:rsidRPr="00DC45BD" w:rsidRDefault="00DC45BD" w:rsidP="00F3085B">
            <w:r w:rsidRPr="00DC45BD">
              <w:t>Fe wnes i ffonio GIG 111</w:t>
            </w:r>
          </w:p>
        </w:tc>
        <w:tc>
          <w:tcPr>
            <w:tcW w:w="2585" w:type="dxa"/>
            <w:noWrap/>
            <w:hideMark/>
          </w:tcPr>
          <w:p w14:paraId="6EE782D3" w14:textId="77777777" w:rsidR="00DC45BD" w:rsidRPr="00DC45BD" w:rsidRDefault="00DC45BD" w:rsidP="00F3085B">
            <w:r w:rsidRPr="00DC45BD">
              <w:t>23</w:t>
            </w:r>
          </w:p>
        </w:tc>
      </w:tr>
      <w:tr w:rsidR="00DC45BD" w:rsidRPr="00DC45BD" w14:paraId="7C1ADF9E" w14:textId="77777777" w:rsidTr="0092316E">
        <w:trPr>
          <w:trHeight w:val="300"/>
        </w:trPr>
        <w:tc>
          <w:tcPr>
            <w:tcW w:w="4927" w:type="dxa"/>
            <w:noWrap/>
            <w:hideMark/>
          </w:tcPr>
          <w:p w14:paraId="173FB3C1" w14:textId="77777777" w:rsidR="00DC45BD" w:rsidRPr="00DC45BD" w:rsidRDefault="00DC45BD" w:rsidP="00F3085B">
            <w:r w:rsidRPr="00DC45BD">
              <w:t xml:space="preserve">Arall </w:t>
            </w:r>
          </w:p>
        </w:tc>
        <w:tc>
          <w:tcPr>
            <w:tcW w:w="2585" w:type="dxa"/>
            <w:noWrap/>
            <w:hideMark/>
          </w:tcPr>
          <w:p w14:paraId="01DFA71E" w14:textId="77777777" w:rsidR="00DC45BD" w:rsidRPr="00DC45BD" w:rsidRDefault="00DC45BD" w:rsidP="00F3085B">
            <w:r w:rsidRPr="00DC45BD">
              <w:t>86</w:t>
            </w:r>
          </w:p>
        </w:tc>
      </w:tr>
    </w:tbl>
    <w:p w14:paraId="2E01B9AC" w14:textId="77777777" w:rsidR="00DC45BD" w:rsidRPr="00DC45BD" w:rsidRDefault="00DC45BD" w:rsidP="00F3085B"/>
    <w:p w14:paraId="133CBD0D" w14:textId="77777777" w:rsidR="00DC45BD" w:rsidRPr="00DC45BD" w:rsidRDefault="00DC45BD" w:rsidP="00775221">
      <w:pPr>
        <w:pStyle w:val="ListParagraph"/>
        <w:numPr>
          <w:ilvl w:val="0"/>
          <w:numId w:val="21"/>
        </w:numPr>
      </w:pPr>
      <w:r w:rsidRPr="00DC45BD">
        <w:t>Cwestiwn 8- Arall</w:t>
      </w:r>
    </w:p>
    <w:p w14:paraId="1C2D4CBA" w14:textId="77777777" w:rsidR="00DC45BD" w:rsidRPr="00DC45BD" w:rsidRDefault="00DC45BD" w:rsidP="00F3085B">
      <w:r w:rsidRPr="00DC45BD">
        <w:t xml:space="preserve">‘Ddim yn berthnasol’ a ‘nid yw hyn wedi digwydd i mi’ oedd yr ymatebion mwyaf cyffredin i’r cwestiwn hwn, mae’r ymatebion eraill wedi’u nodi isod; </w:t>
      </w:r>
    </w:p>
    <w:tbl>
      <w:tblPr>
        <w:tblStyle w:val="TableGrid"/>
        <w:tblW w:w="0" w:type="auto"/>
        <w:tblLook w:val="04A0" w:firstRow="1" w:lastRow="0" w:firstColumn="1" w:lastColumn="0" w:noHBand="0" w:noVBand="1"/>
      </w:tblPr>
      <w:tblGrid>
        <w:gridCol w:w="9016"/>
      </w:tblGrid>
      <w:tr w:rsidR="00DC45BD" w:rsidRPr="00DC45BD" w14:paraId="47D9BC86" w14:textId="77777777" w:rsidTr="0092316E">
        <w:tc>
          <w:tcPr>
            <w:tcW w:w="9016" w:type="dxa"/>
          </w:tcPr>
          <w:p w14:paraId="10E54D78" w14:textId="77777777" w:rsidR="00DC45BD" w:rsidRPr="00DC45BD" w:rsidRDefault="00DC45BD" w:rsidP="00F3085B">
            <w:r w:rsidRPr="00DC45BD">
              <w:t>‘They have a break and no one covers’</w:t>
            </w:r>
          </w:p>
        </w:tc>
      </w:tr>
      <w:tr w:rsidR="00DC45BD" w:rsidRPr="00DC45BD" w14:paraId="4953B928" w14:textId="77777777" w:rsidTr="0092316E">
        <w:tc>
          <w:tcPr>
            <w:tcW w:w="9016" w:type="dxa"/>
          </w:tcPr>
          <w:p w14:paraId="072248E9" w14:textId="77777777" w:rsidR="00DC45BD" w:rsidRPr="00DC45BD" w:rsidRDefault="00DC45BD" w:rsidP="00F3085B">
            <w:r w:rsidRPr="00DC45BD">
              <w:t>‘Had to go without medication’</w:t>
            </w:r>
          </w:p>
        </w:tc>
      </w:tr>
      <w:tr w:rsidR="00DC45BD" w:rsidRPr="00DC45BD" w14:paraId="286B6F21" w14:textId="77777777" w:rsidTr="0092316E">
        <w:tc>
          <w:tcPr>
            <w:tcW w:w="9016" w:type="dxa"/>
          </w:tcPr>
          <w:p w14:paraId="2BF31B4F" w14:textId="77777777" w:rsidR="00DC45BD" w:rsidRPr="00DC45BD" w:rsidRDefault="00DC45BD" w:rsidP="00F3085B">
            <w:r w:rsidRPr="00DC45BD">
              <w:t>‘Have to ring around to find one and then try and get there! Extremely inconvenient’</w:t>
            </w:r>
          </w:p>
        </w:tc>
      </w:tr>
      <w:tr w:rsidR="00DC45BD" w:rsidRPr="00DC45BD" w14:paraId="731DFC2B" w14:textId="77777777" w:rsidTr="0092316E">
        <w:tc>
          <w:tcPr>
            <w:tcW w:w="9016" w:type="dxa"/>
          </w:tcPr>
          <w:p w14:paraId="3C931F21" w14:textId="77777777" w:rsidR="00DC45BD" w:rsidRPr="00DC45BD" w:rsidRDefault="00DC45BD" w:rsidP="00F3085B">
            <w:r w:rsidRPr="00DC45BD">
              <w:t>‘Went without medication as GP send direct at times to chemist’</w:t>
            </w:r>
          </w:p>
        </w:tc>
      </w:tr>
      <w:tr w:rsidR="00DC45BD" w:rsidRPr="00DC45BD" w14:paraId="5B0FB6A0" w14:textId="77777777" w:rsidTr="0092316E">
        <w:tc>
          <w:tcPr>
            <w:tcW w:w="9016" w:type="dxa"/>
          </w:tcPr>
          <w:p w14:paraId="605FECE3" w14:textId="77777777" w:rsidR="00DC45BD" w:rsidRPr="00DC45BD" w:rsidRDefault="00DC45BD" w:rsidP="00F3085B">
            <w:r w:rsidRPr="00DC45BD">
              <w:t>‘Went without’</w:t>
            </w:r>
          </w:p>
        </w:tc>
      </w:tr>
      <w:tr w:rsidR="00DC45BD" w:rsidRPr="00DC45BD" w14:paraId="542AA4C9" w14:textId="77777777" w:rsidTr="0092316E">
        <w:tc>
          <w:tcPr>
            <w:tcW w:w="9016" w:type="dxa"/>
          </w:tcPr>
          <w:p w14:paraId="04DE0320" w14:textId="77777777" w:rsidR="00DC45BD" w:rsidRPr="00DC45BD" w:rsidRDefault="00DC45BD" w:rsidP="00F3085B">
            <w:r w:rsidRPr="00DC45BD">
              <w:t>‘Tried the supermarket’</w:t>
            </w:r>
          </w:p>
        </w:tc>
      </w:tr>
      <w:tr w:rsidR="00DC45BD" w:rsidRPr="00DC45BD" w14:paraId="4964ABDC" w14:textId="77777777" w:rsidTr="0092316E">
        <w:tc>
          <w:tcPr>
            <w:tcW w:w="9016" w:type="dxa"/>
          </w:tcPr>
          <w:p w14:paraId="03009BC6" w14:textId="77777777" w:rsidR="00DC45BD" w:rsidRPr="00DC45BD" w:rsidRDefault="00DC45BD" w:rsidP="00F3085B">
            <w:r w:rsidRPr="00DC45BD">
              <w:t>‘Went without treatment’</w:t>
            </w:r>
          </w:p>
        </w:tc>
      </w:tr>
      <w:tr w:rsidR="00DC45BD" w:rsidRPr="00DC45BD" w14:paraId="4CE24B40" w14:textId="77777777" w:rsidTr="0092316E">
        <w:tc>
          <w:tcPr>
            <w:tcW w:w="9016" w:type="dxa"/>
          </w:tcPr>
          <w:p w14:paraId="3621E1DA" w14:textId="77777777" w:rsidR="00DC45BD" w:rsidRPr="00DC45BD" w:rsidRDefault="00DC45BD" w:rsidP="00F3085B">
            <w:r w:rsidRPr="00DC45BD">
              <w:t>‘Planned what I needed and went at an appropriate time’</w:t>
            </w:r>
          </w:p>
        </w:tc>
      </w:tr>
      <w:tr w:rsidR="00DC45BD" w:rsidRPr="00DC45BD" w14:paraId="2BC6EB7E" w14:textId="77777777" w:rsidTr="0092316E">
        <w:tc>
          <w:tcPr>
            <w:tcW w:w="9016" w:type="dxa"/>
          </w:tcPr>
          <w:p w14:paraId="206DB509" w14:textId="77777777" w:rsidR="00DC45BD" w:rsidRPr="00DC45BD" w:rsidRDefault="00DC45BD" w:rsidP="00F3085B">
            <w:r w:rsidRPr="00DC45BD">
              <w:t>‘I recently had to do a tour of about 3/4 pharmacies to get the Prescription I needed. And still didn’t get it for another 2 days after it was prescribed as there seemed to be a lot of confusion / knowledge around what I was prescribed and whether it as supplied. (Ear infection)’</w:t>
            </w:r>
          </w:p>
        </w:tc>
      </w:tr>
      <w:tr w:rsidR="00DC45BD" w:rsidRPr="00DC45BD" w14:paraId="3A85516F" w14:textId="77777777" w:rsidTr="0092316E">
        <w:tc>
          <w:tcPr>
            <w:tcW w:w="9016" w:type="dxa"/>
          </w:tcPr>
          <w:p w14:paraId="094516B8" w14:textId="77777777" w:rsidR="00DC45BD" w:rsidRPr="00DC45BD" w:rsidRDefault="00DC45BD" w:rsidP="00F3085B">
            <w:r w:rsidRPr="00DC45BD">
              <w:t>‘Didn't collect my prescription as it wasn't ready when it should have been and I couldn't make time during work hours to collect.’</w:t>
            </w:r>
          </w:p>
        </w:tc>
      </w:tr>
      <w:tr w:rsidR="00DC45BD" w:rsidRPr="00DC45BD" w14:paraId="21381E20" w14:textId="77777777" w:rsidTr="0092316E">
        <w:tc>
          <w:tcPr>
            <w:tcW w:w="9016" w:type="dxa"/>
          </w:tcPr>
          <w:p w14:paraId="2791D8D5" w14:textId="77777777" w:rsidR="00DC45BD" w:rsidRPr="00DC45BD" w:rsidRDefault="00DC45BD" w:rsidP="00F3085B">
            <w:r w:rsidRPr="00DC45BD">
              <w:t>‘Had to arrange time off work to collect during work time’</w:t>
            </w:r>
          </w:p>
        </w:tc>
      </w:tr>
      <w:tr w:rsidR="00DC45BD" w:rsidRPr="00DC45BD" w14:paraId="70D14D37" w14:textId="77777777" w:rsidTr="0092316E">
        <w:tc>
          <w:tcPr>
            <w:tcW w:w="9016" w:type="dxa"/>
          </w:tcPr>
          <w:p w14:paraId="00E874B1" w14:textId="77777777" w:rsidR="00DC45BD" w:rsidRPr="00DC45BD" w:rsidRDefault="00DC45BD" w:rsidP="00F3085B">
            <w:r w:rsidRPr="00DC45BD">
              <w:t>‘I am considering another pharmacy’</w:t>
            </w:r>
          </w:p>
        </w:tc>
      </w:tr>
      <w:tr w:rsidR="00DC45BD" w:rsidRPr="00DC45BD" w14:paraId="2422BAE6" w14:textId="77777777" w:rsidTr="0092316E">
        <w:tc>
          <w:tcPr>
            <w:tcW w:w="9016" w:type="dxa"/>
          </w:tcPr>
          <w:p w14:paraId="288C298C" w14:textId="77777777" w:rsidR="00DC45BD" w:rsidRPr="00DC45BD" w:rsidRDefault="00DC45BD" w:rsidP="00F3085B">
            <w:r w:rsidRPr="00DC45BD">
              <w:t>‘Had to get time off work’</w:t>
            </w:r>
          </w:p>
        </w:tc>
      </w:tr>
      <w:tr w:rsidR="00DC45BD" w:rsidRPr="00DC45BD" w14:paraId="48251FAB" w14:textId="77777777" w:rsidTr="0092316E">
        <w:tc>
          <w:tcPr>
            <w:tcW w:w="9016" w:type="dxa"/>
          </w:tcPr>
          <w:p w14:paraId="6368D7A1" w14:textId="77777777" w:rsidR="00DC45BD" w:rsidRPr="00DC45BD" w:rsidRDefault="00DC45BD" w:rsidP="00F3085B">
            <w:r w:rsidRPr="00DC45BD">
              <w:t>‘I had to get my elderly parents to collect their prescription’</w:t>
            </w:r>
          </w:p>
        </w:tc>
      </w:tr>
      <w:tr w:rsidR="00DC45BD" w:rsidRPr="00DC45BD" w14:paraId="5B5264BD" w14:textId="77777777" w:rsidTr="0092316E">
        <w:tc>
          <w:tcPr>
            <w:tcW w:w="9016" w:type="dxa"/>
          </w:tcPr>
          <w:p w14:paraId="533CB757" w14:textId="77777777" w:rsidR="00DC45BD" w:rsidRPr="00DC45BD" w:rsidRDefault="00DC45BD" w:rsidP="00F3085B">
            <w:r w:rsidRPr="00DC45BD">
              <w:t>‘I have no choice due to electronic prescriptions’</w:t>
            </w:r>
          </w:p>
        </w:tc>
      </w:tr>
      <w:tr w:rsidR="00DC45BD" w:rsidRPr="00DC45BD" w14:paraId="39639D33" w14:textId="77777777" w:rsidTr="0092316E">
        <w:tc>
          <w:tcPr>
            <w:tcW w:w="9016" w:type="dxa"/>
          </w:tcPr>
          <w:p w14:paraId="02EF823A" w14:textId="77777777" w:rsidR="00DC45BD" w:rsidRPr="00DC45BD" w:rsidRDefault="00DC45BD" w:rsidP="00F3085B">
            <w:r w:rsidRPr="00DC45BD">
              <w:t>‘Used private healthcare’</w:t>
            </w:r>
          </w:p>
        </w:tc>
      </w:tr>
      <w:tr w:rsidR="00DC45BD" w:rsidRPr="00DC45BD" w14:paraId="369A09C5" w14:textId="77777777" w:rsidTr="0092316E">
        <w:tc>
          <w:tcPr>
            <w:tcW w:w="9016" w:type="dxa"/>
          </w:tcPr>
          <w:p w14:paraId="3D9274DD" w14:textId="77777777" w:rsidR="00DC45BD" w:rsidRPr="00DC45BD" w:rsidRDefault="00DC45BD" w:rsidP="00F3085B">
            <w:r w:rsidRPr="00DC45BD">
              <w:t>‘Use Google to find any pharmacy within in 10-mile radius that was open on a Sunday’</w:t>
            </w:r>
          </w:p>
        </w:tc>
      </w:tr>
      <w:tr w:rsidR="00DC45BD" w:rsidRPr="00DC45BD" w14:paraId="0E14EACA" w14:textId="77777777" w:rsidTr="0092316E">
        <w:tc>
          <w:tcPr>
            <w:tcW w:w="9016" w:type="dxa"/>
          </w:tcPr>
          <w:p w14:paraId="4E7588FB" w14:textId="77777777" w:rsidR="00DC45BD" w:rsidRPr="00DC45BD" w:rsidRDefault="00DC45BD" w:rsidP="00F3085B">
            <w:r w:rsidRPr="00DC45BD">
              <w:t xml:space="preserve">Didn’t have meds in stock, huge queue and could not wait </w:t>
            </w:r>
          </w:p>
        </w:tc>
      </w:tr>
      <w:tr w:rsidR="00DC45BD" w:rsidRPr="00DC45BD" w14:paraId="7188076B" w14:textId="77777777" w:rsidTr="0092316E">
        <w:tc>
          <w:tcPr>
            <w:tcW w:w="9016" w:type="dxa"/>
          </w:tcPr>
          <w:p w14:paraId="5380068C" w14:textId="77777777" w:rsidR="00DC45BD" w:rsidRPr="00DC45BD" w:rsidRDefault="00DC45BD" w:rsidP="00F3085B">
            <w:r w:rsidRPr="00DC45BD">
              <w:t>‘Went to GP to see where else to take my prescription’</w:t>
            </w:r>
          </w:p>
        </w:tc>
      </w:tr>
      <w:tr w:rsidR="00DC45BD" w:rsidRPr="00DC45BD" w14:paraId="097DE19B" w14:textId="77777777" w:rsidTr="0092316E">
        <w:tc>
          <w:tcPr>
            <w:tcW w:w="9016" w:type="dxa"/>
          </w:tcPr>
          <w:p w14:paraId="0A91768E" w14:textId="77777777" w:rsidR="00DC45BD" w:rsidRPr="00DC45BD" w:rsidRDefault="00DC45BD" w:rsidP="00F3085B">
            <w:r w:rsidRPr="00DC45BD">
              <w:t>‘Told by my pharmacy that I needed to go to a prescribing pharmacy for Beconase’</w:t>
            </w:r>
          </w:p>
        </w:tc>
      </w:tr>
      <w:tr w:rsidR="00DC45BD" w:rsidRPr="00DC45BD" w14:paraId="112FF1FA" w14:textId="77777777" w:rsidTr="0092316E">
        <w:tc>
          <w:tcPr>
            <w:tcW w:w="9016" w:type="dxa"/>
          </w:tcPr>
          <w:p w14:paraId="3D44BDBE" w14:textId="77777777" w:rsidR="00DC45BD" w:rsidRPr="00DC45BD" w:rsidRDefault="00DC45BD" w:rsidP="00F3085B">
            <w:r w:rsidRPr="00DC45BD">
              <w:t>‘I had to get another prescription as NHS Wales app did not show my medication’</w:t>
            </w:r>
          </w:p>
        </w:tc>
      </w:tr>
      <w:tr w:rsidR="00DC45BD" w:rsidRPr="00DC45BD" w14:paraId="2007DCD4" w14:textId="77777777" w:rsidTr="0092316E">
        <w:tc>
          <w:tcPr>
            <w:tcW w:w="9016" w:type="dxa"/>
          </w:tcPr>
          <w:p w14:paraId="7762B006" w14:textId="77777777" w:rsidR="00DC45BD" w:rsidRPr="00DC45BD" w:rsidRDefault="00DC45BD" w:rsidP="00F3085B">
            <w:r w:rsidRPr="00DC45BD">
              <w:t>‘I was given a new prescription but the dosage was different and was suggested I seen my GP to amend. Surgery suggested I contact all surgeries. Had confidence in my pharmacy but receptionist reluctantly rang another pharmacy. Tried pharmacy on route, agreed’</w:t>
            </w:r>
          </w:p>
        </w:tc>
      </w:tr>
      <w:tr w:rsidR="00DC45BD" w:rsidRPr="00DC45BD" w14:paraId="2E0AAC4A" w14:textId="77777777" w:rsidTr="0092316E">
        <w:tc>
          <w:tcPr>
            <w:tcW w:w="9016" w:type="dxa"/>
          </w:tcPr>
          <w:p w14:paraId="68AF7439" w14:textId="77777777" w:rsidR="00DC45BD" w:rsidRPr="00DC45BD" w:rsidRDefault="00DC45BD" w:rsidP="00F3085B">
            <w:r w:rsidRPr="00DC45BD">
              <w:t>I use the Robot collection at [Name removed]</w:t>
            </w:r>
          </w:p>
        </w:tc>
      </w:tr>
      <w:tr w:rsidR="00DC45BD" w:rsidRPr="00DC45BD" w14:paraId="58906CA4" w14:textId="77777777" w:rsidTr="0092316E">
        <w:tc>
          <w:tcPr>
            <w:tcW w:w="9016" w:type="dxa"/>
          </w:tcPr>
          <w:p w14:paraId="6A8056D7" w14:textId="77777777" w:rsidR="00DC45BD" w:rsidRPr="00DC45BD" w:rsidRDefault="00DC45BD" w:rsidP="00F3085B">
            <w:r w:rsidRPr="00DC45BD">
              <w:t>‘Went without my medication over the weekend’</w:t>
            </w:r>
          </w:p>
        </w:tc>
      </w:tr>
      <w:tr w:rsidR="00DC45BD" w:rsidRPr="00DC45BD" w14:paraId="450F6801" w14:textId="77777777" w:rsidTr="0092316E">
        <w:tc>
          <w:tcPr>
            <w:tcW w:w="9016" w:type="dxa"/>
          </w:tcPr>
          <w:p w14:paraId="37A4B70E" w14:textId="77777777" w:rsidR="00DC45BD" w:rsidRPr="00DC45BD" w:rsidRDefault="00DC45BD" w:rsidP="00F3085B">
            <w:r w:rsidRPr="00DC45BD">
              <w:t>[Name removed] refused to order a new insulin for me. Had to go back forwards between the doctors and chemist in the end they ordered it for me. They were very unhelpful to my wife as I was home ill in bed’</w:t>
            </w:r>
          </w:p>
        </w:tc>
      </w:tr>
      <w:tr w:rsidR="00DC45BD" w:rsidRPr="00DC45BD" w14:paraId="10322799" w14:textId="77777777" w:rsidTr="0092316E">
        <w:tc>
          <w:tcPr>
            <w:tcW w:w="9016" w:type="dxa"/>
          </w:tcPr>
          <w:p w14:paraId="7B15D8FC" w14:textId="77777777" w:rsidR="00DC45BD" w:rsidRPr="00DC45BD" w:rsidRDefault="00DC45BD" w:rsidP="00F3085B">
            <w:r w:rsidRPr="00DC45BD">
              <w:t>‘I was told by [Name removed] pharmacies that they were unable to provide my prescribed medication (Omacor). Nor were they likely to do so in future. I had to arrange for the GP to provide a paper prescription to take to a pharmacy in Chepstow 6 miles away. This normally required 2 trips due to the large quantities needed to be made up’</w:t>
            </w:r>
          </w:p>
        </w:tc>
      </w:tr>
      <w:tr w:rsidR="00DC45BD" w:rsidRPr="00DC45BD" w14:paraId="17AAB1C8" w14:textId="77777777" w:rsidTr="0092316E">
        <w:tc>
          <w:tcPr>
            <w:tcW w:w="9016" w:type="dxa"/>
          </w:tcPr>
          <w:p w14:paraId="6F25C95C" w14:textId="77777777" w:rsidR="00DC45BD" w:rsidRPr="00DC45BD" w:rsidRDefault="00DC45BD" w:rsidP="00F3085B">
            <w:r w:rsidRPr="00DC45BD">
              <w:t>‘Depends on the situation-urgent/non-urgent’</w:t>
            </w:r>
          </w:p>
        </w:tc>
      </w:tr>
      <w:tr w:rsidR="00DC45BD" w:rsidRPr="00DC45BD" w14:paraId="76FD6855" w14:textId="77777777" w:rsidTr="0092316E">
        <w:tc>
          <w:tcPr>
            <w:tcW w:w="9016" w:type="dxa"/>
          </w:tcPr>
          <w:p w14:paraId="0A72F3BE" w14:textId="77777777" w:rsidR="00DC45BD" w:rsidRPr="00DC45BD" w:rsidRDefault="00DC45BD" w:rsidP="00F3085B">
            <w:r w:rsidRPr="00DC45BD">
              <w:t>‘Twice recently I have seen a doctor on a Friday and have had to go back on a Saturday morning to pick up medication as wasn’t available on the Friday. Including antibiotics’</w:t>
            </w:r>
          </w:p>
        </w:tc>
      </w:tr>
      <w:tr w:rsidR="00DC45BD" w:rsidRPr="00DC45BD" w14:paraId="5E9E1ABD" w14:textId="77777777" w:rsidTr="0092316E">
        <w:tc>
          <w:tcPr>
            <w:tcW w:w="9016" w:type="dxa"/>
          </w:tcPr>
          <w:p w14:paraId="72987A70" w14:textId="77777777" w:rsidR="00DC45BD" w:rsidRPr="00DC45BD" w:rsidRDefault="00DC45BD" w:rsidP="00F3085B">
            <w:r w:rsidRPr="00DC45BD">
              <w:t>‘I had to telephone a number of Pharmacies (some did not answer) to find someone who stocked a medicine that had been recommended by Velindre. Ended up driving to Newport’</w:t>
            </w:r>
          </w:p>
        </w:tc>
      </w:tr>
      <w:tr w:rsidR="00DC45BD" w:rsidRPr="00DC45BD" w14:paraId="016409FC" w14:textId="77777777" w:rsidTr="0092316E">
        <w:tc>
          <w:tcPr>
            <w:tcW w:w="9016" w:type="dxa"/>
          </w:tcPr>
          <w:p w14:paraId="7274AED5" w14:textId="77777777" w:rsidR="00DC45BD" w:rsidRPr="00DC45BD" w:rsidRDefault="00DC45BD" w:rsidP="00F3085B">
            <w:r w:rsidRPr="00DC45BD">
              <w:t>‘Travelled to Bristol to be able to get the medication needed as not one pharmacy up to Cardiff had what I needed and paid for my script’</w:t>
            </w:r>
          </w:p>
        </w:tc>
      </w:tr>
      <w:tr w:rsidR="00DC45BD" w:rsidRPr="00DC45BD" w14:paraId="20C4A04E" w14:textId="77777777" w:rsidTr="0092316E">
        <w:tc>
          <w:tcPr>
            <w:tcW w:w="9016" w:type="dxa"/>
          </w:tcPr>
          <w:p w14:paraId="75DFAB89" w14:textId="77777777" w:rsidR="00DC45BD" w:rsidRPr="00DC45BD" w:rsidRDefault="00DC45BD" w:rsidP="00F3085B">
            <w:r w:rsidRPr="00DC45BD">
              <w:t>‘Pharmacy always had queues, for an hour sometimes so swapped to another’</w:t>
            </w:r>
          </w:p>
        </w:tc>
      </w:tr>
      <w:tr w:rsidR="00DC45BD" w:rsidRPr="00DC45BD" w14:paraId="5B885731" w14:textId="77777777" w:rsidTr="0092316E">
        <w:tc>
          <w:tcPr>
            <w:tcW w:w="9016" w:type="dxa"/>
          </w:tcPr>
          <w:p w14:paraId="3246A72E" w14:textId="77777777" w:rsidR="00DC45BD" w:rsidRPr="00DC45BD" w:rsidRDefault="00DC45BD" w:rsidP="00F3085B">
            <w:r w:rsidRPr="00DC45BD">
              <w:t>‘Used the medicines helpline on 111 and got my forgotten meds (was on holiday in North Wales - excellent service.’</w:t>
            </w:r>
          </w:p>
        </w:tc>
      </w:tr>
      <w:tr w:rsidR="00DC45BD" w:rsidRPr="00DC45BD" w14:paraId="61AC2E5E" w14:textId="77777777" w:rsidTr="0092316E">
        <w:tc>
          <w:tcPr>
            <w:tcW w:w="9016" w:type="dxa"/>
          </w:tcPr>
          <w:p w14:paraId="1885D795" w14:textId="77777777" w:rsidR="00DC45BD" w:rsidRPr="00DC45BD" w:rsidRDefault="00DC45BD" w:rsidP="00F3085B">
            <w:r w:rsidRPr="00DC45BD">
              <w:t>‘I would like to wait until a Saturday because of the hours i work through the week. By the time i head home the Pharmacy is usually closed.’</w:t>
            </w:r>
          </w:p>
        </w:tc>
      </w:tr>
      <w:tr w:rsidR="00DC45BD" w:rsidRPr="00DC45BD" w14:paraId="155C1869" w14:textId="77777777" w:rsidTr="0092316E">
        <w:tc>
          <w:tcPr>
            <w:tcW w:w="9016" w:type="dxa"/>
          </w:tcPr>
          <w:p w14:paraId="257BB1AE" w14:textId="77777777" w:rsidR="00DC45BD" w:rsidRPr="00DC45BD" w:rsidRDefault="00DC45BD" w:rsidP="00F3085B">
            <w:r w:rsidRPr="00DC45BD">
              <w:t>‘I am considering a different pharmacy’</w:t>
            </w:r>
          </w:p>
        </w:tc>
      </w:tr>
      <w:tr w:rsidR="00DC45BD" w:rsidRPr="00DC45BD" w14:paraId="594D012C" w14:textId="77777777" w:rsidTr="0092316E">
        <w:tc>
          <w:tcPr>
            <w:tcW w:w="9016" w:type="dxa"/>
          </w:tcPr>
          <w:p w14:paraId="09213077" w14:textId="77777777" w:rsidR="00DC45BD" w:rsidRPr="00DC45BD" w:rsidRDefault="00DC45BD" w:rsidP="00F3085B">
            <w:r w:rsidRPr="00DC45BD">
              <w:t>‘Changed my pharmacy due to poor service’</w:t>
            </w:r>
          </w:p>
        </w:tc>
      </w:tr>
      <w:tr w:rsidR="00DC45BD" w:rsidRPr="00DC45BD" w14:paraId="0C0131A3" w14:textId="77777777" w:rsidTr="0092316E">
        <w:tc>
          <w:tcPr>
            <w:tcW w:w="9016" w:type="dxa"/>
          </w:tcPr>
          <w:p w14:paraId="7A32DACF" w14:textId="77777777" w:rsidR="00DC45BD" w:rsidRPr="00DC45BD" w:rsidRDefault="00DC45BD" w:rsidP="00F3085B">
            <w:r w:rsidRPr="00DC45BD">
              <w:t>‘I wanted something for a sore throat so went to the supermarket’</w:t>
            </w:r>
          </w:p>
        </w:tc>
      </w:tr>
      <w:tr w:rsidR="00DC45BD" w:rsidRPr="00DC45BD" w14:paraId="5660FDE7" w14:textId="77777777" w:rsidTr="0092316E">
        <w:tc>
          <w:tcPr>
            <w:tcW w:w="9016" w:type="dxa"/>
          </w:tcPr>
          <w:p w14:paraId="24D9E633" w14:textId="77777777" w:rsidR="00DC45BD" w:rsidRPr="00DC45BD" w:rsidRDefault="00DC45BD" w:rsidP="00F3085B">
            <w:r w:rsidRPr="00DC45BD">
              <w:t>‘Phoned pharmacies to find which had the prescribed items’</w:t>
            </w:r>
          </w:p>
        </w:tc>
      </w:tr>
    </w:tbl>
    <w:p w14:paraId="61F97CC7" w14:textId="77777777" w:rsidR="00DC45BD" w:rsidRPr="00DC45BD" w:rsidRDefault="00DC45BD" w:rsidP="00F3085B"/>
    <w:p w14:paraId="3B34D3C8" w14:textId="77777777" w:rsidR="00DC45BD" w:rsidRPr="00DC45BD" w:rsidRDefault="00DC45BD" w:rsidP="00F3085B"/>
    <w:p w14:paraId="74AD724D" w14:textId="77777777" w:rsidR="00DC45BD" w:rsidRPr="00DC45BD" w:rsidRDefault="00DC45BD" w:rsidP="00775221">
      <w:pPr>
        <w:pStyle w:val="ListParagraph"/>
        <w:numPr>
          <w:ilvl w:val="0"/>
          <w:numId w:val="21"/>
        </w:numPr>
      </w:pPr>
      <w:r w:rsidRPr="00DC45BD">
        <w:t>A allech chi ddweud wrthym, os gwelwch yn dda, a ydych chi'n:</w:t>
      </w:r>
    </w:p>
    <w:tbl>
      <w:tblPr>
        <w:tblStyle w:val="TableGrid"/>
        <w:tblW w:w="0" w:type="auto"/>
        <w:tblLook w:val="04A0" w:firstRow="1" w:lastRow="0" w:firstColumn="1" w:lastColumn="0" w:noHBand="0" w:noVBand="1"/>
      </w:tblPr>
      <w:tblGrid>
        <w:gridCol w:w="5076"/>
        <w:gridCol w:w="3940"/>
      </w:tblGrid>
      <w:tr w:rsidR="00DC45BD" w:rsidRPr="00DC45BD" w14:paraId="7F907F5A" w14:textId="77777777" w:rsidTr="0092316E">
        <w:trPr>
          <w:trHeight w:val="300"/>
        </w:trPr>
        <w:tc>
          <w:tcPr>
            <w:tcW w:w="5860" w:type="dxa"/>
            <w:noWrap/>
            <w:hideMark/>
          </w:tcPr>
          <w:p w14:paraId="3D06DB39" w14:textId="77777777" w:rsidR="00DC45BD" w:rsidRPr="00DC45BD" w:rsidRDefault="00DC45BD" w:rsidP="00F3085B">
            <w:r w:rsidRPr="00DC45BD">
              <w:t>Defnyddio’r un fferyllfa bob amser</w:t>
            </w:r>
          </w:p>
        </w:tc>
        <w:tc>
          <w:tcPr>
            <w:tcW w:w="4540" w:type="dxa"/>
            <w:noWrap/>
            <w:hideMark/>
          </w:tcPr>
          <w:p w14:paraId="4B14FF3C" w14:textId="77777777" w:rsidR="00DC45BD" w:rsidRPr="00DC45BD" w:rsidRDefault="00DC45BD" w:rsidP="00F3085B">
            <w:r w:rsidRPr="00DC45BD">
              <w:t>748</w:t>
            </w:r>
          </w:p>
        </w:tc>
      </w:tr>
      <w:tr w:rsidR="00DC45BD" w:rsidRPr="00DC45BD" w14:paraId="3BF2956E" w14:textId="77777777" w:rsidTr="0092316E">
        <w:trPr>
          <w:trHeight w:val="300"/>
        </w:trPr>
        <w:tc>
          <w:tcPr>
            <w:tcW w:w="5860" w:type="dxa"/>
            <w:noWrap/>
            <w:hideMark/>
          </w:tcPr>
          <w:p w14:paraId="6572A8BD" w14:textId="77777777" w:rsidR="00DC45BD" w:rsidRPr="00DC45BD" w:rsidRDefault="00DC45BD" w:rsidP="00F3085B">
            <w:r w:rsidRPr="00DC45BD">
              <w:t>Defnyddio gwahanol fferyllfeydd bob amser</w:t>
            </w:r>
          </w:p>
        </w:tc>
        <w:tc>
          <w:tcPr>
            <w:tcW w:w="4540" w:type="dxa"/>
            <w:noWrap/>
            <w:hideMark/>
          </w:tcPr>
          <w:p w14:paraId="7AC03D0A" w14:textId="77777777" w:rsidR="00DC45BD" w:rsidRPr="00DC45BD" w:rsidRDefault="00DC45BD" w:rsidP="00F3085B">
            <w:r w:rsidRPr="00DC45BD">
              <w:t>15</w:t>
            </w:r>
          </w:p>
        </w:tc>
      </w:tr>
      <w:tr w:rsidR="00DC45BD" w:rsidRPr="00DC45BD" w14:paraId="6FFE9343" w14:textId="77777777" w:rsidTr="0092316E">
        <w:trPr>
          <w:trHeight w:val="300"/>
        </w:trPr>
        <w:tc>
          <w:tcPr>
            <w:tcW w:w="5860" w:type="dxa"/>
            <w:noWrap/>
            <w:hideMark/>
          </w:tcPr>
          <w:p w14:paraId="645B6CE8" w14:textId="77777777" w:rsidR="00DC45BD" w:rsidRPr="00DC45BD" w:rsidRDefault="00DC45BD" w:rsidP="00F3085B">
            <w:r w:rsidRPr="00DC45BD">
              <w:t xml:space="preserve">Anaml y byddaf yn defnyddio fferyllfa </w:t>
            </w:r>
          </w:p>
        </w:tc>
        <w:tc>
          <w:tcPr>
            <w:tcW w:w="4540" w:type="dxa"/>
            <w:noWrap/>
            <w:hideMark/>
          </w:tcPr>
          <w:p w14:paraId="226DF938" w14:textId="77777777" w:rsidR="00DC45BD" w:rsidRPr="00DC45BD" w:rsidRDefault="00DC45BD" w:rsidP="00F3085B">
            <w:r w:rsidRPr="00DC45BD">
              <w:t>19</w:t>
            </w:r>
          </w:p>
        </w:tc>
      </w:tr>
      <w:tr w:rsidR="00DC45BD" w:rsidRPr="00DC45BD" w14:paraId="68E2FD23" w14:textId="77777777" w:rsidTr="0092316E">
        <w:trPr>
          <w:trHeight w:val="300"/>
        </w:trPr>
        <w:tc>
          <w:tcPr>
            <w:tcW w:w="5860" w:type="dxa"/>
            <w:noWrap/>
            <w:hideMark/>
          </w:tcPr>
          <w:p w14:paraId="14645AD8" w14:textId="77777777" w:rsidR="00DC45BD" w:rsidRPr="00DC45BD" w:rsidRDefault="00DC45BD" w:rsidP="00F3085B">
            <w:r w:rsidRPr="00DC45BD">
              <w:t>Defnyddio gwahanol fferyllfeydd ond mae'n well gen i ymweld ag un gan amlaf</w:t>
            </w:r>
          </w:p>
        </w:tc>
        <w:tc>
          <w:tcPr>
            <w:tcW w:w="4540" w:type="dxa"/>
            <w:noWrap/>
            <w:hideMark/>
          </w:tcPr>
          <w:p w14:paraId="68FDBA5A" w14:textId="77777777" w:rsidR="00DC45BD" w:rsidRPr="00DC45BD" w:rsidRDefault="00DC45BD" w:rsidP="00F3085B">
            <w:r w:rsidRPr="00DC45BD">
              <w:t>320</w:t>
            </w:r>
          </w:p>
        </w:tc>
      </w:tr>
    </w:tbl>
    <w:p w14:paraId="67161DE0" w14:textId="77777777" w:rsidR="00DC45BD" w:rsidRPr="00DC45BD" w:rsidRDefault="00DC45BD" w:rsidP="00F3085B"/>
    <w:p w14:paraId="5685055F" w14:textId="77777777" w:rsidR="00DC45BD" w:rsidRPr="00F3085B" w:rsidRDefault="00DC45BD" w:rsidP="00775221">
      <w:pPr>
        <w:pStyle w:val="ListParagraph"/>
        <w:numPr>
          <w:ilvl w:val="0"/>
          <w:numId w:val="21"/>
        </w:numPr>
        <w:rPr>
          <w:rFonts w:eastAsia="Aptos"/>
          <w:shd w:val="clear" w:color="auto" w:fill="FFFFFF"/>
        </w:rPr>
      </w:pPr>
      <w:r w:rsidRPr="00F3085B">
        <w:rPr>
          <w:shd w:val="clear" w:color="auto" w:fill="FFFFFF"/>
        </w:rPr>
        <w:t>A allech chi ddweud wrthym pam eich bod yn defnyddio fferyllfa benodol? Dewiswch bob un sy'n berthnasol.</w:t>
      </w:r>
    </w:p>
    <w:p w14:paraId="482BF609" w14:textId="77777777" w:rsidR="00DC45BD" w:rsidRPr="00DC45BD" w:rsidRDefault="00DC45BD" w:rsidP="00F3085B">
      <w:r w:rsidRPr="00DC45BD">
        <w:t xml:space="preserve"> </w:t>
      </w:r>
    </w:p>
    <w:tbl>
      <w:tblPr>
        <w:tblStyle w:val="TableGrid"/>
        <w:tblW w:w="0" w:type="auto"/>
        <w:tblLook w:val="04A0" w:firstRow="1" w:lastRow="0" w:firstColumn="1" w:lastColumn="0" w:noHBand="0" w:noVBand="1"/>
      </w:tblPr>
      <w:tblGrid>
        <w:gridCol w:w="6658"/>
        <w:gridCol w:w="1559"/>
      </w:tblGrid>
      <w:tr w:rsidR="00DC45BD" w:rsidRPr="00DC45BD" w14:paraId="79627819" w14:textId="77777777" w:rsidTr="0092316E">
        <w:trPr>
          <w:trHeight w:val="300"/>
        </w:trPr>
        <w:tc>
          <w:tcPr>
            <w:tcW w:w="6658" w:type="dxa"/>
            <w:noWrap/>
            <w:hideMark/>
          </w:tcPr>
          <w:p w14:paraId="598AA005" w14:textId="77777777" w:rsidR="00DC45BD" w:rsidRPr="00DC45BD" w:rsidRDefault="00DC45BD" w:rsidP="00F3085B">
            <w:r w:rsidRPr="00DC45BD">
              <w:t>Mae’n agos at gartref</w:t>
            </w:r>
          </w:p>
        </w:tc>
        <w:tc>
          <w:tcPr>
            <w:tcW w:w="1559" w:type="dxa"/>
            <w:noWrap/>
            <w:hideMark/>
          </w:tcPr>
          <w:p w14:paraId="3629B71C" w14:textId="77777777" w:rsidR="00DC45BD" w:rsidRPr="00DC45BD" w:rsidRDefault="00DC45BD" w:rsidP="00F3085B">
            <w:r w:rsidRPr="00DC45BD">
              <w:t>744</w:t>
            </w:r>
          </w:p>
        </w:tc>
      </w:tr>
      <w:tr w:rsidR="00DC45BD" w:rsidRPr="00DC45BD" w14:paraId="09BDBE2F" w14:textId="77777777" w:rsidTr="0092316E">
        <w:trPr>
          <w:trHeight w:val="300"/>
        </w:trPr>
        <w:tc>
          <w:tcPr>
            <w:tcW w:w="6658" w:type="dxa"/>
            <w:noWrap/>
            <w:hideMark/>
          </w:tcPr>
          <w:p w14:paraId="51A6497F" w14:textId="77777777" w:rsidR="00DC45BD" w:rsidRPr="00DC45BD" w:rsidRDefault="00DC45BD" w:rsidP="00F3085B">
            <w:r w:rsidRPr="00DC45BD">
              <w:t xml:space="preserve">Mae’n agos at fy mhractis meddyg teulu </w:t>
            </w:r>
          </w:p>
        </w:tc>
        <w:tc>
          <w:tcPr>
            <w:tcW w:w="1559" w:type="dxa"/>
            <w:noWrap/>
            <w:hideMark/>
          </w:tcPr>
          <w:p w14:paraId="735E750F" w14:textId="77777777" w:rsidR="00DC45BD" w:rsidRPr="00DC45BD" w:rsidRDefault="00DC45BD" w:rsidP="00F3085B">
            <w:r w:rsidRPr="00DC45BD">
              <w:t>426</w:t>
            </w:r>
          </w:p>
        </w:tc>
      </w:tr>
      <w:tr w:rsidR="00DC45BD" w:rsidRPr="00DC45BD" w14:paraId="52BFF3F3" w14:textId="77777777" w:rsidTr="0092316E">
        <w:trPr>
          <w:trHeight w:val="300"/>
        </w:trPr>
        <w:tc>
          <w:tcPr>
            <w:tcW w:w="6658" w:type="dxa"/>
            <w:noWrap/>
            <w:hideMark/>
          </w:tcPr>
          <w:p w14:paraId="4F35BCC2" w14:textId="77777777" w:rsidR="00DC45BD" w:rsidRPr="00DC45BD" w:rsidRDefault="00DC45BD" w:rsidP="00F3085B">
            <w:r w:rsidRPr="00DC45BD">
              <w:t xml:space="preserve">Mae lleoliad y fferyllfa yn haws i'w gyrraedd </w:t>
            </w:r>
          </w:p>
        </w:tc>
        <w:tc>
          <w:tcPr>
            <w:tcW w:w="1559" w:type="dxa"/>
            <w:noWrap/>
            <w:hideMark/>
          </w:tcPr>
          <w:p w14:paraId="5B973458" w14:textId="77777777" w:rsidR="00DC45BD" w:rsidRPr="00DC45BD" w:rsidRDefault="00DC45BD" w:rsidP="00F3085B">
            <w:r w:rsidRPr="00DC45BD">
              <w:t>364</w:t>
            </w:r>
          </w:p>
        </w:tc>
      </w:tr>
      <w:tr w:rsidR="00DC45BD" w:rsidRPr="00DC45BD" w14:paraId="29C54946" w14:textId="77777777" w:rsidTr="0092316E">
        <w:trPr>
          <w:trHeight w:val="300"/>
        </w:trPr>
        <w:tc>
          <w:tcPr>
            <w:tcW w:w="6658" w:type="dxa"/>
            <w:noWrap/>
            <w:hideMark/>
          </w:tcPr>
          <w:p w14:paraId="28FEA545" w14:textId="77777777" w:rsidR="00DC45BD" w:rsidRPr="00DC45BD" w:rsidRDefault="00DC45BD" w:rsidP="00F3085B">
            <w:r w:rsidRPr="00DC45BD">
              <w:t xml:space="preserve">Mae'r gwasanaeth cwsmeriaid yn wych </w:t>
            </w:r>
          </w:p>
        </w:tc>
        <w:tc>
          <w:tcPr>
            <w:tcW w:w="1559" w:type="dxa"/>
            <w:noWrap/>
            <w:hideMark/>
          </w:tcPr>
          <w:p w14:paraId="4C17026F" w14:textId="77777777" w:rsidR="00DC45BD" w:rsidRPr="00DC45BD" w:rsidRDefault="00DC45BD" w:rsidP="00F3085B">
            <w:r w:rsidRPr="00DC45BD">
              <w:t>354</w:t>
            </w:r>
          </w:p>
        </w:tc>
      </w:tr>
      <w:tr w:rsidR="00DC45BD" w:rsidRPr="00DC45BD" w14:paraId="1EF9FE21" w14:textId="77777777" w:rsidTr="0092316E">
        <w:trPr>
          <w:trHeight w:val="300"/>
        </w:trPr>
        <w:tc>
          <w:tcPr>
            <w:tcW w:w="6658" w:type="dxa"/>
            <w:noWrap/>
            <w:hideMark/>
          </w:tcPr>
          <w:p w14:paraId="1098B9F4" w14:textId="77777777" w:rsidR="00DC45BD" w:rsidRPr="00DC45BD" w:rsidRDefault="00DC45BD" w:rsidP="00F3085B">
            <w:r w:rsidRPr="00DC45BD">
              <w:t xml:space="preserve">Rwy'n ymddiried yn y staff sy'n gweithio yn y fferyllfa </w:t>
            </w:r>
          </w:p>
        </w:tc>
        <w:tc>
          <w:tcPr>
            <w:tcW w:w="1559" w:type="dxa"/>
            <w:noWrap/>
            <w:hideMark/>
          </w:tcPr>
          <w:p w14:paraId="4E228FF8" w14:textId="77777777" w:rsidR="00DC45BD" w:rsidRPr="00DC45BD" w:rsidRDefault="00DC45BD" w:rsidP="00F3085B">
            <w:r w:rsidRPr="00DC45BD">
              <w:t>345</w:t>
            </w:r>
          </w:p>
        </w:tc>
      </w:tr>
      <w:tr w:rsidR="00DC45BD" w:rsidRPr="00DC45BD" w14:paraId="3194D9CF" w14:textId="77777777" w:rsidTr="0092316E">
        <w:trPr>
          <w:trHeight w:val="300"/>
        </w:trPr>
        <w:tc>
          <w:tcPr>
            <w:tcW w:w="6658" w:type="dxa"/>
            <w:noWrap/>
            <w:hideMark/>
          </w:tcPr>
          <w:p w14:paraId="7796F414" w14:textId="77777777" w:rsidR="00DC45BD" w:rsidRPr="00DC45BD" w:rsidRDefault="00DC45BD" w:rsidP="00F3085B">
            <w:r w:rsidRPr="00DC45BD">
              <w:t xml:space="preserve">Rwyf wedi defnyddio'r fferyllfa hon erioed </w:t>
            </w:r>
          </w:p>
        </w:tc>
        <w:tc>
          <w:tcPr>
            <w:tcW w:w="1559" w:type="dxa"/>
            <w:noWrap/>
            <w:hideMark/>
          </w:tcPr>
          <w:p w14:paraId="751E9707" w14:textId="77777777" w:rsidR="00DC45BD" w:rsidRPr="00DC45BD" w:rsidRDefault="00DC45BD" w:rsidP="00F3085B">
            <w:r w:rsidRPr="00DC45BD">
              <w:t>329</w:t>
            </w:r>
          </w:p>
        </w:tc>
      </w:tr>
      <w:tr w:rsidR="00DC45BD" w:rsidRPr="00DC45BD" w14:paraId="22641E82" w14:textId="77777777" w:rsidTr="0092316E">
        <w:trPr>
          <w:trHeight w:val="300"/>
        </w:trPr>
        <w:tc>
          <w:tcPr>
            <w:tcW w:w="6658" w:type="dxa"/>
            <w:noWrap/>
            <w:hideMark/>
          </w:tcPr>
          <w:p w14:paraId="3674B430" w14:textId="77777777" w:rsidR="00DC45BD" w:rsidRPr="00DC45BD" w:rsidRDefault="00DC45BD" w:rsidP="00F3085B">
            <w:r w:rsidRPr="00DC45BD">
              <w:t xml:space="preserve">Fel arfer mae ganddyn nhw'r hyn sydd ei angen arnaf mewn stoc </w:t>
            </w:r>
          </w:p>
        </w:tc>
        <w:tc>
          <w:tcPr>
            <w:tcW w:w="1559" w:type="dxa"/>
            <w:noWrap/>
            <w:hideMark/>
          </w:tcPr>
          <w:p w14:paraId="3631750C" w14:textId="77777777" w:rsidR="00DC45BD" w:rsidRPr="00DC45BD" w:rsidRDefault="00DC45BD" w:rsidP="00F3085B">
            <w:r w:rsidRPr="00DC45BD">
              <w:t>323</w:t>
            </w:r>
          </w:p>
        </w:tc>
      </w:tr>
      <w:tr w:rsidR="00DC45BD" w:rsidRPr="00DC45BD" w14:paraId="75368026" w14:textId="77777777" w:rsidTr="0092316E">
        <w:trPr>
          <w:trHeight w:val="300"/>
        </w:trPr>
        <w:tc>
          <w:tcPr>
            <w:tcW w:w="6658" w:type="dxa"/>
            <w:noWrap/>
            <w:hideMark/>
          </w:tcPr>
          <w:p w14:paraId="75F33033" w14:textId="77777777" w:rsidR="00DC45BD" w:rsidRPr="00DC45BD" w:rsidRDefault="00DC45BD" w:rsidP="00F3085B">
            <w:r w:rsidRPr="00DC45BD">
              <w:t xml:space="preserve">Mae'n hawdd parcio yn y fferyllfa </w:t>
            </w:r>
          </w:p>
        </w:tc>
        <w:tc>
          <w:tcPr>
            <w:tcW w:w="1559" w:type="dxa"/>
            <w:noWrap/>
            <w:hideMark/>
          </w:tcPr>
          <w:p w14:paraId="0D8CFF9A" w14:textId="77777777" w:rsidR="00DC45BD" w:rsidRPr="00DC45BD" w:rsidRDefault="00DC45BD" w:rsidP="00F3085B">
            <w:r w:rsidRPr="00DC45BD">
              <w:t>257</w:t>
            </w:r>
          </w:p>
        </w:tc>
      </w:tr>
      <w:tr w:rsidR="00DC45BD" w:rsidRPr="00DC45BD" w14:paraId="26D88A83" w14:textId="77777777" w:rsidTr="0092316E">
        <w:trPr>
          <w:trHeight w:val="300"/>
        </w:trPr>
        <w:tc>
          <w:tcPr>
            <w:tcW w:w="6658" w:type="dxa"/>
            <w:noWrap/>
            <w:hideMark/>
          </w:tcPr>
          <w:p w14:paraId="46DF1D67" w14:textId="77777777" w:rsidR="00DC45BD" w:rsidRPr="00DC45BD" w:rsidRDefault="00DC45BD" w:rsidP="00F3085B">
            <w:r w:rsidRPr="00DC45BD">
              <w:t xml:space="preserve">Mae'r fferyllfa yn darparu cyngor a gwybodaeth dda </w:t>
            </w:r>
          </w:p>
        </w:tc>
        <w:tc>
          <w:tcPr>
            <w:tcW w:w="1559" w:type="dxa"/>
            <w:noWrap/>
            <w:hideMark/>
          </w:tcPr>
          <w:p w14:paraId="7877CBF6" w14:textId="77777777" w:rsidR="00DC45BD" w:rsidRPr="00DC45BD" w:rsidRDefault="00DC45BD" w:rsidP="00F3085B">
            <w:r w:rsidRPr="00DC45BD">
              <w:t>257</w:t>
            </w:r>
          </w:p>
        </w:tc>
      </w:tr>
      <w:tr w:rsidR="00DC45BD" w:rsidRPr="00DC45BD" w14:paraId="78C5AD5D" w14:textId="77777777" w:rsidTr="0092316E">
        <w:trPr>
          <w:trHeight w:val="300"/>
        </w:trPr>
        <w:tc>
          <w:tcPr>
            <w:tcW w:w="6658" w:type="dxa"/>
            <w:noWrap/>
            <w:hideMark/>
          </w:tcPr>
          <w:p w14:paraId="5C469E07" w14:textId="77777777" w:rsidR="00DC45BD" w:rsidRPr="00DC45BD" w:rsidRDefault="00DC45BD" w:rsidP="00F3085B">
            <w:r w:rsidRPr="00DC45BD">
              <w:t xml:space="preserve">Mae'r staff yn fy adnabod ac yn gofalu amdanaf </w:t>
            </w:r>
          </w:p>
        </w:tc>
        <w:tc>
          <w:tcPr>
            <w:tcW w:w="1559" w:type="dxa"/>
            <w:noWrap/>
            <w:hideMark/>
          </w:tcPr>
          <w:p w14:paraId="1C29559A" w14:textId="77777777" w:rsidR="00DC45BD" w:rsidRPr="00DC45BD" w:rsidRDefault="00DC45BD" w:rsidP="00F3085B">
            <w:r w:rsidRPr="00DC45BD">
              <w:t>254</w:t>
            </w:r>
          </w:p>
        </w:tc>
      </w:tr>
      <w:tr w:rsidR="00DC45BD" w:rsidRPr="00DC45BD" w14:paraId="584E9317" w14:textId="77777777" w:rsidTr="0092316E">
        <w:trPr>
          <w:trHeight w:val="300"/>
        </w:trPr>
        <w:tc>
          <w:tcPr>
            <w:tcW w:w="6658" w:type="dxa"/>
            <w:noWrap/>
            <w:hideMark/>
          </w:tcPr>
          <w:p w14:paraId="5298C05F" w14:textId="77777777" w:rsidR="00DC45BD" w:rsidRPr="00DC45BD" w:rsidRDefault="00DC45BD" w:rsidP="00F3085B">
            <w:r w:rsidRPr="00DC45BD">
              <w:t xml:space="preserve">Mae'r gwasanaeth yn gyflym </w:t>
            </w:r>
          </w:p>
        </w:tc>
        <w:tc>
          <w:tcPr>
            <w:tcW w:w="1559" w:type="dxa"/>
            <w:noWrap/>
            <w:hideMark/>
          </w:tcPr>
          <w:p w14:paraId="4918D274" w14:textId="77777777" w:rsidR="00DC45BD" w:rsidRPr="00DC45BD" w:rsidRDefault="00DC45BD" w:rsidP="00F3085B">
            <w:r w:rsidRPr="00DC45BD">
              <w:t>223</w:t>
            </w:r>
          </w:p>
        </w:tc>
      </w:tr>
      <w:tr w:rsidR="00DC45BD" w:rsidRPr="00DC45BD" w14:paraId="5B6DC4FC" w14:textId="77777777" w:rsidTr="0092316E">
        <w:trPr>
          <w:trHeight w:val="300"/>
        </w:trPr>
        <w:tc>
          <w:tcPr>
            <w:tcW w:w="6658" w:type="dxa"/>
            <w:noWrap/>
            <w:hideMark/>
          </w:tcPr>
          <w:p w14:paraId="596DC939" w14:textId="77777777" w:rsidR="00DC45BD" w:rsidRPr="00DC45BD" w:rsidRDefault="00DC45BD" w:rsidP="00F3085B">
            <w:r w:rsidRPr="00DC45BD">
              <w:t xml:space="preserve">Mae gan y fferyllfa oriau agor da </w:t>
            </w:r>
          </w:p>
        </w:tc>
        <w:tc>
          <w:tcPr>
            <w:tcW w:w="1559" w:type="dxa"/>
            <w:noWrap/>
            <w:hideMark/>
          </w:tcPr>
          <w:p w14:paraId="63CD70D0" w14:textId="77777777" w:rsidR="00DC45BD" w:rsidRPr="00DC45BD" w:rsidRDefault="00DC45BD" w:rsidP="00F3085B">
            <w:r w:rsidRPr="00DC45BD">
              <w:t>222</w:t>
            </w:r>
          </w:p>
        </w:tc>
      </w:tr>
      <w:tr w:rsidR="00DC45BD" w:rsidRPr="00DC45BD" w14:paraId="5AF068C9" w14:textId="77777777" w:rsidTr="0092316E">
        <w:trPr>
          <w:trHeight w:val="300"/>
        </w:trPr>
        <w:tc>
          <w:tcPr>
            <w:tcW w:w="6658" w:type="dxa"/>
            <w:noWrap/>
            <w:hideMark/>
          </w:tcPr>
          <w:p w14:paraId="1D2AE731" w14:textId="77777777" w:rsidR="00DC45BD" w:rsidRPr="00DC45BD" w:rsidRDefault="00DC45BD" w:rsidP="00F3085B">
            <w:r w:rsidRPr="00DC45BD">
              <w:t xml:space="preserve">Arall  </w:t>
            </w:r>
          </w:p>
        </w:tc>
        <w:tc>
          <w:tcPr>
            <w:tcW w:w="1559" w:type="dxa"/>
            <w:noWrap/>
            <w:hideMark/>
          </w:tcPr>
          <w:p w14:paraId="11F40F02" w14:textId="77777777" w:rsidR="00DC45BD" w:rsidRPr="00DC45BD" w:rsidRDefault="00DC45BD" w:rsidP="00F3085B">
            <w:r w:rsidRPr="00DC45BD">
              <w:t>98</w:t>
            </w:r>
          </w:p>
        </w:tc>
      </w:tr>
      <w:tr w:rsidR="00DC45BD" w:rsidRPr="00DC45BD" w14:paraId="104C8F6F" w14:textId="77777777" w:rsidTr="0092316E">
        <w:trPr>
          <w:trHeight w:val="300"/>
        </w:trPr>
        <w:tc>
          <w:tcPr>
            <w:tcW w:w="6658" w:type="dxa"/>
            <w:noWrap/>
            <w:hideMark/>
          </w:tcPr>
          <w:p w14:paraId="53F0D58A" w14:textId="77777777" w:rsidR="00DC45BD" w:rsidRPr="00DC45BD" w:rsidRDefault="00DC45BD" w:rsidP="00F3085B">
            <w:r w:rsidRPr="00DC45BD">
              <w:t xml:space="preserve">Mae’n agos at y gwaith </w:t>
            </w:r>
          </w:p>
        </w:tc>
        <w:tc>
          <w:tcPr>
            <w:tcW w:w="1559" w:type="dxa"/>
            <w:noWrap/>
            <w:hideMark/>
          </w:tcPr>
          <w:p w14:paraId="593CE5E6" w14:textId="77777777" w:rsidR="00DC45BD" w:rsidRPr="00DC45BD" w:rsidRDefault="00DC45BD" w:rsidP="00F3085B">
            <w:r w:rsidRPr="00DC45BD">
              <w:t>92</w:t>
            </w:r>
          </w:p>
        </w:tc>
      </w:tr>
      <w:tr w:rsidR="00DC45BD" w:rsidRPr="00DC45BD" w14:paraId="60A832DA" w14:textId="77777777" w:rsidTr="0092316E">
        <w:trPr>
          <w:trHeight w:val="300"/>
        </w:trPr>
        <w:tc>
          <w:tcPr>
            <w:tcW w:w="6658" w:type="dxa"/>
            <w:noWrap/>
            <w:hideMark/>
          </w:tcPr>
          <w:p w14:paraId="642757DC" w14:textId="77777777" w:rsidR="00DC45BD" w:rsidRPr="00DC45BD" w:rsidRDefault="00DC45BD" w:rsidP="00F3085B">
            <w:r w:rsidRPr="00DC45BD">
              <w:t xml:space="preserve">Mae'r fferyllfa yn casglu fy mhrisgripsiwn ac yn dosbarthu fy meddyginiaethau </w:t>
            </w:r>
          </w:p>
        </w:tc>
        <w:tc>
          <w:tcPr>
            <w:tcW w:w="1559" w:type="dxa"/>
            <w:noWrap/>
            <w:hideMark/>
          </w:tcPr>
          <w:p w14:paraId="54627826" w14:textId="77777777" w:rsidR="00DC45BD" w:rsidRPr="00DC45BD" w:rsidRDefault="00DC45BD" w:rsidP="00F3085B">
            <w:r w:rsidRPr="00DC45BD">
              <w:t>55</w:t>
            </w:r>
          </w:p>
        </w:tc>
      </w:tr>
      <w:tr w:rsidR="00DC45BD" w:rsidRPr="00DC45BD" w14:paraId="4FD16EFC" w14:textId="77777777" w:rsidTr="0092316E">
        <w:trPr>
          <w:trHeight w:val="300"/>
        </w:trPr>
        <w:tc>
          <w:tcPr>
            <w:tcW w:w="6658" w:type="dxa"/>
            <w:noWrap/>
            <w:hideMark/>
          </w:tcPr>
          <w:p w14:paraId="2FB3C85D" w14:textId="77777777" w:rsidR="00DC45BD" w:rsidRPr="00DC45BD" w:rsidRDefault="00DC45BD" w:rsidP="00F3085B">
            <w:r w:rsidRPr="00DC45BD">
              <w:t xml:space="preserve">Mae'n hygyrch iawn h.y. addas i gadeiriau olwyn/bygi babi </w:t>
            </w:r>
          </w:p>
        </w:tc>
        <w:tc>
          <w:tcPr>
            <w:tcW w:w="1559" w:type="dxa"/>
            <w:noWrap/>
            <w:hideMark/>
          </w:tcPr>
          <w:p w14:paraId="1F1A523B" w14:textId="77777777" w:rsidR="00DC45BD" w:rsidRPr="00DC45BD" w:rsidRDefault="00DC45BD" w:rsidP="00F3085B">
            <w:r w:rsidRPr="00DC45BD">
              <w:t>50</w:t>
            </w:r>
          </w:p>
        </w:tc>
      </w:tr>
      <w:tr w:rsidR="00DC45BD" w:rsidRPr="00DC45BD" w14:paraId="5361F2B6" w14:textId="77777777" w:rsidTr="0092316E">
        <w:trPr>
          <w:trHeight w:val="300"/>
        </w:trPr>
        <w:tc>
          <w:tcPr>
            <w:tcW w:w="6658" w:type="dxa"/>
            <w:noWrap/>
            <w:hideMark/>
          </w:tcPr>
          <w:p w14:paraId="309B9350" w14:textId="77777777" w:rsidR="00DC45BD" w:rsidRPr="00DC45BD" w:rsidRDefault="00DC45BD" w:rsidP="00F3085B">
            <w:r w:rsidRPr="00DC45BD">
              <w:t xml:space="preserve">Mae’n agos at ysgol neu feithrinfa’r plant </w:t>
            </w:r>
          </w:p>
        </w:tc>
        <w:tc>
          <w:tcPr>
            <w:tcW w:w="1559" w:type="dxa"/>
            <w:noWrap/>
            <w:hideMark/>
          </w:tcPr>
          <w:p w14:paraId="5B6F2EC4" w14:textId="77777777" w:rsidR="00DC45BD" w:rsidRPr="00DC45BD" w:rsidRDefault="00DC45BD" w:rsidP="00F3085B">
            <w:r w:rsidRPr="00DC45BD">
              <w:t>35</w:t>
            </w:r>
          </w:p>
        </w:tc>
      </w:tr>
      <w:tr w:rsidR="00DC45BD" w:rsidRPr="00DC45BD" w14:paraId="2583D8E7" w14:textId="77777777" w:rsidTr="0092316E">
        <w:trPr>
          <w:trHeight w:val="300"/>
        </w:trPr>
        <w:tc>
          <w:tcPr>
            <w:tcW w:w="6658" w:type="dxa"/>
            <w:noWrap/>
            <w:hideMark/>
          </w:tcPr>
          <w:p w14:paraId="6FA92454" w14:textId="77777777" w:rsidR="00DC45BD" w:rsidRPr="00DC45BD" w:rsidRDefault="00DC45BD" w:rsidP="00F3085B">
            <w:r w:rsidRPr="00DC45BD">
              <w:t xml:space="preserve">Nid yw'r staff yn fy adnabod </w:t>
            </w:r>
          </w:p>
        </w:tc>
        <w:tc>
          <w:tcPr>
            <w:tcW w:w="1559" w:type="dxa"/>
            <w:noWrap/>
            <w:hideMark/>
          </w:tcPr>
          <w:p w14:paraId="46E3A027" w14:textId="77777777" w:rsidR="00DC45BD" w:rsidRPr="00DC45BD" w:rsidRDefault="00DC45BD" w:rsidP="00F3085B">
            <w:r w:rsidRPr="00DC45BD">
              <w:t>18</w:t>
            </w:r>
          </w:p>
        </w:tc>
      </w:tr>
    </w:tbl>
    <w:p w14:paraId="4E24DC80" w14:textId="77777777" w:rsidR="00DC45BD" w:rsidRPr="00DC45BD" w:rsidRDefault="00DC45BD" w:rsidP="00F3085B"/>
    <w:p w14:paraId="772BF862" w14:textId="77777777" w:rsidR="00DC45BD" w:rsidRPr="00DC45BD" w:rsidRDefault="00DC45BD" w:rsidP="00775221">
      <w:pPr>
        <w:pStyle w:val="ListParagraph"/>
        <w:numPr>
          <w:ilvl w:val="0"/>
          <w:numId w:val="21"/>
        </w:numPr>
      </w:pPr>
      <w:r w:rsidRPr="00DC45BD">
        <w:t xml:space="preserve">Cwestiwn 11- Arall </w:t>
      </w:r>
    </w:p>
    <w:tbl>
      <w:tblPr>
        <w:tblStyle w:val="TableGrid"/>
        <w:tblW w:w="0" w:type="auto"/>
        <w:tblLook w:val="04A0" w:firstRow="1" w:lastRow="0" w:firstColumn="1" w:lastColumn="0" w:noHBand="0" w:noVBand="1"/>
      </w:tblPr>
      <w:tblGrid>
        <w:gridCol w:w="9016"/>
      </w:tblGrid>
      <w:tr w:rsidR="00DC45BD" w:rsidRPr="00DC45BD" w14:paraId="1D7EF648" w14:textId="77777777" w:rsidTr="0092316E">
        <w:trPr>
          <w:trHeight w:val="300"/>
        </w:trPr>
        <w:tc>
          <w:tcPr>
            <w:tcW w:w="9016" w:type="dxa"/>
            <w:noWrap/>
            <w:hideMark/>
          </w:tcPr>
          <w:p w14:paraId="6CE4B84B" w14:textId="77777777" w:rsidR="00DC45BD" w:rsidRPr="00DC45BD" w:rsidRDefault="00DC45BD" w:rsidP="00F3085B">
            <w:r w:rsidRPr="00DC45BD">
              <w:t>"They deliver "</w:t>
            </w:r>
          </w:p>
        </w:tc>
      </w:tr>
      <w:tr w:rsidR="00DC45BD" w:rsidRPr="00DC45BD" w14:paraId="5ED61885" w14:textId="77777777" w:rsidTr="0092316E">
        <w:trPr>
          <w:trHeight w:val="300"/>
        </w:trPr>
        <w:tc>
          <w:tcPr>
            <w:tcW w:w="9016" w:type="dxa"/>
            <w:noWrap/>
            <w:hideMark/>
          </w:tcPr>
          <w:p w14:paraId="2ABAE453" w14:textId="77777777" w:rsidR="00DC45BD" w:rsidRPr="00DC45BD" w:rsidRDefault="00DC45BD" w:rsidP="00F3085B">
            <w:r w:rsidRPr="00DC45BD">
              <w:t>"[Name removed] Pharmacy collects my prescription from my GP surgery and then delivers it to my home address."</w:t>
            </w:r>
          </w:p>
        </w:tc>
      </w:tr>
      <w:tr w:rsidR="00DC45BD" w:rsidRPr="00DC45BD" w14:paraId="44846D49" w14:textId="77777777" w:rsidTr="0092316E">
        <w:trPr>
          <w:trHeight w:val="300"/>
        </w:trPr>
        <w:tc>
          <w:tcPr>
            <w:tcW w:w="9016" w:type="dxa"/>
            <w:noWrap/>
            <w:hideMark/>
          </w:tcPr>
          <w:p w14:paraId="56779463" w14:textId="77777777" w:rsidR="00DC45BD" w:rsidRPr="00DC45BD" w:rsidRDefault="00DC45BD" w:rsidP="00F3085B">
            <w:r w:rsidRPr="00DC45BD">
              <w:t>"Only pharmacy that could deliver when I had an accident and was housebound for 4 months, I have carried on using them "</w:t>
            </w:r>
          </w:p>
        </w:tc>
      </w:tr>
      <w:tr w:rsidR="00DC45BD" w:rsidRPr="00DC45BD" w14:paraId="5E169320" w14:textId="77777777" w:rsidTr="0092316E">
        <w:trPr>
          <w:trHeight w:val="300"/>
        </w:trPr>
        <w:tc>
          <w:tcPr>
            <w:tcW w:w="9016" w:type="dxa"/>
            <w:noWrap/>
            <w:hideMark/>
          </w:tcPr>
          <w:p w14:paraId="276162C3" w14:textId="77777777" w:rsidR="00DC45BD" w:rsidRPr="00DC45BD" w:rsidRDefault="00DC45BD" w:rsidP="00F3085B">
            <w:r w:rsidRPr="00DC45BD">
              <w:t>"Friendly staff that go out of their way to help."</w:t>
            </w:r>
          </w:p>
        </w:tc>
      </w:tr>
      <w:tr w:rsidR="00DC45BD" w:rsidRPr="00DC45BD" w14:paraId="4B258AC6" w14:textId="77777777" w:rsidTr="0092316E">
        <w:trPr>
          <w:trHeight w:val="300"/>
        </w:trPr>
        <w:tc>
          <w:tcPr>
            <w:tcW w:w="9016" w:type="dxa"/>
            <w:noWrap/>
            <w:hideMark/>
          </w:tcPr>
          <w:p w14:paraId="23172CFC" w14:textId="77777777" w:rsidR="00DC45BD" w:rsidRPr="00DC45BD" w:rsidRDefault="00DC45BD" w:rsidP="00F3085B">
            <w:r w:rsidRPr="00DC45BD">
              <w:t>"I collect my meds from the GP dispensary"</w:t>
            </w:r>
          </w:p>
        </w:tc>
      </w:tr>
      <w:tr w:rsidR="00DC45BD" w:rsidRPr="00DC45BD" w14:paraId="78D269EC" w14:textId="77777777" w:rsidTr="0092316E">
        <w:trPr>
          <w:trHeight w:val="300"/>
        </w:trPr>
        <w:tc>
          <w:tcPr>
            <w:tcW w:w="9016" w:type="dxa"/>
            <w:noWrap/>
            <w:hideMark/>
          </w:tcPr>
          <w:p w14:paraId="7A49B5DA" w14:textId="77777777" w:rsidR="00DC45BD" w:rsidRPr="00DC45BD" w:rsidRDefault="00DC45BD" w:rsidP="00F3085B">
            <w:r w:rsidRPr="00DC45BD">
              <w:t>"I can go in with a prescription and the medicine is dispensed while you wait. My local pharmacists does not offer this service."</w:t>
            </w:r>
          </w:p>
        </w:tc>
      </w:tr>
      <w:tr w:rsidR="00DC45BD" w:rsidRPr="00DC45BD" w14:paraId="341F1063" w14:textId="77777777" w:rsidTr="0092316E">
        <w:trPr>
          <w:trHeight w:val="300"/>
        </w:trPr>
        <w:tc>
          <w:tcPr>
            <w:tcW w:w="9016" w:type="dxa"/>
            <w:noWrap/>
            <w:hideMark/>
          </w:tcPr>
          <w:p w14:paraId="3B367B25" w14:textId="77777777" w:rsidR="00DC45BD" w:rsidRPr="00DC45BD" w:rsidRDefault="00DC45BD" w:rsidP="00F3085B">
            <w:r w:rsidRPr="00DC45BD">
              <w:t>"GP send it there whether I want that or not"</w:t>
            </w:r>
          </w:p>
        </w:tc>
      </w:tr>
      <w:tr w:rsidR="00DC45BD" w:rsidRPr="00DC45BD" w14:paraId="579F1F17" w14:textId="77777777" w:rsidTr="0092316E">
        <w:trPr>
          <w:trHeight w:val="300"/>
        </w:trPr>
        <w:tc>
          <w:tcPr>
            <w:tcW w:w="9016" w:type="dxa"/>
            <w:noWrap/>
            <w:hideMark/>
          </w:tcPr>
          <w:p w14:paraId="26C4668E" w14:textId="77777777" w:rsidR="00DC45BD" w:rsidRPr="00DC45BD" w:rsidRDefault="00DC45BD" w:rsidP="00F3085B">
            <w:r w:rsidRPr="00DC45BD">
              <w:t>"The pharmacy answers the phone when I request a repeat prescription "</w:t>
            </w:r>
          </w:p>
        </w:tc>
      </w:tr>
      <w:tr w:rsidR="00DC45BD" w:rsidRPr="00DC45BD" w14:paraId="4331164B" w14:textId="77777777" w:rsidTr="0092316E">
        <w:trPr>
          <w:trHeight w:val="300"/>
        </w:trPr>
        <w:tc>
          <w:tcPr>
            <w:tcW w:w="9016" w:type="dxa"/>
            <w:noWrap/>
            <w:hideMark/>
          </w:tcPr>
          <w:p w14:paraId="0E789677" w14:textId="77777777" w:rsidR="00DC45BD" w:rsidRPr="00DC45BD" w:rsidRDefault="00DC45BD" w:rsidP="00F3085B">
            <w:r w:rsidRPr="00DC45BD">
              <w:t>"Dr Surgery send electronic batches to this pharmacy "</w:t>
            </w:r>
          </w:p>
        </w:tc>
      </w:tr>
      <w:tr w:rsidR="00DC45BD" w:rsidRPr="00DC45BD" w14:paraId="6C877B3E" w14:textId="77777777" w:rsidTr="0092316E">
        <w:trPr>
          <w:trHeight w:val="300"/>
        </w:trPr>
        <w:tc>
          <w:tcPr>
            <w:tcW w:w="9016" w:type="dxa"/>
            <w:noWrap/>
            <w:hideMark/>
          </w:tcPr>
          <w:p w14:paraId="4D310487" w14:textId="77777777" w:rsidR="00DC45BD" w:rsidRPr="00DC45BD" w:rsidRDefault="00DC45BD" w:rsidP="00F3085B">
            <w:r w:rsidRPr="00DC45BD">
              <w:t>"I work away a lot so it's easier for my mother to pick up my prescription from there. She picks hers up from there too."</w:t>
            </w:r>
          </w:p>
        </w:tc>
      </w:tr>
      <w:tr w:rsidR="00DC45BD" w:rsidRPr="00DC45BD" w14:paraId="40DC9838" w14:textId="77777777" w:rsidTr="0092316E">
        <w:trPr>
          <w:trHeight w:val="300"/>
        </w:trPr>
        <w:tc>
          <w:tcPr>
            <w:tcW w:w="9016" w:type="dxa"/>
            <w:noWrap/>
            <w:hideMark/>
          </w:tcPr>
          <w:p w14:paraId="248FEF50" w14:textId="77777777" w:rsidR="00DC45BD" w:rsidRPr="00DC45BD" w:rsidRDefault="00DC45BD" w:rsidP="00F3085B">
            <w:r w:rsidRPr="00DC45BD">
              <w:t>"My prescription is sent electronically from my GP surgery to this pharmacy"</w:t>
            </w:r>
          </w:p>
        </w:tc>
      </w:tr>
      <w:tr w:rsidR="00DC45BD" w:rsidRPr="00DC45BD" w14:paraId="49F4E00C" w14:textId="77777777" w:rsidTr="0092316E">
        <w:trPr>
          <w:trHeight w:val="300"/>
        </w:trPr>
        <w:tc>
          <w:tcPr>
            <w:tcW w:w="9016" w:type="dxa"/>
            <w:noWrap/>
            <w:hideMark/>
          </w:tcPr>
          <w:p w14:paraId="69C8731C" w14:textId="77777777" w:rsidR="00DC45BD" w:rsidRPr="00DC45BD" w:rsidRDefault="00DC45BD" w:rsidP="00F3085B">
            <w:r w:rsidRPr="00DC45BD">
              <w:t>"GP sends them there. "</w:t>
            </w:r>
          </w:p>
        </w:tc>
      </w:tr>
      <w:tr w:rsidR="00DC45BD" w:rsidRPr="00DC45BD" w14:paraId="18F06A35" w14:textId="77777777" w:rsidTr="0092316E">
        <w:trPr>
          <w:trHeight w:val="300"/>
        </w:trPr>
        <w:tc>
          <w:tcPr>
            <w:tcW w:w="9016" w:type="dxa"/>
            <w:noWrap/>
            <w:hideMark/>
          </w:tcPr>
          <w:p w14:paraId="52441542" w14:textId="77777777" w:rsidR="00DC45BD" w:rsidRPr="00DC45BD" w:rsidRDefault="00DC45BD" w:rsidP="00F3085B">
            <w:r w:rsidRPr="00DC45BD">
              <w:t>"They collect my prescription but I get from pharmacy "</w:t>
            </w:r>
          </w:p>
        </w:tc>
      </w:tr>
      <w:tr w:rsidR="00DC45BD" w:rsidRPr="00DC45BD" w14:paraId="2D4D2B5B" w14:textId="77777777" w:rsidTr="0092316E">
        <w:trPr>
          <w:trHeight w:val="300"/>
        </w:trPr>
        <w:tc>
          <w:tcPr>
            <w:tcW w:w="9016" w:type="dxa"/>
            <w:noWrap/>
            <w:hideMark/>
          </w:tcPr>
          <w:p w14:paraId="5A2735F0" w14:textId="77777777" w:rsidR="00DC45BD" w:rsidRPr="00DC45BD" w:rsidRDefault="00DC45BD" w:rsidP="00F3085B">
            <w:r w:rsidRPr="00DC45BD">
              <w:t>"In the GP surgery"</w:t>
            </w:r>
          </w:p>
        </w:tc>
      </w:tr>
      <w:tr w:rsidR="00DC45BD" w:rsidRPr="00DC45BD" w14:paraId="7CD7AE69" w14:textId="77777777" w:rsidTr="0092316E">
        <w:trPr>
          <w:trHeight w:val="300"/>
        </w:trPr>
        <w:tc>
          <w:tcPr>
            <w:tcW w:w="9016" w:type="dxa"/>
            <w:noWrap/>
            <w:hideMark/>
          </w:tcPr>
          <w:p w14:paraId="0484FC82" w14:textId="77777777" w:rsidR="00DC45BD" w:rsidRPr="00DC45BD" w:rsidRDefault="00DC45BD" w:rsidP="00F3085B">
            <w:r w:rsidRPr="00DC45BD">
              <w:t>"I can collect my prescription from the [Name removed] robot"</w:t>
            </w:r>
          </w:p>
        </w:tc>
      </w:tr>
      <w:tr w:rsidR="00DC45BD" w:rsidRPr="00DC45BD" w14:paraId="4B3D3248" w14:textId="77777777" w:rsidTr="0092316E">
        <w:trPr>
          <w:trHeight w:val="300"/>
        </w:trPr>
        <w:tc>
          <w:tcPr>
            <w:tcW w:w="9016" w:type="dxa"/>
            <w:noWrap/>
            <w:hideMark/>
          </w:tcPr>
          <w:p w14:paraId="794AF245" w14:textId="77777777" w:rsidR="00DC45BD" w:rsidRPr="00DC45BD" w:rsidRDefault="00DC45BD" w:rsidP="00F3085B">
            <w:r w:rsidRPr="00DC45BD">
              <w:t>"Service is good"</w:t>
            </w:r>
          </w:p>
        </w:tc>
      </w:tr>
      <w:tr w:rsidR="00DC45BD" w:rsidRPr="00DC45BD" w14:paraId="0697E2CB" w14:textId="77777777" w:rsidTr="0092316E">
        <w:trPr>
          <w:trHeight w:val="300"/>
        </w:trPr>
        <w:tc>
          <w:tcPr>
            <w:tcW w:w="9016" w:type="dxa"/>
            <w:noWrap/>
            <w:hideMark/>
          </w:tcPr>
          <w:p w14:paraId="05BEDFAF" w14:textId="77777777" w:rsidR="00DC45BD" w:rsidRPr="00DC45BD" w:rsidRDefault="00DC45BD" w:rsidP="00F3085B">
            <w:r w:rsidRPr="00DC45BD">
              <w:t>"The pharmacy collects my prescription and I pick the medicines from the pharmacy."</w:t>
            </w:r>
          </w:p>
        </w:tc>
      </w:tr>
      <w:tr w:rsidR="00DC45BD" w:rsidRPr="00DC45BD" w14:paraId="4B5D696F" w14:textId="77777777" w:rsidTr="0092316E">
        <w:trPr>
          <w:trHeight w:val="300"/>
        </w:trPr>
        <w:tc>
          <w:tcPr>
            <w:tcW w:w="9016" w:type="dxa"/>
            <w:noWrap/>
            <w:hideMark/>
          </w:tcPr>
          <w:p w14:paraId="0BE42B4A" w14:textId="77777777" w:rsidR="00DC45BD" w:rsidRPr="00DC45BD" w:rsidRDefault="00DC45BD" w:rsidP="00F3085B">
            <w:r w:rsidRPr="00DC45BD">
              <w:t>"Dispensing GP practice"</w:t>
            </w:r>
          </w:p>
        </w:tc>
      </w:tr>
      <w:tr w:rsidR="00DC45BD" w:rsidRPr="00DC45BD" w14:paraId="4EDF9C00" w14:textId="77777777" w:rsidTr="0092316E">
        <w:trPr>
          <w:trHeight w:val="300"/>
        </w:trPr>
        <w:tc>
          <w:tcPr>
            <w:tcW w:w="9016" w:type="dxa"/>
            <w:noWrap/>
            <w:hideMark/>
          </w:tcPr>
          <w:p w14:paraId="59A29FF7" w14:textId="77777777" w:rsidR="00DC45BD" w:rsidRPr="00DC45BD" w:rsidRDefault="00DC45BD" w:rsidP="00F3085B">
            <w:r w:rsidRPr="00DC45BD">
              <w:t>"The pharmacy advice is fab"</w:t>
            </w:r>
          </w:p>
        </w:tc>
      </w:tr>
      <w:tr w:rsidR="00DC45BD" w:rsidRPr="00DC45BD" w14:paraId="3D1C2E2D" w14:textId="77777777" w:rsidTr="0092316E">
        <w:trPr>
          <w:trHeight w:val="300"/>
        </w:trPr>
        <w:tc>
          <w:tcPr>
            <w:tcW w:w="9016" w:type="dxa"/>
            <w:noWrap/>
            <w:hideMark/>
          </w:tcPr>
          <w:p w14:paraId="73707A99" w14:textId="77777777" w:rsidR="00DC45BD" w:rsidRPr="00DC45BD" w:rsidRDefault="00DC45BD" w:rsidP="00F3085B">
            <w:r w:rsidRPr="00DC45BD">
              <w:t>"Very helpful &amp; obliging."</w:t>
            </w:r>
          </w:p>
        </w:tc>
      </w:tr>
      <w:tr w:rsidR="00DC45BD" w:rsidRPr="00DC45BD" w14:paraId="756DD262" w14:textId="77777777" w:rsidTr="0092316E">
        <w:trPr>
          <w:trHeight w:val="300"/>
        </w:trPr>
        <w:tc>
          <w:tcPr>
            <w:tcW w:w="9016" w:type="dxa"/>
            <w:noWrap/>
            <w:hideMark/>
          </w:tcPr>
          <w:p w14:paraId="7D245214" w14:textId="77777777" w:rsidR="00DC45BD" w:rsidRPr="00DC45BD" w:rsidRDefault="00DC45BD" w:rsidP="00F3085B">
            <w:r w:rsidRPr="00DC45BD">
              <w:t>"The customer service is excellent and they provide a vending machine collection service which sends a text when collection is due. This means prescription can be collected out of hours. This service is leading practice."</w:t>
            </w:r>
          </w:p>
        </w:tc>
      </w:tr>
      <w:tr w:rsidR="00DC45BD" w:rsidRPr="00DC45BD" w14:paraId="020E4CE7" w14:textId="77777777" w:rsidTr="0092316E">
        <w:trPr>
          <w:trHeight w:val="300"/>
        </w:trPr>
        <w:tc>
          <w:tcPr>
            <w:tcW w:w="9016" w:type="dxa"/>
            <w:noWrap/>
            <w:hideMark/>
          </w:tcPr>
          <w:p w14:paraId="112CE307" w14:textId="77777777" w:rsidR="00DC45BD" w:rsidRPr="00DC45BD" w:rsidRDefault="00DC45BD" w:rsidP="00F3085B">
            <w:r w:rsidRPr="00DC45BD">
              <w:t>"Online scheduled ordering via app"</w:t>
            </w:r>
          </w:p>
        </w:tc>
      </w:tr>
      <w:tr w:rsidR="00DC45BD" w:rsidRPr="00DC45BD" w14:paraId="5FA838E0" w14:textId="77777777" w:rsidTr="0092316E">
        <w:trPr>
          <w:trHeight w:val="300"/>
        </w:trPr>
        <w:tc>
          <w:tcPr>
            <w:tcW w:w="9016" w:type="dxa"/>
            <w:noWrap/>
            <w:hideMark/>
          </w:tcPr>
          <w:p w14:paraId="79A8E6B9" w14:textId="77777777" w:rsidR="00DC45BD" w:rsidRPr="00DC45BD" w:rsidRDefault="00DC45BD" w:rsidP="00F3085B">
            <w:r w:rsidRPr="00DC45BD">
              <w:t>"The pharmacy is in my surgery and my prescriptions go there automatically"</w:t>
            </w:r>
          </w:p>
        </w:tc>
      </w:tr>
      <w:tr w:rsidR="00DC45BD" w:rsidRPr="00DC45BD" w14:paraId="741A5CD2" w14:textId="77777777" w:rsidTr="0092316E">
        <w:trPr>
          <w:trHeight w:val="300"/>
        </w:trPr>
        <w:tc>
          <w:tcPr>
            <w:tcW w:w="9016" w:type="dxa"/>
            <w:noWrap/>
            <w:hideMark/>
          </w:tcPr>
          <w:p w14:paraId="539AC8E8" w14:textId="77777777" w:rsidR="00DC45BD" w:rsidRPr="00DC45BD" w:rsidRDefault="00DC45BD" w:rsidP="00F3085B">
            <w:r w:rsidRPr="00DC45BD">
              <w:t>"Excellent "</w:t>
            </w:r>
          </w:p>
        </w:tc>
      </w:tr>
      <w:tr w:rsidR="00DC45BD" w:rsidRPr="00DC45BD" w14:paraId="55B2D329" w14:textId="77777777" w:rsidTr="0092316E">
        <w:trPr>
          <w:trHeight w:val="300"/>
        </w:trPr>
        <w:tc>
          <w:tcPr>
            <w:tcW w:w="9016" w:type="dxa"/>
            <w:noWrap/>
            <w:hideMark/>
          </w:tcPr>
          <w:p w14:paraId="3267DDC0" w14:textId="77777777" w:rsidR="00DC45BD" w:rsidRPr="00DC45BD" w:rsidRDefault="00DC45BD" w:rsidP="00F3085B">
            <w:r w:rsidRPr="00DC45BD">
              <w:t>"They treat you with respect and not as a commodity "</w:t>
            </w:r>
          </w:p>
        </w:tc>
      </w:tr>
      <w:tr w:rsidR="00DC45BD" w:rsidRPr="00DC45BD" w14:paraId="7E0359B3" w14:textId="77777777" w:rsidTr="0092316E">
        <w:trPr>
          <w:trHeight w:val="300"/>
        </w:trPr>
        <w:tc>
          <w:tcPr>
            <w:tcW w:w="9016" w:type="dxa"/>
            <w:noWrap/>
            <w:hideMark/>
          </w:tcPr>
          <w:p w14:paraId="485B9F84" w14:textId="77777777" w:rsidR="00DC45BD" w:rsidRPr="00DC45BD" w:rsidRDefault="00DC45BD" w:rsidP="00F3085B">
            <w:r w:rsidRPr="00DC45BD">
              <w:t>"Free px in Wales"</w:t>
            </w:r>
          </w:p>
        </w:tc>
      </w:tr>
      <w:tr w:rsidR="00DC45BD" w:rsidRPr="00DC45BD" w14:paraId="31A85798" w14:textId="77777777" w:rsidTr="0092316E">
        <w:trPr>
          <w:trHeight w:val="300"/>
        </w:trPr>
        <w:tc>
          <w:tcPr>
            <w:tcW w:w="9016" w:type="dxa"/>
            <w:noWrap/>
            <w:hideMark/>
          </w:tcPr>
          <w:p w14:paraId="6195248E" w14:textId="77777777" w:rsidR="00DC45BD" w:rsidRPr="00DC45BD" w:rsidRDefault="00DC45BD" w:rsidP="00F3085B">
            <w:r w:rsidRPr="00DC45BD">
              <w:t>"Don’t have a particular pharmacy, where ever I am and in need just find one"</w:t>
            </w:r>
          </w:p>
        </w:tc>
      </w:tr>
      <w:tr w:rsidR="00DC45BD" w:rsidRPr="00DC45BD" w14:paraId="6D179699" w14:textId="77777777" w:rsidTr="0092316E">
        <w:trPr>
          <w:trHeight w:val="300"/>
        </w:trPr>
        <w:tc>
          <w:tcPr>
            <w:tcW w:w="9016" w:type="dxa"/>
            <w:noWrap/>
            <w:hideMark/>
          </w:tcPr>
          <w:p w14:paraId="22352D4D" w14:textId="77777777" w:rsidR="00DC45BD" w:rsidRPr="00DC45BD" w:rsidRDefault="00DC45BD" w:rsidP="00F3085B">
            <w:r w:rsidRPr="00DC45BD">
              <w:t>"The pharmacy collects my prescription and I pick it up from them"</w:t>
            </w:r>
          </w:p>
        </w:tc>
      </w:tr>
      <w:tr w:rsidR="00DC45BD" w:rsidRPr="00DC45BD" w14:paraId="42C667F3" w14:textId="77777777" w:rsidTr="0092316E">
        <w:trPr>
          <w:trHeight w:val="300"/>
        </w:trPr>
        <w:tc>
          <w:tcPr>
            <w:tcW w:w="9016" w:type="dxa"/>
            <w:noWrap/>
            <w:hideMark/>
          </w:tcPr>
          <w:p w14:paraId="3CF94B31" w14:textId="77777777" w:rsidR="00DC45BD" w:rsidRPr="00DC45BD" w:rsidRDefault="00DC45BD" w:rsidP="00F3085B">
            <w:r w:rsidRPr="00DC45BD">
              <w:t>"The pharmacy collects my prescription from the surgery."</w:t>
            </w:r>
          </w:p>
        </w:tc>
      </w:tr>
      <w:tr w:rsidR="00DC45BD" w:rsidRPr="00DC45BD" w14:paraId="0B401653" w14:textId="77777777" w:rsidTr="0092316E">
        <w:trPr>
          <w:trHeight w:val="300"/>
        </w:trPr>
        <w:tc>
          <w:tcPr>
            <w:tcW w:w="9016" w:type="dxa"/>
            <w:noWrap/>
            <w:hideMark/>
          </w:tcPr>
          <w:p w14:paraId="508EA440" w14:textId="77777777" w:rsidR="00DC45BD" w:rsidRPr="00DC45BD" w:rsidRDefault="00DC45BD" w:rsidP="00F3085B">
            <w:r w:rsidRPr="00DC45BD">
              <w:t>"There is a problem with this tick box section q12 you need to pick other before you can progress to the next page"</w:t>
            </w:r>
          </w:p>
        </w:tc>
      </w:tr>
      <w:tr w:rsidR="00DC45BD" w:rsidRPr="00DC45BD" w14:paraId="4146A9C9" w14:textId="77777777" w:rsidTr="0092316E">
        <w:trPr>
          <w:trHeight w:val="300"/>
        </w:trPr>
        <w:tc>
          <w:tcPr>
            <w:tcW w:w="9016" w:type="dxa"/>
            <w:noWrap/>
            <w:hideMark/>
          </w:tcPr>
          <w:p w14:paraId="34A53749" w14:textId="77777777" w:rsidR="00DC45BD" w:rsidRPr="00DC45BD" w:rsidRDefault="00DC45BD" w:rsidP="00F3085B">
            <w:r w:rsidRPr="00DC45BD">
              <w:t>"Go sends prescription direct to pharmacy for me to collect. "</w:t>
            </w:r>
          </w:p>
        </w:tc>
      </w:tr>
      <w:tr w:rsidR="00DC45BD" w:rsidRPr="00DC45BD" w14:paraId="5C863658" w14:textId="77777777" w:rsidTr="0092316E">
        <w:trPr>
          <w:trHeight w:val="300"/>
        </w:trPr>
        <w:tc>
          <w:tcPr>
            <w:tcW w:w="9016" w:type="dxa"/>
            <w:noWrap/>
            <w:hideMark/>
          </w:tcPr>
          <w:p w14:paraId="4EEC5BAF" w14:textId="77777777" w:rsidR="00DC45BD" w:rsidRPr="00DC45BD" w:rsidRDefault="00DC45BD" w:rsidP="00F3085B">
            <w:r w:rsidRPr="00DC45BD">
              <w:t>"Force of habit."</w:t>
            </w:r>
          </w:p>
        </w:tc>
      </w:tr>
      <w:tr w:rsidR="00DC45BD" w:rsidRPr="00DC45BD" w14:paraId="56CDDB04" w14:textId="77777777" w:rsidTr="0092316E">
        <w:trPr>
          <w:trHeight w:val="300"/>
        </w:trPr>
        <w:tc>
          <w:tcPr>
            <w:tcW w:w="9016" w:type="dxa"/>
            <w:noWrap/>
            <w:hideMark/>
          </w:tcPr>
          <w:p w14:paraId="23DFABC8" w14:textId="77777777" w:rsidR="00DC45BD" w:rsidRPr="00DC45BD" w:rsidRDefault="00DC45BD" w:rsidP="00F3085B">
            <w:r w:rsidRPr="00DC45BD">
              <w:t>"They send me a text to say my prescription is ready to collect - no wasted journeys!"</w:t>
            </w:r>
          </w:p>
        </w:tc>
      </w:tr>
      <w:tr w:rsidR="00DC45BD" w:rsidRPr="00DC45BD" w14:paraId="770ED563" w14:textId="77777777" w:rsidTr="0092316E">
        <w:trPr>
          <w:trHeight w:val="300"/>
        </w:trPr>
        <w:tc>
          <w:tcPr>
            <w:tcW w:w="9016" w:type="dxa"/>
            <w:noWrap/>
            <w:hideMark/>
          </w:tcPr>
          <w:p w14:paraId="32580D9C" w14:textId="77777777" w:rsidR="00DC45BD" w:rsidRPr="00DC45BD" w:rsidRDefault="00DC45BD" w:rsidP="00F3085B">
            <w:r w:rsidRPr="00DC45BD">
              <w:t>"N/A this question need to be completed to move on"</w:t>
            </w:r>
          </w:p>
        </w:tc>
      </w:tr>
      <w:tr w:rsidR="00DC45BD" w:rsidRPr="00DC45BD" w14:paraId="6D842DAE" w14:textId="77777777" w:rsidTr="0092316E">
        <w:trPr>
          <w:trHeight w:val="300"/>
        </w:trPr>
        <w:tc>
          <w:tcPr>
            <w:tcW w:w="9016" w:type="dxa"/>
            <w:noWrap/>
            <w:hideMark/>
          </w:tcPr>
          <w:p w14:paraId="0F1D2E41" w14:textId="77777777" w:rsidR="00DC45BD" w:rsidRPr="00DC45BD" w:rsidRDefault="00DC45BD" w:rsidP="00F3085B">
            <w:r w:rsidRPr="00DC45BD">
              <w:t>"The one my prescriptions are sent to."</w:t>
            </w:r>
          </w:p>
        </w:tc>
      </w:tr>
      <w:tr w:rsidR="00DC45BD" w:rsidRPr="00DC45BD" w14:paraId="68D09F75" w14:textId="77777777" w:rsidTr="0092316E">
        <w:trPr>
          <w:trHeight w:val="300"/>
        </w:trPr>
        <w:tc>
          <w:tcPr>
            <w:tcW w:w="9016" w:type="dxa"/>
            <w:noWrap/>
            <w:hideMark/>
          </w:tcPr>
          <w:p w14:paraId="02D963A7" w14:textId="77777777" w:rsidR="00DC45BD" w:rsidRPr="00DC45BD" w:rsidRDefault="00DC45BD" w:rsidP="00F3085B">
            <w:r w:rsidRPr="00DC45BD">
              <w:t>"Adhoc basis - depends if I need something and where I am when I need it "</w:t>
            </w:r>
          </w:p>
        </w:tc>
      </w:tr>
      <w:tr w:rsidR="00DC45BD" w:rsidRPr="00DC45BD" w14:paraId="6F296CBB" w14:textId="77777777" w:rsidTr="0092316E">
        <w:trPr>
          <w:trHeight w:val="300"/>
        </w:trPr>
        <w:tc>
          <w:tcPr>
            <w:tcW w:w="9016" w:type="dxa"/>
            <w:noWrap/>
            <w:hideMark/>
          </w:tcPr>
          <w:p w14:paraId="268248A3" w14:textId="77777777" w:rsidR="00DC45BD" w:rsidRPr="00DC45BD" w:rsidRDefault="00DC45BD" w:rsidP="00F3085B">
            <w:r w:rsidRPr="00DC45BD">
              <w:t>"Only one pharmacy open 7 days a week in Cwmbran "</w:t>
            </w:r>
          </w:p>
        </w:tc>
      </w:tr>
      <w:tr w:rsidR="00DC45BD" w:rsidRPr="00DC45BD" w14:paraId="7B454254" w14:textId="77777777" w:rsidTr="0092316E">
        <w:trPr>
          <w:trHeight w:val="300"/>
        </w:trPr>
        <w:tc>
          <w:tcPr>
            <w:tcW w:w="9016" w:type="dxa"/>
            <w:noWrap/>
            <w:hideMark/>
          </w:tcPr>
          <w:p w14:paraId="233D21C5" w14:textId="77777777" w:rsidR="00DC45BD" w:rsidRPr="00DC45BD" w:rsidRDefault="00DC45BD" w:rsidP="00F3085B">
            <w:r w:rsidRPr="00DC45BD">
              <w:t>"Repeat prescriptions from my GP go here."</w:t>
            </w:r>
          </w:p>
        </w:tc>
      </w:tr>
      <w:tr w:rsidR="00DC45BD" w:rsidRPr="00DC45BD" w14:paraId="6662F0BA" w14:textId="77777777" w:rsidTr="0092316E">
        <w:trPr>
          <w:trHeight w:val="300"/>
        </w:trPr>
        <w:tc>
          <w:tcPr>
            <w:tcW w:w="9016" w:type="dxa"/>
            <w:noWrap/>
            <w:hideMark/>
          </w:tcPr>
          <w:p w14:paraId="2B0E8076" w14:textId="77777777" w:rsidR="00DC45BD" w:rsidRPr="00DC45BD" w:rsidRDefault="00DC45BD" w:rsidP="00F3085B">
            <w:r w:rsidRPr="00DC45BD">
              <w:t>"They have a 24/7 dispensing machine "</w:t>
            </w:r>
          </w:p>
        </w:tc>
      </w:tr>
      <w:tr w:rsidR="00DC45BD" w:rsidRPr="00DC45BD" w14:paraId="070AA6FB" w14:textId="77777777" w:rsidTr="0092316E">
        <w:trPr>
          <w:trHeight w:val="300"/>
        </w:trPr>
        <w:tc>
          <w:tcPr>
            <w:tcW w:w="9016" w:type="dxa"/>
            <w:noWrap/>
            <w:hideMark/>
          </w:tcPr>
          <w:p w14:paraId="7CBA02CF" w14:textId="77777777" w:rsidR="00DC45BD" w:rsidRPr="00DC45BD" w:rsidRDefault="00DC45BD" w:rsidP="00F3085B">
            <w:r w:rsidRPr="00DC45BD">
              <w:t>"It's the location where my GP sends the prescriptions"</w:t>
            </w:r>
          </w:p>
        </w:tc>
      </w:tr>
      <w:tr w:rsidR="00DC45BD" w:rsidRPr="00DC45BD" w14:paraId="2FC4E743" w14:textId="77777777" w:rsidTr="0092316E">
        <w:trPr>
          <w:trHeight w:val="300"/>
        </w:trPr>
        <w:tc>
          <w:tcPr>
            <w:tcW w:w="9016" w:type="dxa"/>
            <w:noWrap/>
            <w:hideMark/>
          </w:tcPr>
          <w:p w14:paraId="3EB48E53" w14:textId="77777777" w:rsidR="00DC45BD" w:rsidRPr="00DC45BD" w:rsidRDefault="00DC45BD" w:rsidP="00F3085B">
            <w:r w:rsidRPr="00DC45BD">
              <w:t>"It is the pharmacy used by my GP practice to send prescriptions to."</w:t>
            </w:r>
          </w:p>
        </w:tc>
      </w:tr>
      <w:tr w:rsidR="00DC45BD" w:rsidRPr="00DC45BD" w14:paraId="0DF710B4" w14:textId="77777777" w:rsidTr="0092316E">
        <w:trPr>
          <w:trHeight w:val="300"/>
        </w:trPr>
        <w:tc>
          <w:tcPr>
            <w:tcW w:w="9016" w:type="dxa"/>
            <w:noWrap/>
            <w:hideMark/>
          </w:tcPr>
          <w:p w14:paraId="2FE8B867" w14:textId="77777777" w:rsidR="00DC45BD" w:rsidRPr="00DC45BD" w:rsidRDefault="00DC45BD" w:rsidP="00F3085B">
            <w:r w:rsidRPr="00DC45BD">
              <w:t>"That’s where my prescription is sent"</w:t>
            </w:r>
          </w:p>
        </w:tc>
      </w:tr>
      <w:tr w:rsidR="00DC45BD" w:rsidRPr="00DC45BD" w14:paraId="27DFF9DC" w14:textId="77777777" w:rsidTr="0092316E">
        <w:trPr>
          <w:trHeight w:val="300"/>
        </w:trPr>
        <w:tc>
          <w:tcPr>
            <w:tcW w:w="9016" w:type="dxa"/>
            <w:noWrap/>
            <w:hideMark/>
          </w:tcPr>
          <w:p w14:paraId="5A486F3A" w14:textId="77777777" w:rsidR="00DC45BD" w:rsidRPr="00DC45BD" w:rsidRDefault="00DC45BD" w:rsidP="00F3085B">
            <w:r w:rsidRPr="00DC45BD">
              <w:t>"My pharmacy collect my prescription from my GP surgery and notify me when it is ready for collection."</w:t>
            </w:r>
          </w:p>
        </w:tc>
      </w:tr>
      <w:tr w:rsidR="00DC45BD" w:rsidRPr="00DC45BD" w14:paraId="35DE1709" w14:textId="77777777" w:rsidTr="0092316E">
        <w:trPr>
          <w:trHeight w:val="300"/>
        </w:trPr>
        <w:tc>
          <w:tcPr>
            <w:tcW w:w="9016" w:type="dxa"/>
            <w:noWrap/>
            <w:hideMark/>
          </w:tcPr>
          <w:p w14:paraId="56813514" w14:textId="77777777" w:rsidR="00DC45BD" w:rsidRPr="00DC45BD" w:rsidRDefault="00DC45BD" w:rsidP="00F3085B">
            <w:r w:rsidRPr="00DC45BD">
              <w:t>"They collect prescriptions from GP"</w:t>
            </w:r>
          </w:p>
        </w:tc>
      </w:tr>
      <w:tr w:rsidR="00DC45BD" w:rsidRPr="00DC45BD" w14:paraId="725B058E" w14:textId="77777777" w:rsidTr="0092316E">
        <w:trPr>
          <w:trHeight w:val="300"/>
        </w:trPr>
        <w:tc>
          <w:tcPr>
            <w:tcW w:w="9016" w:type="dxa"/>
            <w:noWrap/>
            <w:hideMark/>
          </w:tcPr>
          <w:p w14:paraId="242674C9" w14:textId="77777777" w:rsidR="00DC45BD" w:rsidRPr="00DC45BD" w:rsidRDefault="00DC45BD" w:rsidP="00F3085B">
            <w:r w:rsidRPr="00DC45BD">
              <w:t>"No particular reason"</w:t>
            </w:r>
          </w:p>
        </w:tc>
      </w:tr>
      <w:tr w:rsidR="00DC45BD" w:rsidRPr="00DC45BD" w14:paraId="4045FDB0" w14:textId="77777777" w:rsidTr="0092316E">
        <w:trPr>
          <w:trHeight w:val="300"/>
        </w:trPr>
        <w:tc>
          <w:tcPr>
            <w:tcW w:w="9016" w:type="dxa"/>
            <w:noWrap/>
            <w:hideMark/>
          </w:tcPr>
          <w:p w14:paraId="28F0FDD1" w14:textId="77777777" w:rsidR="00DC45BD" w:rsidRPr="00DC45BD" w:rsidRDefault="00DC45BD" w:rsidP="00F3085B">
            <w:r w:rsidRPr="00DC45BD">
              <w:t>"My GP prescriptions are sent there automatically "</w:t>
            </w:r>
          </w:p>
        </w:tc>
      </w:tr>
      <w:tr w:rsidR="00DC45BD" w:rsidRPr="00DC45BD" w14:paraId="2FB42871" w14:textId="77777777" w:rsidTr="0092316E">
        <w:trPr>
          <w:trHeight w:val="300"/>
        </w:trPr>
        <w:tc>
          <w:tcPr>
            <w:tcW w:w="9016" w:type="dxa"/>
            <w:noWrap/>
            <w:hideMark/>
          </w:tcPr>
          <w:p w14:paraId="58221CB5" w14:textId="77777777" w:rsidR="00DC45BD" w:rsidRPr="00DC45BD" w:rsidRDefault="00DC45BD" w:rsidP="00F3085B">
            <w:r w:rsidRPr="00DC45BD">
              <w:t>"Easier to get too"</w:t>
            </w:r>
          </w:p>
        </w:tc>
      </w:tr>
      <w:tr w:rsidR="00DC45BD" w:rsidRPr="00DC45BD" w14:paraId="2CE30110" w14:textId="77777777" w:rsidTr="0092316E">
        <w:trPr>
          <w:trHeight w:val="300"/>
        </w:trPr>
        <w:tc>
          <w:tcPr>
            <w:tcW w:w="9016" w:type="dxa"/>
            <w:noWrap/>
            <w:hideMark/>
          </w:tcPr>
          <w:p w14:paraId="2D8044FA" w14:textId="77777777" w:rsidR="00DC45BD" w:rsidRPr="00DC45BD" w:rsidRDefault="00DC45BD" w:rsidP="00F3085B">
            <w:r w:rsidRPr="00DC45BD">
              <w:t>"They collect prescription from GP, but don’t deliver"</w:t>
            </w:r>
          </w:p>
        </w:tc>
      </w:tr>
      <w:tr w:rsidR="00DC45BD" w:rsidRPr="00DC45BD" w14:paraId="48671FD0" w14:textId="77777777" w:rsidTr="0092316E">
        <w:trPr>
          <w:trHeight w:val="300"/>
        </w:trPr>
        <w:tc>
          <w:tcPr>
            <w:tcW w:w="9016" w:type="dxa"/>
            <w:noWrap/>
            <w:hideMark/>
          </w:tcPr>
          <w:p w14:paraId="1BAC9F47" w14:textId="77777777" w:rsidR="00DC45BD" w:rsidRPr="00DC45BD" w:rsidRDefault="00DC45BD" w:rsidP="00F3085B">
            <w:r w:rsidRPr="00DC45BD">
              <w:t>"Our previous pharmacy closed down with little warning."</w:t>
            </w:r>
          </w:p>
        </w:tc>
      </w:tr>
      <w:tr w:rsidR="00DC45BD" w:rsidRPr="00DC45BD" w14:paraId="2002B9F6" w14:textId="77777777" w:rsidTr="0092316E">
        <w:trPr>
          <w:trHeight w:val="300"/>
        </w:trPr>
        <w:tc>
          <w:tcPr>
            <w:tcW w:w="9016" w:type="dxa"/>
            <w:noWrap/>
            <w:hideMark/>
          </w:tcPr>
          <w:p w14:paraId="373C512B" w14:textId="77777777" w:rsidR="00DC45BD" w:rsidRPr="00DC45BD" w:rsidRDefault="00DC45BD" w:rsidP="00F3085B">
            <w:r w:rsidRPr="00DC45BD">
              <w:t>"Not many of the pharmacies in Newport who are on the palliative list always have essential and routine palliative meds in stock. You quickly become reliant on the same pharmacy but then so is everyone else for the same reason"</w:t>
            </w:r>
          </w:p>
        </w:tc>
      </w:tr>
      <w:tr w:rsidR="00DC45BD" w:rsidRPr="00DC45BD" w14:paraId="05B0C557" w14:textId="77777777" w:rsidTr="0092316E">
        <w:trPr>
          <w:trHeight w:val="300"/>
        </w:trPr>
        <w:tc>
          <w:tcPr>
            <w:tcW w:w="9016" w:type="dxa"/>
            <w:noWrap/>
            <w:hideMark/>
          </w:tcPr>
          <w:p w14:paraId="23A4D5F4" w14:textId="77777777" w:rsidR="00DC45BD" w:rsidRPr="00DC45BD" w:rsidRDefault="00DC45BD" w:rsidP="00F3085B">
            <w:r w:rsidRPr="00DC45BD">
              <w:t>"I use the local pharmacy to collect prescriptions, but for advice or anything else I will go anywhere else while I am in Bristol or Newport as I have experienced long queues, horrible customer service and terrible lack of choice at both pharmacies in [town]"</w:t>
            </w:r>
          </w:p>
        </w:tc>
      </w:tr>
      <w:tr w:rsidR="00DC45BD" w:rsidRPr="00DC45BD" w14:paraId="3915346A" w14:textId="77777777" w:rsidTr="0092316E">
        <w:trPr>
          <w:trHeight w:val="300"/>
        </w:trPr>
        <w:tc>
          <w:tcPr>
            <w:tcW w:w="9016" w:type="dxa"/>
            <w:noWrap/>
            <w:hideMark/>
          </w:tcPr>
          <w:p w14:paraId="698F49F5" w14:textId="77777777" w:rsidR="00DC45BD" w:rsidRPr="00DC45BD" w:rsidRDefault="00DC45BD" w:rsidP="00F3085B">
            <w:r w:rsidRPr="00DC45BD">
              <w:t>"I use the NHS app and it doesn’t allow you to change the pharmacy any more when you request a repeat prescription."</w:t>
            </w:r>
          </w:p>
        </w:tc>
      </w:tr>
      <w:tr w:rsidR="00DC45BD" w:rsidRPr="00DC45BD" w14:paraId="7CE3EEDB" w14:textId="77777777" w:rsidTr="0092316E">
        <w:trPr>
          <w:trHeight w:val="300"/>
        </w:trPr>
        <w:tc>
          <w:tcPr>
            <w:tcW w:w="9016" w:type="dxa"/>
            <w:noWrap/>
            <w:hideMark/>
          </w:tcPr>
          <w:p w14:paraId="7D889C5F" w14:textId="77777777" w:rsidR="00DC45BD" w:rsidRPr="00DC45BD" w:rsidRDefault="00DC45BD" w:rsidP="00F3085B">
            <w:r w:rsidRPr="00DC45BD">
              <w:t>"Weekend opening hours"</w:t>
            </w:r>
          </w:p>
        </w:tc>
      </w:tr>
      <w:tr w:rsidR="00DC45BD" w:rsidRPr="00DC45BD" w14:paraId="2DAF2A8A" w14:textId="77777777" w:rsidTr="0092316E">
        <w:trPr>
          <w:trHeight w:val="300"/>
        </w:trPr>
        <w:tc>
          <w:tcPr>
            <w:tcW w:w="9016" w:type="dxa"/>
            <w:noWrap/>
            <w:hideMark/>
          </w:tcPr>
          <w:p w14:paraId="4F4F3B9F" w14:textId="77777777" w:rsidR="00DC45BD" w:rsidRPr="00DC45BD" w:rsidRDefault="00DC45BD" w:rsidP="00F3085B">
            <w:r w:rsidRPr="00DC45BD">
              <w:t>"They have the prescription items I require. Other pharmacies no longer stock much."</w:t>
            </w:r>
          </w:p>
        </w:tc>
      </w:tr>
      <w:tr w:rsidR="00DC45BD" w:rsidRPr="00DC45BD" w14:paraId="747EA373" w14:textId="77777777" w:rsidTr="0092316E">
        <w:trPr>
          <w:trHeight w:val="300"/>
        </w:trPr>
        <w:tc>
          <w:tcPr>
            <w:tcW w:w="9016" w:type="dxa"/>
            <w:noWrap/>
            <w:hideMark/>
          </w:tcPr>
          <w:p w14:paraId="33FFB990" w14:textId="77777777" w:rsidR="00DC45BD" w:rsidRPr="00DC45BD" w:rsidRDefault="00DC45BD" w:rsidP="00F3085B">
            <w:r w:rsidRPr="00DC45BD">
              <w:t>"I like to support local, independent businesses "</w:t>
            </w:r>
          </w:p>
        </w:tc>
      </w:tr>
      <w:tr w:rsidR="00DC45BD" w:rsidRPr="00DC45BD" w14:paraId="01E91936" w14:textId="77777777" w:rsidTr="0092316E">
        <w:trPr>
          <w:trHeight w:val="300"/>
        </w:trPr>
        <w:tc>
          <w:tcPr>
            <w:tcW w:w="9016" w:type="dxa"/>
            <w:noWrap/>
            <w:hideMark/>
          </w:tcPr>
          <w:p w14:paraId="39516053" w14:textId="77777777" w:rsidR="00DC45BD" w:rsidRPr="00DC45BD" w:rsidRDefault="00DC45BD" w:rsidP="00F3085B">
            <w:r w:rsidRPr="00DC45BD">
              <w:t>"Other things I need also available "</w:t>
            </w:r>
          </w:p>
        </w:tc>
      </w:tr>
      <w:tr w:rsidR="00DC45BD" w:rsidRPr="00DC45BD" w14:paraId="46CC63CC" w14:textId="77777777" w:rsidTr="0092316E">
        <w:trPr>
          <w:trHeight w:val="300"/>
        </w:trPr>
        <w:tc>
          <w:tcPr>
            <w:tcW w:w="9016" w:type="dxa"/>
            <w:noWrap/>
            <w:hideMark/>
          </w:tcPr>
          <w:p w14:paraId="6678E3EA" w14:textId="77777777" w:rsidR="00DC45BD" w:rsidRPr="00DC45BD" w:rsidRDefault="00DC45BD" w:rsidP="00F3085B">
            <w:r w:rsidRPr="00DC45BD">
              <w:t>"It’s where I’ve always been registered"</w:t>
            </w:r>
          </w:p>
        </w:tc>
      </w:tr>
      <w:tr w:rsidR="00DC45BD" w:rsidRPr="00DC45BD" w14:paraId="450ACEB5" w14:textId="77777777" w:rsidTr="0092316E">
        <w:trPr>
          <w:trHeight w:val="300"/>
        </w:trPr>
        <w:tc>
          <w:tcPr>
            <w:tcW w:w="9016" w:type="dxa"/>
            <w:noWrap/>
            <w:hideMark/>
          </w:tcPr>
          <w:p w14:paraId="2A1D6725" w14:textId="77777777" w:rsidR="00DC45BD" w:rsidRPr="00DC45BD" w:rsidRDefault="00DC45BD" w:rsidP="00F3085B">
            <w:r w:rsidRPr="00DC45BD">
              <w:t>"My GP only deals with [name removed] in [town] "</w:t>
            </w:r>
          </w:p>
        </w:tc>
      </w:tr>
      <w:tr w:rsidR="00DC45BD" w:rsidRPr="00DC45BD" w14:paraId="49088DB3" w14:textId="77777777" w:rsidTr="0092316E">
        <w:trPr>
          <w:trHeight w:val="300"/>
        </w:trPr>
        <w:tc>
          <w:tcPr>
            <w:tcW w:w="9016" w:type="dxa"/>
            <w:noWrap/>
            <w:hideMark/>
          </w:tcPr>
          <w:p w14:paraId="4AA8CE8B" w14:textId="77777777" w:rsidR="00DC45BD" w:rsidRPr="00DC45BD" w:rsidRDefault="00DC45BD" w:rsidP="00F3085B">
            <w:r w:rsidRPr="00DC45BD">
              <w:t>"The doctor sends my prescriptions to one pharmacy for me to collect"</w:t>
            </w:r>
          </w:p>
        </w:tc>
      </w:tr>
      <w:tr w:rsidR="00DC45BD" w:rsidRPr="00DC45BD" w14:paraId="39C3A6BB" w14:textId="77777777" w:rsidTr="0092316E">
        <w:trPr>
          <w:trHeight w:val="300"/>
        </w:trPr>
        <w:tc>
          <w:tcPr>
            <w:tcW w:w="9016" w:type="dxa"/>
            <w:noWrap/>
            <w:hideMark/>
          </w:tcPr>
          <w:p w14:paraId="6830F8BF" w14:textId="77777777" w:rsidR="00DC45BD" w:rsidRPr="00DC45BD" w:rsidRDefault="00DC45BD" w:rsidP="00F3085B">
            <w:r w:rsidRPr="00DC45BD">
              <w:t>"Very professional"</w:t>
            </w:r>
          </w:p>
        </w:tc>
      </w:tr>
      <w:tr w:rsidR="00DC45BD" w:rsidRPr="00DC45BD" w14:paraId="2FD01C09" w14:textId="77777777" w:rsidTr="0092316E">
        <w:trPr>
          <w:trHeight w:val="300"/>
        </w:trPr>
        <w:tc>
          <w:tcPr>
            <w:tcW w:w="9016" w:type="dxa"/>
            <w:noWrap/>
            <w:hideMark/>
          </w:tcPr>
          <w:p w14:paraId="21E02AA1" w14:textId="77777777" w:rsidR="00DC45BD" w:rsidRPr="00DC45BD" w:rsidRDefault="00DC45BD" w:rsidP="00F3085B">
            <w:r w:rsidRPr="00DC45BD">
              <w:t>"I can walk to it and avoid using car"</w:t>
            </w:r>
          </w:p>
        </w:tc>
      </w:tr>
      <w:tr w:rsidR="00DC45BD" w:rsidRPr="00DC45BD" w14:paraId="1AFDA7F4" w14:textId="77777777" w:rsidTr="0092316E">
        <w:trPr>
          <w:trHeight w:val="300"/>
        </w:trPr>
        <w:tc>
          <w:tcPr>
            <w:tcW w:w="9016" w:type="dxa"/>
            <w:noWrap/>
            <w:hideMark/>
          </w:tcPr>
          <w:p w14:paraId="5DD04BED" w14:textId="77777777" w:rsidR="00DC45BD" w:rsidRPr="00DC45BD" w:rsidRDefault="00DC45BD" w:rsidP="00F3085B">
            <w:r w:rsidRPr="00DC45BD">
              <w:t>"I have always used [name removed] Pharmacy in [town], [name removed] is absolutely excellent and a really helpful person. I feel like he would go out of his way to help people, and for this reason I support his pharmacy. During the first covid lockdown, he personally stood outside his pharmacy, waiting to help people and I will not forget that."</w:t>
            </w:r>
          </w:p>
        </w:tc>
      </w:tr>
      <w:tr w:rsidR="00DC45BD" w:rsidRPr="00DC45BD" w14:paraId="5D50C33D" w14:textId="77777777" w:rsidTr="0092316E">
        <w:trPr>
          <w:trHeight w:val="300"/>
        </w:trPr>
        <w:tc>
          <w:tcPr>
            <w:tcW w:w="9016" w:type="dxa"/>
            <w:noWrap/>
            <w:hideMark/>
          </w:tcPr>
          <w:p w14:paraId="102101DA" w14:textId="77777777" w:rsidR="00DC45BD" w:rsidRPr="00DC45BD" w:rsidRDefault="00DC45BD" w:rsidP="00F3085B">
            <w:r w:rsidRPr="00DC45BD">
              <w:t>"I like all the other bits they sell there also. "</w:t>
            </w:r>
          </w:p>
        </w:tc>
      </w:tr>
      <w:tr w:rsidR="00DC45BD" w:rsidRPr="00DC45BD" w14:paraId="17E1A9E1" w14:textId="77777777" w:rsidTr="0092316E">
        <w:trPr>
          <w:trHeight w:val="300"/>
        </w:trPr>
        <w:tc>
          <w:tcPr>
            <w:tcW w:w="9016" w:type="dxa"/>
            <w:noWrap/>
            <w:hideMark/>
          </w:tcPr>
          <w:p w14:paraId="7E5EDA17" w14:textId="77777777" w:rsidR="00DC45BD" w:rsidRPr="00DC45BD" w:rsidRDefault="00DC45BD" w:rsidP="00F3085B">
            <w:r w:rsidRPr="00DC45BD">
              <w:t>"Surgeries nominated pharmacy "</w:t>
            </w:r>
          </w:p>
        </w:tc>
      </w:tr>
      <w:tr w:rsidR="00DC45BD" w:rsidRPr="00DC45BD" w14:paraId="53BA7221" w14:textId="77777777" w:rsidTr="0092316E">
        <w:trPr>
          <w:trHeight w:val="300"/>
        </w:trPr>
        <w:tc>
          <w:tcPr>
            <w:tcW w:w="9016" w:type="dxa"/>
            <w:noWrap/>
            <w:hideMark/>
          </w:tcPr>
          <w:p w14:paraId="473EEA97" w14:textId="77777777" w:rsidR="00DC45BD" w:rsidRPr="00DC45BD" w:rsidRDefault="00DC45BD" w:rsidP="00F3085B">
            <w:r w:rsidRPr="00DC45BD">
              <w:t>"They have an automated robot dispenser, which is amazing for being able to collect my prescribed items outside of opening hours and without having to queue."</w:t>
            </w:r>
          </w:p>
        </w:tc>
      </w:tr>
      <w:tr w:rsidR="00DC45BD" w:rsidRPr="00DC45BD" w14:paraId="07558C0D" w14:textId="77777777" w:rsidTr="0092316E">
        <w:trPr>
          <w:trHeight w:val="300"/>
        </w:trPr>
        <w:tc>
          <w:tcPr>
            <w:tcW w:w="9016" w:type="dxa"/>
            <w:noWrap/>
            <w:hideMark/>
          </w:tcPr>
          <w:p w14:paraId="32B93C92" w14:textId="77777777" w:rsidR="00DC45BD" w:rsidRPr="00DC45BD" w:rsidRDefault="00DC45BD" w:rsidP="00F3085B">
            <w:r w:rsidRPr="00DC45BD">
              <w:t>"My GP sends my prescriptions there; I have no choice"</w:t>
            </w:r>
          </w:p>
        </w:tc>
      </w:tr>
      <w:tr w:rsidR="00DC45BD" w:rsidRPr="00DC45BD" w14:paraId="7C691AFD" w14:textId="77777777" w:rsidTr="0092316E">
        <w:trPr>
          <w:trHeight w:val="300"/>
        </w:trPr>
        <w:tc>
          <w:tcPr>
            <w:tcW w:w="9016" w:type="dxa"/>
            <w:noWrap/>
            <w:hideMark/>
          </w:tcPr>
          <w:p w14:paraId="77EA8E7C" w14:textId="77777777" w:rsidR="00DC45BD" w:rsidRPr="00DC45BD" w:rsidRDefault="00DC45BD" w:rsidP="00F3085B">
            <w:r w:rsidRPr="00DC45BD">
              <w:t>"Keeps informed of supply difficulties with certain medications"</w:t>
            </w:r>
          </w:p>
        </w:tc>
      </w:tr>
      <w:tr w:rsidR="00DC45BD" w:rsidRPr="00DC45BD" w14:paraId="346BBFAB" w14:textId="77777777" w:rsidTr="0092316E">
        <w:trPr>
          <w:trHeight w:val="300"/>
        </w:trPr>
        <w:tc>
          <w:tcPr>
            <w:tcW w:w="9016" w:type="dxa"/>
            <w:noWrap/>
            <w:hideMark/>
          </w:tcPr>
          <w:p w14:paraId="673D4422" w14:textId="77777777" w:rsidR="00DC45BD" w:rsidRPr="00DC45BD" w:rsidRDefault="00DC45BD" w:rsidP="00F3085B">
            <w:r w:rsidRPr="00DC45BD">
              <w:t>"Text me when prescription is ready to collect"</w:t>
            </w:r>
          </w:p>
        </w:tc>
      </w:tr>
      <w:tr w:rsidR="00DC45BD" w:rsidRPr="00DC45BD" w14:paraId="611FD92C" w14:textId="77777777" w:rsidTr="0092316E">
        <w:trPr>
          <w:trHeight w:val="300"/>
        </w:trPr>
        <w:tc>
          <w:tcPr>
            <w:tcW w:w="9016" w:type="dxa"/>
            <w:noWrap/>
            <w:hideMark/>
          </w:tcPr>
          <w:p w14:paraId="24A4CB81" w14:textId="77777777" w:rsidR="00DC45BD" w:rsidRPr="00DC45BD" w:rsidRDefault="00DC45BD" w:rsidP="00F3085B">
            <w:r w:rsidRPr="00DC45BD">
              <w:t>"I usually use the pharmacy at my doctor’s surgery as I live 7 miles from the town, but if not I go to another pharmacy in the town "</w:t>
            </w:r>
          </w:p>
        </w:tc>
      </w:tr>
      <w:tr w:rsidR="00DC45BD" w:rsidRPr="00DC45BD" w14:paraId="0052BD2A" w14:textId="77777777" w:rsidTr="0092316E">
        <w:trPr>
          <w:trHeight w:val="300"/>
        </w:trPr>
        <w:tc>
          <w:tcPr>
            <w:tcW w:w="9016" w:type="dxa"/>
            <w:noWrap/>
            <w:hideMark/>
          </w:tcPr>
          <w:p w14:paraId="1DDB4780" w14:textId="77777777" w:rsidR="00DC45BD" w:rsidRPr="00DC45BD" w:rsidRDefault="00DC45BD" w:rsidP="00F3085B">
            <w:r w:rsidRPr="00DC45BD">
              <w:t>"My pharmacy has a robotic collection device to pick up my meds when the pharmacy is closed "</w:t>
            </w:r>
          </w:p>
        </w:tc>
      </w:tr>
      <w:tr w:rsidR="00DC45BD" w:rsidRPr="00DC45BD" w14:paraId="1C62478D" w14:textId="77777777" w:rsidTr="0092316E">
        <w:trPr>
          <w:trHeight w:val="300"/>
        </w:trPr>
        <w:tc>
          <w:tcPr>
            <w:tcW w:w="9016" w:type="dxa"/>
            <w:noWrap/>
            <w:hideMark/>
          </w:tcPr>
          <w:p w14:paraId="012FA890" w14:textId="77777777" w:rsidR="00DC45BD" w:rsidRPr="00DC45BD" w:rsidRDefault="00DC45BD" w:rsidP="00F3085B">
            <w:r w:rsidRPr="00DC45BD">
              <w:t>"I can never get the brand of medication I need so need to take a couple of hours off work every 2 months to ring round until I find a pharmacy that has my medication"</w:t>
            </w:r>
          </w:p>
        </w:tc>
      </w:tr>
      <w:tr w:rsidR="00DC45BD" w:rsidRPr="00DC45BD" w14:paraId="4D893D31" w14:textId="77777777" w:rsidTr="0092316E">
        <w:trPr>
          <w:trHeight w:val="300"/>
        </w:trPr>
        <w:tc>
          <w:tcPr>
            <w:tcW w:w="9016" w:type="dxa"/>
            <w:noWrap/>
            <w:hideMark/>
          </w:tcPr>
          <w:p w14:paraId="015FA6A8" w14:textId="77777777" w:rsidR="00DC45BD" w:rsidRPr="00DC45BD" w:rsidRDefault="00DC45BD" w:rsidP="00F3085B">
            <w:r w:rsidRPr="00DC45BD">
              <w:t>"They are able to get medications made up that other ‘chain’ pharmacies can’t and they can try multiple suppliers when items are out of stock because they are independent and not tied to limited suppliers."</w:t>
            </w:r>
          </w:p>
        </w:tc>
      </w:tr>
      <w:tr w:rsidR="00DC45BD" w:rsidRPr="00DC45BD" w14:paraId="28C728FB" w14:textId="77777777" w:rsidTr="0092316E">
        <w:trPr>
          <w:trHeight w:val="300"/>
        </w:trPr>
        <w:tc>
          <w:tcPr>
            <w:tcW w:w="9016" w:type="dxa"/>
            <w:noWrap/>
            <w:hideMark/>
          </w:tcPr>
          <w:p w14:paraId="24FD698E" w14:textId="77777777" w:rsidR="00DC45BD" w:rsidRPr="00DC45BD" w:rsidRDefault="00DC45BD" w:rsidP="00F3085B">
            <w:r w:rsidRPr="00DC45BD">
              <w:t>"It has an outside dispensing service that can be accessed day or night "</w:t>
            </w:r>
          </w:p>
        </w:tc>
      </w:tr>
      <w:tr w:rsidR="00DC45BD" w:rsidRPr="00DC45BD" w14:paraId="5B83C26D" w14:textId="77777777" w:rsidTr="0092316E">
        <w:trPr>
          <w:trHeight w:val="300"/>
        </w:trPr>
        <w:tc>
          <w:tcPr>
            <w:tcW w:w="9016" w:type="dxa"/>
            <w:noWrap/>
            <w:hideMark/>
          </w:tcPr>
          <w:p w14:paraId="7B7BE817" w14:textId="77777777" w:rsidR="00DC45BD" w:rsidRPr="00DC45BD" w:rsidRDefault="00DC45BD" w:rsidP="00F3085B">
            <w:r w:rsidRPr="00DC45BD">
              <w:t>"It’s the only chemist in my town"</w:t>
            </w:r>
          </w:p>
        </w:tc>
      </w:tr>
      <w:tr w:rsidR="00DC45BD" w:rsidRPr="00DC45BD" w14:paraId="279008AC" w14:textId="77777777" w:rsidTr="0092316E">
        <w:trPr>
          <w:trHeight w:val="300"/>
        </w:trPr>
        <w:tc>
          <w:tcPr>
            <w:tcW w:w="9016" w:type="dxa"/>
            <w:noWrap/>
            <w:hideMark/>
          </w:tcPr>
          <w:p w14:paraId="68C6A40A" w14:textId="77777777" w:rsidR="00DC45BD" w:rsidRPr="00DC45BD" w:rsidRDefault="00DC45BD" w:rsidP="00F3085B">
            <w:r w:rsidRPr="00DC45BD">
              <w:t>"They allow my well-behaved dog in. "</w:t>
            </w:r>
          </w:p>
        </w:tc>
      </w:tr>
      <w:tr w:rsidR="00DC45BD" w:rsidRPr="00DC45BD" w14:paraId="10477C31" w14:textId="77777777" w:rsidTr="0092316E">
        <w:trPr>
          <w:trHeight w:val="300"/>
        </w:trPr>
        <w:tc>
          <w:tcPr>
            <w:tcW w:w="9016" w:type="dxa"/>
            <w:noWrap/>
            <w:hideMark/>
          </w:tcPr>
          <w:p w14:paraId="5BA97DAF" w14:textId="77777777" w:rsidR="00DC45BD" w:rsidRPr="00DC45BD" w:rsidRDefault="00DC45BD" w:rsidP="00F3085B">
            <w:r w:rsidRPr="00DC45BD">
              <w:t>"Opening hours are currently reasonable I can easily collect my prescriptions at weekends without too much disruption "</w:t>
            </w:r>
          </w:p>
        </w:tc>
      </w:tr>
      <w:tr w:rsidR="00DC45BD" w:rsidRPr="00DC45BD" w14:paraId="7F12406D" w14:textId="77777777" w:rsidTr="0092316E">
        <w:trPr>
          <w:trHeight w:val="300"/>
        </w:trPr>
        <w:tc>
          <w:tcPr>
            <w:tcW w:w="9016" w:type="dxa"/>
            <w:noWrap/>
            <w:hideMark/>
          </w:tcPr>
          <w:p w14:paraId="21742092" w14:textId="77777777" w:rsidR="00DC45BD" w:rsidRPr="00DC45BD" w:rsidRDefault="00DC45BD" w:rsidP="00F3085B">
            <w:r w:rsidRPr="00DC45BD">
              <w:t>"In same building as drs "</w:t>
            </w:r>
          </w:p>
        </w:tc>
      </w:tr>
      <w:tr w:rsidR="00DC45BD" w:rsidRPr="00DC45BD" w14:paraId="4C1D0134" w14:textId="77777777" w:rsidTr="0092316E">
        <w:trPr>
          <w:trHeight w:val="300"/>
        </w:trPr>
        <w:tc>
          <w:tcPr>
            <w:tcW w:w="9016" w:type="dxa"/>
            <w:noWrap/>
            <w:hideMark/>
          </w:tcPr>
          <w:p w14:paraId="7A3E890F" w14:textId="77777777" w:rsidR="00DC45BD" w:rsidRPr="00DC45BD" w:rsidRDefault="00DC45BD" w:rsidP="00F3085B">
            <w:r w:rsidRPr="00DC45BD">
              <w:t>"My pharmacy has a 24hr vending machine to collect prescriptions which I use when given a code via text. This means I am able to sometimes collect prescriptions out of hours "</w:t>
            </w:r>
          </w:p>
        </w:tc>
      </w:tr>
      <w:tr w:rsidR="00DC45BD" w:rsidRPr="00DC45BD" w14:paraId="700157E4" w14:textId="77777777" w:rsidTr="0092316E">
        <w:trPr>
          <w:trHeight w:val="300"/>
        </w:trPr>
        <w:tc>
          <w:tcPr>
            <w:tcW w:w="9016" w:type="dxa"/>
            <w:noWrap/>
            <w:hideMark/>
          </w:tcPr>
          <w:p w14:paraId="0FC4125E" w14:textId="77777777" w:rsidR="00DC45BD" w:rsidRPr="00DC45BD" w:rsidRDefault="00DC45BD" w:rsidP="00F3085B">
            <w:r w:rsidRPr="00DC45BD">
              <w:t>"The doctor sends it there I don't have much choice "</w:t>
            </w:r>
          </w:p>
        </w:tc>
      </w:tr>
      <w:tr w:rsidR="00DC45BD" w:rsidRPr="00DC45BD" w14:paraId="53A9E957" w14:textId="77777777" w:rsidTr="0092316E">
        <w:trPr>
          <w:trHeight w:val="300"/>
        </w:trPr>
        <w:tc>
          <w:tcPr>
            <w:tcW w:w="9016" w:type="dxa"/>
            <w:noWrap/>
            <w:hideMark/>
          </w:tcPr>
          <w:p w14:paraId="7E95CB6C" w14:textId="77777777" w:rsidR="00DC45BD" w:rsidRPr="00DC45BD" w:rsidRDefault="00DC45BD" w:rsidP="00F3085B">
            <w:r w:rsidRPr="00DC45BD">
              <w:t>"My pharmacy is open on Saturday morning"</w:t>
            </w:r>
          </w:p>
        </w:tc>
      </w:tr>
      <w:tr w:rsidR="00DC45BD" w:rsidRPr="00DC45BD" w14:paraId="4628321E" w14:textId="77777777" w:rsidTr="0092316E">
        <w:trPr>
          <w:trHeight w:val="300"/>
        </w:trPr>
        <w:tc>
          <w:tcPr>
            <w:tcW w:w="9016" w:type="dxa"/>
            <w:noWrap/>
            <w:hideMark/>
          </w:tcPr>
          <w:p w14:paraId="3869993B" w14:textId="77777777" w:rsidR="00DC45BD" w:rsidRPr="00DC45BD" w:rsidRDefault="00DC45BD" w:rsidP="00F3085B">
            <w:r w:rsidRPr="00DC45BD">
              <w:t>"Common ailment scheme"</w:t>
            </w:r>
          </w:p>
        </w:tc>
      </w:tr>
      <w:tr w:rsidR="00DC45BD" w:rsidRPr="00DC45BD" w14:paraId="13922340" w14:textId="77777777" w:rsidTr="0092316E">
        <w:trPr>
          <w:trHeight w:val="300"/>
        </w:trPr>
        <w:tc>
          <w:tcPr>
            <w:tcW w:w="9016" w:type="dxa"/>
            <w:noWrap/>
            <w:hideMark/>
          </w:tcPr>
          <w:p w14:paraId="0F177FE5" w14:textId="77777777" w:rsidR="00DC45BD" w:rsidRPr="00DC45BD" w:rsidRDefault="00DC45BD" w:rsidP="00F3085B">
            <w:r w:rsidRPr="00DC45BD">
              <w:t>"The one closest to surgery was awful but changed to much better organised and friendly "</w:t>
            </w:r>
          </w:p>
        </w:tc>
      </w:tr>
      <w:tr w:rsidR="00DC45BD" w:rsidRPr="00DC45BD" w14:paraId="20398997" w14:textId="77777777" w:rsidTr="0092316E">
        <w:trPr>
          <w:trHeight w:val="300"/>
        </w:trPr>
        <w:tc>
          <w:tcPr>
            <w:tcW w:w="9016" w:type="dxa"/>
            <w:noWrap/>
            <w:hideMark/>
          </w:tcPr>
          <w:p w14:paraId="685F046C" w14:textId="77777777" w:rsidR="00DC45BD" w:rsidRPr="00DC45BD" w:rsidRDefault="00DC45BD" w:rsidP="00F3085B">
            <w:r w:rsidRPr="00DC45BD">
              <w:t>"An agreement with this pharmacy to provide a specific brand of medication with the GP (Teva 100mg Levothyroxine) if I wasn’t bound to [name removed] I would change as despite doing this for 5 years, they get it wrong every month, despite teva on their screens and script. Service is slow, and queues are a nightmare "</w:t>
            </w:r>
          </w:p>
        </w:tc>
      </w:tr>
      <w:tr w:rsidR="00DC45BD" w:rsidRPr="00DC45BD" w14:paraId="346ADB89" w14:textId="77777777" w:rsidTr="0092316E">
        <w:trPr>
          <w:trHeight w:val="300"/>
        </w:trPr>
        <w:tc>
          <w:tcPr>
            <w:tcW w:w="9016" w:type="dxa"/>
            <w:noWrap/>
            <w:hideMark/>
          </w:tcPr>
          <w:p w14:paraId="5A601DFA" w14:textId="77777777" w:rsidR="00DC45BD" w:rsidRPr="00DC45BD" w:rsidRDefault="00DC45BD" w:rsidP="00F3085B">
            <w:r w:rsidRPr="00DC45BD">
              <w:t>"The pharmacy delivers meds if needed and is remarkably more efficient, respectful and customer friendly than the one we used before [name removed]. Parking at [town] square is a nightmare"</w:t>
            </w:r>
          </w:p>
        </w:tc>
      </w:tr>
      <w:tr w:rsidR="00DC45BD" w:rsidRPr="00DC45BD" w14:paraId="57628ED5" w14:textId="77777777" w:rsidTr="0092316E">
        <w:trPr>
          <w:trHeight w:val="300"/>
        </w:trPr>
        <w:tc>
          <w:tcPr>
            <w:tcW w:w="9016" w:type="dxa"/>
            <w:noWrap/>
            <w:hideMark/>
          </w:tcPr>
          <w:p w14:paraId="0274D6D6" w14:textId="77777777" w:rsidR="00DC45BD" w:rsidRPr="00DC45BD" w:rsidRDefault="00DC45BD" w:rsidP="00F3085B">
            <w:r w:rsidRPr="00DC45BD">
              <w:t>"I have to catch a bus to the pharmacy [name removed] as my GP Practice can't /won't send my prescription to one that is just a few hundred yards (2 mins walk) from my front door in [town]. This is utterly ridiculous...that I can't nominate my local village pharmacy. And worse, [name removed] is only open on weekdays whilst [name removed] is also open on Saturdays "</w:t>
            </w:r>
          </w:p>
        </w:tc>
      </w:tr>
      <w:tr w:rsidR="00DC45BD" w:rsidRPr="00DC45BD" w14:paraId="70781FE5" w14:textId="77777777" w:rsidTr="0092316E">
        <w:trPr>
          <w:trHeight w:val="300"/>
        </w:trPr>
        <w:tc>
          <w:tcPr>
            <w:tcW w:w="9016" w:type="dxa"/>
            <w:noWrap/>
            <w:hideMark/>
          </w:tcPr>
          <w:p w14:paraId="7B0E58F8" w14:textId="77777777" w:rsidR="00DC45BD" w:rsidRPr="00DC45BD" w:rsidRDefault="00DC45BD" w:rsidP="00F3085B">
            <w:r w:rsidRPr="00DC45BD">
              <w:t>"I get great advice"</w:t>
            </w:r>
          </w:p>
        </w:tc>
      </w:tr>
      <w:tr w:rsidR="00DC45BD" w:rsidRPr="00DC45BD" w14:paraId="1F6339FE" w14:textId="77777777" w:rsidTr="0092316E">
        <w:trPr>
          <w:trHeight w:val="300"/>
        </w:trPr>
        <w:tc>
          <w:tcPr>
            <w:tcW w:w="9016" w:type="dxa"/>
            <w:noWrap/>
            <w:hideMark/>
          </w:tcPr>
          <w:p w14:paraId="4B6C937F" w14:textId="77777777" w:rsidR="00DC45BD" w:rsidRPr="00DC45BD" w:rsidRDefault="00DC45BD" w:rsidP="00F3085B">
            <w:r w:rsidRPr="00DC45BD">
              <w:t>"They have a robot collection so I can use this when the pharmacy is shut to collect a prescription "</w:t>
            </w:r>
          </w:p>
        </w:tc>
      </w:tr>
      <w:tr w:rsidR="00DC45BD" w:rsidRPr="00DC45BD" w14:paraId="752CB107" w14:textId="77777777" w:rsidTr="0092316E">
        <w:trPr>
          <w:trHeight w:val="300"/>
        </w:trPr>
        <w:tc>
          <w:tcPr>
            <w:tcW w:w="9016" w:type="dxa"/>
            <w:noWrap/>
            <w:hideMark/>
          </w:tcPr>
          <w:p w14:paraId="3CB48A5C" w14:textId="77777777" w:rsidR="00DC45BD" w:rsidRPr="00DC45BD" w:rsidRDefault="00DC45BD" w:rsidP="00F3085B">
            <w:r w:rsidRPr="00DC45BD">
              <w:t>"Collection for person who has there prescription sent here "</w:t>
            </w:r>
          </w:p>
        </w:tc>
      </w:tr>
      <w:tr w:rsidR="00DC45BD" w:rsidRPr="00DC45BD" w14:paraId="11573701" w14:textId="77777777" w:rsidTr="0092316E">
        <w:trPr>
          <w:trHeight w:val="300"/>
        </w:trPr>
        <w:tc>
          <w:tcPr>
            <w:tcW w:w="9016" w:type="dxa"/>
            <w:noWrap/>
            <w:hideMark/>
          </w:tcPr>
          <w:p w14:paraId="4E904FEE" w14:textId="77777777" w:rsidR="00DC45BD" w:rsidRPr="00DC45BD" w:rsidRDefault="00DC45BD" w:rsidP="00F3085B">
            <w:r w:rsidRPr="00DC45BD">
              <w:t>"Recently changed Chemists, because the staff in our usual place were rude!"</w:t>
            </w:r>
          </w:p>
        </w:tc>
      </w:tr>
      <w:tr w:rsidR="00DC45BD" w:rsidRPr="00DC45BD" w14:paraId="617C29C4" w14:textId="77777777" w:rsidTr="0092316E">
        <w:trPr>
          <w:trHeight w:val="300"/>
        </w:trPr>
        <w:tc>
          <w:tcPr>
            <w:tcW w:w="9016" w:type="dxa"/>
            <w:noWrap/>
            <w:hideMark/>
          </w:tcPr>
          <w:p w14:paraId="59E5D729" w14:textId="77777777" w:rsidR="00DC45BD" w:rsidRPr="00DC45BD" w:rsidRDefault="00DC45BD" w:rsidP="00F3085B">
            <w:r w:rsidRPr="00DC45BD">
              <w:t>"They support our care home well so are our allocated pharmacy "</w:t>
            </w:r>
          </w:p>
        </w:tc>
      </w:tr>
      <w:tr w:rsidR="00DC45BD" w:rsidRPr="00DC45BD" w14:paraId="0D651217" w14:textId="77777777" w:rsidTr="0092316E">
        <w:trPr>
          <w:trHeight w:val="300"/>
        </w:trPr>
        <w:tc>
          <w:tcPr>
            <w:tcW w:w="9016" w:type="dxa"/>
            <w:noWrap/>
            <w:hideMark/>
          </w:tcPr>
          <w:p w14:paraId="735B374A" w14:textId="77777777" w:rsidR="00DC45BD" w:rsidRPr="00DC45BD" w:rsidRDefault="00DC45BD" w:rsidP="00F3085B">
            <w:r w:rsidRPr="00DC45BD">
              <w:t>"I have experienced poor quality of service on multiple occasions in the pharmacy closest to my home, so have opted to use this pharmacy instead, whose customer service and knowledge is impeccable!"</w:t>
            </w:r>
          </w:p>
        </w:tc>
      </w:tr>
      <w:tr w:rsidR="00DC45BD" w:rsidRPr="00DC45BD" w14:paraId="64F6DE04" w14:textId="77777777" w:rsidTr="0092316E">
        <w:trPr>
          <w:trHeight w:val="300"/>
        </w:trPr>
        <w:tc>
          <w:tcPr>
            <w:tcW w:w="9016" w:type="dxa"/>
            <w:noWrap/>
            <w:hideMark/>
          </w:tcPr>
          <w:p w14:paraId="7973A7BC" w14:textId="77777777" w:rsidR="00DC45BD" w:rsidRPr="00DC45BD" w:rsidRDefault="00DC45BD" w:rsidP="00F3085B">
            <w:r w:rsidRPr="00DC45BD">
              <w:t>"Prescriptions on repeat for all my family members sent to this pharmacy (occasionally use different one if not for picking up prescriptions or if I've been back to surgery to get physical paper prescription because they can't get item(s)."</w:t>
            </w:r>
          </w:p>
        </w:tc>
      </w:tr>
      <w:tr w:rsidR="00DC45BD" w:rsidRPr="00DC45BD" w14:paraId="1B30FC9B" w14:textId="77777777" w:rsidTr="0092316E">
        <w:trPr>
          <w:trHeight w:val="300"/>
        </w:trPr>
        <w:tc>
          <w:tcPr>
            <w:tcW w:w="9016" w:type="dxa"/>
            <w:noWrap/>
            <w:hideMark/>
          </w:tcPr>
          <w:p w14:paraId="6DB03011" w14:textId="77777777" w:rsidR="00DC45BD" w:rsidRPr="00DC45BD" w:rsidRDefault="00DC45BD" w:rsidP="00F3085B">
            <w:r w:rsidRPr="00DC45BD">
              <w:t>"The pharmacy collects my prescription from the GP and I collect from the pharmacy"</w:t>
            </w:r>
          </w:p>
        </w:tc>
      </w:tr>
      <w:tr w:rsidR="00DC45BD" w:rsidRPr="00DC45BD" w14:paraId="55D64F72" w14:textId="77777777" w:rsidTr="0092316E">
        <w:trPr>
          <w:trHeight w:val="300"/>
        </w:trPr>
        <w:tc>
          <w:tcPr>
            <w:tcW w:w="9016" w:type="dxa"/>
            <w:noWrap/>
            <w:hideMark/>
          </w:tcPr>
          <w:p w14:paraId="415786AC" w14:textId="77777777" w:rsidR="00DC45BD" w:rsidRPr="00DC45BD" w:rsidRDefault="00DC45BD" w:rsidP="00F3085B">
            <w:r w:rsidRPr="00DC45BD">
              <w:t>"Good advice and very helpful if issues with medication / side effects"</w:t>
            </w:r>
          </w:p>
        </w:tc>
      </w:tr>
    </w:tbl>
    <w:p w14:paraId="19B2B5E3" w14:textId="77777777" w:rsidR="00DC45BD" w:rsidRPr="00DC45BD" w:rsidRDefault="00DC45BD" w:rsidP="00F3085B"/>
    <w:p w14:paraId="77F88766" w14:textId="77777777" w:rsidR="00DC45BD" w:rsidRPr="00DC45BD" w:rsidRDefault="00DC45BD" w:rsidP="00775221">
      <w:pPr>
        <w:pStyle w:val="ListParagraph"/>
        <w:numPr>
          <w:ilvl w:val="0"/>
          <w:numId w:val="21"/>
        </w:numPr>
      </w:pPr>
      <w:r w:rsidRPr="00DC45BD">
        <w:t>A oes fferyllfa fwy cyfleus a / neu agosach nad ydych chi'n ei defnyddio?</w:t>
      </w:r>
    </w:p>
    <w:tbl>
      <w:tblPr>
        <w:tblStyle w:val="TableGrid"/>
        <w:tblW w:w="0" w:type="auto"/>
        <w:tblInd w:w="1225" w:type="dxa"/>
        <w:tblLook w:val="04A0" w:firstRow="1" w:lastRow="0" w:firstColumn="1" w:lastColumn="0" w:noHBand="0" w:noVBand="1"/>
      </w:tblPr>
      <w:tblGrid>
        <w:gridCol w:w="3397"/>
        <w:gridCol w:w="2127"/>
      </w:tblGrid>
      <w:tr w:rsidR="00DC45BD" w:rsidRPr="00DC45BD" w14:paraId="43B23750" w14:textId="77777777" w:rsidTr="0092316E">
        <w:trPr>
          <w:trHeight w:val="300"/>
        </w:trPr>
        <w:tc>
          <w:tcPr>
            <w:tcW w:w="3397" w:type="dxa"/>
            <w:noWrap/>
            <w:hideMark/>
          </w:tcPr>
          <w:p w14:paraId="146F4E44" w14:textId="77777777" w:rsidR="00DC45BD" w:rsidRPr="00DC45BD" w:rsidRDefault="00DC45BD" w:rsidP="00F3085B">
            <w:r w:rsidRPr="00DC45BD">
              <w:t>Oes</w:t>
            </w:r>
          </w:p>
        </w:tc>
        <w:tc>
          <w:tcPr>
            <w:tcW w:w="2127" w:type="dxa"/>
            <w:noWrap/>
            <w:hideMark/>
          </w:tcPr>
          <w:p w14:paraId="0D1A4413" w14:textId="77777777" w:rsidR="00DC45BD" w:rsidRPr="00DC45BD" w:rsidRDefault="00DC45BD" w:rsidP="00F3085B">
            <w:r w:rsidRPr="00DC45BD">
              <w:t>316</w:t>
            </w:r>
          </w:p>
        </w:tc>
      </w:tr>
      <w:tr w:rsidR="00DC45BD" w:rsidRPr="00DC45BD" w14:paraId="77D55CF5" w14:textId="77777777" w:rsidTr="0092316E">
        <w:trPr>
          <w:trHeight w:val="300"/>
        </w:trPr>
        <w:tc>
          <w:tcPr>
            <w:tcW w:w="3397" w:type="dxa"/>
            <w:noWrap/>
            <w:hideMark/>
          </w:tcPr>
          <w:p w14:paraId="2700CA8F" w14:textId="77777777" w:rsidR="00DC45BD" w:rsidRPr="00DC45BD" w:rsidRDefault="00DC45BD" w:rsidP="00F3085B">
            <w:r w:rsidRPr="00DC45BD">
              <w:t>Nac oes</w:t>
            </w:r>
          </w:p>
        </w:tc>
        <w:tc>
          <w:tcPr>
            <w:tcW w:w="2127" w:type="dxa"/>
            <w:noWrap/>
            <w:hideMark/>
          </w:tcPr>
          <w:p w14:paraId="6467A943" w14:textId="77777777" w:rsidR="00DC45BD" w:rsidRPr="00DC45BD" w:rsidRDefault="00DC45BD" w:rsidP="00F3085B">
            <w:r w:rsidRPr="00DC45BD">
              <w:t>752</w:t>
            </w:r>
          </w:p>
        </w:tc>
      </w:tr>
      <w:tr w:rsidR="00DC45BD" w:rsidRPr="00DC45BD" w14:paraId="2E260EC6" w14:textId="77777777" w:rsidTr="0092316E">
        <w:trPr>
          <w:trHeight w:val="300"/>
        </w:trPr>
        <w:tc>
          <w:tcPr>
            <w:tcW w:w="3397" w:type="dxa"/>
            <w:noWrap/>
            <w:hideMark/>
          </w:tcPr>
          <w:p w14:paraId="4F5C193D" w14:textId="77777777" w:rsidR="00DC45BD" w:rsidRPr="00DC45BD" w:rsidRDefault="00DC45BD" w:rsidP="00F3085B">
            <w:r w:rsidRPr="00DC45BD">
              <w:t>Dwi ddim yn gwybod</w:t>
            </w:r>
          </w:p>
        </w:tc>
        <w:tc>
          <w:tcPr>
            <w:tcW w:w="2127" w:type="dxa"/>
            <w:noWrap/>
            <w:hideMark/>
          </w:tcPr>
          <w:p w14:paraId="1B412B47" w14:textId="77777777" w:rsidR="00DC45BD" w:rsidRPr="00DC45BD" w:rsidRDefault="00DC45BD" w:rsidP="00F3085B">
            <w:r w:rsidRPr="00DC45BD">
              <w:t>34</w:t>
            </w:r>
          </w:p>
        </w:tc>
      </w:tr>
    </w:tbl>
    <w:p w14:paraId="05117C74" w14:textId="77777777" w:rsidR="00DC45BD" w:rsidRPr="00DC45BD" w:rsidRDefault="00DC45BD" w:rsidP="00F3085B"/>
    <w:p w14:paraId="0AE01C4D" w14:textId="77777777" w:rsidR="00DC45BD" w:rsidRPr="00DC45BD" w:rsidRDefault="00DC45BD" w:rsidP="00775221">
      <w:pPr>
        <w:pStyle w:val="ListParagraph"/>
        <w:numPr>
          <w:ilvl w:val="0"/>
          <w:numId w:val="21"/>
        </w:numPr>
      </w:pPr>
      <w:r w:rsidRPr="00DC45BD">
        <w:t>Os ydych wedi ateb ie i gwestiwn 13, a allech chi ddweud wrthym pam nad ydych chi'n defnyddio'r fferyllfa honno? Dewiswch bob un sy'n berthnasol;</w:t>
      </w:r>
    </w:p>
    <w:tbl>
      <w:tblPr>
        <w:tblStyle w:val="TableGrid"/>
        <w:tblW w:w="0" w:type="auto"/>
        <w:tblInd w:w="704" w:type="dxa"/>
        <w:tblLook w:val="04A0" w:firstRow="1" w:lastRow="0" w:firstColumn="1" w:lastColumn="0" w:noHBand="0" w:noVBand="1"/>
      </w:tblPr>
      <w:tblGrid>
        <w:gridCol w:w="5780"/>
        <w:gridCol w:w="1559"/>
      </w:tblGrid>
      <w:tr w:rsidR="00DC45BD" w:rsidRPr="00DC45BD" w14:paraId="59E1154A" w14:textId="77777777" w:rsidTr="0092316E">
        <w:trPr>
          <w:trHeight w:val="300"/>
        </w:trPr>
        <w:tc>
          <w:tcPr>
            <w:tcW w:w="5780" w:type="dxa"/>
            <w:noWrap/>
            <w:hideMark/>
          </w:tcPr>
          <w:p w14:paraId="52AA6540" w14:textId="77777777" w:rsidR="00DC45BD" w:rsidRPr="00DC45BD" w:rsidRDefault="00DC45BD" w:rsidP="00F3085B">
            <w:r w:rsidRPr="00DC45BD">
              <w:t>Mae'r gwasanaeth yn rhy araf</w:t>
            </w:r>
          </w:p>
        </w:tc>
        <w:tc>
          <w:tcPr>
            <w:tcW w:w="1559" w:type="dxa"/>
            <w:noWrap/>
            <w:hideMark/>
          </w:tcPr>
          <w:p w14:paraId="6DFB39B0" w14:textId="77777777" w:rsidR="00DC45BD" w:rsidRPr="00DC45BD" w:rsidRDefault="00DC45BD" w:rsidP="00F3085B">
            <w:r w:rsidRPr="00DC45BD">
              <w:t>133</w:t>
            </w:r>
          </w:p>
        </w:tc>
      </w:tr>
      <w:tr w:rsidR="00DC45BD" w:rsidRPr="00DC45BD" w14:paraId="01A1CF9B" w14:textId="77777777" w:rsidTr="0092316E">
        <w:trPr>
          <w:trHeight w:val="300"/>
        </w:trPr>
        <w:tc>
          <w:tcPr>
            <w:tcW w:w="5780" w:type="dxa"/>
            <w:noWrap/>
            <w:hideMark/>
          </w:tcPr>
          <w:p w14:paraId="2AFA9791" w14:textId="77777777" w:rsidR="00DC45BD" w:rsidRPr="00DC45BD" w:rsidRDefault="00DC45BD" w:rsidP="00F3085B">
            <w:r w:rsidRPr="00DC45BD">
              <w:t xml:space="preserve">Nid oes ganddyn nhw'r hyn sydd ei angen arnaf mewn stoc </w:t>
            </w:r>
          </w:p>
        </w:tc>
        <w:tc>
          <w:tcPr>
            <w:tcW w:w="1559" w:type="dxa"/>
            <w:noWrap/>
            <w:hideMark/>
          </w:tcPr>
          <w:p w14:paraId="6A956DCA" w14:textId="77777777" w:rsidR="00DC45BD" w:rsidRPr="00DC45BD" w:rsidRDefault="00DC45BD" w:rsidP="00F3085B">
            <w:r w:rsidRPr="00DC45BD">
              <w:t>102</w:t>
            </w:r>
          </w:p>
        </w:tc>
      </w:tr>
      <w:tr w:rsidR="00DC45BD" w:rsidRPr="00DC45BD" w14:paraId="3E3F2771" w14:textId="77777777" w:rsidTr="0092316E">
        <w:trPr>
          <w:trHeight w:val="300"/>
        </w:trPr>
        <w:tc>
          <w:tcPr>
            <w:tcW w:w="5780" w:type="dxa"/>
            <w:noWrap/>
            <w:hideMark/>
          </w:tcPr>
          <w:p w14:paraId="37A60C08" w14:textId="77777777" w:rsidR="00DC45BD" w:rsidRPr="00DC45BD" w:rsidRDefault="00DC45BD" w:rsidP="00F3085B">
            <w:r w:rsidRPr="00DC45BD">
              <w:t xml:space="preserve">Nid yw'n hawdd parcio yn y fferyllfa </w:t>
            </w:r>
          </w:p>
        </w:tc>
        <w:tc>
          <w:tcPr>
            <w:tcW w:w="1559" w:type="dxa"/>
            <w:noWrap/>
            <w:hideMark/>
          </w:tcPr>
          <w:p w14:paraId="78285483" w14:textId="77777777" w:rsidR="00DC45BD" w:rsidRPr="00DC45BD" w:rsidRDefault="00DC45BD" w:rsidP="00F3085B">
            <w:r w:rsidRPr="00DC45BD">
              <w:t>95</w:t>
            </w:r>
          </w:p>
        </w:tc>
      </w:tr>
      <w:tr w:rsidR="00DC45BD" w:rsidRPr="00DC45BD" w14:paraId="4415DEEB" w14:textId="77777777" w:rsidTr="0092316E">
        <w:trPr>
          <w:trHeight w:val="300"/>
        </w:trPr>
        <w:tc>
          <w:tcPr>
            <w:tcW w:w="5780" w:type="dxa"/>
            <w:noWrap/>
            <w:hideMark/>
          </w:tcPr>
          <w:p w14:paraId="17D8EBA7" w14:textId="77777777" w:rsidR="00DC45BD" w:rsidRPr="00DC45BD" w:rsidRDefault="00DC45BD" w:rsidP="00F3085B">
            <w:r w:rsidRPr="00DC45BD">
              <w:t xml:space="preserve">Rwyf wedi cael profiad gwael yn y gorffennol </w:t>
            </w:r>
          </w:p>
        </w:tc>
        <w:tc>
          <w:tcPr>
            <w:tcW w:w="1559" w:type="dxa"/>
            <w:noWrap/>
            <w:hideMark/>
          </w:tcPr>
          <w:p w14:paraId="77D511B9" w14:textId="77777777" w:rsidR="00DC45BD" w:rsidRPr="00DC45BD" w:rsidRDefault="00DC45BD" w:rsidP="00F3085B">
            <w:r w:rsidRPr="00DC45BD">
              <w:t>94</w:t>
            </w:r>
          </w:p>
        </w:tc>
      </w:tr>
      <w:tr w:rsidR="00DC45BD" w:rsidRPr="00DC45BD" w14:paraId="3F9ED944" w14:textId="77777777" w:rsidTr="0092316E">
        <w:trPr>
          <w:trHeight w:val="300"/>
        </w:trPr>
        <w:tc>
          <w:tcPr>
            <w:tcW w:w="5780" w:type="dxa"/>
            <w:noWrap/>
            <w:hideMark/>
          </w:tcPr>
          <w:p w14:paraId="1615A8D4" w14:textId="77777777" w:rsidR="00DC45BD" w:rsidRPr="00DC45BD" w:rsidRDefault="00DC45BD" w:rsidP="00F3085B">
            <w:r w:rsidRPr="00DC45BD">
              <w:t xml:space="preserve">Arall-Nodwch yn y blwch isod </w:t>
            </w:r>
          </w:p>
        </w:tc>
        <w:tc>
          <w:tcPr>
            <w:tcW w:w="1559" w:type="dxa"/>
            <w:noWrap/>
            <w:hideMark/>
          </w:tcPr>
          <w:p w14:paraId="57FA7D1E" w14:textId="77777777" w:rsidR="00DC45BD" w:rsidRPr="00DC45BD" w:rsidRDefault="00DC45BD" w:rsidP="00F3085B">
            <w:r w:rsidRPr="00DC45BD">
              <w:t>94</w:t>
            </w:r>
          </w:p>
        </w:tc>
      </w:tr>
      <w:tr w:rsidR="00DC45BD" w:rsidRPr="00DC45BD" w14:paraId="32040BF6" w14:textId="77777777" w:rsidTr="0092316E">
        <w:trPr>
          <w:trHeight w:val="300"/>
        </w:trPr>
        <w:tc>
          <w:tcPr>
            <w:tcW w:w="5780" w:type="dxa"/>
            <w:noWrap/>
            <w:hideMark/>
          </w:tcPr>
          <w:p w14:paraId="4C01D8B9" w14:textId="77777777" w:rsidR="00DC45BD" w:rsidRPr="00DC45BD" w:rsidRDefault="00DC45BD" w:rsidP="00F3085B">
            <w:r w:rsidRPr="00DC45BD">
              <w:t xml:space="preserve">Nid yw ar agor pan fydd ei angen arnaf </w:t>
            </w:r>
          </w:p>
        </w:tc>
        <w:tc>
          <w:tcPr>
            <w:tcW w:w="1559" w:type="dxa"/>
            <w:noWrap/>
            <w:hideMark/>
          </w:tcPr>
          <w:p w14:paraId="7DE414EF" w14:textId="77777777" w:rsidR="00DC45BD" w:rsidRPr="00DC45BD" w:rsidRDefault="00DC45BD" w:rsidP="00F3085B">
            <w:r w:rsidRPr="00DC45BD">
              <w:t>66</w:t>
            </w:r>
          </w:p>
        </w:tc>
      </w:tr>
      <w:tr w:rsidR="00DC45BD" w:rsidRPr="00DC45BD" w14:paraId="76EF07FB" w14:textId="77777777" w:rsidTr="0092316E">
        <w:trPr>
          <w:trHeight w:val="300"/>
        </w:trPr>
        <w:tc>
          <w:tcPr>
            <w:tcW w:w="5780" w:type="dxa"/>
            <w:noWrap/>
            <w:hideMark/>
          </w:tcPr>
          <w:p w14:paraId="604BAF03" w14:textId="77777777" w:rsidR="00DC45BD" w:rsidRPr="00DC45BD" w:rsidRDefault="00DC45BD" w:rsidP="00F3085B">
            <w:r w:rsidRPr="00DC45BD">
              <w:t xml:space="preserve">Nid oes digon o breifatrwydd </w:t>
            </w:r>
          </w:p>
        </w:tc>
        <w:tc>
          <w:tcPr>
            <w:tcW w:w="1559" w:type="dxa"/>
            <w:noWrap/>
            <w:hideMark/>
          </w:tcPr>
          <w:p w14:paraId="5285ED57" w14:textId="77777777" w:rsidR="00DC45BD" w:rsidRPr="00DC45BD" w:rsidRDefault="00DC45BD" w:rsidP="00F3085B">
            <w:r w:rsidRPr="00DC45BD">
              <w:t>44</w:t>
            </w:r>
          </w:p>
        </w:tc>
      </w:tr>
      <w:tr w:rsidR="00DC45BD" w:rsidRPr="00DC45BD" w14:paraId="43EF790E" w14:textId="77777777" w:rsidTr="0092316E">
        <w:trPr>
          <w:trHeight w:val="300"/>
        </w:trPr>
        <w:tc>
          <w:tcPr>
            <w:tcW w:w="5780" w:type="dxa"/>
            <w:noWrap/>
            <w:hideMark/>
          </w:tcPr>
          <w:p w14:paraId="4B121F2B" w14:textId="77777777" w:rsidR="00DC45BD" w:rsidRPr="00DC45BD" w:rsidRDefault="00DC45BD" w:rsidP="00F3085B">
            <w:r w:rsidRPr="00DC45BD">
              <w:t xml:space="preserve">Mae'r staff bob amser yn newid </w:t>
            </w:r>
          </w:p>
        </w:tc>
        <w:tc>
          <w:tcPr>
            <w:tcW w:w="1559" w:type="dxa"/>
            <w:noWrap/>
            <w:hideMark/>
          </w:tcPr>
          <w:p w14:paraId="11429F8C" w14:textId="77777777" w:rsidR="00DC45BD" w:rsidRPr="00DC45BD" w:rsidRDefault="00DC45BD" w:rsidP="00F3085B">
            <w:r w:rsidRPr="00DC45BD">
              <w:t>43</w:t>
            </w:r>
          </w:p>
        </w:tc>
      </w:tr>
      <w:tr w:rsidR="00DC45BD" w:rsidRPr="00DC45BD" w14:paraId="7FFBE729" w14:textId="77777777" w:rsidTr="0092316E">
        <w:trPr>
          <w:trHeight w:val="300"/>
        </w:trPr>
        <w:tc>
          <w:tcPr>
            <w:tcW w:w="5780" w:type="dxa"/>
            <w:noWrap/>
            <w:hideMark/>
          </w:tcPr>
          <w:p w14:paraId="5503D498" w14:textId="77777777" w:rsidR="00DC45BD" w:rsidRPr="00DC45BD" w:rsidRDefault="00DC45BD" w:rsidP="00F3085B">
            <w:r w:rsidRPr="00DC45BD">
              <w:t xml:space="preserve">Nid yw'r staff yn fy adnabod </w:t>
            </w:r>
          </w:p>
        </w:tc>
        <w:tc>
          <w:tcPr>
            <w:tcW w:w="1559" w:type="dxa"/>
            <w:noWrap/>
            <w:hideMark/>
          </w:tcPr>
          <w:p w14:paraId="0EFFA224" w14:textId="77777777" w:rsidR="00DC45BD" w:rsidRPr="00DC45BD" w:rsidRDefault="00DC45BD" w:rsidP="00F3085B">
            <w:r w:rsidRPr="00DC45BD">
              <w:t>41</w:t>
            </w:r>
          </w:p>
        </w:tc>
      </w:tr>
      <w:tr w:rsidR="00DC45BD" w:rsidRPr="00DC45BD" w14:paraId="4958095E" w14:textId="77777777" w:rsidTr="0092316E">
        <w:trPr>
          <w:trHeight w:val="300"/>
        </w:trPr>
        <w:tc>
          <w:tcPr>
            <w:tcW w:w="5780" w:type="dxa"/>
            <w:noWrap/>
            <w:hideMark/>
          </w:tcPr>
          <w:p w14:paraId="7DE016E9" w14:textId="77777777" w:rsidR="00DC45BD" w:rsidRPr="00DC45BD" w:rsidRDefault="00DC45BD" w:rsidP="00F3085B">
            <w:r w:rsidRPr="00DC45BD">
              <w:t xml:space="preserve">Nid yw'r fferyllfa yn dosbarthu meddyginiaethau </w:t>
            </w:r>
          </w:p>
        </w:tc>
        <w:tc>
          <w:tcPr>
            <w:tcW w:w="1559" w:type="dxa"/>
            <w:noWrap/>
            <w:hideMark/>
          </w:tcPr>
          <w:p w14:paraId="18DBF523" w14:textId="77777777" w:rsidR="00DC45BD" w:rsidRPr="00DC45BD" w:rsidRDefault="00DC45BD" w:rsidP="00F3085B">
            <w:r w:rsidRPr="00DC45BD">
              <w:t>8</w:t>
            </w:r>
          </w:p>
        </w:tc>
      </w:tr>
      <w:tr w:rsidR="00DC45BD" w:rsidRPr="00DC45BD" w14:paraId="0882FF94" w14:textId="77777777" w:rsidTr="0092316E">
        <w:trPr>
          <w:trHeight w:val="300"/>
        </w:trPr>
        <w:tc>
          <w:tcPr>
            <w:tcW w:w="5780" w:type="dxa"/>
            <w:noWrap/>
            <w:hideMark/>
          </w:tcPr>
          <w:p w14:paraId="516C4A31" w14:textId="77777777" w:rsidR="00DC45BD" w:rsidRPr="00DC45BD" w:rsidRDefault="00DC45BD" w:rsidP="00F3085B">
            <w:r w:rsidRPr="00DC45BD">
              <w:t xml:space="preserve">Nid yw'n hawdd i’w defnyddio gyda chadeiriau olwyn / bygi babi </w:t>
            </w:r>
          </w:p>
        </w:tc>
        <w:tc>
          <w:tcPr>
            <w:tcW w:w="1559" w:type="dxa"/>
            <w:noWrap/>
            <w:hideMark/>
          </w:tcPr>
          <w:p w14:paraId="42671AFC" w14:textId="77777777" w:rsidR="00DC45BD" w:rsidRPr="00DC45BD" w:rsidRDefault="00DC45BD" w:rsidP="00F3085B">
            <w:r w:rsidRPr="00DC45BD">
              <w:t>5</w:t>
            </w:r>
          </w:p>
        </w:tc>
      </w:tr>
    </w:tbl>
    <w:p w14:paraId="249395ED" w14:textId="77777777" w:rsidR="00DC45BD" w:rsidRPr="00DC45BD" w:rsidRDefault="00DC45BD" w:rsidP="00F3085B"/>
    <w:p w14:paraId="4CEB71AD" w14:textId="77777777" w:rsidR="00DC45BD" w:rsidRPr="00DC45BD" w:rsidRDefault="00DC45BD" w:rsidP="00775221">
      <w:pPr>
        <w:pStyle w:val="ListParagraph"/>
        <w:numPr>
          <w:ilvl w:val="0"/>
          <w:numId w:val="21"/>
        </w:numPr>
      </w:pPr>
      <w:r w:rsidRPr="00DC45BD">
        <w:t>Cwestiwn 14-Arall</w:t>
      </w:r>
    </w:p>
    <w:tbl>
      <w:tblPr>
        <w:tblStyle w:val="TableGrid"/>
        <w:tblW w:w="0" w:type="auto"/>
        <w:tblLook w:val="04A0" w:firstRow="1" w:lastRow="0" w:firstColumn="1" w:lastColumn="0" w:noHBand="0" w:noVBand="1"/>
      </w:tblPr>
      <w:tblGrid>
        <w:gridCol w:w="9016"/>
      </w:tblGrid>
      <w:tr w:rsidR="00DC45BD" w:rsidRPr="00DC45BD" w14:paraId="3DD330AA" w14:textId="77777777" w:rsidTr="0092316E">
        <w:trPr>
          <w:trHeight w:val="300"/>
        </w:trPr>
        <w:tc>
          <w:tcPr>
            <w:tcW w:w="9360" w:type="dxa"/>
            <w:noWrap/>
            <w:hideMark/>
          </w:tcPr>
          <w:p w14:paraId="7F74C5BF" w14:textId="77777777" w:rsidR="00DC45BD" w:rsidRPr="00DC45BD" w:rsidRDefault="00DC45BD" w:rsidP="00F3085B">
            <w:r w:rsidRPr="00DC45BD">
              <w:t>"Stated they cannot get the repeat medication that I require every month."</w:t>
            </w:r>
          </w:p>
        </w:tc>
      </w:tr>
      <w:tr w:rsidR="00DC45BD" w:rsidRPr="00DC45BD" w14:paraId="6D749852" w14:textId="77777777" w:rsidTr="0092316E">
        <w:trPr>
          <w:trHeight w:val="300"/>
        </w:trPr>
        <w:tc>
          <w:tcPr>
            <w:tcW w:w="9360" w:type="dxa"/>
            <w:noWrap/>
            <w:hideMark/>
          </w:tcPr>
          <w:p w14:paraId="69FEC265" w14:textId="77777777" w:rsidR="00DC45BD" w:rsidRPr="00DC45BD" w:rsidRDefault="00DC45BD" w:rsidP="00F3085B">
            <w:r w:rsidRPr="00DC45BD">
              <w:t>"If you have a one-off prescription you have to hand it in and return hours later or the following day before you can collect your item. A regular prescription that they collect from the doctors on your behalf can have up to a 10-day waiting time to collect. If they are short staffed, they will just close for the day without notice"</w:t>
            </w:r>
          </w:p>
        </w:tc>
      </w:tr>
      <w:tr w:rsidR="00DC45BD" w:rsidRPr="00DC45BD" w14:paraId="1F4C926C" w14:textId="77777777" w:rsidTr="0092316E">
        <w:trPr>
          <w:trHeight w:val="300"/>
        </w:trPr>
        <w:tc>
          <w:tcPr>
            <w:tcW w:w="9360" w:type="dxa"/>
            <w:noWrap/>
            <w:hideMark/>
          </w:tcPr>
          <w:p w14:paraId="2D0476C1" w14:textId="77777777" w:rsidR="00DC45BD" w:rsidRPr="00DC45BD" w:rsidRDefault="00DC45BD" w:rsidP="00F3085B">
            <w:r w:rsidRPr="00DC45BD">
              <w:t>"Queues to long and they do not answer the phone.  "</w:t>
            </w:r>
          </w:p>
        </w:tc>
      </w:tr>
      <w:tr w:rsidR="00DC45BD" w:rsidRPr="00DC45BD" w14:paraId="48BBA109" w14:textId="77777777" w:rsidTr="0092316E">
        <w:trPr>
          <w:trHeight w:val="300"/>
        </w:trPr>
        <w:tc>
          <w:tcPr>
            <w:tcW w:w="9360" w:type="dxa"/>
            <w:noWrap/>
            <w:hideMark/>
          </w:tcPr>
          <w:p w14:paraId="5799F793" w14:textId="77777777" w:rsidR="00DC45BD" w:rsidRPr="00DC45BD" w:rsidRDefault="00DC45BD" w:rsidP="00F3085B">
            <w:r w:rsidRPr="00DC45BD">
              <w:t>"The pharmacist was rude, misogynistic, culturally paternalistic and didn’t give me the meds for my eye infection. Told me to go to the doctors for it. I know I don’t need to ask the doctors for that so just went to my normal pharmacy who saw me and helped me with no argument. The pharmacist at the other one closer is very grumpy "</w:t>
            </w:r>
          </w:p>
        </w:tc>
      </w:tr>
      <w:tr w:rsidR="00DC45BD" w:rsidRPr="00DC45BD" w14:paraId="4D58788E" w14:textId="77777777" w:rsidTr="0092316E">
        <w:trPr>
          <w:trHeight w:val="300"/>
        </w:trPr>
        <w:tc>
          <w:tcPr>
            <w:tcW w:w="9360" w:type="dxa"/>
            <w:noWrap/>
            <w:hideMark/>
          </w:tcPr>
          <w:p w14:paraId="611DBFEB" w14:textId="77777777" w:rsidR="00DC45BD" w:rsidRPr="00DC45BD" w:rsidRDefault="00DC45BD" w:rsidP="00F3085B">
            <w:r w:rsidRPr="00DC45BD">
              <w:t>"Always very, very busy"</w:t>
            </w:r>
          </w:p>
        </w:tc>
      </w:tr>
      <w:tr w:rsidR="00DC45BD" w:rsidRPr="00DC45BD" w14:paraId="1C51A6EF" w14:textId="77777777" w:rsidTr="0092316E">
        <w:trPr>
          <w:trHeight w:val="300"/>
        </w:trPr>
        <w:tc>
          <w:tcPr>
            <w:tcW w:w="9360" w:type="dxa"/>
            <w:noWrap/>
            <w:hideMark/>
          </w:tcPr>
          <w:p w14:paraId="5615C5C9" w14:textId="77777777" w:rsidR="00DC45BD" w:rsidRPr="00DC45BD" w:rsidRDefault="00DC45BD" w:rsidP="00F3085B">
            <w:r w:rsidRPr="00DC45BD">
              <w:t>"They don’t offer text collection from vending machine out of hours"</w:t>
            </w:r>
          </w:p>
        </w:tc>
      </w:tr>
      <w:tr w:rsidR="00DC45BD" w:rsidRPr="00DC45BD" w14:paraId="0E7DB430" w14:textId="77777777" w:rsidTr="0092316E">
        <w:trPr>
          <w:trHeight w:val="300"/>
        </w:trPr>
        <w:tc>
          <w:tcPr>
            <w:tcW w:w="9360" w:type="dxa"/>
            <w:noWrap/>
            <w:hideMark/>
          </w:tcPr>
          <w:p w14:paraId="037DDC6B" w14:textId="77777777" w:rsidR="00DC45BD" w:rsidRPr="00DC45BD" w:rsidRDefault="00DC45BD" w:rsidP="00F3085B">
            <w:r w:rsidRPr="00DC45BD">
              <w:t>"I don't know if they have the app for online ordering"</w:t>
            </w:r>
          </w:p>
        </w:tc>
      </w:tr>
      <w:tr w:rsidR="00DC45BD" w:rsidRPr="00DC45BD" w14:paraId="62A3CA7A" w14:textId="77777777" w:rsidTr="0092316E">
        <w:trPr>
          <w:trHeight w:val="300"/>
        </w:trPr>
        <w:tc>
          <w:tcPr>
            <w:tcW w:w="9360" w:type="dxa"/>
            <w:noWrap/>
            <w:hideMark/>
          </w:tcPr>
          <w:p w14:paraId="07765B93" w14:textId="77777777" w:rsidR="00DC45BD" w:rsidRPr="00DC45BD" w:rsidRDefault="00DC45BD" w:rsidP="00F3085B">
            <w:r w:rsidRPr="00DC45BD">
              <w:t>"In England- would need to pay for px - and 1 assistant the oldest one is really miserable "</w:t>
            </w:r>
          </w:p>
        </w:tc>
      </w:tr>
      <w:tr w:rsidR="00DC45BD" w:rsidRPr="00DC45BD" w14:paraId="2A8B7AA9" w14:textId="77777777" w:rsidTr="0092316E">
        <w:trPr>
          <w:trHeight w:val="300"/>
        </w:trPr>
        <w:tc>
          <w:tcPr>
            <w:tcW w:w="9360" w:type="dxa"/>
            <w:noWrap/>
            <w:hideMark/>
          </w:tcPr>
          <w:p w14:paraId="409B8D60" w14:textId="77777777" w:rsidR="00DC45BD" w:rsidRPr="00DC45BD" w:rsidRDefault="00DC45BD" w:rsidP="00F3085B">
            <w:r w:rsidRPr="00DC45BD">
              <w:t>"Prefer the independent "</w:t>
            </w:r>
          </w:p>
        </w:tc>
      </w:tr>
      <w:tr w:rsidR="00DC45BD" w:rsidRPr="00DC45BD" w14:paraId="07EC6158" w14:textId="77777777" w:rsidTr="0092316E">
        <w:trPr>
          <w:trHeight w:val="300"/>
        </w:trPr>
        <w:tc>
          <w:tcPr>
            <w:tcW w:w="9360" w:type="dxa"/>
            <w:noWrap/>
            <w:hideMark/>
          </w:tcPr>
          <w:p w14:paraId="43ED769E" w14:textId="77777777" w:rsidR="00DC45BD" w:rsidRPr="00DC45BD" w:rsidRDefault="00DC45BD" w:rsidP="00F3085B">
            <w:r w:rsidRPr="00DC45BD">
              <w:t>"It’s on the front line in [town] which makes me nervous "</w:t>
            </w:r>
          </w:p>
        </w:tc>
      </w:tr>
      <w:tr w:rsidR="00DC45BD" w:rsidRPr="00DC45BD" w14:paraId="68639074" w14:textId="77777777" w:rsidTr="0092316E">
        <w:trPr>
          <w:trHeight w:val="300"/>
        </w:trPr>
        <w:tc>
          <w:tcPr>
            <w:tcW w:w="9360" w:type="dxa"/>
            <w:noWrap/>
            <w:hideMark/>
          </w:tcPr>
          <w:p w14:paraId="125F2D8F" w14:textId="77777777" w:rsidR="00DC45BD" w:rsidRPr="00DC45BD" w:rsidRDefault="00DC45BD" w:rsidP="00F3085B">
            <w:r w:rsidRPr="00DC45BD">
              <w:t>"I like to walk into town to pick up medicine, and have a wander after "</w:t>
            </w:r>
          </w:p>
        </w:tc>
      </w:tr>
      <w:tr w:rsidR="00DC45BD" w:rsidRPr="00DC45BD" w14:paraId="5A82C14F" w14:textId="77777777" w:rsidTr="0092316E">
        <w:trPr>
          <w:trHeight w:val="300"/>
        </w:trPr>
        <w:tc>
          <w:tcPr>
            <w:tcW w:w="9360" w:type="dxa"/>
            <w:noWrap/>
            <w:hideMark/>
          </w:tcPr>
          <w:p w14:paraId="4EA9933F" w14:textId="77777777" w:rsidR="00DC45BD" w:rsidRPr="00DC45BD" w:rsidRDefault="00DC45BD" w:rsidP="00F3085B">
            <w:r w:rsidRPr="00DC45BD">
              <w:t>"No other pharmacy close to home."</w:t>
            </w:r>
          </w:p>
        </w:tc>
      </w:tr>
      <w:tr w:rsidR="00DC45BD" w:rsidRPr="00DC45BD" w14:paraId="38A4732C" w14:textId="77777777" w:rsidTr="0092316E">
        <w:trPr>
          <w:trHeight w:val="300"/>
        </w:trPr>
        <w:tc>
          <w:tcPr>
            <w:tcW w:w="9360" w:type="dxa"/>
            <w:noWrap/>
            <w:hideMark/>
          </w:tcPr>
          <w:p w14:paraId="653EE357" w14:textId="77777777" w:rsidR="00DC45BD" w:rsidRPr="00DC45BD" w:rsidRDefault="00DC45BD" w:rsidP="00F3085B">
            <w:r w:rsidRPr="00DC45BD">
              <w:t>"My GP practice doesn’t deal with them!"</w:t>
            </w:r>
          </w:p>
        </w:tc>
      </w:tr>
      <w:tr w:rsidR="00DC45BD" w:rsidRPr="00DC45BD" w14:paraId="01783A4E" w14:textId="77777777" w:rsidTr="0092316E">
        <w:trPr>
          <w:trHeight w:val="300"/>
        </w:trPr>
        <w:tc>
          <w:tcPr>
            <w:tcW w:w="9360" w:type="dxa"/>
            <w:noWrap/>
            <w:hideMark/>
          </w:tcPr>
          <w:p w14:paraId="17E32E69" w14:textId="77777777" w:rsidR="00DC45BD" w:rsidRPr="00DC45BD" w:rsidRDefault="00DC45BD" w:rsidP="00F3085B">
            <w:r w:rsidRPr="00DC45BD">
              <w:t>"Digital prescriptions are not sent there"</w:t>
            </w:r>
          </w:p>
        </w:tc>
      </w:tr>
      <w:tr w:rsidR="00DC45BD" w:rsidRPr="00DC45BD" w14:paraId="417BA38A" w14:textId="77777777" w:rsidTr="0092316E">
        <w:trPr>
          <w:trHeight w:val="300"/>
        </w:trPr>
        <w:tc>
          <w:tcPr>
            <w:tcW w:w="9360" w:type="dxa"/>
            <w:noWrap/>
            <w:hideMark/>
          </w:tcPr>
          <w:p w14:paraId="7C6172BC" w14:textId="77777777" w:rsidR="00DC45BD" w:rsidRPr="00DC45BD" w:rsidRDefault="00DC45BD" w:rsidP="00F3085B">
            <w:r w:rsidRPr="00DC45BD">
              <w:t>"My GP, decided where to send my prescriptions, no choice. "</w:t>
            </w:r>
          </w:p>
        </w:tc>
      </w:tr>
      <w:tr w:rsidR="00DC45BD" w:rsidRPr="00DC45BD" w14:paraId="3D13BC4E" w14:textId="77777777" w:rsidTr="0092316E">
        <w:trPr>
          <w:trHeight w:val="300"/>
        </w:trPr>
        <w:tc>
          <w:tcPr>
            <w:tcW w:w="9360" w:type="dxa"/>
            <w:noWrap/>
            <w:hideMark/>
          </w:tcPr>
          <w:p w14:paraId="3F3DB349" w14:textId="77777777" w:rsidR="00DC45BD" w:rsidRPr="00DC45BD" w:rsidRDefault="00DC45BD" w:rsidP="00F3085B">
            <w:r w:rsidRPr="00DC45BD">
              <w:t>"It’s closer but no parking (busy high st) "</w:t>
            </w:r>
          </w:p>
        </w:tc>
      </w:tr>
      <w:tr w:rsidR="00DC45BD" w:rsidRPr="00DC45BD" w14:paraId="604E9ED5" w14:textId="77777777" w:rsidTr="0092316E">
        <w:trPr>
          <w:trHeight w:val="300"/>
        </w:trPr>
        <w:tc>
          <w:tcPr>
            <w:tcW w:w="9360" w:type="dxa"/>
            <w:noWrap/>
            <w:hideMark/>
          </w:tcPr>
          <w:p w14:paraId="392BCC6F" w14:textId="77777777" w:rsidR="00DC45BD" w:rsidRPr="00DC45BD" w:rsidRDefault="00DC45BD" w:rsidP="00F3085B">
            <w:r w:rsidRPr="00DC45BD">
              <w:t>"Staff were rude and not customer friendly"</w:t>
            </w:r>
          </w:p>
        </w:tc>
      </w:tr>
      <w:tr w:rsidR="00DC45BD" w:rsidRPr="00DC45BD" w14:paraId="29B1D81F" w14:textId="77777777" w:rsidTr="0092316E">
        <w:trPr>
          <w:trHeight w:val="300"/>
        </w:trPr>
        <w:tc>
          <w:tcPr>
            <w:tcW w:w="9360" w:type="dxa"/>
            <w:noWrap/>
            <w:hideMark/>
          </w:tcPr>
          <w:p w14:paraId="4330296B" w14:textId="77777777" w:rsidR="00DC45BD" w:rsidRPr="00DC45BD" w:rsidRDefault="00DC45BD" w:rsidP="00F3085B">
            <w:r w:rsidRPr="00DC45BD">
              <w:t>"As above...my GP won't allow me to nominate my local pharmacy! "</w:t>
            </w:r>
          </w:p>
        </w:tc>
      </w:tr>
      <w:tr w:rsidR="00DC45BD" w:rsidRPr="00DC45BD" w14:paraId="37E24ED4" w14:textId="77777777" w:rsidTr="0092316E">
        <w:trPr>
          <w:trHeight w:val="300"/>
        </w:trPr>
        <w:tc>
          <w:tcPr>
            <w:tcW w:w="9360" w:type="dxa"/>
            <w:noWrap/>
            <w:hideMark/>
          </w:tcPr>
          <w:p w14:paraId="26BCE678" w14:textId="77777777" w:rsidR="00DC45BD" w:rsidRPr="00DC45BD" w:rsidRDefault="00DC45BD" w:rsidP="00F3085B">
            <w:r w:rsidRPr="00DC45BD">
              <w:t>"Robot collection out of hours available "</w:t>
            </w:r>
          </w:p>
        </w:tc>
      </w:tr>
      <w:tr w:rsidR="00DC45BD" w:rsidRPr="00DC45BD" w14:paraId="3F2AD218" w14:textId="77777777" w:rsidTr="0092316E">
        <w:trPr>
          <w:trHeight w:val="300"/>
        </w:trPr>
        <w:tc>
          <w:tcPr>
            <w:tcW w:w="9360" w:type="dxa"/>
            <w:noWrap/>
            <w:hideMark/>
          </w:tcPr>
          <w:p w14:paraId="7FF6EE8F" w14:textId="77777777" w:rsidR="00DC45BD" w:rsidRPr="00DC45BD" w:rsidRDefault="00DC45BD" w:rsidP="00F3085B">
            <w:r w:rsidRPr="00DC45BD">
              <w:t>"The staff can be extremely rude, and despite being advised that they were ordering medication in for my little girl (as it was out of stock) on attempting to collect it 10 days later as advised, they hadn't even ordered it yet!"</w:t>
            </w:r>
          </w:p>
        </w:tc>
      </w:tr>
    </w:tbl>
    <w:p w14:paraId="68CABD28" w14:textId="77777777" w:rsidR="00DC45BD" w:rsidRPr="00DC45BD" w:rsidRDefault="00DC45BD" w:rsidP="00F3085B"/>
    <w:p w14:paraId="44C78A96" w14:textId="77777777" w:rsidR="00DC45BD" w:rsidRPr="00DC45BD" w:rsidRDefault="00DC45BD" w:rsidP="00775221">
      <w:pPr>
        <w:pStyle w:val="ListParagraph"/>
        <w:numPr>
          <w:ilvl w:val="0"/>
          <w:numId w:val="21"/>
        </w:numPr>
      </w:pPr>
      <w:r w:rsidRPr="00DC45BD">
        <w:t>Os ydych chi'n mynd i'r fferyllfa sut ydych chi'n cyrraedd yno fel arfer?</w:t>
      </w:r>
    </w:p>
    <w:tbl>
      <w:tblPr>
        <w:tblStyle w:val="TableGrid"/>
        <w:tblW w:w="0" w:type="auto"/>
        <w:tblInd w:w="555" w:type="dxa"/>
        <w:tblLook w:val="04A0" w:firstRow="1" w:lastRow="0" w:firstColumn="1" w:lastColumn="0" w:noHBand="0" w:noVBand="1"/>
      </w:tblPr>
      <w:tblGrid>
        <w:gridCol w:w="5677"/>
        <w:gridCol w:w="2218"/>
      </w:tblGrid>
      <w:tr w:rsidR="00DC45BD" w:rsidRPr="00DC45BD" w14:paraId="361C8366" w14:textId="77777777" w:rsidTr="0092316E">
        <w:trPr>
          <w:trHeight w:val="300"/>
        </w:trPr>
        <w:tc>
          <w:tcPr>
            <w:tcW w:w="5677" w:type="dxa"/>
            <w:noWrap/>
            <w:hideMark/>
          </w:tcPr>
          <w:p w14:paraId="361C7B47" w14:textId="77777777" w:rsidR="00DC45BD" w:rsidRPr="00DC45BD" w:rsidRDefault="00DC45BD" w:rsidP="00F3085B">
            <w:r w:rsidRPr="00DC45BD">
              <w:t>Car</w:t>
            </w:r>
          </w:p>
        </w:tc>
        <w:tc>
          <w:tcPr>
            <w:tcW w:w="2218" w:type="dxa"/>
            <w:noWrap/>
            <w:hideMark/>
          </w:tcPr>
          <w:p w14:paraId="7DB22403" w14:textId="77777777" w:rsidR="00DC45BD" w:rsidRPr="00DC45BD" w:rsidRDefault="00DC45BD" w:rsidP="00F3085B">
            <w:r w:rsidRPr="00DC45BD">
              <w:t>761</w:t>
            </w:r>
          </w:p>
        </w:tc>
      </w:tr>
      <w:tr w:rsidR="00DC45BD" w:rsidRPr="00DC45BD" w14:paraId="7805978F" w14:textId="77777777" w:rsidTr="0092316E">
        <w:trPr>
          <w:trHeight w:val="300"/>
        </w:trPr>
        <w:tc>
          <w:tcPr>
            <w:tcW w:w="5677" w:type="dxa"/>
            <w:noWrap/>
            <w:hideMark/>
          </w:tcPr>
          <w:p w14:paraId="7EE9A0B7" w14:textId="77777777" w:rsidR="00DC45BD" w:rsidRPr="00DC45BD" w:rsidRDefault="00DC45BD" w:rsidP="00F3085B">
            <w:r w:rsidRPr="00DC45BD">
              <w:t>Cerdded</w:t>
            </w:r>
          </w:p>
        </w:tc>
        <w:tc>
          <w:tcPr>
            <w:tcW w:w="2218" w:type="dxa"/>
            <w:noWrap/>
            <w:hideMark/>
          </w:tcPr>
          <w:p w14:paraId="63C78351" w14:textId="77777777" w:rsidR="00DC45BD" w:rsidRPr="00DC45BD" w:rsidRDefault="00DC45BD" w:rsidP="00F3085B">
            <w:r w:rsidRPr="00DC45BD">
              <w:t>314</w:t>
            </w:r>
          </w:p>
        </w:tc>
      </w:tr>
      <w:tr w:rsidR="00DC45BD" w:rsidRPr="00DC45BD" w14:paraId="7F4DC996" w14:textId="77777777" w:rsidTr="0092316E">
        <w:trPr>
          <w:trHeight w:val="300"/>
        </w:trPr>
        <w:tc>
          <w:tcPr>
            <w:tcW w:w="5677" w:type="dxa"/>
            <w:noWrap/>
            <w:hideMark/>
          </w:tcPr>
          <w:p w14:paraId="099440B0" w14:textId="77777777" w:rsidR="00DC45BD" w:rsidRPr="00DC45BD" w:rsidRDefault="00DC45BD" w:rsidP="00F3085B">
            <w:r w:rsidRPr="00DC45BD">
              <w:t>Bws</w:t>
            </w:r>
          </w:p>
        </w:tc>
        <w:tc>
          <w:tcPr>
            <w:tcW w:w="2218" w:type="dxa"/>
            <w:noWrap/>
            <w:hideMark/>
          </w:tcPr>
          <w:p w14:paraId="17825D9B" w14:textId="77777777" w:rsidR="00DC45BD" w:rsidRPr="00DC45BD" w:rsidRDefault="00DC45BD" w:rsidP="00F3085B">
            <w:r w:rsidRPr="00DC45BD">
              <w:t>16</w:t>
            </w:r>
          </w:p>
        </w:tc>
      </w:tr>
      <w:tr w:rsidR="00DC45BD" w:rsidRPr="00DC45BD" w14:paraId="58FF584A" w14:textId="77777777" w:rsidTr="0092316E">
        <w:trPr>
          <w:trHeight w:val="300"/>
        </w:trPr>
        <w:tc>
          <w:tcPr>
            <w:tcW w:w="5677" w:type="dxa"/>
            <w:noWrap/>
            <w:hideMark/>
          </w:tcPr>
          <w:p w14:paraId="663B8E3B" w14:textId="77777777" w:rsidR="00DC45BD" w:rsidRPr="00DC45BD" w:rsidRDefault="00DC45BD" w:rsidP="00F3085B">
            <w:r w:rsidRPr="00DC45BD">
              <w:t>Arall</w:t>
            </w:r>
          </w:p>
        </w:tc>
        <w:tc>
          <w:tcPr>
            <w:tcW w:w="2218" w:type="dxa"/>
            <w:noWrap/>
            <w:hideMark/>
          </w:tcPr>
          <w:p w14:paraId="15CC4853" w14:textId="77777777" w:rsidR="00DC45BD" w:rsidRPr="00DC45BD" w:rsidRDefault="00DC45BD" w:rsidP="00F3085B">
            <w:r w:rsidRPr="00DC45BD">
              <w:t>6</w:t>
            </w:r>
          </w:p>
        </w:tc>
      </w:tr>
      <w:tr w:rsidR="00DC45BD" w:rsidRPr="00DC45BD" w14:paraId="15537004" w14:textId="77777777" w:rsidTr="0092316E">
        <w:trPr>
          <w:trHeight w:val="300"/>
        </w:trPr>
        <w:tc>
          <w:tcPr>
            <w:tcW w:w="5677" w:type="dxa"/>
            <w:noWrap/>
            <w:hideMark/>
          </w:tcPr>
          <w:p w14:paraId="56EAFB4E" w14:textId="77777777" w:rsidR="00DC45BD" w:rsidRPr="00DC45BD" w:rsidRDefault="00DC45BD" w:rsidP="00F3085B">
            <w:r w:rsidRPr="00DC45BD">
              <w:t>Beic</w:t>
            </w:r>
          </w:p>
        </w:tc>
        <w:tc>
          <w:tcPr>
            <w:tcW w:w="2218" w:type="dxa"/>
            <w:noWrap/>
            <w:hideMark/>
          </w:tcPr>
          <w:p w14:paraId="0FB7B2CF" w14:textId="77777777" w:rsidR="00DC45BD" w:rsidRPr="00DC45BD" w:rsidRDefault="00DC45BD" w:rsidP="00F3085B">
            <w:r w:rsidRPr="00DC45BD">
              <w:t>4</w:t>
            </w:r>
          </w:p>
        </w:tc>
      </w:tr>
      <w:tr w:rsidR="00DC45BD" w:rsidRPr="00DC45BD" w14:paraId="218C1513" w14:textId="77777777" w:rsidTr="0092316E">
        <w:trPr>
          <w:trHeight w:val="300"/>
        </w:trPr>
        <w:tc>
          <w:tcPr>
            <w:tcW w:w="5677" w:type="dxa"/>
            <w:noWrap/>
            <w:hideMark/>
          </w:tcPr>
          <w:p w14:paraId="3CFD0180" w14:textId="77777777" w:rsidR="00DC45BD" w:rsidRPr="00DC45BD" w:rsidRDefault="00DC45BD" w:rsidP="00F3085B">
            <w:r w:rsidRPr="00DC45BD">
              <w:t>Tacsi</w:t>
            </w:r>
          </w:p>
        </w:tc>
        <w:tc>
          <w:tcPr>
            <w:tcW w:w="2218" w:type="dxa"/>
            <w:noWrap/>
            <w:hideMark/>
          </w:tcPr>
          <w:p w14:paraId="512F603E" w14:textId="77777777" w:rsidR="00DC45BD" w:rsidRPr="00DC45BD" w:rsidRDefault="00DC45BD" w:rsidP="00F3085B">
            <w:r w:rsidRPr="00DC45BD">
              <w:t>1</w:t>
            </w:r>
          </w:p>
        </w:tc>
      </w:tr>
    </w:tbl>
    <w:p w14:paraId="1611389F" w14:textId="77777777" w:rsidR="00DC45BD" w:rsidRPr="00DC45BD" w:rsidRDefault="00DC45BD" w:rsidP="00F3085B"/>
    <w:p w14:paraId="2DB5E083" w14:textId="77777777" w:rsidR="00DC45BD" w:rsidRPr="00DC45BD" w:rsidRDefault="00DC45BD" w:rsidP="00775221">
      <w:pPr>
        <w:pStyle w:val="ListParagraph"/>
        <w:numPr>
          <w:ilvl w:val="0"/>
          <w:numId w:val="21"/>
        </w:numPr>
      </w:pPr>
      <w:r w:rsidRPr="00DC45BD">
        <w:t>Pa mor hir mae'n ei gymryd i chi gyrraedd y fferyllfa fel arfer?</w:t>
      </w:r>
    </w:p>
    <w:tbl>
      <w:tblPr>
        <w:tblStyle w:val="TableGrid"/>
        <w:tblW w:w="0" w:type="auto"/>
        <w:tblInd w:w="562" w:type="dxa"/>
        <w:tblLook w:val="04A0" w:firstRow="1" w:lastRow="0" w:firstColumn="1" w:lastColumn="0" w:noHBand="0" w:noVBand="1"/>
      </w:tblPr>
      <w:tblGrid>
        <w:gridCol w:w="5670"/>
        <w:gridCol w:w="2127"/>
      </w:tblGrid>
      <w:tr w:rsidR="00DC45BD" w:rsidRPr="00DC45BD" w14:paraId="647A933D" w14:textId="77777777" w:rsidTr="0092316E">
        <w:trPr>
          <w:trHeight w:val="300"/>
        </w:trPr>
        <w:tc>
          <w:tcPr>
            <w:tcW w:w="5670" w:type="dxa"/>
            <w:noWrap/>
            <w:hideMark/>
          </w:tcPr>
          <w:p w14:paraId="3572D6A2" w14:textId="77777777" w:rsidR="00DC45BD" w:rsidRPr="00DC45BD" w:rsidRDefault="00DC45BD" w:rsidP="00F3085B">
            <w:r w:rsidRPr="00DC45BD">
              <w:t>20 munud</w:t>
            </w:r>
          </w:p>
        </w:tc>
        <w:tc>
          <w:tcPr>
            <w:tcW w:w="2127" w:type="dxa"/>
            <w:noWrap/>
            <w:hideMark/>
          </w:tcPr>
          <w:p w14:paraId="11A0E4EA" w14:textId="77777777" w:rsidR="00DC45BD" w:rsidRPr="00DC45BD" w:rsidRDefault="00DC45BD" w:rsidP="00F3085B">
            <w:r w:rsidRPr="00DC45BD">
              <w:t>80</w:t>
            </w:r>
          </w:p>
        </w:tc>
      </w:tr>
      <w:tr w:rsidR="00DC45BD" w:rsidRPr="00DC45BD" w14:paraId="2B0927D4" w14:textId="77777777" w:rsidTr="0092316E">
        <w:trPr>
          <w:trHeight w:val="300"/>
        </w:trPr>
        <w:tc>
          <w:tcPr>
            <w:tcW w:w="5670" w:type="dxa"/>
            <w:noWrap/>
            <w:hideMark/>
          </w:tcPr>
          <w:p w14:paraId="4D6F67C5" w14:textId="77777777" w:rsidR="00DC45BD" w:rsidRPr="00DC45BD" w:rsidRDefault="00DC45BD" w:rsidP="00F3085B">
            <w:r w:rsidRPr="00DC45BD">
              <w:t>Rhwng 5 munud a 15 munud</w:t>
            </w:r>
          </w:p>
        </w:tc>
        <w:tc>
          <w:tcPr>
            <w:tcW w:w="2127" w:type="dxa"/>
            <w:noWrap/>
            <w:hideMark/>
          </w:tcPr>
          <w:p w14:paraId="45ECDDE3" w14:textId="77777777" w:rsidR="00DC45BD" w:rsidRPr="00DC45BD" w:rsidRDefault="00DC45BD" w:rsidP="00F3085B">
            <w:r w:rsidRPr="00DC45BD">
              <w:t>647</w:t>
            </w:r>
          </w:p>
        </w:tc>
      </w:tr>
      <w:tr w:rsidR="00DC45BD" w:rsidRPr="00DC45BD" w14:paraId="7870218A" w14:textId="77777777" w:rsidTr="0092316E">
        <w:trPr>
          <w:trHeight w:val="300"/>
        </w:trPr>
        <w:tc>
          <w:tcPr>
            <w:tcW w:w="5670" w:type="dxa"/>
            <w:noWrap/>
            <w:hideMark/>
          </w:tcPr>
          <w:p w14:paraId="1949CC1B" w14:textId="77777777" w:rsidR="00DC45BD" w:rsidRPr="00DC45BD" w:rsidRDefault="00DC45BD" w:rsidP="00F3085B">
            <w:r w:rsidRPr="00DC45BD">
              <w:t>Llai na 5 munud</w:t>
            </w:r>
          </w:p>
        </w:tc>
        <w:tc>
          <w:tcPr>
            <w:tcW w:w="2127" w:type="dxa"/>
            <w:noWrap/>
            <w:hideMark/>
          </w:tcPr>
          <w:p w14:paraId="3F27E45A" w14:textId="77777777" w:rsidR="00DC45BD" w:rsidRPr="00DC45BD" w:rsidRDefault="00DC45BD" w:rsidP="00F3085B">
            <w:r w:rsidRPr="00DC45BD">
              <w:t>346</w:t>
            </w:r>
          </w:p>
        </w:tc>
      </w:tr>
      <w:tr w:rsidR="00DC45BD" w:rsidRPr="00DC45BD" w14:paraId="40C43FB0" w14:textId="77777777" w:rsidTr="0092316E">
        <w:trPr>
          <w:trHeight w:val="300"/>
        </w:trPr>
        <w:tc>
          <w:tcPr>
            <w:tcW w:w="5670" w:type="dxa"/>
            <w:noWrap/>
            <w:hideMark/>
          </w:tcPr>
          <w:p w14:paraId="00C3AAF7" w14:textId="77777777" w:rsidR="00DC45BD" w:rsidRPr="00DC45BD" w:rsidRDefault="00DC45BD" w:rsidP="00F3085B">
            <w:r w:rsidRPr="00DC45BD">
              <w:t>Mwy na 20 munud</w:t>
            </w:r>
          </w:p>
        </w:tc>
        <w:tc>
          <w:tcPr>
            <w:tcW w:w="2127" w:type="dxa"/>
            <w:noWrap/>
            <w:hideMark/>
          </w:tcPr>
          <w:p w14:paraId="6D8274B5" w14:textId="77777777" w:rsidR="00DC45BD" w:rsidRPr="00DC45BD" w:rsidRDefault="00DC45BD" w:rsidP="00F3085B">
            <w:r w:rsidRPr="00DC45BD">
              <w:t>29</w:t>
            </w:r>
          </w:p>
        </w:tc>
      </w:tr>
    </w:tbl>
    <w:p w14:paraId="43CC1296" w14:textId="77777777" w:rsidR="00DC45BD" w:rsidRPr="00DC45BD" w:rsidRDefault="00DC45BD" w:rsidP="00F3085B"/>
    <w:p w14:paraId="06F1E18F" w14:textId="77777777" w:rsidR="00DC45BD" w:rsidRPr="00DC45BD" w:rsidRDefault="00DC45BD" w:rsidP="00775221">
      <w:pPr>
        <w:pStyle w:val="ListParagraph"/>
        <w:numPr>
          <w:ilvl w:val="0"/>
          <w:numId w:val="21"/>
        </w:numPr>
      </w:pPr>
      <w:r w:rsidRPr="00DC45BD">
        <w:t>Hoffem wybod sut yr ydych chi'n dod o hyd i wybodaeth am fferyllfa megis oriau agor neu'r gwasanaeth sy'n cael ei gynnig. Dewiswch bob un sy'n berthnasol.</w:t>
      </w:r>
    </w:p>
    <w:tbl>
      <w:tblPr>
        <w:tblStyle w:val="TableGrid"/>
        <w:tblW w:w="0" w:type="auto"/>
        <w:tblInd w:w="421" w:type="dxa"/>
        <w:tblLook w:val="04A0" w:firstRow="1" w:lastRow="0" w:firstColumn="1" w:lastColumn="0" w:noHBand="0" w:noVBand="1"/>
      </w:tblPr>
      <w:tblGrid>
        <w:gridCol w:w="6804"/>
        <w:gridCol w:w="1322"/>
      </w:tblGrid>
      <w:tr w:rsidR="00DC45BD" w:rsidRPr="00DC45BD" w14:paraId="26633209" w14:textId="77777777" w:rsidTr="0092316E">
        <w:trPr>
          <w:trHeight w:val="300"/>
        </w:trPr>
        <w:tc>
          <w:tcPr>
            <w:tcW w:w="6804" w:type="dxa"/>
            <w:noWrap/>
            <w:hideMark/>
          </w:tcPr>
          <w:p w14:paraId="0866CEFE" w14:textId="77777777" w:rsidR="00DC45BD" w:rsidRPr="00DC45BD" w:rsidRDefault="00DC45BD" w:rsidP="00F3085B">
            <w:r w:rsidRPr="00DC45BD">
              <w:t xml:space="preserve">Chwilio ar y we  </w:t>
            </w:r>
          </w:p>
          <w:p w14:paraId="6B1FA7E9" w14:textId="77777777" w:rsidR="00DC45BD" w:rsidRPr="00DC45BD" w:rsidRDefault="00DC45BD" w:rsidP="00F3085B"/>
        </w:tc>
        <w:tc>
          <w:tcPr>
            <w:tcW w:w="1322" w:type="dxa"/>
            <w:noWrap/>
            <w:hideMark/>
          </w:tcPr>
          <w:p w14:paraId="387973FB" w14:textId="77777777" w:rsidR="00DC45BD" w:rsidRPr="00DC45BD" w:rsidRDefault="00DC45BD" w:rsidP="00F3085B">
            <w:r w:rsidRPr="00DC45BD">
              <w:t>816</w:t>
            </w:r>
          </w:p>
        </w:tc>
      </w:tr>
      <w:tr w:rsidR="00DC45BD" w:rsidRPr="00DC45BD" w14:paraId="75D20146" w14:textId="77777777" w:rsidTr="0092316E">
        <w:trPr>
          <w:trHeight w:val="300"/>
        </w:trPr>
        <w:tc>
          <w:tcPr>
            <w:tcW w:w="6804" w:type="dxa"/>
            <w:noWrap/>
            <w:hideMark/>
          </w:tcPr>
          <w:p w14:paraId="4683528B" w14:textId="77777777" w:rsidR="00DC45BD" w:rsidRPr="00DC45BD" w:rsidRDefault="00DC45BD" w:rsidP="00F3085B">
            <w:r w:rsidRPr="00DC45BD">
              <w:t xml:space="preserve">Edrych yn ffenestr y fferyllfa neu edrych ar y poster yn y fferyllfa </w:t>
            </w:r>
          </w:p>
        </w:tc>
        <w:tc>
          <w:tcPr>
            <w:tcW w:w="1322" w:type="dxa"/>
            <w:noWrap/>
            <w:hideMark/>
          </w:tcPr>
          <w:p w14:paraId="37027F14" w14:textId="77777777" w:rsidR="00DC45BD" w:rsidRPr="00DC45BD" w:rsidRDefault="00DC45BD" w:rsidP="00F3085B">
            <w:r w:rsidRPr="00DC45BD">
              <w:t>344</w:t>
            </w:r>
          </w:p>
        </w:tc>
      </w:tr>
      <w:tr w:rsidR="00DC45BD" w:rsidRPr="00DC45BD" w14:paraId="2211BDFE" w14:textId="77777777" w:rsidTr="0092316E">
        <w:trPr>
          <w:trHeight w:val="300"/>
        </w:trPr>
        <w:tc>
          <w:tcPr>
            <w:tcW w:w="6804" w:type="dxa"/>
            <w:noWrap/>
            <w:hideMark/>
          </w:tcPr>
          <w:p w14:paraId="1487C08F" w14:textId="77777777" w:rsidR="00DC45BD" w:rsidRPr="00DC45BD" w:rsidRDefault="00DC45BD" w:rsidP="00F3085B">
            <w:r w:rsidRPr="00DC45BD">
              <w:t xml:space="preserve">Mynd ar wefan y fferyllfa </w:t>
            </w:r>
          </w:p>
        </w:tc>
        <w:tc>
          <w:tcPr>
            <w:tcW w:w="1322" w:type="dxa"/>
            <w:noWrap/>
            <w:hideMark/>
          </w:tcPr>
          <w:p w14:paraId="36F2F79B" w14:textId="77777777" w:rsidR="00DC45BD" w:rsidRPr="00DC45BD" w:rsidRDefault="00DC45BD" w:rsidP="00F3085B">
            <w:r w:rsidRPr="00DC45BD">
              <w:t>312</w:t>
            </w:r>
          </w:p>
        </w:tc>
      </w:tr>
      <w:tr w:rsidR="00DC45BD" w:rsidRPr="00DC45BD" w14:paraId="7B6A38E8" w14:textId="77777777" w:rsidTr="0092316E">
        <w:trPr>
          <w:trHeight w:val="300"/>
        </w:trPr>
        <w:tc>
          <w:tcPr>
            <w:tcW w:w="6804" w:type="dxa"/>
            <w:noWrap/>
            <w:hideMark/>
          </w:tcPr>
          <w:p w14:paraId="1DB27418" w14:textId="77777777" w:rsidR="00DC45BD" w:rsidRPr="00DC45BD" w:rsidRDefault="00DC45BD" w:rsidP="00F3085B">
            <w:r w:rsidRPr="00DC45BD">
              <w:t xml:space="preserve">Eu ffonio </w:t>
            </w:r>
          </w:p>
        </w:tc>
        <w:tc>
          <w:tcPr>
            <w:tcW w:w="1322" w:type="dxa"/>
            <w:noWrap/>
            <w:hideMark/>
          </w:tcPr>
          <w:p w14:paraId="621C86BF" w14:textId="77777777" w:rsidR="00DC45BD" w:rsidRPr="00DC45BD" w:rsidRDefault="00DC45BD" w:rsidP="00F3085B">
            <w:r w:rsidRPr="00DC45BD">
              <w:t>240</w:t>
            </w:r>
          </w:p>
        </w:tc>
      </w:tr>
      <w:tr w:rsidR="00DC45BD" w:rsidRPr="00DC45BD" w14:paraId="4512FF54" w14:textId="77777777" w:rsidTr="0092316E">
        <w:trPr>
          <w:trHeight w:val="300"/>
        </w:trPr>
        <w:tc>
          <w:tcPr>
            <w:tcW w:w="6804" w:type="dxa"/>
            <w:noWrap/>
            <w:hideMark/>
          </w:tcPr>
          <w:p w14:paraId="35160F39" w14:textId="77777777" w:rsidR="00DC45BD" w:rsidRPr="00DC45BD" w:rsidRDefault="00DC45BD" w:rsidP="00F3085B">
            <w:r w:rsidRPr="00DC45BD">
              <w:t xml:space="preserve">Galw heibio a gofyn iddyn nhw </w:t>
            </w:r>
          </w:p>
        </w:tc>
        <w:tc>
          <w:tcPr>
            <w:tcW w:w="1322" w:type="dxa"/>
            <w:noWrap/>
            <w:hideMark/>
          </w:tcPr>
          <w:p w14:paraId="2A52C9C3" w14:textId="77777777" w:rsidR="00DC45BD" w:rsidRPr="00DC45BD" w:rsidRDefault="00DC45BD" w:rsidP="00F3085B">
            <w:r w:rsidRPr="00DC45BD">
              <w:t>231</w:t>
            </w:r>
          </w:p>
        </w:tc>
      </w:tr>
      <w:tr w:rsidR="00DC45BD" w:rsidRPr="00DC45BD" w14:paraId="1694D01A" w14:textId="77777777" w:rsidTr="0092316E">
        <w:trPr>
          <w:trHeight w:val="300"/>
        </w:trPr>
        <w:tc>
          <w:tcPr>
            <w:tcW w:w="6804" w:type="dxa"/>
            <w:noWrap/>
            <w:hideMark/>
          </w:tcPr>
          <w:p w14:paraId="04DA09EB" w14:textId="77777777" w:rsidR="00DC45BD" w:rsidRPr="00DC45BD" w:rsidRDefault="00DC45BD" w:rsidP="00F3085B">
            <w:r w:rsidRPr="00DC45BD">
              <w:t xml:space="preserve">Gofyn i ffrind </w:t>
            </w:r>
          </w:p>
        </w:tc>
        <w:tc>
          <w:tcPr>
            <w:tcW w:w="1322" w:type="dxa"/>
            <w:noWrap/>
            <w:hideMark/>
          </w:tcPr>
          <w:p w14:paraId="3BBB2C07" w14:textId="77777777" w:rsidR="00DC45BD" w:rsidRPr="00DC45BD" w:rsidRDefault="00DC45BD" w:rsidP="00F3085B">
            <w:r w:rsidRPr="00DC45BD">
              <w:t>62</w:t>
            </w:r>
          </w:p>
        </w:tc>
      </w:tr>
      <w:tr w:rsidR="00DC45BD" w:rsidRPr="00DC45BD" w14:paraId="21FBC60B" w14:textId="77777777" w:rsidTr="0092316E">
        <w:trPr>
          <w:trHeight w:val="300"/>
        </w:trPr>
        <w:tc>
          <w:tcPr>
            <w:tcW w:w="6804" w:type="dxa"/>
            <w:noWrap/>
            <w:hideMark/>
          </w:tcPr>
          <w:p w14:paraId="66003AD4" w14:textId="77777777" w:rsidR="00DC45BD" w:rsidRPr="00DC45BD" w:rsidRDefault="00DC45BD" w:rsidP="00F3085B">
            <w:r w:rsidRPr="00DC45BD">
              <w:t xml:space="preserve">Arall- nodwch yn y blwch isod os gwelwch yn dda </w:t>
            </w:r>
          </w:p>
        </w:tc>
        <w:tc>
          <w:tcPr>
            <w:tcW w:w="1322" w:type="dxa"/>
            <w:noWrap/>
            <w:hideMark/>
          </w:tcPr>
          <w:p w14:paraId="31DDB880" w14:textId="77777777" w:rsidR="00DC45BD" w:rsidRPr="00DC45BD" w:rsidRDefault="00DC45BD" w:rsidP="00F3085B">
            <w:r w:rsidRPr="00DC45BD">
              <w:t>54</w:t>
            </w:r>
          </w:p>
        </w:tc>
      </w:tr>
      <w:tr w:rsidR="00DC45BD" w:rsidRPr="00DC45BD" w14:paraId="3D6F9E21" w14:textId="77777777" w:rsidTr="0092316E">
        <w:trPr>
          <w:trHeight w:val="300"/>
        </w:trPr>
        <w:tc>
          <w:tcPr>
            <w:tcW w:w="6804" w:type="dxa"/>
            <w:noWrap/>
            <w:hideMark/>
          </w:tcPr>
          <w:p w14:paraId="52E948AB" w14:textId="77777777" w:rsidR="00DC45BD" w:rsidRPr="00DC45BD" w:rsidRDefault="00DC45BD" w:rsidP="00F3085B">
            <w:r w:rsidRPr="00DC45BD">
              <w:t>Ffonio GIG 111 Cymru</w:t>
            </w:r>
          </w:p>
        </w:tc>
        <w:tc>
          <w:tcPr>
            <w:tcW w:w="1322" w:type="dxa"/>
            <w:noWrap/>
            <w:hideMark/>
          </w:tcPr>
          <w:p w14:paraId="5A95BC8F" w14:textId="77777777" w:rsidR="00DC45BD" w:rsidRPr="00DC45BD" w:rsidRDefault="00DC45BD" w:rsidP="00F3085B">
            <w:r w:rsidRPr="00DC45BD">
              <w:t>14</w:t>
            </w:r>
          </w:p>
        </w:tc>
      </w:tr>
      <w:tr w:rsidR="00DC45BD" w:rsidRPr="00DC45BD" w14:paraId="43722A9A" w14:textId="77777777" w:rsidTr="0092316E">
        <w:trPr>
          <w:trHeight w:val="300"/>
        </w:trPr>
        <w:tc>
          <w:tcPr>
            <w:tcW w:w="6804" w:type="dxa"/>
            <w:noWrap/>
            <w:hideMark/>
          </w:tcPr>
          <w:p w14:paraId="7E122C34" w14:textId="77777777" w:rsidR="00DC45BD" w:rsidRPr="00DC45BD" w:rsidRDefault="00DC45BD" w:rsidP="00F3085B">
            <w:r w:rsidRPr="00DC45BD">
              <w:t xml:space="preserve">Gofyn am y daflen y fferyllfa </w:t>
            </w:r>
          </w:p>
        </w:tc>
        <w:tc>
          <w:tcPr>
            <w:tcW w:w="1322" w:type="dxa"/>
            <w:noWrap/>
            <w:hideMark/>
          </w:tcPr>
          <w:p w14:paraId="1A36CD64" w14:textId="77777777" w:rsidR="00DC45BD" w:rsidRPr="00DC45BD" w:rsidRDefault="00DC45BD" w:rsidP="00F3085B">
            <w:r w:rsidRPr="00DC45BD">
              <w:t>13</w:t>
            </w:r>
          </w:p>
        </w:tc>
      </w:tr>
      <w:tr w:rsidR="00DC45BD" w:rsidRPr="00DC45BD" w14:paraId="703A7C7D" w14:textId="77777777" w:rsidTr="0092316E">
        <w:trPr>
          <w:trHeight w:val="300"/>
        </w:trPr>
        <w:tc>
          <w:tcPr>
            <w:tcW w:w="6804" w:type="dxa"/>
            <w:noWrap/>
            <w:hideMark/>
          </w:tcPr>
          <w:p w14:paraId="0DD93568" w14:textId="77777777" w:rsidR="00DC45BD" w:rsidRPr="00DC45BD" w:rsidRDefault="00DC45BD" w:rsidP="00F3085B">
            <w:r w:rsidRPr="00DC45BD">
              <w:t xml:space="preserve">Darllen y papur newydd lleol </w:t>
            </w:r>
          </w:p>
        </w:tc>
        <w:tc>
          <w:tcPr>
            <w:tcW w:w="1322" w:type="dxa"/>
            <w:noWrap/>
            <w:hideMark/>
          </w:tcPr>
          <w:p w14:paraId="60E299FE" w14:textId="77777777" w:rsidR="00DC45BD" w:rsidRPr="00DC45BD" w:rsidRDefault="00DC45BD" w:rsidP="00F3085B">
            <w:r w:rsidRPr="00DC45BD">
              <w:t>6</w:t>
            </w:r>
          </w:p>
        </w:tc>
      </w:tr>
    </w:tbl>
    <w:p w14:paraId="0EC6B1BD" w14:textId="77777777" w:rsidR="00DC45BD" w:rsidRPr="00DC45BD" w:rsidRDefault="00DC45BD" w:rsidP="00F3085B"/>
    <w:p w14:paraId="779D498B" w14:textId="77777777" w:rsidR="00DC45BD" w:rsidRPr="00DC45BD" w:rsidRDefault="00DC45BD" w:rsidP="00775221">
      <w:pPr>
        <w:pStyle w:val="ListParagraph"/>
        <w:numPr>
          <w:ilvl w:val="0"/>
          <w:numId w:val="21"/>
        </w:numPr>
      </w:pPr>
      <w:r w:rsidRPr="00DC45BD">
        <w:t>Cwestiwn 18- Arall</w:t>
      </w:r>
    </w:p>
    <w:p w14:paraId="681B47F0" w14:textId="77777777" w:rsidR="00DC45BD" w:rsidRPr="00DC45BD" w:rsidRDefault="00DC45BD" w:rsidP="00F3085B"/>
    <w:tbl>
      <w:tblPr>
        <w:tblStyle w:val="TableGrid"/>
        <w:tblW w:w="0" w:type="auto"/>
        <w:tblInd w:w="421" w:type="dxa"/>
        <w:tblLook w:val="04A0" w:firstRow="1" w:lastRow="0" w:firstColumn="1" w:lastColumn="0" w:noHBand="0" w:noVBand="1"/>
      </w:tblPr>
      <w:tblGrid>
        <w:gridCol w:w="8079"/>
      </w:tblGrid>
      <w:tr w:rsidR="00DC45BD" w:rsidRPr="00DC45BD" w14:paraId="18E9D913" w14:textId="77777777" w:rsidTr="0092316E">
        <w:trPr>
          <w:trHeight w:val="300"/>
        </w:trPr>
        <w:tc>
          <w:tcPr>
            <w:tcW w:w="8079" w:type="dxa"/>
            <w:noWrap/>
            <w:hideMark/>
          </w:tcPr>
          <w:p w14:paraId="79A3B87F" w14:textId="77777777" w:rsidR="00DC45BD" w:rsidRPr="00DC45BD" w:rsidRDefault="00DC45BD" w:rsidP="00F3085B">
            <w:r w:rsidRPr="00DC45BD">
              <w:t>"GP told me"</w:t>
            </w:r>
          </w:p>
        </w:tc>
      </w:tr>
      <w:tr w:rsidR="00DC45BD" w:rsidRPr="00DC45BD" w14:paraId="5B568C87" w14:textId="77777777" w:rsidTr="0092316E">
        <w:trPr>
          <w:trHeight w:val="300"/>
        </w:trPr>
        <w:tc>
          <w:tcPr>
            <w:tcW w:w="8079" w:type="dxa"/>
            <w:noWrap/>
            <w:hideMark/>
          </w:tcPr>
          <w:p w14:paraId="5E3967F8" w14:textId="77777777" w:rsidR="00DC45BD" w:rsidRPr="00DC45BD" w:rsidRDefault="00DC45BD" w:rsidP="00F3085B">
            <w:r w:rsidRPr="00DC45BD">
              <w:t>"I would ask at my GP practice"</w:t>
            </w:r>
          </w:p>
        </w:tc>
      </w:tr>
      <w:tr w:rsidR="00DC45BD" w:rsidRPr="00DC45BD" w14:paraId="728E7C56" w14:textId="77777777" w:rsidTr="0092316E">
        <w:trPr>
          <w:trHeight w:val="300"/>
        </w:trPr>
        <w:tc>
          <w:tcPr>
            <w:tcW w:w="8079" w:type="dxa"/>
            <w:noWrap/>
            <w:hideMark/>
          </w:tcPr>
          <w:p w14:paraId="225A056A" w14:textId="77777777" w:rsidR="00DC45BD" w:rsidRPr="00DC45BD" w:rsidRDefault="00DC45BD" w:rsidP="00F3085B">
            <w:r w:rsidRPr="00DC45BD">
              <w:t>"I just know times"</w:t>
            </w:r>
          </w:p>
        </w:tc>
      </w:tr>
      <w:tr w:rsidR="00DC45BD" w:rsidRPr="00DC45BD" w14:paraId="701357A5" w14:textId="77777777" w:rsidTr="0092316E">
        <w:trPr>
          <w:trHeight w:val="300"/>
        </w:trPr>
        <w:tc>
          <w:tcPr>
            <w:tcW w:w="8079" w:type="dxa"/>
            <w:noWrap/>
            <w:hideMark/>
          </w:tcPr>
          <w:p w14:paraId="5F44DE5C" w14:textId="77777777" w:rsidR="00DC45BD" w:rsidRPr="00DC45BD" w:rsidRDefault="00DC45BD" w:rsidP="00F3085B">
            <w:r w:rsidRPr="00DC45BD">
              <w:t>"Facebook page"</w:t>
            </w:r>
          </w:p>
        </w:tc>
      </w:tr>
      <w:tr w:rsidR="00DC45BD" w:rsidRPr="00DC45BD" w14:paraId="3EDBF4A3" w14:textId="77777777" w:rsidTr="0092316E">
        <w:trPr>
          <w:trHeight w:val="300"/>
        </w:trPr>
        <w:tc>
          <w:tcPr>
            <w:tcW w:w="8079" w:type="dxa"/>
            <w:noWrap/>
            <w:hideMark/>
          </w:tcPr>
          <w:p w14:paraId="3116482F" w14:textId="77777777" w:rsidR="00DC45BD" w:rsidRPr="00DC45BD" w:rsidRDefault="00DC45BD" w:rsidP="00F3085B">
            <w:r w:rsidRPr="00DC45BD">
              <w:t>"Use Google maps for opening times."</w:t>
            </w:r>
          </w:p>
        </w:tc>
      </w:tr>
      <w:tr w:rsidR="00DC45BD" w:rsidRPr="00DC45BD" w14:paraId="499B6E06" w14:textId="77777777" w:rsidTr="0092316E">
        <w:trPr>
          <w:trHeight w:val="300"/>
        </w:trPr>
        <w:tc>
          <w:tcPr>
            <w:tcW w:w="8079" w:type="dxa"/>
            <w:noWrap/>
            <w:hideMark/>
          </w:tcPr>
          <w:p w14:paraId="1744E896" w14:textId="77777777" w:rsidR="00DC45BD" w:rsidRPr="00DC45BD" w:rsidRDefault="00DC45BD" w:rsidP="00F3085B">
            <w:r w:rsidRPr="00DC45BD">
              <w:t>"It should be put in window"</w:t>
            </w:r>
          </w:p>
        </w:tc>
      </w:tr>
      <w:tr w:rsidR="00DC45BD" w:rsidRPr="00DC45BD" w14:paraId="19DC6C2F" w14:textId="77777777" w:rsidTr="0092316E">
        <w:trPr>
          <w:trHeight w:val="300"/>
        </w:trPr>
        <w:tc>
          <w:tcPr>
            <w:tcW w:w="8079" w:type="dxa"/>
            <w:noWrap/>
            <w:hideMark/>
          </w:tcPr>
          <w:p w14:paraId="6AD8CA79" w14:textId="77777777" w:rsidR="00DC45BD" w:rsidRPr="00DC45BD" w:rsidRDefault="00DC45BD" w:rsidP="00F3085B">
            <w:r w:rsidRPr="00DC45BD">
              <w:t>"Google"</w:t>
            </w:r>
          </w:p>
        </w:tc>
      </w:tr>
      <w:tr w:rsidR="00DC45BD" w:rsidRPr="00DC45BD" w14:paraId="012018EE" w14:textId="77777777" w:rsidTr="0092316E">
        <w:trPr>
          <w:trHeight w:val="300"/>
        </w:trPr>
        <w:tc>
          <w:tcPr>
            <w:tcW w:w="8079" w:type="dxa"/>
            <w:noWrap/>
            <w:hideMark/>
          </w:tcPr>
          <w:p w14:paraId="382F1407" w14:textId="77777777" w:rsidR="00DC45BD" w:rsidRPr="00DC45BD" w:rsidRDefault="00DC45BD" w:rsidP="00F3085B">
            <w:r w:rsidRPr="00DC45BD">
              <w:t>"Facebook "</w:t>
            </w:r>
          </w:p>
        </w:tc>
      </w:tr>
      <w:tr w:rsidR="00DC45BD" w:rsidRPr="00DC45BD" w14:paraId="2267CD4C" w14:textId="77777777" w:rsidTr="0092316E">
        <w:trPr>
          <w:trHeight w:val="300"/>
        </w:trPr>
        <w:tc>
          <w:tcPr>
            <w:tcW w:w="8079" w:type="dxa"/>
            <w:noWrap/>
            <w:hideMark/>
          </w:tcPr>
          <w:p w14:paraId="47690168" w14:textId="77777777" w:rsidR="00DC45BD" w:rsidRPr="00DC45BD" w:rsidRDefault="00DC45BD" w:rsidP="00F3085B">
            <w:r w:rsidRPr="00DC45BD">
              <w:t>"Google"</w:t>
            </w:r>
          </w:p>
        </w:tc>
      </w:tr>
      <w:tr w:rsidR="00DC45BD" w:rsidRPr="00DC45BD" w14:paraId="23381DF2" w14:textId="77777777" w:rsidTr="0092316E">
        <w:trPr>
          <w:trHeight w:val="300"/>
        </w:trPr>
        <w:tc>
          <w:tcPr>
            <w:tcW w:w="8079" w:type="dxa"/>
            <w:noWrap/>
            <w:hideMark/>
          </w:tcPr>
          <w:p w14:paraId="033BABBD" w14:textId="77777777" w:rsidR="00DC45BD" w:rsidRPr="00DC45BD" w:rsidRDefault="00DC45BD" w:rsidP="00F3085B">
            <w:r w:rsidRPr="00DC45BD">
              <w:t>"I would ask the staff at the pharmacy"</w:t>
            </w:r>
          </w:p>
        </w:tc>
      </w:tr>
      <w:tr w:rsidR="00DC45BD" w:rsidRPr="00DC45BD" w14:paraId="7A09EDDA" w14:textId="77777777" w:rsidTr="0092316E">
        <w:trPr>
          <w:trHeight w:val="300"/>
        </w:trPr>
        <w:tc>
          <w:tcPr>
            <w:tcW w:w="8079" w:type="dxa"/>
            <w:noWrap/>
            <w:hideMark/>
          </w:tcPr>
          <w:p w14:paraId="3AE18DCE" w14:textId="77777777" w:rsidR="00DC45BD" w:rsidRPr="00DC45BD" w:rsidRDefault="00DC45BD" w:rsidP="00F3085B">
            <w:r w:rsidRPr="00DC45BD">
              <w:t>"Through recommendation when I first moved to the area"</w:t>
            </w:r>
          </w:p>
        </w:tc>
      </w:tr>
      <w:tr w:rsidR="00DC45BD" w:rsidRPr="00DC45BD" w14:paraId="381BEE5C" w14:textId="77777777" w:rsidTr="0092316E">
        <w:trPr>
          <w:trHeight w:val="300"/>
        </w:trPr>
        <w:tc>
          <w:tcPr>
            <w:tcW w:w="8079" w:type="dxa"/>
            <w:noWrap/>
            <w:hideMark/>
          </w:tcPr>
          <w:p w14:paraId="69F6B21D" w14:textId="77777777" w:rsidR="00DC45BD" w:rsidRPr="00DC45BD" w:rsidRDefault="00DC45BD" w:rsidP="00F3085B">
            <w:r w:rsidRPr="00DC45BD">
              <w:t>"i wouldn’t call them they ignore the phone seen it whilst waiting for meds"</w:t>
            </w:r>
          </w:p>
        </w:tc>
      </w:tr>
      <w:tr w:rsidR="00DC45BD" w:rsidRPr="00DC45BD" w14:paraId="230ABA03" w14:textId="77777777" w:rsidTr="0092316E">
        <w:trPr>
          <w:trHeight w:val="300"/>
        </w:trPr>
        <w:tc>
          <w:tcPr>
            <w:tcW w:w="8079" w:type="dxa"/>
            <w:noWrap/>
            <w:hideMark/>
          </w:tcPr>
          <w:p w14:paraId="22940183" w14:textId="77777777" w:rsidR="00DC45BD" w:rsidRPr="00DC45BD" w:rsidRDefault="00DC45BD" w:rsidP="00F3085B">
            <w:r w:rsidRPr="00DC45BD">
              <w:t>"Google it"</w:t>
            </w:r>
          </w:p>
        </w:tc>
      </w:tr>
      <w:tr w:rsidR="00DC45BD" w:rsidRPr="00DC45BD" w14:paraId="1787C1A2" w14:textId="77777777" w:rsidTr="0092316E">
        <w:trPr>
          <w:trHeight w:val="300"/>
        </w:trPr>
        <w:tc>
          <w:tcPr>
            <w:tcW w:w="8079" w:type="dxa"/>
            <w:noWrap/>
            <w:hideMark/>
          </w:tcPr>
          <w:p w14:paraId="6D8EBA23" w14:textId="77777777" w:rsidR="00DC45BD" w:rsidRPr="00DC45BD" w:rsidRDefault="00DC45BD" w:rsidP="00F3085B">
            <w:r w:rsidRPr="00DC45BD">
              <w:t>"Drive by, if there is a que around the block, they are open, else they are shut"</w:t>
            </w:r>
          </w:p>
        </w:tc>
      </w:tr>
      <w:tr w:rsidR="00DC45BD" w:rsidRPr="00DC45BD" w14:paraId="2AF09290" w14:textId="77777777" w:rsidTr="0092316E">
        <w:trPr>
          <w:trHeight w:val="300"/>
        </w:trPr>
        <w:tc>
          <w:tcPr>
            <w:tcW w:w="8079" w:type="dxa"/>
            <w:noWrap/>
            <w:hideMark/>
          </w:tcPr>
          <w:p w14:paraId="4E1C3380" w14:textId="77777777" w:rsidR="00DC45BD" w:rsidRPr="00DC45BD" w:rsidRDefault="00DC45BD" w:rsidP="00F3085B">
            <w:r w:rsidRPr="00DC45BD">
              <w:t>"I only need what all pharmacies offer"</w:t>
            </w:r>
          </w:p>
        </w:tc>
      </w:tr>
      <w:tr w:rsidR="00DC45BD" w:rsidRPr="00DC45BD" w14:paraId="51451C7B" w14:textId="77777777" w:rsidTr="0092316E">
        <w:trPr>
          <w:trHeight w:val="300"/>
        </w:trPr>
        <w:tc>
          <w:tcPr>
            <w:tcW w:w="8079" w:type="dxa"/>
            <w:noWrap/>
            <w:hideMark/>
          </w:tcPr>
          <w:p w14:paraId="6A3368B7" w14:textId="77777777" w:rsidR="00DC45BD" w:rsidRPr="00DC45BD" w:rsidRDefault="00DC45BD" w:rsidP="00F3085B">
            <w:r w:rsidRPr="00DC45BD">
              <w:t>"My friend is a pharmacist and tells me about the services some pharmacies offer (the good ones) and where to find information. Not 111 though. Knowledge re anything there (based on experience) is poor"</w:t>
            </w:r>
          </w:p>
        </w:tc>
      </w:tr>
      <w:tr w:rsidR="00DC45BD" w:rsidRPr="00DC45BD" w14:paraId="53C98297" w14:textId="77777777" w:rsidTr="0092316E">
        <w:trPr>
          <w:trHeight w:val="300"/>
        </w:trPr>
        <w:tc>
          <w:tcPr>
            <w:tcW w:w="8079" w:type="dxa"/>
            <w:noWrap/>
            <w:hideMark/>
          </w:tcPr>
          <w:p w14:paraId="63627904" w14:textId="77777777" w:rsidR="00DC45BD" w:rsidRPr="00DC45BD" w:rsidRDefault="00DC45BD" w:rsidP="00F3085B">
            <w:r w:rsidRPr="00DC45BD">
              <w:t>"Ask a friend"</w:t>
            </w:r>
          </w:p>
        </w:tc>
      </w:tr>
      <w:tr w:rsidR="00DC45BD" w:rsidRPr="00DC45BD" w14:paraId="4A76FE62" w14:textId="77777777" w:rsidTr="0092316E">
        <w:trPr>
          <w:trHeight w:val="300"/>
        </w:trPr>
        <w:tc>
          <w:tcPr>
            <w:tcW w:w="8079" w:type="dxa"/>
            <w:noWrap/>
            <w:hideMark/>
          </w:tcPr>
          <w:p w14:paraId="74A3C986" w14:textId="77777777" w:rsidR="00DC45BD" w:rsidRPr="00DC45BD" w:rsidRDefault="00DC45BD" w:rsidP="00F3085B">
            <w:r w:rsidRPr="00DC45BD">
              <w:t>"Dr pharmacy is always open when I need a repeat"</w:t>
            </w:r>
          </w:p>
        </w:tc>
      </w:tr>
      <w:tr w:rsidR="00DC45BD" w:rsidRPr="00DC45BD" w14:paraId="5E1FEB72" w14:textId="77777777" w:rsidTr="0092316E">
        <w:trPr>
          <w:trHeight w:val="300"/>
        </w:trPr>
        <w:tc>
          <w:tcPr>
            <w:tcW w:w="8079" w:type="dxa"/>
            <w:noWrap/>
            <w:hideMark/>
          </w:tcPr>
          <w:p w14:paraId="5209D43C" w14:textId="77777777" w:rsidR="00DC45BD" w:rsidRPr="00DC45BD" w:rsidRDefault="00DC45BD" w:rsidP="00F3085B">
            <w:r w:rsidRPr="00DC45BD">
              <w:t>"Facebook"</w:t>
            </w:r>
          </w:p>
        </w:tc>
      </w:tr>
      <w:tr w:rsidR="00DC45BD" w:rsidRPr="00DC45BD" w14:paraId="33A59DC9" w14:textId="77777777" w:rsidTr="0092316E">
        <w:trPr>
          <w:trHeight w:val="300"/>
        </w:trPr>
        <w:tc>
          <w:tcPr>
            <w:tcW w:w="8079" w:type="dxa"/>
            <w:noWrap/>
            <w:hideMark/>
          </w:tcPr>
          <w:p w14:paraId="0998529A" w14:textId="77777777" w:rsidR="00DC45BD" w:rsidRPr="00DC45BD" w:rsidRDefault="00DC45BD" w:rsidP="00F3085B">
            <w:r w:rsidRPr="00DC45BD">
              <w:t>"Social media "</w:t>
            </w:r>
          </w:p>
        </w:tc>
      </w:tr>
      <w:tr w:rsidR="00DC45BD" w:rsidRPr="00DC45BD" w14:paraId="4E26B6A1" w14:textId="77777777" w:rsidTr="0092316E">
        <w:trPr>
          <w:trHeight w:val="300"/>
        </w:trPr>
        <w:tc>
          <w:tcPr>
            <w:tcW w:w="8079" w:type="dxa"/>
            <w:noWrap/>
            <w:hideMark/>
          </w:tcPr>
          <w:p w14:paraId="73A2F891" w14:textId="77777777" w:rsidR="00DC45BD" w:rsidRPr="00DC45BD" w:rsidRDefault="00DC45BD" w:rsidP="00F3085B">
            <w:r w:rsidRPr="00DC45BD">
              <w:t>"Facebook "</w:t>
            </w:r>
          </w:p>
        </w:tc>
      </w:tr>
      <w:tr w:rsidR="00DC45BD" w:rsidRPr="00DC45BD" w14:paraId="31330B7F" w14:textId="77777777" w:rsidTr="0092316E">
        <w:trPr>
          <w:trHeight w:val="300"/>
        </w:trPr>
        <w:tc>
          <w:tcPr>
            <w:tcW w:w="8079" w:type="dxa"/>
            <w:noWrap/>
            <w:hideMark/>
          </w:tcPr>
          <w:p w14:paraId="3E392451" w14:textId="77777777" w:rsidR="00DC45BD" w:rsidRPr="00DC45BD" w:rsidRDefault="00DC45BD" w:rsidP="00F3085B">
            <w:r w:rsidRPr="00DC45BD">
              <w:t>"Facebook"</w:t>
            </w:r>
          </w:p>
        </w:tc>
      </w:tr>
      <w:tr w:rsidR="00DC45BD" w:rsidRPr="00DC45BD" w14:paraId="353A75AF" w14:textId="77777777" w:rsidTr="0092316E">
        <w:trPr>
          <w:trHeight w:val="300"/>
        </w:trPr>
        <w:tc>
          <w:tcPr>
            <w:tcW w:w="8079" w:type="dxa"/>
            <w:noWrap/>
            <w:hideMark/>
          </w:tcPr>
          <w:p w14:paraId="0E4CD956" w14:textId="77777777" w:rsidR="00DC45BD" w:rsidRPr="00DC45BD" w:rsidRDefault="00DC45BD" w:rsidP="00F3085B">
            <w:r w:rsidRPr="00DC45BD">
              <w:t>"Opening times - google maps. Extended opening, try and find the list that ABUHB publish not always in an obvious place online"</w:t>
            </w:r>
          </w:p>
        </w:tc>
      </w:tr>
      <w:tr w:rsidR="00DC45BD" w:rsidRPr="00DC45BD" w14:paraId="0316FBCE" w14:textId="77777777" w:rsidTr="0092316E">
        <w:trPr>
          <w:trHeight w:val="300"/>
        </w:trPr>
        <w:tc>
          <w:tcPr>
            <w:tcW w:w="8079" w:type="dxa"/>
            <w:noWrap/>
            <w:hideMark/>
          </w:tcPr>
          <w:p w14:paraId="1EC19251" w14:textId="77777777" w:rsidR="00DC45BD" w:rsidRPr="00DC45BD" w:rsidRDefault="00DC45BD" w:rsidP="00F3085B">
            <w:r w:rsidRPr="00DC45BD">
              <w:t>"Google "</w:t>
            </w:r>
          </w:p>
        </w:tc>
      </w:tr>
      <w:tr w:rsidR="00DC45BD" w:rsidRPr="00DC45BD" w14:paraId="1AED2BFF" w14:textId="77777777" w:rsidTr="0092316E">
        <w:trPr>
          <w:trHeight w:val="300"/>
        </w:trPr>
        <w:tc>
          <w:tcPr>
            <w:tcW w:w="8079" w:type="dxa"/>
            <w:noWrap/>
            <w:hideMark/>
          </w:tcPr>
          <w:p w14:paraId="23C6C12A" w14:textId="77777777" w:rsidR="00DC45BD" w:rsidRPr="00DC45BD" w:rsidRDefault="00DC45BD" w:rsidP="00F3085B">
            <w:r w:rsidRPr="00DC45BD">
              <w:t>"Community Facebook page "</w:t>
            </w:r>
          </w:p>
        </w:tc>
      </w:tr>
      <w:tr w:rsidR="00DC45BD" w:rsidRPr="00DC45BD" w14:paraId="61DF5A0D" w14:textId="77777777" w:rsidTr="0092316E">
        <w:trPr>
          <w:trHeight w:val="300"/>
        </w:trPr>
        <w:tc>
          <w:tcPr>
            <w:tcW w:w="8079" w:type="dxa"/>
            <w:noWrap/>
            <w:hideMark/>
          </w:tcPr>
          <w:p w14:paraId="17BDA7E9" w14:textId="77777777" w:rsidR="00DC45BD" w:rsidRPr="00DC45BD" w:rsidRDefault="00DC45BD" w:rsidP="00F3085B">
            <w:r w:rsidRPr="00DC45BD">
              <w:t>"Listing info on Google Maps"</w:t>
            </w:r>
          </w:p>
        </w:tc>
      </w:tr>
      <w:tr w:rsidR="00DC45BD" w:rsidRPr="00DC45BD" w14:paraId="0A6B5482" w14:textId="77777777" w:rsidTr="0092316E">
        <w:trPr>
          <w:trHeight w:val="300"/>
        </w:trPr>
        <w:tc>
          <w:tcPr>
            <w:tcW w:w="8079" w:type="dxa"/>
            <w:noWrap/>
            <w:hideMark/>
          </w:tcPr>
          <w:p w14:paraId="508E9EB5" w14:textId="77777777" w:rsidR="00DC45BD" w:rsidRPr="00DC45BD" w:rsidRDefault="00DC45BD" w:rsidP="00F3085B">
            <w:r w:rsidRPr="00DC45BD">
              <w:t>"Social media "</w:t>
            </w:r>
          </w:p>
        </w:tc>
      </w:tr>
      <w:tr w:rsidR="00DC45BD" w:rsidRPr="00DC45BD" w14:paraId="53689B66" w14:textId="77777777" w:rsidTr="0092316E">
        <w:trPr>
          <w:trHeight w:val="300"/>
        </w:trPr>
        <w:tc>
          <w:tcPr>
            <w:tcW w:w="8079" w:type="dxa"/>
            <w:noWrap/>
            <w:hideMark/>
          </w:tcPr>
          <w:p w14:paraId="5295AF08" w14:textId="77777777" w:rsidR="00DC45BD" w:rsidRPr="00DC45BD" w:rsidRDefault="00DC45BD" w:rsidP="00F3085B">
            <w:r w:rsidRPr="00DC45BD">
              <w:t>"I would go online but then find that there is are different hours each week (fortnightly hours) and then realise it doesn't tell you anywhere what week it currently is."</w:t>
            </w:r>
          </w:p>
        </w:tc>
      </w:tr>
      <w:tr w:rsidR="00DC45BD" w:rsidRPr="00DC45BD" w14:paraId="7F76FF2D" w14:textId="77777777" w:rsidTr="0092316E">
        <w:trPr>
          <w:trHeight w:val="300"/>
        </w:trPr>
        <w:tc>
          <w:tcPr>
            <w:tcW w:w="8079" w:type="dxa"/>
            <w:noWrap/>
            <w:hideMark/>
          </w:tcPr>
          <w:p w14:paraId="6F1E7B8F" w14:textId="77777777" w:rsidR="00DC45BD" w:rsidRPr="00DC45BD" w:rsidRDefault="00DC45BD" w:rsidP="00F3085B">
            <w:r w:rsidRPr="00DC45BD">
              <w:t>"Local knowledge "</w:t>
            </w:r>
          </w:p>
        </w:tc>
      </w:tr>
      <w:tr w:rsidR="00DC45BD" w:rsidRPr="00DC45BD" w14:paraId="0FF6A72E" w14:textId="77777777" w:rsidTr="0092316E">
        <w:trPr>
          <w:trHeight w:val="300"/>
        </w:trPr>
        <w:tc>
          <w:tcPr>
            <w:tcW w:w="8079" w:type="dxa"/>
            <w:noWrap/>
            <w:hideMark/>
          </w:tcPr>
          <w:p w14:paraId="132866A6" w14:textId="77777777" w:rsidR="00DC45BD" w:rsidRPr="00DC45BD" w:rsidRDefault="00DC45BD" w:rsidP="00F3085B">
            <w:r w:rsidRPr="00DC45BD">
              <w:t>"Hit and miss. We have 3 pharmacies close by and none of them are reliable."</w:t>
            </w:r>
          </w:p>
        </w:tc>
      </w:tr>
      <w:tr w:rsidR="00DC45BD" w:rsidRPr="00DC45BD" w14:paraId="13F00309" w14:textId="77777777" w:rsidTr="0092316E">
        <w:trPr>
          <w:trHeight w:val="300"/>
        </w:trPr>
        <w:tc>
          <w:tcPr>
            <w:tcW w:w="8079" w:type="dxa"/>
            <w:noWrap/>
            <w:hideMark/>
          </w:tcPr>
          <w:p w14:paraId="04783E05" w14:textId="77777777" w:rsidR="00DC45BD" w:rsidRPr="00DC45BD" w:rsidRDefault="00DC45BD" w:rsidP="00F3085B">
            <w:r w:rsidRPr="00DC45BD">
              <w:t>"Opening times from Google Maps"</w:t>
            </w:r>
          </w:p>
        </w:tc>
      </w:tr>
      <w:tr w:rsidR="00DC45BD" w:rsidRPr="00DC45BD" w14:paraId="1E026D8D" w14:textId="77777777" w:rsidTr="0092316E">
        <w:trPr>
          <w:trHeight w:val="300"/>
        </w:trPr>
        <w:tc>
          <w:tcPr>
            <w:tcW w:w="8079" w:type="dxa"/>
            <w:noWrap/>
            <w:hideMark/>
          </w:tcPr>
          <w:p w14:paraId="79B1331A" w14:textId="77777777" w:rsidR="00DC45BD" w:rsidRPr="00DC45BD" w:rsidRDefault="00DC45BD" w:rsidP="00F3085B">
            <w:r w:rsidRPr="00DC45BD">
              <w:t>"I know as used same one decades"</w:t>
            </w:r>
          </w:p>
        </w:tc>
      </w:tr>
      <w:tr w:rsidR="00DC45BD" w:rsidRPr="00DC45BD" w14:paraId="291C3FC5" w14:textId="77777777" w:rsidTr="0092316E">
        <w:trPr>
          <w:trHeight w:val="300"/>
        </w:trPr>
        <w:tc>
          <w:tcPr>
            <w:tcW w:w="8079" w:type="dxa"/>
            <w:noWrap/>
            <w:hideMark/>
          </w:tcPr>
          <w:p w14:paraId="5E316C7F" w14:textId="77777777" w:rsidR="00DC45BD" w:rsidRPr="00DC45BD" w:rsidRDefault="00DC45BD" w:rsidP="00F3085B">
            <w:r w:rsidRPr="00DC45BD">
              <w:t>"There is often conflicting information on the Internet about opening times."</w:t>
            </w:r>
          </w:p>
        </w:tc>
      </w:tr>
      <w:tr w:rsidR="00DC45BD" w:rsidRPr="00DC45BD" w14:paraId="649C34DA" w14:textId="77777777" w:rsidTr="0092316E">
        <w:trPr>
          <w:trHeight w:val="300"/>
        </w:trPr>
        <w:tc>
          <w:tcPr>
            <w:tcW w:w="8079" w:type="dxa"/>
            <w:noWrap/>
            <w:hideMark/>
          </w:tcPr>
          <w:p w14:paraId="3BC7372B" w14:textId="77777777" w:rsidR="00DC45BD" w:rsidRPr="00DC45BD" w:rsidRDefault="00DC45BD" w:rsidP="00F3085B">
            <w:r w:rsidRPr="00DC45BD">
              <w:t>"Normally have to check Facebook for times"</w:t>
            </w:r>
          </w:p>
        </w:tc>
      </w:tr>
      <w:tr w:rsidR="00DC45BD" w:rsidRPr="00DC45BD" w14:paraId="59F3C937" w14:textId="77777777" w:rsidTr="0092316E">
        <w:trPr>
          <w:trHeight w:val="300"/>
        </w:trPr>
        <w:tc>
          <w:tcPr>
            <w:tcW w:w="8079" w:type="dxa"/>
            <w:noWrap/>
            <w:hideMark/>
          </w:tcPr>
          <w:p w14:paraId="57A46CEE" w14:textId="77777777" w:rsidR="00DC45BD" w:rsidRPr="00DC45BD" w:rsidRDefault="00DC45BD" w:rsidP="00F3085B">
            <w:r w:rsidRPr="00DC45BD">
              <w:t>"Google maps info "</w:t>
            </w:r>
          </w:p>
        </w:tc>
      </w:tr>
      <w:tr w:rsidR="00DC45BD" w:rsidRPr="00DC45BD" w14:paraId="285D9B52" w14:textId="77777777" w:rsidTr="0092316E">
        <w:trPr>
          <w:trHeight w:val="300"/>
        </w:trPr>
        <w:tc>
          <w:tcPr>
            <w:tcW w:w="8079" w:type="dxa"/>
            <w:noWrap/>
            <w:hideMark/>
          </w:tcPr>
          <w:p w14:paraId="787B2C40" w14:textId="77777777" w:rsidR="00DC45BD" w:rsidRPr="00DC45BD" w:rsidRDefault="00DC45BD" w:rsidP="00F3085B">
            <w:r w:rsidRPr="00DC45BD">
              <w:t>"Social media"</w:t>
            </w:r>
          </w:p>
        </w:tc>
      </w:tr>
      <w:tr w:rsidR="00DC45BD" w:rsidRPr="00DC45BD" w14:paraId="1F976579" w14:textId="77777777" w:rsidTr="0092316E">
        <w:trPr>
          <w:trHeight w:val="300"/>
        </w:trPr>
        <w:tc>
          <w:tcPr>
            <w:tcW w:w="8079" w:type="dxa"/>
            <w:noWrap/>
            <w:hideMark/>
          </w:tcPr>
          <w:p w14:paraId="2A1C6D3C" w14:textId="77777777" w:rsidR="00DC45BD" w:rsidRPr="00DC45BD" w:rsidRDefault="00DC45BD" w:rsidP="00F3085B">
            <w:r w:rsidRPr="00DC45BD">
              <w:t>"Look on google maps "</w:t>
            </w:r>
          </w:p>
        </w:tc>
      </w:tr>
      <w:tr w:rsidR="00DC45BD" w:rsidRPr="00DC45BD" w14:paraId="7B85B224" w14:textId="77777777" w:rsidTr="0092316E">
        <w:trPr>
          <w:trHeight w:val="300"/>
        </w:trPr>
        <w:tc>
          <w:tcPr>
            <w:tcW w:w="8079" w:type="dxa"/>
            <w:noWrap/>
            <w:hideMark/>
          </w:tcPr>
          <w:p w14:paraId="0E1CA229" w14:textId="77777777" w:rsidR="00DC45BD" w:rsidRPr="00DC45BD" w:rsidRDefault="00DC45BD" w:rsidP="00F3085B">
            <w:r w:rsidRPr="00DC45BD">
              <w:t>"I’d ask on the community web page."</w:t>
            </w:r>
          </w:p>
        </w:tc>
      </w:tr>
      <w:tr w:rsidR="00DC45BD" w:rsidRPr="00DC45BD" w14:paraId="2B8B7EDE" w14:textId="77777777" w:rsidTr="0092316E">
        <w:trPr>
          <w:trHeight w:val="300"/>
        </w:trPr>
        <w:tc>
          <w:tcPr>
            <w:tcW w:w="8079" w:type="dxa"/>
            <w:noWrap/>
            <w:hideMark/>
          </w:tcPr>
          <w:p w14:paraId="53101892" w14:textId="77777777" w:rsidR="00DC45BD" w:rsidRPr="00DC45BD" w:rsidRDefault="00DC45BD" w:rsidP="00F3085B">
            <w:r w:rsidRPr="00DC45BD">
              <w:t>"Their Facebook page"</w:t>
            </w:r>
          </w:p>
        </w:tc>
      </w:tr>
      <w:tr w:rsidR="00DC45BD" w:rsidRPr="00DC45BD" w14:paraId="01030B0B" w14:textId="77777777" w:rsidTr="0092316E">
        <w:trPr>
          <w:trHeight w:val="300"/>
        </w:trPr>
        <w:tc>
          <w:tcPr>
            <w:tcW w:w="8079" w:type="dxa"/>
            <w:noWrap/>
            <w:hideMark/>
          </w:tcPr>
          <w:p w14:paraId="218EDEB8" w14:textId="77777777" w:rsidR="00DC45BD" w:rsidRPr="00DC45BD" w:rsidRDefault="00DC45BD" w:rsidP="00F3085B">
            <w:r w:rsidRPr="00DC45BD">
              <w:t>"Social media"</w:t>
            </w:r>
          </w:p>
        </w:tc>
      </w:tr>
      <w:tr w:rsidR="00DC45BD" w:rsidRPr="00DC45BD" w14:paraId="518C3A6E" w14:textId="77777777" w:rsidTr="0092316E">
        <w:trPr>
          <w:trHeight w:val="300"/>
        </w:trPr>
        <w:tc>
          <w:tcPr>
            <w:tcW w:w="8079" w:type="dxa"/>
            <w:noWrap/>
            <w:hideMark/>
          </w:tcPr>
          <w:p w14:paraId="6CCB626F" w14:textId="77777777" w:rsidR="00DC45BD" w:rsidRPr="00DC45BD" w:rsidRDefault="00DC45BD" w:rsidP="00F3085B">
            <w:r w:rsidRPr="00DC45BD">
              <w:t>"Internet/Pharmacy"</w:t>
            </w:r>
          </w:p>
        </w:tc>
      </w:tr>
      <w:tr w:rsidR="00DC45BD" w:rsidRPr="00DC45BD" w14:paraId="2362B4E3" w14:textId="77777777" w:rsidTr="0092316E">
        <w:trPr>
          <w:trHeight w:val="300"/>
        </w:trPr>
        <w:tc>
          <w:tcPr>
            <w:tcW w:w="8079" w:type="dxa"/>
            <w:noWrap/>
            <w:hideMark/>
          </w:tcPr>
          <w:p w14:paraId="0BAA67F4" w14:textId="77777777" w:rsidR="00DC45BD" w:rsidRPr="00DC45BD" w:rsidRDefault="00DC45BD" w:rsidP="00F3085B">
            <w:r w:rsidRPr="00DC45BD">
              <w:t>"Facebook"</w:t>
            </w:r>
          </w:p>
        </w:tc>
      </w:tr>
      <w:tr w:rsidR="00DC45BD" w:rsidRPr="00DC45BD" w14:paraId="62290B02" w14:textId="77777777" w:rsidTr="0092316E">
        <w:trPr>
          <w:trHeight w:val="300"/>
        </w:trPr>
        <w:tc>
          <w:tcPr>
            <w:tcW w:w="8079" w:type="dxa"/>
            <w:noWrap/>
            <w:hideMark/>
          </w:tcPr>
          <w:p w14:paraId="1CC2399D" w14:textId="77777777" w:rsidR="00DC45BD" w:rsidRPr="00DC45BD" w:rsidRDefault="00DC45BD" w:rsidP="00F3085B">
            <w:r w:rsidRPr="00DC45BD">
              <w:t>"Ask on social media "</w:t>
            </w:r>
          </w:p>
        </w:tc>
      </w:tr>
      <w:tr w:rsidR="00DC45BD" w:rsidRPr="00DC45BD" w14:paraId="797B1F99" w14:textId="77777777" w:rsidTr="0092316E">
        <w:trPr>
          <w:trHeight w:val="300"/>
        </w:trPr>
        <w:tc>
          <w:tcPr>
            <w:tcW w:w="8079" w:type="dxa"/>
            <w:noWrap/>
            <w:hideMark/>
          </w:tcPr>
          <w:p w14:paraId="5B9836CC" w14:textId="77777777" w:rsidR="00DC45BD" w:rsidRPr="00DC45BD" w:rsidRDefault="00DC45BD" w:rsidP="00F3085B">
            <w:r w:rsidRPr="00DC45BD">
              <w:t>"Social media "</w:t>
            </w:r>
          </w:p>
        </w:tc>
      </w:tr>
      <w:tr w:rsidR="00DC45BD" w:rsidRPr="00DC45BD" w14:paraId="36924E25" w14:textId="77777777" w:rsidTr="0092316E">
        <w:trPr>
          <w:trHeight w:val="300"/>
        </w:trPr>
        <w:tc>
          <w:tcPr>
            <w:tcW w:w="8079" w:type="dxa"/>
            <w:noWrap/>
            <w:hideMark/>
          </w:tcPr>
          <w:p w14:paraId="03783B94" w14:textId="77777777" w:rsidR="00DC45BD" w:rsidRPr="00DC45BD" w:rsidRDefault="00DC45BD" w:rsidP="00F3085B">
            <w:r w:rsidRPr="00DC45BD">
              <w:t>"It’s boots it’s the same times as the shop"</w:t>
            </w:r>
          </w:p>
        </w:tc>
      </w:tr>
      <w:tr w:rsidR="00DC45BD" w:rsidRPr="00DC45BD" w14:paraId="3881BE9E" w14:textId="77777777" w:rsidTr="0092316E">
        <w:trPr>
          <w:trHeight w:val="300"/>
        </w:trPr>
        <w:tc>
          <w:tcPr>
            <w:tcW w:w="8079" w:type="dxa"/>
            <w:noWrap/>
            <w:hideMark/>
          </w:tcPr>
          <w:p w14:paraId="25CCAFD1" w14:textId="77777777" w:rsidR="00DC45BD" w:rsidRPr="00DC45BD" w:rsidRDefault="00DC45BD" w:rsidP="00F3085B">
            <w:r w:rsidRPr="00DC45BD">
              <w:t>"Partner also works for NHS so has informed me"</w:t>
            </w:r>
          </w:p>
        </w:tc>
      </w:tr>
      <w:tr w:rsidR="00DC45BD" w:rsidRPr="00DC45BD" w14:paraId="493934FC" w14:textId="77777777" w:rsidTr="0092316E">
        <w:trPr>
          <w:trHeight w:val="300"/>
        </w:trPr>
        <w:tc>
          <w:tcPr>
            <w:tcW w:w="8079" w:type="dxa"/>
            <w:noWrap/>
            <w:hideMark/>
          </w:tcPr>
          <w:p w14:paraId="647A7722" w14:textId="77777777" w:rsidR="00DC45BD" w:rsidRPr="00DC45BD" w:rsidRDefault="00DC45BD" w:rsidP="00F3085B">
            <w:r w:rsidRPr="00DC45BD">
              <w:t>"Town Facebook page"</w:t>
            </w:r>
          </w:p>
        </w:tc>
      </w:tr>
      <w:tr w:rsidR="00DC45BD" w:rsidRPr="00DC45BD" w14:paraId="034039FB" w14:textId="77777777" w:rsidTr="0092316E">
        <w:trPr>
          <w:trHeight w:val="300"/>
        </w:trPr>
        <w:tc>
          <w:tcPr>
            <w:tcW w:w="8079" w:type="dxa"/>
            <w:noWrap/>
            <w:hideMark/>
          </w:tcPr>
          <w:p w14:paraId="32B27506" w14:textId="77777777" w:rsidR="00DC45BD" w:rsidRPr="00DC45BD" w:rsidRDefault="00DC45BD" w:rsidP="00F3085B">
            <w:r w:rsidRPr="00DC45BD">
              <w:t>"Try to look online or social media as phoning our local pharmacies they tend not to answer phones"</w:t>
            </w:r>
          </w:p>
        </w:tc>
      </w:tr>
      <w:tr w:rsidR="00DC45BD" w:rsidRPr="00DC45BD" w14:paraId="71286914" w14:textId="77777777" w:rsidTr="0092316E">
        <w:trPr>
          <w:trHeight w:val="300"/>
        </w:trPr>
        <w:tc>
          <w:tcPr>
            <w:tcW w:w="8079" w:type="dxa"/>
            <w:noWrap/>
            <w:hideMark/>
          </w:tcPr>
          <w:p w14:paraId="51FCFAA5" w14:textId="77777777" w:rsidR="00DC45BD" w:rsidRPr="00DC45BD" w:rsidRDefault="00DC45BD" w:rsidP="00F3085B">
            <w:r w:rsidRPr="00DC45BD">
              <w:t>"Aligned with Surgery"</w:t>
            </w:r>
          </w:p>
        </w:tc>
      </w:tr>
    </w:tbl>
    <w:p w14:paraId="36540CA4" w14:textId="77777777" w:rsidR="00DC45BD" w:rsidRPr="00DC45BD" w:rsidRDefault="00DC45BD" w:rsidP="00F3085B"/>
    <w:p w14:paraId="5175CA77" w14:textId="77777777" w:rsidR="00DC45BD" w:rsidRPr="00DC45BD" w:rsidRDefault="00DC45BD" w:rsidP="00F3085B"/>
    <w:p w14:paraId="2EE51DBC" w14:textId="77777777" w:rsidR="00DC45BD" w:rsidRPr="00DC45BD" w:rsidRDefault="00DC45BD" w:rsidP="00F3085B"/>
    <w:p w14:paraId="26B27B5B" w14:textId="77777777" w:rsidR="00DC45BD" w:rsidRPr="00DC45BD" w:rsidRDefault="00DC45BD" w:rsidP="00F3085B"/>
    <w:p w14:paraId="28332588" w14:textId="77777777" w:rsidR="00DC45BD" w:rsidRPr="00DC45BD" w:rsidRDefault="00DC45BD" w:rsidP="00775221">
      <w:pPr>
        <w:pStyle w:val="ListParagraph"/>
        <w:numPr>
          <w:ilvl w:val="0"/>
          <w:numId w:val="21"/>
        </w:numPr>
      </w:pPr>
      <w:r w:rsidRPr="00DC45BD">
        <w:t>Ydych chi'n teimlo eich bod yn gallu siarad am rhywbeth preifat/sensitif gyda fferyllydd?</w:t>
      </w:r>
    </w:p>
    <w:p w14:paraId="4D339338" w14:textId="77777777" w:rsidR="00DC45BD" w:rsidRPr="00DC45BD" w:rsidRDefault="00DC45BD" w:rsidP="00F3085B"/>
    <w:tbl>
      <w:tblPr>
        <w:tblStyle w:val="TableGrid"/>
        <w:tblW w:w="0" w:type="auto"/>
        <w:tblInd w:w="421" w:type="dxa"/>
        <w:tblLook w:val="04A0" w:firstRow="1" w:lastRow="0" w:firstColumn="1" w:lastColumn="0" w:noHBand="0" w:noVBand="1"/>
      </w:tblPr>
      <w:tblGrid>
        <w:gridCol w:w="6662"/>
        <w:gridCol w:w="1417"/>
      </w:tblGrid>
      <w:tr w:rsidR="00DC45BD" w:rsidRPr="00DC45BD" w14:paraId="551D2D1B" w14:textId="77777777" w:rsidTr="0092316E">
        <w:trPr>
          <w:trHeight w:val="300"/>
        </w:trPr>
        <w:tc>
          <w:tcPr>
            <w:tcW w:w="6662" w:type="dxa"/>
            <w:noWrap/>
          </w:tcPr>
          <w:p w14:paraId="4EA3A9C1" w14:textId="77777777" w:rsidR="00DC45BD" w:rsidRPr="00DC45BD" w:rsidRDefault="00DC45BD" w:rsidP="00F3085B">
            <w:pPr>
              <w:rPr>
                <w:b/>
                <w:bCs/>
              </w:rPr>
            </w:pPr>
            <w:r w:rsidRPr="00DC45BD">
              <w:t>Ydw</w:t>
            </w:r>
          </w:p>
        </w:tc>
        <w:tc>
          <w:tcPr>
            <w:tcW w:w="1417" w:type="dxa"/>
            <w:noWrap/>
          </w:tcPr>
          <w:p w14:paraId="77B425DB" w14:textId="77777777" w:rsidR="00DC45BD" w:rsidRPr="00DC45BD" w:rsidRDefault="00DC45BD" w:rsidP="00F3085B">
            <w:pPr>
              <w:rPr>
                <w:b/>
                <w:bCs/>
              </w:rPr>
            </w:pPr>
            <w:r w:rsidRPr="00DC45BD">
              <w:t>584</w:t>
            </w:r>
          </w:p>
        </w:tc>
      </w:tr>
      <w:tr w:rsidR="00DC45BD" w:rsidRPr="00DC45BD" w14:paraId="2A072A98" w14:textId="77777777" w:rsidTr="0092316E">
        <w:trPr>
          <w:trHeight w:val="300"/>
        </w:trPr>
        <w:tc>
          <w:tcPr>
            <w:tcW w:w="6662" w:type="dxa"/>
            <w:noWrap/>
            <w:hideMark/>
          </w:tcPr>
          <w:p w14:paraId="5B584A09" w14:textId="77777777" w:rsidR="00DC45BD" w:rsidRPr="00DC45BD" w:rsidRDefault="00DC45BD" w:rsidP="00F3085B">
            <w:r w:rsidRPr="00DC45BD">
              <w:t>Nac ydw</w:t>
            </w:r>
          </w:p>
        </w:tc>
        <w:tc>
          <w:tcPr>
            <w:tcW w:w="1417" w:type="dxa"/>
            <w:noWrap/>
            <w:hideMark/>
          </w:tcPr>
          <w:p w14:paraId="651D2451" w14:textId="77777777" w:rsidR="00DC45BD" w:rsidRPr="00DC45BD" w:rsidRDefault="00DC45BD" w:rsidP="00F3085B">
            <w:r w:rsidRPr="00DC45BD">
              <w:t>137</w:t>
            </w:r>
          </w:p>
        </w:tc>
      </w:tr>
      <w:tr w:rsidR="00DC45BD" w:rsidRPr="00DC45BD" w14:paraId="739B9689" w14:textId="77777777" w:rsidTr="0092316E">
        <w:trPr>
          <w:trHeight w:val="300"/>
        </w:trPr>
        <w:tc>
          <w:tcPr>
            <w:tcW w:w="6662" w:type="dxa"/>
            <w:tcBorders>
              <w:bottom w:val="single" w:sz="4" w:space="0" w:color="auto"/>
            </w:tcBorders>
            <w:noWrap/>
            <w:hideMark/>
          </w:tcPr>
          <w:p w14:paraId="6FF9C3A9" w14:textId="77777777" w:rsidR="00DC45BD" w:rsidRPr="00DC45BD" w:rsidRDefault="00DC45BD" w:rsidP="00F3085B">
            <w:r w:rsidRPr="00DC45BD">
              <w:t>Efallai</w:t>
            </w:r>
          </w:p>
        </w:tc>
        <w:tc>
          <w:tcPr>
            <w:tcW w:w="1417" w:type="dxa"/>
            <w:tcBorders>
              <w:bottom w:val="single" w:sz="4" w:space="0" w:color="auto"/>
            </w:tcBorders>
            <w:noWrap/>
            <w:hideMark/>
          </w:tcPr>
          <w:p w14:paraId="5BD41E4F" w14:textId="77777777" w:rsidR="00DC45BD" w:rsidRPr="00DC45BD" w:rsidRDefault="00DC45BD" w:rsidP="00F3085B">
            <w:r w:rsidRPr="00DC45BD">
              <w:t>235</w:t>
            </w:r>
          </w:p>
        </w:tc>
      </w:tr>
      <w:tr w:rsidR="00DC45BD" w:rsidRPr="00DC45BD" w14:paraId="3196BC0A" w14:textId="77777777" w:rsidTr="0092316E">
        <w:trPr>
          <w:trHeight w:val="300"/>
        </w:trPr>
        <w:tc>
          <w:tcPr>
            <w:tcW w:w="6662" w:type="dxa"/>
            <w:noWrap/>
            <w:hideMark/>
          </w:tcPr>
          <w:p w14:paraId="32EAFDCE" w14:textId="77777777" w:rsidR="00DC45BD" w:rsidRPr="00DC45BD" w:rsidRDefault="00DC45BD" w:rsidP="00F3085B">
            <w:r w:rsidRPr="00DC45BD">
              <w:t xml:space="preserve">Erioed wedi bod angen gwneud hyn </w:t>
            </w:r>
          </w:p>
        </w:tc>
        <w:tc>
          <w:tcPr>
            <w:tcW w:w="1417" w:type="dxa"/>
            <w:tcBorders>
              <w:right w:val="single" w:sz="4" w:space="0" w:color="auto"/>
            </w:tcBorders>
            <w:noWrap/>
            <w:hideMark/>
          </w:tcPr>
          <w:p w14:paraId="7C17A15F" w14:textId="77777777" w:rsidR="00DC45BD" w:rsidRPr="00DC45BD" w:rsidRDefault="00DC45BD" w:rsidP="00F3085B">
            <w:r w:rsidRPr="00DC45BD">
              <w:t>146</w:t>
            </w:r>
          </w:p>
        </w:tc>
      </w:tr>
    </w:tbl>
    <w:p w14:paraId="7EB88F4A" w14:textId="77777777" w:rsidR="00DC45BD" w:rsidRPr="00DC45BD" w:rsidRDefault="00DC45BD" w:rsidP="00F3085B"/>
    <w:p w14:paraId="095E0AEA" w14:textId="77777777" w:rsidR="00DC45BD" w:rsidRPr="00F3085B" w:rsidRDefault="00DC45BD" w:rsidP="00775221">
      <w:pPr>
        <w:pStyle w:val="ListParagraph"/>
        <w:numPr>
          <w:ilvl w:val="0"/>
          <w:numId w:val="21"/>
        </w:numPr>
        <w:rPr>
          <w:rFonts w:eastAsia="Aptos" w:cs="Times New Roman"/>
        </w:rPr>
      </w:pPr>
      <w:r w:rsidRPr="00F3085B">
        <w:rPr>
          <w:shd w:val="clear" w:color="auto" w:fill="FFFFFF"/>
        </w:rPr>
        <w:t>Ydych chi'n gwybod y gallech gael mynediad at y gwasanaethau canlynol o fferyllfeydd fel rhan o'r GIG? Dewiswch y rhai yr ydych chi'n gwybod amdanynt eisoes</w:t>
      </w:r>
      <w:r w:rsidRPr="00F3085B">
        <w:rPr>
          <w:rFonts w:eastAsia="Aptos" w:cs="Times New Roman"/>
        </w:rPr>
        <w:t>.</w:t>
      </w:r>
    </w:p>
    <w:tbl>
      <w:tblPr>
        <w:tblStyle w:val="TableGrid"/>
        <w:tblW w:w="0" w:type="auto"/>
        <w:tblInd w:w="421" w:type="dxa"/>
        <w:tblLook w:val="04A0" w:firstRow="1" w:lastRow="0" w:firstColumn="1" w:lastColumn="0" w:noHBand="0" w:noVBand="1"/>
      </w:tblPr>
      <w:tblGrid>
        <w:gridCol w:w="6819"/>
        <w:gridCol w:w="960"/>
      </w:tblGrid>
      <w:tr w:rsidR="00DC45BD" w:rsidRPr="00DC45BD" w14:paraId="55DAE431" w14:textId="77777777" w:rsidTr="0092316E">
        <w:trPr>
          <w:trHeight w:val="300"/>
        </w:trPr>
        <w:tc>
          <w:tcPr>
            <w:tcW w:w="6819" w:type="dxa"/>
            <w:noWrap/>
            <w:hideMark/>
          </w:tcPr>
          <w:p w14:paraId="77D55E63" w14:textId="77777777" w:rsidR="00DC45BD" w:rsidRPr="00DC45BD" w:rsidRDefault="00DC45BD" w:rsidP="00F3085B">
            <w:pPr>
              <w:rPr>
                <w:rFonts w:eastAsia="Aptos"/>
                <w:shd w:val="clear" w:color="auto" w:fill="FFFFFF"/>
              </w:rPr>
            </w:pPr>
            <w:r w:rsidRPr="00DC45BD">
              <w:rPr>
                <w:shd w:val="clear" w:color="auto" w:fill="FFFFFF"/>
              </w:rPr>
              <w:t>Gwasanaeth Brechlyn y Ffliw y GIG (i'r rhai sydd yn un o'r grwpiau risg)</w:t>
            </w:r>
          </w:p>
        </w:tc>
        <w:tc>
          <w:tcPr>
            <w:tcW w:w="960" w:type="dxa"/>
            <w:noWrap/>
            <w:hideMark/>
          </w:tcPr>
          <w:p w14:paraId="4F9302AF" w14:textId="77777777" w:rsidR="00DC45BD" w:rsidRPr="00DC45BD" w:rsidRDefault="00DC45BD" w:rsidP="00F3085B">
            <w:r w:rsidRPr="00DC45BD">
              <w:t>899</w:t>
            </w:r>
          </w:p>
        </w:tc>
      </w:tr>
      <w:tr w:rsidR="00DC45BD" w:rsidRPr="00DC45BD" w14:paraId="24EB4C50" w14:textId="77777777" w:rsidTr="0092316E">
        <w:trPr>
          <w:trHeight w:val="300"/>
        </w:trPr>
        <w:tc>
          <w:tcPr>
            <w:tcW w:w="6819" w:type="dxa"/>
            <w:noWrap/>
            <w:hideMark/>
          </w:tcPr>
          <w:p w14:paraId="497105DD" w14:textId="77777777" w:rsidR="00DC45BD" w:rsidRPr="00DC45BD" w:rsidRDefault="00DC45BD" w:rsidP="00F3085B">
            <w:pPr>
              <w:rPr>
                <w:rFonts w:eastAsia="Aptos" w:cs="Times New Roman"/>
              </w:rPr>
            </w:pPr>
            <w:r w:rsidRPr="00DC45BD">
              <w:rPr>
                <w:shd w:val="clear" w:color="auto" w:fill="FFFFFF"/>
              </w:rPr>
              <w:t>Gwasanaeth Anhwylderau Cyffredin y GIG</w:t>
            </w:r>
          </w:p>
        </w:tc>
        <w:tc>
          <w:tcPr>
            <w:tcW w:w="960" w:type="dxa"/>
            <w:noWrap/>
            <w:hideMark/>
          </w:tcPr>
          <w:p w14:paraId="0FFAD5DE" w14:textId="77777777" w:rsidR="00DC45BD" w:rsidRPr="00DC45BD" w:rsidRDefault="00DC45BD" w:rsidP="00F3085B">
            <w:r w:rsidRPr="00DC45BD">
              <w:t>897</w:t>
            </w:r>
          </w:p>
        </w:tc>
      </w:tr>
      <w:tr w:rsidR="00DC45BD" w:rsidRPr="00DC45BD" w14:paraId="2DCD66B4" w14:textId="77777777" w:rsidTr="0092316E">
        <w:trPr>
          <w:trHeight w:val="300"/>
        </w:trPr>
        <w:tc>
          <w:tcPr>
            <w:tcW w:w="6819" w:type="dxa"/>
            <w:noWrap/>
            <w:hideMark/>
          </w:tcPr>
          <w:p w14:paraId="71DB6869" w14:textId="77777777" w:rsidR="00DC45BD" w:rsidRPr="00DC45BD" w:rsidRDefault="00DC45BD" w:rsidP="00F3085B">
            <w:pPr>
              <w:rPr>
                <w:rFonts w:eastAsia="Aptos" w:cs="Times New Roman"/>
              </w:rPr>
            </w:pPr>
            <w:r w:rsidRPr="00DC45BD">
              <w:rPr>
                <w:shd w:val="clear" w:color="auto" w:fill="FFFFFF"/>
              </w:rPr>
              <w:t xml:space="preserve">Gwasanaeth Rhoi’r Gorau i Ysmygu’r GIG </w:t>
            </w:r>
          </w:p>
        </w:tc>
        <w:tc>
          <w:tcPr>
            <w:tcW w:w="960" w:type="dxa"/>
            <w:noWrap/>
            <w:hideMark/>
          </w:tcPr>
          <w:p w14:paraId="09416BB3" w14:textId="77777777" w:rsidR="00DC45BD" w:rsidRPr="00DC45BD" w:rsidRDefault="00DC45BD" w:rsidP="00F3085B">
            <w:r w:rsidRPr="00DC45BD">
              <w:t>481</w:t>
            </w:r>
          </w:p>
        </w:tc>
      </w:tr>
      <w:tr w:rsidR="00DC45BD" w:rsidRPr="00DC45BD" w14:paraId="1C95025E" w14:textId="77777777" w:rsidTr="0092316E">
        <w:trPr>
          <w:trHeight w:val="300"/>
        </w:trPr>
        <w:tc>
          <w:tcPr>
            <w:tcW w:w="6819" w:type="dxa"/>
            <w:noWrap/>
            <w:hideMark/>
          </w:tcPr>
          <w:p w14:paraId="3BE9D577" w14:textId="77777777" w:rsidR="00DC45BD" w:rsidRPr="00DC45BD" w:rsidRDefault="00DC45BD" w:rsidP="00F3085B">
            <w:pPr>
              <w:rPr>
                <w:rFonts w:eastAsia="Aptos" w:cs="Times New Roman"/>
              </w:rPr>
            </w:pPr>
            <w:r w:rsidRPr="00DC45BD">
              <w:rPr>
                <w:shd w:val="clear" w:color="auto" w:fill="FFFFFF"/>
              </w:rPr>
              <w:t>Cyflenwad o feddyginiaethau brys y GIG</w:t>
            </w:r>
          </w:p>
        </w:tc>
        <w:tc>
          <w:tcPr>
            <w:tcW w:w="960" w:type="dxa"/>
            <w:noWrap/>
            <w:hideMark/>
          </w:tcPr>
          <w:p w14:paraId="14AF1A6A" w14:textId="77777777" w:rsidR="00DC45BD" w:rsidRPr="00DC45BD" w:rsidRDefault="00DC45BD" w:rsidP="00F3085B">
            <w:r w:rsidRPr="00DC45BD">
              <w:t>479</w:t>
            </w:r>
          </w:p>
        </w:tc>
      </w:tr>
      <w:tr w:rsidR="00DC45BD" w:rsidRPr="00DC45BD" w14:paraId="18971EC3" w14:textId="77777777" w:rsidTr="0092316E">
        <w:trPr>
          <w:trHeight w:val="300"/>
        </w:trPr>
        <w:tc>
          <w:tcPr>
            <w:tcW w:w="6819" w:type="dxa"/>
            <w:noWrap/>
            <w:hideMark/>
          </w:tcPr>
          <w:p w14:paraId="1B8889EC" w14:textId="77777777" w:rsidR="00DC45BD" w:rsidRPr="00DC45BD" w:rsidRDefault="00DC45BD" w:rsidP="00F3085B">
            <w:pPr>
              <w:rPr>
                <w:rFonts w:eastAsia="Aptos"/>
                <w:shd w:val="clear" w:color="auto" w:fill="FFFFFF"/>
              </w:rPr>
            </w:pPr>
            <w:r w:rsidRPr="00DC45BD">
              <w:rPr>
                <w:shd w:val="clear" w:color="auto" w:fill="FFFFFF"/>
              </w:rPr>
              <w:t>Gwasanaeth Atal Cenhedlu'r GIG</w:t>
            </w:r>
          </w:p>
          <w:p w14:paraId="601FD7EF" w14:textId="77777777" w:rsidR="00DC45BD" w:rsidRPr="00DC45BD" w:rsidRDefault="00DC45BD" w:rsidP="00F3085B"/>
        </w:tc>
        <w:tc>
          <w:tcPr>
            <w:tcW w:w="960" w:type="dxa"/>
            <w:noWrap/>
            <w:hideMark/>
          </w:tcPr>
          <w:p w14:paraId="40ABC451" w14:textId="77777777" w:rsidR="00DC45BD" w:rsidRPr="00DC45BD" w:rsidRDefault="00DC45BD" w:rsidP="00F3085B">
            <w:r w:rsidRPr="00DC45BD">
              <w:t>413</w:t>
            </w:r>
          </w:p>
        </w:tc>
      </w:tr>
      <w:tr w:rsidR="00DC45BD" w:rsidRPr="00DC45BD" w14:paraId="0C08F000" w14:textId="77777777" w:rsidTr="0092316E">
        <w:trPr>
          <w:trHeight w:val="300"/>
        </w:trPr>
        <w:tc>
          <w:tcPr>
            <w:tcW w:w="6819" w:type="dxa"/>
            <w:noWrap/>
            <w:hideMark/>
          </w:tcPr>
          <w:p w14:paraId="7883CF51" w14:textId="77777777" w:rsidR="00DC45BD" w:rsidRPr="00DC45BD" w:rsidRDefault="00DC45BD" w:rsidP="00F3085B">
            <w:pPr>
              <w:rPr>
                <w:rFonts w:eastAsia="Aptos" w:cs="Times New Roman"/>
              </w:rPr>
            </w:pPr>
            <w:r w:rsidRPr="00DC45BD">
              <w:rPr>
                <w:shd w:val="clear" w:color="auto" w:fill="FFFFFF"/>
              </w:rPr>
              <w:t>Gwasanaeth Presgripsiynu Annibynnol (IP) Fferylliaeth y GIG</w:t>
            </w:r>
          </w:p>
        </w:tc>
        <w:tc>
          <w:tcPr>
            <w:tcW w:w="960" w:type="dxa"/>
            <w:noWrap/>
            <w:hideMark/>
          </w:tcPr>
          <w:p w14:paraId="73B54445" w14:textId="77777777" w:rsidR="00DC45BD" w:rsidRPr="00DC45BD" w:rsidRDefault="00DC45BD" w:rsidP="00F3085B">
            <w:r w:rsidRPr="00DC45BD">
              <w:t>409</w:t>
            </w:r>
          </w:p>
        </w:tc>
      </w:tr>
      <w:tr w:rsidR="00DC45BD" w:rsidRPr="00DC45BD" w14:paraId="66CBBC08" w14:textId="77777777" w:rsidTr="0092316E">
        <w:trPr>
          <w:trHeight w:val="300"/>
        </w:trPr>
        <w:tc>
          <w:tcPr>
            <w:tcW w:w="6819" w:type="dxa"/>
            <w:noWrap/>
            <w:hideMark/>
          </w:tcPr>
          <w:p w14:paraId="4DEBD6E3" w14:textId="77777777" w:rsidR="00DC45BD" w:rsidRPr="00DC45BD" w:rsidRDefault="00DC45BD" w:rsidP="00F3085B">
            <w:pPr>
              <w:rPr>
                <w:rFonts w:eastAsia="Aptos" w:cs="Times New Roman"/>
              </w:rPr>
            </w:pPr>
            <w:r w:rsidRPr="00DC45BD">
              <w:rPr>
                <w:shd w:val="clear" w:color="auto" w:fill="FFFFFF"/>
              </w:rPr>
              <w:t>Gwasanaeth Adolygu Meddyginiaethau wrth Ryddhau o’r Ysbyty y GIG</w:t>
            </w:r>
          </w:p>
        </w:tc>
        <w:tc>
          <w:tcPr>
            <w:tcW w:w="960" w:type="dxa"/>
            <w:noWrap/>
            <w:hideMark/>
          </w:tcPr>
          <w:p w14:paraId="6B9FA6B7" w14:textId="77777777" w:rsidR="00DC45BD" w:rsidRPr="00DC45BD" w:rsidRDefault="00DC45BD" w:rsidP="00F3085B">
            <w:r w:rsidRPr="00DC45BD">
              <w:t>226</w:t>
            </w:r>
          </w:p>
        </w:tc>
      </w:tr>
    </w:tbl>
    <w:p w14:paraId="30F95AFF" w14:textId="77777777" w:rsidR="00DC45BD" w:rsidRPr="00DC45BD" w:rsidRDefault="00DC45BD" w:rsidP="00F3085B"/>
    <w:p w14:paraId="6924A52D" w14:textId="77777777" w:rsidR="00DC45BD" w:rsidRPr="00F3085B" w:rsidRDefault="00DC45BD" w:rsidP="00775221">
      <w:pPr>
        <w:pStyle w:val="ListParagraph"/>
        <w:numPr>
          <w:ilvl w:val="0"/>
          <w:numId w:val="21"/>
        </w:numPr>
        <w:rPr>
          <w:rFonts w:eastAsia="Aptos"/>
          <w:shd w:val="clear" w:color="auto" w:fill="FFFFFF"/>
        </w:rPr>
      </w:pPr>
      <w:r w:rsidRPr="00F3085B">
        <w:rPr>
          <w:shd w:val="clear" w:color="auto" w:fill="FFFFFF"/>
        </w:rPr>
        <w:t>A oes unrhyw beth arall yr hoffech ei ddweud wrthym am wasanaethau fferylliaeth lleol</w:t>
      </w:r>
    </w:p>
    <w:tbl>
      <w:tblPr>
        <w:tblStyle w:val="TableGrid"/>
        <w:tblW w:w="0" w:type="auto"/>
        <w:tblLook w:val="04A0" w:firstRow="1" w:lastRow="0" w:firstColumn="1" w:lastColumn="0" w:noHBand="0" w:noVBand="1"/>
      </w:tblPr>
      <w:tblGrid>
        <w:gridCol w:w="9016"/>
      </w:tblGrid>
      <w:tr w:rsidR="00DC45BD" w:rsidRPr="00DC45BD" w14:paraId="14BF956B" w14:textId="77777777" w:rsidTr="0092316E">
        <w:trPr>
          <w:trHeight w:val="300"/>
        </w:trPr>
        <w:tc>
          <w:tcPr>
            <w:tcW w:w="9021" w:type="dxa"/>
            <w:noWrap/>
            <w:hideMark/>
          </w:tcPr>
          <w:p w14:paraId="3DE1A68F" w14:textId="77777777" w:rsidR="00DC45BD" w:rsidRPr="00DC45BD" w:rsidRDefault="00DC45BD" w:rsidP="00F3085B">
            <w:r w:rsidRPr="00DC45BD">
              <w:t>"Couldn’t be better"</w:t>
            </w:r>
          </w:p>
        </w:tc>
      </w:tr>
      <w:tr w:rsidR="00DC45BD" w:rsidRPr="00DC45BD" w14:paraId="1E2D3906" w14:textId="77777777" w:rsidTr="0092316E">
        <w:trPr>
          <w:trHeight w:val="300"/>
        </w:trPr>
        <w:tc>
          <w:tcPr>
            <w:tcW w:w="9021" w:type="dxa"/>
            <w:noWrap/>
            <w:hideMark/>
          </w:tcPr>
          <w:p w14:paraId="14D3D8B4" w14:textId="77777777" w:rsidR="00DC45BD" w:rsidRPr="00DC45BD" w:rsidRDefault="00DC45BD" w:rsidP="00F3085B">
            <w:r w:rsidRPr="00DC45BD">
              <w:t>"Always polite and respectful and I feel they offer an amazing service. When the phone lines are busy and I eventually get through to order meds, they are always polite and caring. [name removed]. Can’t speak highly enough. "</w:t>
            </w:r>
          </w:p>
        </w:tc>
      </w:tr>
      <w:tr w:rsidR="00DC45BD" w:rsidRPr="00DC45BD" w14:paraId="131DA9C5" w14:textId="77777777" w:rsidTr="0092316E">
        <w:trPr>
          <w:trHeight w:val="300"/>
        </w:trPr>
        <w:tc>
          <w:tcPr>
            <w:tcW w:w="9021" w:type="dxa"/>
            <w:noWrap/>
            <w:hideMark/>
          </w:tcPr>
          <w:p w14:paraId="47F16788" w14:textId="77777777" w:rsidR="00DC45BD" w:rsidRPr="00DC45BD" w:rsidRDefault="00DC45BD" w:rsidP="00F3085B">
            <w:r w:rsidRPr="00DC45BD">
              <w:t>"Would like to get email/text when prescription has been received, then ready for collection or a  delivery day."</w:t>
            </w:r>
          </w:p>
        </w:tc>
      </w:tr>
      <w:tr w:rsidR="00DC45BD" w:rsidRPr="00DC45BD" w14:paraId="3EC70833" w14:textId="77777777" w:rsidTr="0092316E">
        <w:trPr>
          <w:trHeight w:val="300"/>
        </w:trPr>
        <w:tc>
          <w:tcPr>
            <w:tcW w:w="9021" w:type="dxa"/>
            <w:noWrap/>
            <w:hideMark/>
          </w:tcPr>
          <w:p w14:paraId="7406AA7A" w14:textId="77777777" w:rsidR="00DC45BD" w:rsidRPr="00DC45BD" w:rsidRDefault="00DC45BD" w:rsidP="00F3085B">
            <w:r w:rsidRPr="00DC45BD">
              <w:t>"Employ someone to answer the phone, more staff needed"</w:t>
            </w:r>
          </w:p>
        </w:tc>
      </w:tr>
      <w:tr w:rsidR="00DC45BD" w:rsidRPr="00DC45BD" w14:paraId="3053EB7A" w14:textId="77777777" w:rsidTr="0092316E">
        <w:trPr>
          <w:trHeight w:val="300"/>
        </w:trPr>
        <w:tc>
          <w:tcPr>
            <w:tcW w:w="9021" w:type="dxa"/>
            <w:noWrap/>
            <w:hideMark/>
          </w:tcPr>
          <w:p w14:paraId="74926C5C" w14:textId="77777777" w:rsidR="00DC45BD" w:rsidRPr="00DC45BD" w:rsidRDefault="00DC45BD" w:rsidP="00F3085B">
            <w:r w:rsidRPr="00DC45BD">
              <w:t>"Excellent"</w:t>
            </w:r>
          </w:p>
        </w:tc>
      </w:tr>
      <w:tr w:rsidR="00DC45BD" w:rsidRPr="00DC45BD" w14:paraId="4C5B7B66" w14:textId="77777777" w:rsidTr="0092316E">
        <w:trPr>
          <w:trHeight w:val="300"/>
        </w:trPr>
        <w:tc>
          <w:tcPr>
            <w:tcW w:w="9021" w:type="dxa"/>
            <w:noWrap/>
            <w:hideMark/>
          </w:tcPr>
          <w:p w14:paraId="1E7D6A15" w14:textId="77777777" w:rsidR="00DC45BD" w:rsidRPr="00DC45BD" w:rsidRDefault="00DC45BD" w:rsidP="00F3085B">
            <w:r w:rsidRPr="00DC45BD">
              <w:t xml:space="preserve">"The pharmacy that prepares My dosset for delivery, which has cost me £2 per delivery each month, has been taken over by a new firm who are going to now charge £25 per dosset per month from November! </w:t>
            </w:r>
            <w:r w:rsidRPr="00DC45BD">
              <w:br/>
              <w:t>Those couples where BOTH need dosset boxes are expected to pay £50 a month, and even though they are retired and on a low income are not exempt from this charge!"</w:t>
            </w:r>
          </w:p>
        </w:tc>
      </w:tr>
      <w:tr w:rsidR="00DC45BD" w:rsidRPr="00DC45BD" w14:paraId="64834AF2" w14:textId="77777777" w:rsidTr="0092316E">
        <w:trPr>
          <w:trHeight w:val="300"/>
        </w:trPr>
        <w:tc>
          <w:tcPr>
            <w:tcW w:w="9021" w:type="dxa"/>
            <w:noWrap/>
            <w:hideMark/>
          </w:tcPr>
          <w:p w14:paraId="6C99D4BD" w14:textId="77777777" w:rsidR="00DC45BD" w:rsidRPr="00DC45BD" w:rsidRDefault="00DC45BD" w:rsidP="00F3085B">
            <w:r w:rsidRPr="00DC45BD">
              <w:t xml:space="preserve">"Excellent service from GP surgery script team to Pharmacy team. </w:t>
            </w:r>
            <w:r w:rsidRPr="00DC45BD">
              <w:br/>
              <w:t>I feel privileged to have this access and service."</w:t>
            </w:r>
          </w:p>
        </w:tc>
      </w:tr>
      <w:tr w:rsidR="00DC45BD" w:rsidRPr="00DC45BD" w14:paraId="5A3C24C7" w14:textId="77777777" w:rsidTr="0092316E">
        <w:trPr>
          <w:trHeight w:val="300"/>
        </w:trPr>
        <w:tc>
          <w:tcPr>
            <w:tcW w:w="9021" w:type="dxa"/>
            <w:noWrap/>
            <w:hideMark/>
          </w:tcPr>
          <w:p w14:paraId="1BDF2286" w14:textId="77777777" w:rsidR="00DC45BD" w:rsidRPr="00DC45BD" w:rsidRDefault="00DC45BD" w:rsidP="00F3085B">
            <w:r w:rsidRPr="00DC45BD">
              <w:t>"Our Pharmacy is excellent "</w:t>
            </w:r>
          </w:p>
        </w:tc>
      </w:tr>
      <w:tr w:rsidR="00DC45BD" w:rsidRPr="00DC45BD" w14:paraId="6BBB6073" w14:textId="77777777" w:rsidTr="0092316E">
        <w:trPr>
          <w:trHeight w:val="300"/>
        </w:trPr>
        <w:tc>
          <w:tcPr>
            <w:tcW w:w="9021" w:type="dxa"/>
            <w:noWrap/>
            <w:hideMark/>
          </w:tcPr>
          <w:p w14:paraId="505BC5AD" w14:textId="77777777" w:rsidR="00DC45BD" w:rsidRPr="00DC45BD" w:rsidRDefault="00DC45BD" w:rsidP="00F3085B">
            <w:r w:rsidRPr="00DC45BD">
              <w:t>"There is a long wait, up to 5 days for our chemist to fill a script. If its a new medication"</w:t>
            </w:r>
          </w:p>
        </w:tc>
      </w:tr>
      <w:tr w:rsidR="00DC45BD" w:rsidRPr="00DC45BD" w14:paraId="7E27BB57" w14:textId="77777777" w:rsidTr="0092316E">
        <w:trPr>
          <w:trHeight w:val="300"/>
        </w:trPr>
        <w:tc>
          <w:tcPr>
            <w:tcW w:w="9021" w:type="dxa"/>
            <w:noWrap/>
            <w:hideMark/>
          </w:tcPr>
          <w:p w14:paraId="0E701D7B" w14:textId="77777777" w:rsidR="00DC45BD" w:rsidRPr="00DC45BD" w:rsidRDefault="00DC45BD" w:rsidP="00F3085B">
            <w:r w:rsidRPr="00DC45BD">
              <w:t>"Excellent service"</w:t>
            </w:r>
          </w:p>
        </w:tc>
      </w:tr>
      <w:tr w:rsidR="00DC45BD" w:rsidRPr="00DC45BD" w14:paraId="38578D99" w14:textId="77777777" w:rsidTr="0092316E">
        <w:trPr>
          <w:trHeight w:val="300"/>
        </w:trPr>
        <w:tc>
          <w:tcPr>
            <w:tcW w:w="9021" w:type="dxa"/>
            <w:noWrap/>
            <w:hideMark/>
          </w:tcPr>
          <w:p w14:paraId="554AF9A2" w14:textId="77777777" w:rsidR="00DC45BD" w:rsidRPr="00DC45BD" w:rsidRDefault="00DC45BD" w:rsidP="00F3085B">
            <w:r w:rsidRPr="00DC45BD">
              <w:t>"I complete my repeat prescriptions order through the NHS site and wait for 4 days to collect from the chemist.  There was a recent mini-crisis when my GP decided not to authorise the order because I had missed a meds review.  Some urgent messages went between GP/ chemist to get my meds approved."</w:t>
            </w:r>
          </w:p>
        </w:tc>
      </w:tr>
      <w:tr w:rsidR="00DC45BD" w:rsidRPr="00DC45BD" w14:paraId="5A7715A7" w14:textId="77777777" w:rsidTr="0092316E">
        <w:trPr>
          <w:trHeight w:val="300"/>
        </w:trPr>
        <w:tc>
          <w:tcPr>
            <w:tcW w:w="9021" w:type="dxa"/>
            <w:noWrap/>
            <w:hideMark/>
          </w:tcPr>
          <w:p w14:paraId="11E006F1" w14:textId="77777777" w:rsidR="00DC45BD" w:rsidRPr="00DC45BD" w:rsidRDefault="00DC45BD" w:rsidP="00F3085B">
            <w:r w:rsidRPr="00DC45BD">
              <w:t>"I recently made an appointment for my elderly parents to have NHS flu jab and myself a private one. It was written into the dairy at [name removed] about 3 weeks in advance. On a weekday morning I took time off work and took my immobile parents to the pharmacy. The pharmacist was incredibly rude refused to do my parents at all and told me I had to wait an hour. We all left without it. I’m public facing and still haven’t had time to book another. Really bad experience still cannot believe how rude the pharmacist was. I would never go there with an embarrassing problem. "</w:t>
            </w:r>
          </w:p>
        </w:tc>
      </w:tr>
      <w:tr w:rsidR="00DC45BD" w:rsidRPr="00DC45BD" w14:paraId="37D4DF5A" w14:textId="77777777" w:rsidTr="0092316E">
        <w:trPr>
          <w:trHeight w:val="300"/>
        </w:trPr>
        <w:tc>
          <w:tcPr>
            <w:tcW w:w="9021" w:type="dxa"/>
            <w:noWrap/>
            <w:hideMark/>
          </w:tcPr>
          <w:p w14:paraId="25869A29" w14:textId="77777777" w:rsidR="00DC45BD" w:rsidRPr="00DC45BD" w:rsidRDefault="00DC45BD" w:rsidP="00F3085B">
            <w:r w:rsidRPr="00DC45BD">
              <w:t>"They charge common ailment scheme"</w:t>
            </w:r>
          </w:p>
        </w:tc>
      </w:tr>
      <w:tr w:rsidR="00DC45BD" w:rsidRPr="00DC45BD" w14:paraId="3A3465DA" w14:textId="77777777" w:rsidTr="0092316E">
        <w:trPr>
          <w:trHeight w:val="300"/>
        </w:trPr>
        <w:tc>
          <w:tcPr>
            <w:tcW w:w="9021" w:type="dxa"/>
            <w:noWrap/>
            <w:hideMark/>
          </w:tcPr>
          <w:p w14:paraId="7C894BF8" w14:textId="77777777" w:rsidR="00DC45BD" w:rsidRPr="00DC45BD" w:rsidRDefault="00DC45BD" w:rsidP="00F3085B">
            <w:r w:rsidRPr="00DC45BD">
              <w:t>"Yes, they are now charging for blister packs which is extortionate. While I appreciate it's time consuming, it's more time consuming when you have a disability or dementia to do it.  You've robbed a valuable service from our community"</w:t>
            </w:r>
          </w:p>
        </w:tc>
      </w:tr>
      <w:tr w:rsidR="00DC45BD" w:rsidRPr="00DC45BD" w14:paraId="75C82E71" w14:textId="77777777" w:rsidTr="0092316E">
        <w:trPr>
          <w:trHeight w:val="300"/>
        </w:trPr>
        <w:tc>
          <w:tcPr>
            <w:tcW w:w="9021" w:type="dxa"/>
            <w:noWrap/>
            <w:hideMark/>
          </w:tcPr>
          <w:p w14:paraId="0734204F" w14:textId="77777777" w:rsidR="00DC45BD" w:rsidRPr="00DC45BD" w:rsidRDefault="00DC45BD" w:rsidP="00F3085B">
            <w:r w:rsidRPr="00DC45BD">
              <w:t>"My local pharmacy has a 'vending machine' that dispenses prescriptions therefore available 24/7 to collect."</w:t>
            </w:r>
          </w:p>
        </w:tc>
      </w:tr>
      <w:tr w:rsidR="00DC45BD" w:rsidRPr="00DC45BD" w14:paraId="7D61770C" w14:textId="77777777" w:rsidTr="0092316E">
        <w:trPr>
          <w:trHeight w:val="300"/>
        </w:trPr>
        <w:tc>
          <w:tcPr>
            <w:tcW w:w="9021" w:type="dxa"/>
            <w:noWrap/>
            <w:hideMark/>
          </w:tcPr>
          <w:p w14:paraId="1BAAAAA7" w14:textId="77777777" w:rsidR="00DC45BD" w:rsidRPr="00DC45BD" w:rsidRDefault="00DC45BD" w:rsidP="00F3085B">
            <w:r w:rsidRPr="00DC45BD">
              <w:t>"My pharmacist occasionally substitutes 'equivalent' products for those prescribed. I order online and have someone else collect the order (mobility issues) - it would be useful to have some way to provide feedback about the quality of the substitution..."</w:t>
            </w:r>
          </w:p>
        </w:tc>
      </w:tr>
      <w:tr w:rsidR="00DC45BD" w:rsidRPr="00DC45BD" w14:paraId="4DED3682" w14:textId="77777777" w:rsidTr="0092316E">
        <w:trPr>
          <w:trHeight w:val="300"/>
        </w:trPr>
        <w:tc>
          <w:tcPr>
            <w:tcW w:w="9021" w:type="dxa"/>
            <w:noWrap/>
            <w:hideMark/>
          </w:tcPr>
          <w:p w14:paraId="1F20F1E9" w14:textId="77777777" w:rsidR="00DC45BD" w:rsidRPr="00DC45BD" w:rsidRDefault="00DC45BD" w:rsidP="00F3085B">
            <w:r w:rsidRPr="00DC45BD">
              <w:t>"None of my local pharmacies are user friendly, you have to queue for everything. They sport to be totally inefficient in their methods. I have to use a pharmacy three villages away. They are efficient, helpful and you tend to get served immediately."</w:t>
            </w:r>
          </w:p>
        </w:tc>
      </w:tr>
      <w:tr w:rsidR="00DC45BD" w:rsidRPr="00DC45BD" w14:paraId="5ED12A98" w14:textId="77777777" w:rsidTr="0092316E">
        <w:trPr>
          <w:trHeight w:val="300"/>
        </w:trPr>
        <w:tc>
          <w:tcPr>
            <w:tcW w:w="9021" w:type="dxa"/>
            <w:noWrap/>
            <w:hideMark/>
          </w:tcPr>
          <w:p w14:paraId="20510247" w14:textId="77777777" w:rsidR="00DC45BD" w:rsidRPr="00DC45BD" w:rsidRDefault="00DC45BD" w:rsidP="00F3085B">
            <w:r w:rsidRPr="00DC45BD">
              <w:t>"Excellent service at [name removed]"</w:t>
            </w:r>
          </w:p>
        </w:tc>
      </w:tr>
      <w:tr w:rsidR="00DC45BD" w:rsidRPr="00DC45BD" w14:paraId="762DDC17" w14:textId="77777777" w:rsidTr="0092316E">
        <w:trPr>
          <w:trHeight w:val="300"/>
        </w:trPr>
        <w:tc>
          <w:tcPr>
            <w:tcW w:w="9021" w:type="dxa"/>
            <w:noWrap/>
            <w:hideMark/>
          </w:tcPr>
          <w:p w14:paraId="195BEA07" w14:textId="77777777" w:rsidR="00DC45BD" w:rsidRPr="00DC45BD" w:rsidRDefault="00DC45BD" w:rsidP="00F3085B">
            <w:r w:rsidRPr="00DC45BD">
              <w:t>"I have paid for treatment following chat with pharmacist when I later found out I could have gotten the treatment as part of the minor ailments scheme. The pharmacist did not advise me on this and charged me for the treatment after consultation."</w:t>
            </w:r>
          </w:p>
        </w:tc>
      </w:tr>
      <w:tr w:rsidR="00DC45BD" w:rsidRPr="00DC45BD" w14:paraId="2A7285E7" w14:textId="77777777" w:rsidTr="0092316E">
        <w:trPr>
          <w:trHeight w:val="300"/>
        </w:trPr>
        <w:tc>
          <w:tcPr>
            <w:tcW w:w="9021" w:type="dxa"/>
            <w:noWrap/>
            <w:hideMark/>
          </w:tcPr>
          <w:p w14:paraId="58615E7B" w14:textId="77777777" w:rsidR="00DC45BD" w:rsidRPr="00DC45BD" w:rsidRDefault="00DC45BD" w:rsidP="00F3085B">
            <w:r w:rsidRPr="00DC45BD">
              <w:t>"[name removed], offers deliveries, which makes my life much easier."</w:t>
            </w:r>
          </w:p>
        </w:tc>
      </w:tr>
      <w:tr w:rsidR="00DC45BD" w:rsidRPr="00DC45BD" w14:paraId="1F114FF9" w14:textId="77777777" w:rsidTr="0092316E">
        <w:trPr>
          <w:trHeight w:val="300"/>
        </w:trPr>
        <w:tc>
          <w:tcPr>
            <w:tcW w:w="9021" w:type="dxa"/>
            <w:noWrap/>
            <w:hideMark/>
          </w:tcPr>
          <w:p w14:paraId="0687B401" w14:textId="77777777" w:rsidR="00DC45BD" w:rsidRPr="00DC45BD" w:rsidRDefault="00DC45BD" w:rsidP="00F3085B">
            <w:r w:rsidRPr="00DC45BD">
              <w:t>"My pharmacy is attached to my GP practice at [name removed].  Since the new centre opened, the pharmacy has been a joke.  Because the pharmacist is busy seeing patients, there is always a build-up of prescriptions waiting to be checked by him, leading to long queues and unacceptable waits. This is not a one-off occasion, it is happening all the time, and in fact seems to be getting worse.  There obviously needs to be another pharmacist available as well as the one seeing patients."</w:t>
            </w:r>
          </w:p>
        </w:tc>
      </w:tr>
      <w:tr w:rsidR="00DC45BD" w:rsidRPr="00DC45BD" w14:paraId="09FEEF3A" w14:textId="77777777" w:rsidTr="0092316E">
        <w:trPr>
          <w:trHeight w:val="300"/>
        </w:trPr>
        <w:tc>
          <w:tcPr>
            <w:tcW w:w="9021" w:type="dxa"/>
            <w:noWrap/>
            <w:hideMark/>
          </w:tcPr>
          <w:p w14:paraId="7635D37A" w14:textId="77777777" w:rsidR="00DC45BD" w:rsidRPr="00DC45BD" w:rsidRDefault="00DC45BD" w:rsidP="00F3085B">
            <w:r w:rsidRPr="00DC45BD">
              <w:t>"The use of the robot for out of hours dispensing is amazing! friends and colleagues who don’t have this service are green with envy!"</w:t>
            </w:r>
          </w:p>
        </w:tc>
      </w:tr>
      <w:tr w:rsidR="00DC45BD" w:rsidRPr="00DC45BD" w14:paraId="7FB7C364" w14:textId="77777777" w:rsidTr="0092316E">
        <w:trPr>
          <w:trHeight w:val="300"/>
        </w:trPr>
        <w:tc>
          <w:tcPr>
            <w:tcW w:w="9021" w:type="dxa"/>
            <w:noWrap/>
            <w:hideMark/>
          </w:tcPr>
          <w:p w14:paraId="142C39F2" w14:textId="77777777" w:rsidR="00DC45BD" w:rsidRPr="00DC45BD" w:rsidRDefault="00DC45BD" w:rsidP="00F3085B">
            <w:r w:rsidRPr="00DC45BD">
              <w:t>"Often people confused about where their prescription is coming from. I don't think anyone ever gets told what being on repeat means, or what they have to do with it"</w:t>
            </w:r>
          </w:p>
        </w:tc>
      </w:tr>
      <w:tr w:rsidR="00DC45BD" w:rsidRPr="00DC45BD" w14:paraId="085DB7E7" w14:textId="77777777" w:rsidTr="0092316E">
        <w:trPr>
          <w:trHeight w:val="300"/>
        </w:trPr>
        <w:tc>
          <w:tcPr>
            <w:tcW w:w="9021" w:type="dxa"/>
            <w:noWrap/>
            <w:hideMark/>
          </w:tcPr>
          <w:p w14:paraId="47CFC24C" w14:textId="77777777" w:rsidR="00DC45BD" w:rsidRPr="00DC45BD" w:rsidRDefault="00DC45BD" w:rsidP="00F3085B">
            <w:r w:rsidRPr="00DC45BD">
              <w:t>"There is a shocking lack of available pharmacies on a Sunday and especially out of hours. Not even a rota that is easily available with at least one pharmacy open at a time. It would save 111 so much time to just have a pharmacy with a prescribing pharmacist available. "</w:t>
            </w:r>
          </w:p>
        </w:tc>
      </w:tr>
      <w:tr w:rsidR="00DC45BD" w:rsidRPr="00DC45BD" w14:paraId="4B4CF883" w14:textId="77777777" w:rsidTr="0092316E">
        <w:trPr>
          <w:trHeight w:val="300"/>
        </w:trPr>
        <w:tc>
          <w:tcPr>
            <w:tcW w:w="9021" w:type="dxa"/>
            <w:noWrap/>
            <w:hideMark/>
          </w:tcPr>
          <w:p w14:paraId="0E64C7AD" w14:textId="77777777" w:rsidR="00DC45BD" w:rsidRPr="00DC45BD" w:rsidRDefault="00DC45BD" w:rsidP="00F3085B">
            <w:r w:rsidRPr="00DC45BD">
              <w:t xml:space="preserve">"Don't close at lunchtime </w:t>
            </w:r>
            <w:r w:rsidRPr="00DC45BD">
              <w:br/>
              <w:t>When there are some who would like to pick up, in their lunchtime "</w:t>
            </w:r>
          </w:p>
        </w:tc>
      </w:tr>
      <w:tr w:rsidR="00DC45BD" w:rsidRPr="00DC45BD" w14:paraId="414B64CC" w14:textId="77777777" w:rsidTr="0092316E">
        <w:trPr>
          <w:trHeight w:val="300"/>
        </w:trPr>
        <w:tc>
          <w:tcPr>
            <w:tcW w:w="9021" w:type="dxa"/>
            <w:noWrap/>
            <w:hideMark/>
          </w:tcPr>
          <w:p w14:paraId="62E68A10" w14:textId="77777777" w:rsidR="00DC45BD" w:rsidRPr="00DC45BD" w:rsidRDefault="00DC45BD" w:rsidP="00F3085B">
            <w:r w:rsidRPr="00DC45BD">
              <w:t>"Rather things be done by a proper doctor"</w:t>
            </w:r>
          </w:p>
        </w:tc>
      </w:tr>
      <w:tr w:rsidR="00DC45BD" w:rsidRPr="00DC45BD" w14:paraId="7742E366" w14:textId="77777777" w:rsidTr="0092316E">
        <w:trPr>
          <w:trHeight w:val="300"/>
        </w:trPr>
        <w:tc>
          <w:tcPr>
            <w:tcW w:w="9021" w:type="dxa"/>
            <w:noWrap/>
            <w:hideMark/>
          </w:tcPr>
          <w:p w14:paraId="0466CFE9" w14:textId="77777777" w:rsidR="00DC45BD" w:rsidRPr="00DC45BD" w:rsidRDefault="00DC45BD" w:rsidP="00F3085B">
            <w:r w:rsidRPr="00DC45BD">
              <w:t>"Queues and waiting time since COVID are ridiculous "</w:t>
            </w:r>
          </w:p>
        </w:tc>
      </w:tr>
      <w:tr w:rsidR="00DC45BD" w:rsidRPr="00DC45BD" w14:paraId="09EC8EB0" w14:textId="77777777" w:rsidTr="0092316E">
        <w:trPr>
          <w:trHeight w:val="300"/>
        </w:trPr>
        <w:tc>
          <w:tcPr>
            <w:tcW w:w="9021" w:type="dxa"/>
            <w:noWrap/>
            <w:hideMark/>
          </w:tcPr>
          <w:p w14:paraId="5C1AC460" w14:textId="77777777" w:rsidR="00DC45BD" w:rsidRPr="00DC45BD" w:rsidRDefault="00DC45BD" w:rsidP="00F3085B">
            <w:r w:rsidRPr="00DC45BD">
              <w:t>"I used to use [name removed], then it changed hands to [name removed], then it closed entirely - not happy"</w:t>
            </w:r>
          </w:p>
        </w:tc>
      </w:tr>
      <w:tr w:rsidR="00DC45BD" w:rsidRPr="00DC45BD" w14:paraId="293E9BD3" w14:textId="77777777" w:rsidTr="0092316E">
        <w:trPr>
          <w:trHeight w:val="300"/>
        </w:trPr>
        <w:tc>
          <w:tcPr>
            <w:tcW w:w="9021" w:type="dxa"/>
            <w:noWrap/>
            <w:hideMark/>
          </w:tcPr>
          <w:p w14:paraId="532ABA6C" w14:textId="77777777" w:rsidR="00DC45BD" w:rsidRPr="00DC45BD" w:rsidRDefault="00DC45BD" w:rsidP="00F3085B">
            <w:r w:rsidRPr="00DC45BD">
              <w:t>"Yes. I used to put a repeat prescription in the GP surgery box and hey presto, the medicines were ready for pick up at the pharmacy after a few days. No further intervention from me. Now I don't get repeat prescriptions in my medicine bag. They go straight from GP to pharmacy BUT - I have to telephone the pharmacy to order them, phone so busy because everyone has to do this. Repeatedly phoning and pharmacy staff tied up with answering order calls. This is not an improvement for the patient. Why can't I order via the NHS Wales app, or better still, the order is done automatically every month and I get a notification on my phone via the NHS Wales app that my medicines are ready for collection. This is not progress. It is stressful."</w:t>
            </w:r>
          </w:p>
        </w:tc>
      </w:tr>
      <w:tr w:rsidR="00DC45BD" w:rsidRPr="00DC45BD" w14:paraId="516678B3" w14:textId="77777777" w:rsidTr="0092316E">
        <w:trPr>
          <w:trHeight w:val="300"/>
        </w:trPr>
        <w:tc>
          <w:tcPr>
            <w:tcW w:w="9021" w:type="dxa"/>
            <w:noWrap/>
            <w:hideMark/>
          </w:tcPr>
          <w:p w14:paraId="61ECB847" w14:textId="77777777" w:rsidR="00DC45BD" w:rsidRPr="00DC45BD" w:rsidRDefault="00DC45BD" w:rsidP="00F3085B">
            <w:r w:rsidRPr="00DC45BD">
              <w:t>"The main issue is opening times. last time I needed an emergency script at night (after an OOH GP visit) it involved driving to BRISTOL. Even with routine meds it is difficult sometimes to get to my pharmacy before it closes (it is only open weekdays not weekends)"</w:t>
            </w:r>
          </w:p>
        </w:tc>
      </w:tr>
      <w:tr w:rsidR="00DC45BD" w:rsidRPr="00DC45BD" w14:paraId="72FDF7E6" w14:textId="77777777" w:rsidTr="0092316E">
        <w:trPr>
          <w:trHeight w:val="300"/>
        </w:trPr>
        <w:tc>
          <w:tcPr>
            <w:tcW w:w="9021" w:type="dxa"/>
            <w:noWrap/>
            <w:hideMark/>
          </w:tcPr>
          <w:p w14:paraId="63313CFF" w14:textId="77777777" w:rsidR="00DC45BD" w:rsidRPr="00DC45BD" w:rsidRDefault="00DC45BD" w:rsidP="00F3085B">
            <w:r w:rsidRPr="00DC45BD">
              <w:t>"[name removed] never got nothing in stock. Staff are rude as well. Something need to be considered. Thanks "</w:t>
            </w:r>
          </w:p>
        </w:tc>
      </w:tr>
      <w:tr w:rsidR="00DC45BD" w:rsidRPr="00DC45BD" w14:paraId="149E1EA6" w14:textId="77777777" w:rsidTr="0092316E">
        <w:trPr>
          <w:trHeight w:val="300"/>
        </w:trPr>
        <w:tc>
          <w:tcPr>
            <w:tcW w:w="9021" w:type="dxa"/>
            <w:noWrap/>
            <w:hideMark/>
          </w:tcPr>
          <w:p w14:paraId="141C16A9" w14:textId="77777777" w:rsidR="00DC45BD" w:rsidRPr="00DC45BD" w:rsidRDefault="00DC45BD" w:rsidP="00F3085B">
            <w:r w:rsidRPr="00DC45BD">
              <w:t>"I have a monthly script and its never ready on time, I'm always chasing on my last days of medication and most months have to have an emergency supply dispensed as I'm told that my prescription hasn't arrived on time. The chemist holds onto my repeat and they order each month. I've checked with the surgery and the repeat is printed well within the time so I've now asked to have a 2 monthly script as I have to visit my chemist at least 3 times each month to collect all the medication from one monthly script. "</w:t>
            </w:r>
          </w:p>
        </w:tc>
      </w:tr>
      <w:tr w:rsidR="00DC45BD" w:rsidRPr="00DC45BD" w14:paraId="5B7E4D5A" w14:textId="77777777" w:rsidTr="0092316E">
        <w:trPr>
          <w:trHeight w:val="300"/>
        </w:trPr>
        <w:tc>
          <w:tcPr>
            <w:tcW w:w="9021" w:type="dxa"/>
            <w:noWrap/>
            <w:hideMark/>
          </w:tcPr>
          <w:p w14:paraId="110A8433" w14:textId="77777777" w:rsidR="00DC45BD" w:rsidRPr="00DC45BD" w:rsidRDefault="00DC45BD" w:rsidP="00F3085B">
            <w:r w:rsidRPr="00DC45BD">
              <w:t>"My GP surgery and chemist don’t always get my prescriptions ready on time it can take weeks, I’ve gone without my epilepsy meds. I can’t drive to go anywhere else"</w:t>
            </w:r>
          </w:p>
        </w:tc>
      </w:tr>
      <w:tr w:rsidR="00DC45BD" w:rsidRPr="00DC45BD" w14:paraId="64CD68B0" w14:textId="77777777" w:rsidTr="0092316E">
        <w:trPr>
          <w:trHeight w:val="300"/>
        </w:trPr>
        <w:tc>
          <w:tcPr>
            <w:tcW w:w="9021" w:type="dxa"/>
            <w:noWrap/>
            <w:hideMark/>
          </w:tcPr>
          <w:p w14:paraId="176A51B6" w14:textId="77777777" w:rsidR="00DC45BD" w:rsidRPr="00DC45BD" w:rsidRDefault="00DC45BD" w:rsidP="00F3085B">
            <w:r w:rsidRPr="00DC45BD">
              <w:t>"Sporadic provision of IP and common ailments service make them virtually pointless as you can’t rely on them being available even if the pharmacy is open. "</w:t>
            </w:r>
          </w:p>
        </w:tc>
      </w:tr>
      <w:tr w:rsidR="00DC45BD" w:rsidRPr="00DC45BD" w14:paraId="32F3E728" w14:textId="77777777" w:rsidTr="0092316E">
        <w:trPr>
          <w:trHeight w:val="300"/>
        </w:trPr>
        <w:tc>
          <w:tcPr>
            <w:tcW w:w="9021" w:type="dxa"/>
            <w:noWrap/>
            <w:hideMark/>
          </w:tcPr>
          <w:p w14:paraId="37362345" w14:textId="77777777" w:rsidR="00DC45BD" w:rsidRPr="00DC45BD" w:rsidRDefault="00DC45BD" w:rsidP="00F3085B">
            <w:r w:rsidRPr="00DC45BD">
              <w:t>"Disappointed that it takes several hours to collect prescription in [name removed] (as you’re asked to call back hrs later or you have to call back the next day!). Plus there is no pharmacist between 2-3 daily"</w:t>
            </w:r>
          </w:p>
        </w:tc>
      </w:tr>
      <w:tr w:rsidR="00DC45BD" w:rsidRPr="00DC45BD" w14:paraId="28E3C720" w14:textId="77777777" w:rsidTr="0092316E">
        <w:trPr>
          <w:trHeight w:val="300"/>
        </w:trPr>
        <w:tc>
          <w:tcPr>
            <w:tcW w:w="9021" w:type="dxa"/>
            <w:noWrap/>
            <w:hideMark/>
          </w:tcPr>
          <w:p w14:paraId="51F7C23F" w14:textId="77777777" w:rsidR="00DC45BD" w:rsidRPr="00DC45BD" w:rsidRDefault="00DC45BD" w:rsidP="00F3085B">
            <w:r w:rsidRPr="00DC45BD">
              <w:t>"Please stay open at weekends "</w:t>
            </w:r>
          </w:p>
        </w:tc>
      </w:tr>
      <w:tr w:rsidR="00DC45BD" w:rsidRPr="00DC45BD" w14:paraId="4A7A916A" w14:textId="77777777" w:rsidTr="0092316E">
        <w:trPr>
          <w:trHeight w:val="300"/>
        </w:trPr>
        <w:tc>
          <w:tcPr>
            <w:tcW w:w="9021" w:type="dxa"/>
            <w:noWrap/>
            <w:hideMark/>
          </w:tcPr>
          <w:p w14:paraId="455AE11B" w14:textId="77777777" w:rsidR="00DC45BD" w:rsidRPr="00DC45BD" w:rsidRDefault="00DC45BD" w:rsidP="00F3085B">
            <w:r w:rsidRPr="00DC45BD">
              <w:t>"I work and not able to visit the pharmacy during office hours. Opening Saturdays is a huge plus as I can collect my batch medication during this time."</w:t>
            </w:r>
          </w:p>
        </w:tc>
      </w:tr>
      <w:tr w:rsidR="00DC45BD" w:rsidRPr="00DC45BD" w14:paraId="5EC9AC5B" w14:textId="77777777" w:rsidTr="0092316E">
        <w:trPr>
          <w:trHeight w:val="300"/>
        </w:trPr>
        <w:tc>
          <w:tcPr>
            <w:tcW w:w="9021" w:type="dxa"/>
            <w:noWrap/>
            <w:hideMark/>
          </w:tcPr>
          <w:p w14:paraId="5B2969B8" w14:textId="77777777" w:rsidR="00DC45BD" w:rsidRPr="00DC45BD" w:rsidRDefault="00DC45BD" w:rsidP="00F3085B">
            <w:r w:rsidRPr="00DC45BD">
              <w:t>"The opening hours are completely and utterly useless to anyone with a full-time job.</w:t>
            </w:r>
            <w:r w:rsidRPr="00DC45BD">
              <w:br/>
              <w:t>The chaos is overwhelming with 30-minute queues and the staff mislaying prescriptions and medications on quite a regular basis "</w:t>
            </w:r>
          </w:p>
        </w:tc>
      </w:tr>
      <w:tr w:rsidR="00DC45BD" w:rsidRPr="00DC45BD" w14:paraId="0922635B" w14:textId="77777777" w:rsidTr="0092316E">
        <w:trPr>
          <w:trHeight w:val="300"/>
        </w:trPr>
        <w:tc>
          <w:tcPr>
            <w:tcW w:w="9021" w:type="dxa"/>
            <w:noWrap/>
            <w:hideMark/>
          </w:tcPr>
          <w:p w14:paraId="79E60A34" w14:textId="77777777" w:rsidR="00DC45BD" w:rsidRPr="00DC45BD" w:rsidRDefault="00DC45BD" w:rsidP="00F3085B">
            <w:r w:rsidRPr="00DC45BD">
              <w:t>"Contractually underfunded "</w:t>
            </w:r>
          </w:p>
        </w:tc>
      </w:tr>
      <w:tr w:rsidR="00DC45BD" w:rsidRPr="00DC45BD" w14:paraId="499006CD" w14:textId="77777777" w:rsidTr="0092316E">
        <w:trPr>
          <w:trHeight w:val="300"/>
        </w:trPr>
        <w:tc>
          <w:tcPr>
            <w:tcW w:w="9021" w:type="dxa"/>
            <w:noWrap/>
            <w:hideMark/>
          </w:tcPr>
          <w:p w14:paraId="074A5448" w14:textId="77777777" w:rsidR="00DC45BD" w:rsidRPr="00DC45BD" w:rsidRDefault="00DC45BD" w:rsidP="00F3085B">
            <w:r w:rsidRPr="00DC45BD">
              <w:t>"We live approx. equal distance between two pharmacies. I tried one and have never had a problem with it so have had no need to try the other. They do seem to be becoming increasingly busy and waiting times are increasing but I believe the same applies at the other so haven't felt the need to change"</w:t>
            </w:r>
          </w:p>
        </w:tc>
      </w:tr>
      <w:tr w:rsidR="00DC45BD" w:rsidRPr="00DC45BD" w14:paraId="03F2F987" w14:textId="77777777" w:rsidTr="0092316E">
        <w:trPr>
          <w:trHeight w:val="300"/>
        </w:trPr>
        <w:tc>
          <w:tcPr>
            <w:tcW w:w="9021" w:type="dxa"/>
            <w:noWrap/>
            <w:hideMark/>
          </w:tcPr>
          <w:p w14:paraId="3561CC9A" w14:textId="77777777" w:rsidR="00DC45BD" w:rsidRPr="00DC45BD" w:rsidRDefault="00DC45BD" w:rsidP="00F3085B">
            <w:r w:rsidRPr="00DC45BD">
              <w:t>"They are meant to text when prescription is ready - never do.  When call in, usually there but never been put up.  End up having to wait.  They see the same person twice rather than the once if it was ready.  It's ridiculous, no wonder they are so busy.  Appreciate that they dispense a lot of meds but there must be an easier method where repeat prescriptions can be ready in a timely manner."</w:t>
            </w:r>
          </w:p>
        </w:tc>
      </w:tr>
      <w:tr w:rsidR="00DC45BD" w:rsidRPr="00DC45BD" w14:paraId="1E27DE6B" w14:textId="77777777" w:rsidTr="0092316E">
        <w:trPr>
          <w:trHeight w:val="300"/>
        </w:trPr>
        <w:tc>
          <w:tcPr>
            <w:tcW w:w="9021" w:type="dxa"/>
            <w:noWrap/>
            <w:hideMark/>
          </w:tcPr>
          <w:p w14:paraId="1B5B71C2" w14:textId="77777777" w:rsidR="00DC45BD" w:rsidRPr="00DC45BD" w:rsidRDefault="00DC45BD" w:rsidP="00F3085B">
            <w:r w:rsidRPr="00DC45BD">
              <w:t xml:space="preserve">"They are brilliant </w:t>
            </w:r>
            <w:r w:rsidRPr="00DC45BD">
              <w:rPr>
                <w:rFonts w:ascii="Segoe UI Emoji" w:hAnsi="Segoe UI Emoji" w:cs="Segoe UI Emoji"/>
              </w:rPr>
              <w:t>🤩</w:t>
            </w:r>
            <w:r w:rsidRPr="00DC45BD">
              <w:t xml:space="preserve"> "</w:t>
            </w:r>
          </w:p>
        </w:tc>
      </w:tr>
      <w:tr w:rsidR="00DC45BD" w:rsidRPr="00DC45BD" w14:paraId="79F89BB8" w14:textId="77777777" w:rsidTr="0092316E">
        <w:trPr>
          <w:trHeight w:val="300"/>
        </w:trPr>
        <w:tc>
          <w:tcPr>
            <w:tcW w:w="9021" w:type="dxa"/>
            <w:noWrap/>
            <w:hideMark/>
          </w:tcPr>
          <w:p w14:paraId="7A8C7886" w14:textId="77777777" w:rsidR="00DC45BD" w:rsidRPr="00DC45BD" w:rsidRDefault="00DC45BD" w:rsidP="00F3085B">
            <w:r w:rsidRPr="00DC45BD">
              <w:t>"[name removed] is the best "</w:t>
            </w:r>
          </w:p>
        </w:tc>
      </w:tr>
      <w:tr w:rsidR="00DC45BD" w:rsidRPr="00DC45BD" w14:paraId="735E2B2C" w14:textId="77777777" w:rsidTr="0092316E">
        <w:trPr>
          <w:trHeight w:val="300"/>
        </w:trPr>
        <w:tc>
          <w:tcPr>
            <w:tcW w:w="9021" w:type="dxa"/>
            <w:noWrap/>
            <w:hideMark/>
          </w:tcPr>
          <w:p w14:paraId="517AE98A" w14:textId="77777777" w:rsidR="00DC45BD" w:rsidRPr="00DC45BD" w:rsidRDefault="00DC45BD" w:rsidP="00F3085B">
            <w:r w:rsidRPr="00DC45BD">
              <w:t>"I normally use the chemist on a Saturday as I work in the week. I understand that both of my local chemist plan to close on a Saturday. This may result in me going to Newport to collect my prescriptions in future."</w:t>
            </w:r>
          </w:p>
        </w:tc>
      </w:tr>
      <w:tr w:rsidR="00DC45BD" w:rsidRPr="00DC45BD" w14:paraId="0626C428" w14:textId="77777777" w:rsidTr="0092316E">
        <w:trPr>
          <w:trHeight w:val="300"/>
        </w:trPr>
        <w:tc>
          <w:tcPr>
            <w:tcW w:w="9021" w:type="dxa"/>
            <w:noWrap/>
            <w:hideMark/>
          </w:tcPr>
          <w:p w14:paraId="7EAB213B" w14:textId="77777777" w:rsidR="00DC45BD" w:rsidRPr="00DC45BD" w:rsidRDefault="00DC45BD" w:rsidP="00F3085B">
            <w:r w:rsidRPr="00DC45BD">
              <w:t>"One in particular is VERY busy the shop is always full and you can be in the queue 20 mins then they say can you come back in an hour which I can’t...  Nothing wrong with the service or people It is simply very oversubscribed."</w:t>
            </w:r>
          </w:p>
        </w:tc>
      </w:tr>
      <w:tr w:rsidR="00DC45BD" w:rsidRPr="00DC45BD" w14:paraId="656AB7C7" w14:textId="77777777" w:rsidTr="0092316E">
        <w:trPr>
          <w:trHeight w:val="300"/>
        </w:trPr>
        <w:tc>
          <w:tcPr>
            <w:tcW w:w="9021" w:type="dxa"/>
            <w:noWrap/>
            <w:hideMark/>
          </w:tcPr>
          <w:p w14:paraId="183FDF6B" w14:textId="77777777" w:rsidR="00DC45BD" w:rsidRPr="00DC45BD" w:rsidRDefault="00DC45BD" w:rsidP="00F3085B">
            <w:r w:rsidRPr="00DC45BD">
              <w:t>"Having to remember to submit a repeat prescription request 7 days before you need it is difficult. Further we received no correspondence to let us know that this had changed from the normally 48 hours’ notice period"</w:t>
            </w:r>
          </w:p>
        </w:tc>
      </w:tr>
      <w:tr w:rsidR="00DC45BD" w:rsidRPr="00DC45BD" w14:paraId="4488B7CC" w14:textId="77777777" w:rsidTr="0092316E">
        <w:trPr>
          <w:trHeight w:val="300"/>
        </w:trPr>
        <w:tc>
          <w:tcPr>
            <w:tcW w:w="9021" w:type="dxa"/>
            <w:noWrap/>
            <w:hideMark/>
          </w:tcPr>
          <w:p w14:paraId="4A193811" w14:textId="77777777" w:rsidR="00DC45BD" w:rsidRPr="00DC45BD" w:rsidRDefault="00DC45BD" w:rsidP="00F3085B">
            <w:r w:rsidRPr="00DC45BD">
              <w:t>"I like being acknowledged as a known customer"</w:t>
            </w:r>
          </w:p>
        </w:tc>
      </w:tr>
      <w:tr w:rsidR="00DC45BD" w:rsidRPr="00DC45BD" w14:paraId="31A25D17" w14:textId="77777777" w:rsidTr="0092316E">
        <w:trPr>
          <w:trHeight w:val="300"/>
        </w:trPr>
        <w:tc>
          <w:tcPr>
            <w:tcW w:w="9021" w:type="dxa"/>
            <w:noWrap/>
            <w:hideMark/>
          </w:tcPr>
          <w:p w14:paraId="4BFFDBDC" w14:textId="77777777" w:rsidR="00DC45BD" w:rsidRPr="00DC45BD" w:rsidRDefault="00DC45BD" w:rsidP="00F3085B">
            <w:r w:rsidRPr="00DC45BD">
              <w:t>"They do not open on weekends so I often have to ask someone to collect my prescription for me as I work full time and they close before I get back from work "</w:t>
            </w:r>
          </w:p>
        </w:tc>
      </w:tr>
      <w:tr w:rsidR="00DC45BD" w:rsidRPr="00DC45BD" w14:paraId="14C53857" w14:textId="77777777" w:rsidTr="0092316E">
        <w:trPr>
          <w:trHeight w:val="300"/>
        </w:trPr>
        <w:tc>
          <w:tcPr>
            <w:tcW w:w="9021" w:type="dxa"/>
            <w:noWrap/>
            <w:hideMark/>
          </w:tcPr>
          <w:p w14:paraId="3CDA10D9" w14:textId="77777777" w:rsidR="00DC45BD" w:rsidRPr="00DC45BD" w:rsidRDefault="00DC45BD" w:rsidP="00F3085B">
            <w:r w:rsidRPr="00DC45BD">
              <w:t>"The pharmacy across the road from [name removed] has closed, this is ridiculous considering the amount of new accommodation just built for the over 50s, again across the road. Up until its closure it was near impossible to get what you needed as they lacked the stock (or the ability to buy the stock). This needs to be addressed and not just ignored and expecting the local community to travel into [town] (do you know how much a return bus ticket is?).</w:t>
            </w:r>
            <w:r w:rsidRPr="00DC45BD">
              <w:br/>
            </w:r>
          </w:p>
        </w:tc>
      </w:tr>
      <w:tr w:rsidR="00DC45BD" w:rsidRPr="00DC45BD" w14:paraId="77EA89D0" w14:textId="77777777" w:rsidTr="0092316E">
        <w:trPr>
          <w:trHeight w:val="300"/>
        </w:trPr>
        <w:tc>
          <w:tcPr>
            <w:tcW w:w="9021" w:type="dxa"/>
            <w:noWrap/>
            <w:hideMark/>
          </w:tcPr>
          <w:p w14:paraId="6D0F1D79" w14:textId="77777777" w:rsidR="00DC45BD" w:rsidRPr="00DC45BD" w:rsidRDefault="00DC45BD" w:rsidP="00F3085B">
            <w:r w:rsidRPr="00DC45BD">
              <w:t>"Reliable and always friendly "</w:t>
            </w:r>
          </w:p>
        </w:tc>
      </w:tr>
      <w:tr w:rsidR="00DC45BD" w:rsidRPr="00DC45BD" w14:paraId="0DA8E38A" w14:textId="77777777" w:rsidTr="0092316E">
        <w:trPr>
          <w:trHeight w:val="300"/>
        </w:trPr>
        <w:tc>
          <w:tcPr>
            <w:tcW w:w="9021" w:type="dxa"/>
            <w:noWrap/>
            <w:hideMark/>
          </w:tcPr>
          <w:p w14:paraId="7BB5EF43" w14:textId="77777777" w:rsidR="00DC45BD" w:rsidRPr="00DC45BD" w:rsidRDefault="00DC45BD" w:rsidP="00F3085B">
            <w:r w:rsidRPr="00DC45BD">
              <w:t>"[name removed] is dreadful, never any staff and can't fill an emergency prescription for at least a week. Worst pharmacy I've ever known. "</w:t>
            </w:r>
          </w:p>
        </w:tc>
      </w:tr>
      <w:tr w:rsidR="00DC45BD" w:rsidRPr="00DC45BD" w14:paraId="32B31523" w14:textId="77777777" w:rsidTr="0092316E">
        <w:trPr>
          <w:trHeight w:val="300"/>
        </w:trPr>
        <w:tc>
          <w:tcPr>
            <w:tcW w:w="9021" w:type="dxa"/>
            <w:noWrap/>
            <w:hideMark/>
          </w:tcPr>
          <w:p w14:paraId="232DE4E6" w14:textId="77777777" w:rsidR="00DC45BD" w:rsidRPr="00DC45BD" w:rsidRDefault="00DC45BD" w:rsidP="00F3085B">
            <w:r w:rsidRPr="00DC45BD">
              <w:t>"Never have my prescription in stock. Still got 121 tablets outstanding over a month after the prescription was issued "</w:t>
            </w:r>
          </w:p>
        </w:tc>
      </w:tr>
      <w:tr w:rsidR="00DC45BD" w:rsidRPr="00DC45BD" w14:paraId="4CC3B7E6" w14:textId="77777777" w:rsidTr="0092316E">
        <w:trPr>
          <w:trHeight w:val="300"/>
        </w:trPr>
        <w:tc>
          <w:tcPr>
            <w:tcW w:w="9021" w:type="dxa"/>
            <w:noWrap/>
            <w:hideMark/>
          </w:tcPr>
          <w:p w14:paraId="1B3EA16E" w14:textId="77777777" w:rsidR="00DC45BD" w:rsidRPr="00DC45BD" w:rsidRDefault="00DC45BD" w:rsidP="00F3085B">
            <w:r w:rsidRPr="00DC45BD">
              <w:t>"It is an advantage to be lucky enough to have a dispensing pharmacy at my GP practice. The only downside is if the prescribed medicine is not in stock then a journey to town needs to be made."</w:t>
            </w:r>
          </w:p>
        </w:tc>
      </w:tr>
      <w:tr w:rsidR="00DC45BD" w:rsidRPr="00DC45BD" w14:paraId="516AEA15" w14:textId="77777777" w:rsidTr="0092316E">
        <w:trPr>
          <w:trHeight w:val="300"/>
        </w:trPr>
        <w:tc>
          <w:tcPr>
            <w:tcW w:w="9021" w:type="dxa"/>
            <w:noWrap/>
            <w:hideMark/>
          </w:tcPr>
          <w:p w14:paraId="0B72E293" w14:textId="77777777" w:rsidR="00DC45BD" w:rsidRPr="00DC45BD" w:rsidRDefault="00DC45BD" w:rsidP="00F3085B">
            <w:r w:rsidRPr="00DC45BD">
              <w:t>"Very helpful"</w:t>
            </w:r>
          </w:p>
        </w:tc>
      </w:tr>
      <w:tr w:rsidR="00DC45BD" w:rsidRPr="00DC45BD" w14:paraId="4295DD98" w14:textId="77777777" w:rsidTr="0092316E">
        <w:trPr>
          <w:trHeight w:val="300"/>
        </w:trPr>
        <w:tc>
          <w:tcPr>
            <w:tcW w:w="9021" w:type="dxa"/>
            <w:noWrap/>
            <w:hideMark/>
          </w:tcPr>
          <w:p w14:paraId="0DA308D0" w14:textId="77777777" w:rsidR="00DC45BD" w:rsidRPr="00DC45BD" w:rsidRDefault="00DC45BD" w:rsidP="00F3085B">
            <w:r w:rsidRPr="00DC45BD">
              <w:t>"Pharmacists shouldn't be doing GPs job"</w:t>
            </w:r>
          </w:p>
        </w:tc>
      </w:tr>
      <w:tr w:rsidR="00DC45BD" w:rsidRPr="00DC45BD" w14:paraId="0CA0B6D2" w14:textId="77777777" w:rsidTr="0092316E">
        <w:trPr>
          <w:trHeight w:val="300"/>
        </w:trPr>
        <w:tc>
          <w:tcPr>
            <w:tcW w:w="9021" w:type="dxa"/>
            <w:noWrap/>
            <w:hideMark/>
          </w:tcPr>
          <w:p w14:paraId="0A62D562" w14:textId="77777777" w:rsidR="00DC45BD" w:rsidRPr="00DC45BD" w:rsidRDefault="00DC45BD" w:rsidP="00F3085B">
            <w:r w:rsidRPr="00DC45BD">
              <w:t>"I wish they were better stocked as the medication is never there. Shelves are empty too. "</w:t>
            </w:r>
          </w:p>
        </w:tc>
      </w:tr>
      <w:tr w:rsidR="00DC45BD" w:rsidRPr="00DC45BD" w14:paraId="610E0DEE" w14:textId="77777777" w:rsidTr="0092316E">
        <w:trPr>
          <w:trHeight w:val="300"/>
        </w:trPr>
        <w:tc>
          <w:tcPr>
            <w:tcW w:w="9021" w:type="dxa"/>
            <w:noWrap/>
            <w:hideMark/>
          </w:tcPr>
          <w:p w14:paraId="0C923BD5" w14:textId="77777777" w:rsidR="00DC45BD" w:rsidRPr="00DC45BD" w:rsidRDefault="00DC45BD" w:rsidP="00F3085B">
            <w:r w:rsidRPr="00DC45BD">
              <w:t>"I'd like to be able to have prescribed medication delivered by Royal Mail or similar as you can in England I believe.</w:t>
            </w:r>
            <w:r w:rsidRPr="00DC45BD">
              <w:br/>
            </w:r>
            <w:r w:rsidRPr="00DC45BD">
              <w:br/>
              <w:t>I'd like to be able to specify the pharmacy when I order via the NHS app."</w:t>
            </w:r>
          </w:p>
        </w:tc>
      </w:tr>
      <w:tr w:rsidR="00DC45BD" w:rsidRPr="00DC45BD" w14:paraId="75C386B6" w14:textId="77777777" w:rsidTr="0092316E">
        <w:trPr>
          <w:trHeight w:val="300"/>
        </w:trPr>
        <w:tc>
          <w:tcPr>
            <w:tcW w:w="9021" w:type="dxa"/>
            <w:noWrap/>
            <w:hideMark/>
          </w:tcPr>
          <w:p w14:paraId="73393C19" w14:textId="77777777" w:rsidR="00DC45BD" w:rsidRPr="00DC45BD" w:rsidRDefault="00DC45BD" w:rsidP="00F3085B">
            <w:r w:rsidRPr="00DC45BD">
              <w:t>"Want to order earlier to do 2x weekly pill boxes in advance for elderly family. Can’t as can’t order until 3 days left. Pharmacy won’t do boxes. Struggle to get back from work in Bristol traffic to pick up day before run out"</w:t>
            </w:r>
          </w:p>
        </w:tc>
      </w:tr>
      <w:tr w:rsidR="00DC45BD" w:rsidRPr="00DC45BD" w14:paraId="3BE752AD" w14:textId="77777777" w:rsidTr="0092316E">
        <w:trPr>
          <w:trHeight w:val="300"/>
        </w:trPr>
        <w:tc>
          <w:tcPr>
            <w:tcW w:w="9021" w:type="dxa"/>
            <w:noWrap/>
            <w:hideMark/>
          </w:tcPr>
          <w:p w14:paraId="6913E93A" w14:textId="77777777" w:rsidR="00DC45BD" w:rsidRPr="00DC45BD" w:rsidRDefault="00DC45BD" w:rsidP="00F3085B">
            <w:r w:rsidRPr="00DC45BD">
              <w:t>"A lot of pharmacists can’t prescribe.  Went to mine with an ear infection and they told me to book a GP appointment.  Seems ridiculous when all I needed was antibiotic ear drops"</w:t>
            </w:r>
          </w:p>
        </w:tc>
      </w:tr>
      <w:tr w:rsidR="00DC45BD" w:rsidRPr="00DC45BD" w14:paraId="382F1D15" w14:textId="77777777" w:rsidTr="0092316E">
        <w:trPr>
          <w:trHeight w:val="300"/>
        </w:trPr>
        <w:tc>
          <w:tcPr>
            <w:tcW w:w="9021" w:type="dxa"/>
            <w:noWrap/>
            <w:hideMark/>
          </w:tcPr>
          <w:p w14:paraId="345B934F" w14:textId="77777777" w:rsidR="00DC45BD" w:rsidRPr="00DC45BD" w:rsidRDefault="00DC45BD" w:rsidP="00F3085B">
            <w:r w:rsidRPr="00DC45BD">
              <w:t>"The pharmacy I use is hopeless. I put the prescription into the GP a full week before it is due but the prescription is never ready when due. This month on the due day it was not completed they allegedly put it to priority and they said they would text me when it was ready. I had run out of my medication and it still wasn't ready and I had to hold my ground and ask them to fill it there and then which initially they were reluctant to do. It was only when I said I would go back to GP for emergency medication they agreed to fill it but I waited another forty minutes as the pharmacist was seeing patients via the common ailment scheme so could not sign off prescriptions.</w:t>
            </w:r>
            <w:r w:rsidRPr="00DC45BD">
              <w:br/>
            </w:r>
          </w:p>
        </w:tc>
      </w:tr>
      <w:tr w:rsidR="00DC45BD" w:rsidRPr="00DC45BD" w14:paraId="597F8622" w14:textId="77777777" w:rsidTr="0092316E">
        <w:trPr>
          <w:trHeight w:val="300"/>
        </w:trPr>
        <w:tc>
          <w:tcPr>
            <w:tcW w:w="9021" w:type="dxa"/>
            <w:noWrap/>
            <w:hideMark/>
          </w:tcPr>
          <w:p w14:paraId="027B913D" w14:textId="77777777" w:rsidR="00DC45BD" w:rsidRPr="00DC45BD" w:rsidRDefault="00DC45BD" w:rsidP="00F3085B">
            <w:r w:rsidRPr="00DC45BD">
              <w:t>"Absolute shambles"</w:t>
            </w:r>
          </w:p>
        </w:tc>
      </w:tr>
      <w:tr w:rsidR="00DC45BD" w:rsidRPr="00DC45BD" w14:paraId="01FD64AD" w14:textId="77777777" w:rsidTr="0092316E">
        <w:trPr>
          <w:trHeight w:val="300"/>
        </w:trPr>
        <w:tc>
          <w:tcPr>
            <w:tcW w:w="9021" w:type="dxa"/>
            <w:noWrap/>
            <w:hideMark/>
          </w:tcPr>
          <w:p w14:paraId="0C49B04E" w14:textId="77777777" w:rsidR="00DC45BD" w:rsidRPr="00DC45BD" w:rsidRDefault="00DC45BD" w:rsidP="00F3085B">
            <w:r w:rsidRPr="00DC45BD">
              <w:t>"Not really"</w:t>
            </w:r>
          </w:p>
        </w:tc>
      </w:tr>
      <w:tr w:rsidR="00DC45BD" w:rsidRPr="00DC45BD" w14:paraId="70AEFC96" w14:textId="77777777" w:rsidTr="0092316E">
        <w:trPr>
          <w:trHeight w:val="300"/>
        </w:trPr>
        <w:tc>
          <w:tcPr>
            <w:tcW w:w="9021" w:type="dxa"/>
            <w:noWrap/>
            <w:hideMark/>
          </w:tcPr>
          <w:p w14:paraId="710BE722" w14:textId="77777777" w:rsidR="00DC45BD" w:rsidRPr="00DC45BD" w:rsidRDefault="00DC45BD" w:rsidP="00F3085B">
            <w:r w:rsidRPr="00DC45BD">
              <w:t>"Always use [name removed] no other pharmacy can offer great service "</w:t>
            </w:r>
          </w:p>
        </w:tc>
      </w:tr>
      <w:tr w:rsidR="00DC45BD" w:rsidRPr="00DC45BD" w14:paraId="65B10DC6" w14:textId="77777777" w:rsidTr="0092316E">
        <w:trPr>
          <w:trHeight w:val="300"/>
        </w:trPr>
        <w:tc>
          <w:tcPr>
            <w:tcW w:w="9021" w:type="dxa"/>
            <w:noWrap/>
            <w:hideMark/>
          </w:tcPr>
          <w:p w14:paraId="041CF35E" w14:textId="77777777" w:rsidR="00DC45BD" w:rsidRPr="00DC45BD" w:rsidRDefault="00DC45BD" w:rsidP="00F3085B">
            <w:r w:rsidRPr="00DC45BD">
              <w:t>"They go above and beyond for anyone "</w:t>
            </w:r>
          </w:p>
        </w:tc>
      </w:tr>
      <w:tr w:rsidR="00DC45BD" w:rsidRPr="00DC45BD" w14:paraId="100D02A8" w14:textId="77777777" w:rsidTr="0092316E">
        <w:trPr>
          <w:trHeight w:val="300"/>
        </w:trPr>
        <w:tc>
          <w:tcPr>
            <w:tcW w:w="9021" w:type="dxa"/>
            <w:noWrap/>
            <w:hideMark/>
          </w:tcPr>
          <w:p w14:paraId="546A60B6" w14:textId="77777777" w:rsidR="00DC45BD" w:rsidRPr="00DC45BD" w:rsidRDefault="00DC45BD" w:rsidP="00F3085B">
            <w:r w:rsidRPr="00DC45BD">
              <w:t>"Normally have shortages, even though prescription is with them a year in advance "</w:t>
            </w:r>
          </w:p>
        </w:tc>
      </w:tr>
      <w:tr w:rsidR="00DC45BD" w:rsidRPr="00DC45BD" w14:paraId="4BB3494D" w14:textId="77777777" w:rsidTr="0092316E">
        <w:trPr>
          <w:trHeight w:val="300"/>
        </w:trPr>
        <w:tc>
          <w:tcPr>
            <w:tcW w:w="9021" w:type="dxa"/>
            <w:noWrap/>
            <w:hideMark/>
          </w:tcPr>
          <w:p w14:paraId="5E2BA705" w14:textId="77777777" w:rsidR="00DC45BD" w:rsidRPr="00DC45BD" w:rsidRDefault="00DC45BD" w:rsidP="00F3085B">
            <w:r w:rsidRPr="00DC45BD">
              <w:t>"There's always really long ques. I changed pharmacy as there was always medicine missing that they wouldn't tell me about, it's hard because I work full time and have to make time to collect my prescription. The pharmacy's shut to early and all my local ones shut at the same time for lunch. Then it's hard as you have to make time after waiting 20-30 minutes to go back to collect items that were out of stock. Parking spaces there aren’t enough. Every time I ask about the common ailments, they say they can't and you have to buy stuff "</w:t>
            </w:r>
          </w:p>
        </w:tc>
      </w:tr>
      <w:tr w:rsidR="00DC45BD" w:rsidRPr="00DC45BD" w14:paraId="55AB2200" w14:textId="77777777" w:rsidTr="0092316E">
        <w:trPr>
          <w:trHeight w:val="300"/>
        </w:trPr>
        <w:tc>
          <w:tcPr>
            <w:tcW w:w="9021" w:type="dxa"/>
            <w:noWrap/>
            <w:hideMark/>
          </w:tcPr>
          <w:p w14:paraId="380FEAB0" w14:textId="77777777" w:rsidR="00DC45BD" w:rsidRPr="00DC45BD" w:rsidRDefault="00DC45BD" w:rsidP="00F3085B">
            <w:r w:rsidRPr="00DC45BD">
              <w:t>"I am satisfied with the pharmacy I visit. "</w:t>
            </w:r>
          </w:p>
        </w:tc>
      </w:tr>
      <w:tr w:rsidR="00DC45BD" w:rsidRPr="00DC45BD" w14:paraId="52431CBB" w14:textId="77777777" w:rsidTr="0092316E">
        <w:trPr>
          <w:trHeight w:val="300"/>
        </w:trPr>
        <w:tc>
          <w:tcPr>
            <w:tcW w:w="9021" w:type="dxa"/>
            <w:noWrap/>
            <w:hideMark/>
          </w:tcPr>
          <w:p w14:paraId="21443F75" w14:textId="77777777" w:rsidR="00DC45BD" w:rsidRPr="00DC45BD" w:rsidRDefault="00DC45BD" w:rsidP="00F3085B">
            <w:r w:rsidRPr="00DC45BD">
              <w:t>"I feel that my local pharmacy does an amazing job but the doctors do not give the pharmacy enough time to dispense the medication before they tell the patients to collect it. "</w:t>
            </w:r>
          </w:p>
        </w:tc>
      </w:tr>
      <w:tr w:rsidR="00DC45BD" w:rsidRPr="00DC45BD" w14:paraId="126BC63B" w14:textId="77777777" w:rsidTr="0092316E">
        <w:trPr>
          <w:trHeight w:val="300"/>
        </w:trPr>
        <w:tc>
          <w:tcPr>
            <w:tcW w:w="9021" w:type="dxa"/>
            <w:noWrap/>
            <w:hideMark/>
          </w:tcPr>
          <w:p w14:paraId="73B218BB" w14:textId="77777777" w:rsidR="00DC45BD" w:rsidRPr="00DC45BD" w:rsidRDefault="00DC45BD" w:rsidP="00F3085B">
            <w:r w:rsidRPr="00DC45BD">
              <w:t>"There is usually something not in stock. I try to order 2 weeks to combat this but NHS restrictions say no so I end up visiting the pharmacy 3 times in a week to try to get meds, the NHS app send messages to say prescription ready get to pharmacy get told it is not ready it is the doctors fault. I work long hours as a support worker so it wastes a lot of my time."</w:t>
            </w:r>
          </w:p>
        </w:tc>
      </w:tr>
      <w:tr w:rsidR="00DC45BD" w:rsidRPr="00DC45BD" w14:paraId="68A1396A" w14:textId="77777777" w:rsidTr="0092316E">
        <w:trPr>
          <w:trHeight w:val="300"/>
        </w:trPr>
        <w:tc>
          <w:tcPr>
            <w:tcW w:w="9021" w:type="dxa"/>
            <w:noWrap/>
            <w:hideMark/>
          </w:tcPr>
          <w:p w14:paraId="4BA0887E" w14:textId="77777777" w:rsidR="00DC45BD" w:rsidRPr="00DC45BD" w:rsidRDefault="00DC45BD" w:rsidP="00F3085B">
            <w:r w:rsidRPr="00DC45BD">
              <w:t>"They are generally fab. Especially given how crazily busy they are in our town pharmacy. [name removed] were terrible as they just can’t get the meds we need. (Not the same pharmacy as the grumpy one"</w:t>
            </w:r>
          </w:p>
        </w:tc>
      </w:tr>
      <w:tr w:rsidR="00DC45BD" w:rsidRPr="00DC45BD" w14:paraId="70D1CA53" w14:textId="77777777" w:rsidTr="0092316E">
        <w:trPr>
          <w:trHeight w:val="300"/>
        </w:trPr>
        <w:tc>
          <w:tcPr>
            <w:tcW w:w="9021" w:type="dxa"/>
            <w:noWrap/>
            <w:hideMark/>
          </w:tcPr>
          <w:p w14:paraId="0C248A14" w14:textId="77777777" w:rsidR="00DC45BD" w:rsidRPr="00DC45BD" w:rsidRDefault="00DC45BD" w:rsidP="00F3085B">
            <w:r w:rsidRPr="00DC45BD">
              <w:t>"[name removed] have very knowledgeable staff and are friendly &amp; helpful"</w:t>
            </w:r>
          </w:p>
        </w:tc>
      </w:tr>
      <w:tr w:rsidR="00DC45BD" w:rsidRPr="00DC45BD" w14:paraId="642B5D53" w14:textId="77777777" w:rsidTr="0092316E">
        <w:trPr>
          <w:trHeight w:val="300"/>
        </w:trPr>
        <w:tc>
          <w:tcPr>
            <w:tcW w:w="9021" w:type="dxa"/>
            <w:noWrap/>
            <w:hideMark/>
          </w:tcPr>
          <w:p w14:paraId="3B4BC0AC" w14:textId="77777777" w:rsidR="00DC45BD" w:rsidRPr="00DC45BD" w:rsidRDefault="00DC45BD" w:rsidP="00F3085B">
            <w:r w:rsidRPr="00DC45BD">
              <w:t>"The pharmacists at [name removed] and the team of staff always offer excellent service and are at hand to offer and provide the full range of services provided."</w:t>
            </w:r>
          </w:p>
        </w:tc>
      </w:tr>
      <w:tr w:rsidR="00DC45BD" w:rsidRPr="00DC45BD" w14:paraId="43ECE96A" w14:textId="77777777" w:rsidTr="0092316E">
        <w:trPr>
          <w:trHeight w:val="300"/>
        </w:trPr>
        <w:tc>
          <w:tcPr>
            <w:tcW w:w="9021" w:type="dxa"/>
            <w:noWrap/>
            <w:hideMark/>
          </w:tcPr>
          <w:p w14:paraId="6EA826FF" w14:textId="77777777" w:rsidR="00DC45BD" w:rsidRPr="00DC45BD" w:rsidRDefault="00DC45BD" w:rsidP="00F3085B">
            <w:r w:rsidRPr="00DC45BD">
              <w:t>"Staff are always nice. Bit of a pain if you’re going to multiple pharmacies and there’s a confusion or lack of knowledge about what it is you’ve been prescribed and you’re unable to get your antibiotics for days after being prescribed them "</w:t>
            </w:r>
          </w:p>
        </w:tc>
      </w:tr>
      <w:tr w:rsidR="00DC45BD" w:rsidRPr="00DC45BD" w14:paraId="4E409092" w14:textId="77777777" w:rsidTr="0092316E">
        <w:trPr>
          <w:trHeight w:val="300"/>
        </w:trPr>
        <w:tc>
          <w:tcPr>
            <w:tcW w:w="9021" w:type="dxa"/>
            <w:noWrap/>
            <w:hideMark/>
          </w:tcPr>
          <w:p w14:paraId="72C36D2F" w14:textId="77777777" w:rsidR="00DC45BD" w:rsidRPr="00DC45BD" w:rsidRDefault="00DC45BD" w:rsidP="00F3085B">
            <w:r w:rsidRPr="00DC45BD">
              <w:t>"There should be two pharmacies in [town]. One is insufficient."</w:t>
            </w:r>
          </w:p>
        </w:tc>
      </w:tr>
      <w:tr w:rsidR="00DC45BD" w:rsidRPr="00DC45BD" w14:paraId="29802A61" w14:textId="77777777" w:rsidTr="0092316E">
        <w:trPr>
          <w:trHeight w:val="300"/>
        </w:trPr>
        <w:tc>
          <w:tcPr>
            <w:tcW w:w="9021" w:type="dxa"/>
            <w:noWrap/>
            <w:hideMark/>
          </w:tcPr>
          <w:p w14:paraId="1DF70B7B" w14:textId="77777777" w:rsidR="00DC45BD" w:rsidRPr="00DC45BD" w:rsidRDefault="00DC45BD" w:rsidP="00F3085B">
            <w:r w:rsidRPr="00DC45BD">
              <w:t>"I prefer to get my medicine/s while in hospital, the stress and thought of having to use [name removed] is enough to put me back in hospital, the wait times, the que times, the uncleanliness, understaffed, staff run off their feet, you may want to check their back room, as I believe I saw peeling paint, and black mould on their walls around their hand basin/washing facilities when the door was briefly opened"</w:t>
            </w:r>
          </w:p>
        </w:tc>
      </w:tr>
      <w:tr w:rsidR="00DC45BD" w:rsidRPr="00DC45BD" w14:paraId="0A55BB9F" w14:textId="77777777" w:rsidTr="0092316E">
        <w:trPr>
          <w:trHeight w:val="300"/>
        </w:trPr>
        <w:tc>
          <w:tcPr>
            <w:tcW w:w="9021" w:type="dxa"/>
            <w:noWrap/>
            <w:hideMark/>
          </w:tcPr>
          <w:p w14:paraId="34E683A9" w14:textId="77777777" w:rsidR="00DC45BD" w:rsidRPr="00DC45BD" w:rsidRDefault="00DC45BD" w:rsidP="00F3085B">
            <w:r w:rsidRPr="00DC45BD">
              <w:t>"Our local on [name removed] has been closed for months saying no pharmacist "</w:t>
            </w:r>
          </w:p>
        </w:tc>
      </w:tr>
      <w:tr w:rsidR="00DC45BD" w:rsidRPr="00DC45BD" w14:paraId="502E5A8E" w14:textId="77777777" w:rsidTr="0092316E">
        <w:trPr>
          <w:trHeight w:val="300"/>
        </w:trPr>
        <w:tc>
          <w:tcPr>
            <w:tcW w:w="9021" w:type="dxa"/>
            <w:noWrap/>
            <w:hideMark/>
          </w:tcPr>
          <w:p w14:paraId="160B7258" w14:textId="77777777" w:rsidR="00DC45BD" w:rsidRPr="00DC45BD" w:rsidRDefault="00DC45BD" w:rsidP="00F3085B">
            <w:r w:rsidRPr="00DC45BD">
              <w:t>"My local pharmacy is [name removed]. The staff are very friendly but the service is extremely slow! I went yesterday to an empty pharmacy only to wait 35 mins for my meds. This is a common occurrence. There are a lot of staff there but waiting times are terrible! There are at least 8 staff members there. This needs to change. "</w:t>
            </w:r>
          </w:p>
        </w:tc>
      </w:tr>
      <w:tr w:rsidR="00DC45BD" w:rsidRPr="00DC45BD" w14:paraId="5D8CE83F" w14:textId="77777777" w:rsidTr="0092316E">
        <w:trPr>
          <w:trHeight w:val="300"/>
        </w:trPr>
        <w:tc>
          <w:tcPr>
            <w:tcW w:w="9021" w:type="dxa"/>
            <w:noWrap/>
            <w:hideMark/>
          </w:tcPr>
          <w:p w14:paraId="1D54E975" w14:textId="77777777" w:rsidR="00DC45BD" w:rsidRPr="00DC45BD" w:rsidRDefault="00DC45BD" w:rsidP="00F3085B">
            <w:r w:rsidRPr="00DC45BD">
              <w:t>"Ridiculous that both pharmacies in [town] are closed on Saturdays. Why can't they have a late night and Saturday rota? I'm sure this used to be the case."</w:t>
            </w:r>
          </w:p>
        </w:tc>
      </w:tr>
      <w:tr w:rsidR="00DC45BD" w:rsidRPr="00DC45BD" w14:paraId="567DA057" w14:textId="77777777" w:rsidTr="0092316E">
        <w:trPr>
          <w:trHeight w:val="300"/>
        </w:trPr>
        <w:tc>
          <w:tcPr>
            <w:tcW w:w="9021" w:type="dxa"/>
            <w:noWrap/>
            <w:hideMark/>
          </w:tcPr>
          <w:p w14:paraId="01B6A251" w14:textId="77777777" w:rsidR="00DC45BD" w:rsidRPr="00DC45BD" w:rsidRDefault="00DC45BD" w:rsidP="00F3085B">
            <w:r w:rsidRPr="00DC45BD">
              <w:t>"There should be at least one pharmacy in a town open in a Saturday. There should be a rota and they take turns. "</w:t>
            </w:r>
          </w:p>
        </w:tc>
      </w:tr>
      <w:tr w:rsidR="00DC45BD" w:rsidRPr="00DC45BD" w14:paraId="56AEAA69" w14:textId="77777777" w:rsidTr="0092316E">
        <w:trPr>
          <w:trHeight w:val="300"/>
        </w:trPr>
        <w:tc>
          <w:tcPr>
            <w:tcW w:w="9021" w:type="dxa"/>
            <w:noWrap/>
            <w:hideMark/>
          </w:tcPr>
          <w:p w14:paraId="2C7D1C2D" w14:textId="77777777" w:rsidR="00DC45BD" w:rsidRPr="00DC45BD" w:rsidRDefault="00DC45BD" w:rsidP="00F3085B">
            <w:r w:rsidRPr="00DC45BD">
              <w:t>"I do not use the nearest pharmacy in [town] as they often do not have my medication in stock. It is very poorly managed with very limited non-prescription medication "</w:t>
            </w:r>
          </w:p>
        </w:tc>
      </w:tr>
      <w:tr w:rsidR="00DC45BD" w:rsidRPr="00DC45BD" w14:paraId="0D15BC2D" w14:textId="77777777" w:rsidTr="0092316E">
        <w:trPr>
          <w:trHeight w:val="300"/>
        </w:trPr>
        <w:tc>
          <w:tcPr>
            <w:tcW w:w="9021" w:type="dxa"/>
            <w:noWrap/>
            <w:hideMark/>
          </w:tcPr>
          <w:p w14:paraId="05CC639A" w14:textId="77777777" w:rsidR="00DC45BD" w:rsidRPr="00DC45BD" w:rsidRDefault="00DC45BD" w:rsidP="00F3085B">
            <w:r w:rsidRPr="00DC45BD">
              <w:t>"Queues are too long. Lack of funding. "</w:t>
            </w:r>
          </w:p>
        </w:tc>
      </w:tr>
      <w:tr w:rsidR="00DC45BD" w:rsidRPr="00DC45BD" w14:paraId="6BD062F3" w14:textId="77777777" w:rsidTr="0092316E">
        <w:trPr>
          <w:trHeight w:val="300"/>
        </w:trPr>
        <w:tc>
          <w:tcPr>
            <w:tcW w:w="9021" w:type="dxa"/>
            <w:noWrap/>
            <w:hideMark/>
          </w:tcPr>
          <w:p w14:paraId="15E0CACA" w14:textId="77777777" w:rsidR="00DC45BD" w:rsidRPr="00DC45BD" w:rsidRDefault="00DC45BD" w:rsidP="00F3085B">
            <w:r w:rsidRPr="00DC45BD">
              <w:t>"We had three in the area – [name removed] - poor service, supplies minimal - closed</w:t>
            </w:r>
            <w:r w:rsidRPr="00DC45BD">
              <w:br/>
              <w:t>[name removed] - poor service - waits always 30+ minutes</w:t>
            </w:r>
            <w:r w:rsidRPr="00DC45BD">
              <w:br/>
              <w:t>[name removed] - started to use - ok so far "</w:t>
            </w:r>
          </w:p>
        </w:tc>
      </w:tr>
      <w:tr w:rsidR="00DC45BD" w:rsidRPr="00DC45BD" w14:paraId="6B58FBF3" w14:textId="77777777" w:rsidTr="0092316E">
        <w:trPr>
          <w:trHeight w:val="300"/>
        </w:trPr>
        <w:tc>
          <w:tcPr>
            <w:tcW w:w="9021" w:type="dxa"/>
            <w:noWrap/>
            <w:hideMark/>
          </w:tcPr>
          <w:p w14:paraId="3470EDA1" w14:textId="77777777" w:rsidR="00DC45BD" w:rsidRPr="00DC45BD" w:rsidRDefault="00DC45BD" w:rsidP="00F3085B">
            <w:r w:rsidRPr="00DC45BD">
              <w:t>"Gaer pharmacy doesn't open at weekends."</w:t>
            </w:r>
          </w:p>
        </w:tc>
      </w:tr>
      <w:tr w:rsidR="00DC45BD" w:rsidRPr="00DC45BD" w14:paraId="0BE4B018" w14:textId="77777777" w:rsidTr="0092316E">
        <w:trPr>
          <w:trHeight w:val="300"/>
        </w:trPr>
        <w:tc>
          <w:tcPr>
            <w:tcW w:w="9021" w:type="dxa"/>
            <w:noWrap/>
            <w:hideMark/>
          </w:tcPr>
          <w:p w14:paraId="4FC67789" w14:textId="77777777" w:rsidR="00DC45BD" w:rsidRPr="00DC45BD" w:rsidRDefault="00DC45BD" w:rsidP="00F3085B">
            <w:r w:rsidRPr="00DC45BD">
              <w:t>"Services need to be consistent within all pharmacies. Opening need to accommodate those who work "</w:t>
            </w:r>
          </w:p>
        </w:tc>
      </w:tr>
      <w:tr w:rsidR="00DC45BD" w:rsidRPr="00DC45BD" w14:paraId="57DA3AEE" w14:textId="77777777" w:rsidTr="0092316E">
        <w:trPr>
          <w:trHeight w:val="300"/>
        </w:trPr>
        <w:tc>
          <w:tcPr>
            <w:tcW w:w="9021" w:type="dxa"/>
            <w:noWrap/>
            <w:hideMark/>
          </w:tcPr>
          <w:p w14:paraId="5F443CB8" w14:textId="77777777" w:rsidR="00DC45BD" w:rsidRPr="00DC45BD" w:rsidRDefault="00DC45BD" w:rsidP="00F3085B">
            <w:r w:rsidRPr="00DC45BD">
              <w:t>"Great service. Text me when prescription is ready to collect."</w:t>
            </w:r>
          </w:p>
        </w:tc>
      </w:tr>
      <w:tr w:rsidR="00DC45BD" w:rsidRPr="00DC45BD" w14:paraId="0DD5AA00" w14:textId="77777777" w:rsidTr="0092316E">
        <w:trPr>
          <w:trHeight w:val="300"/>
        </w:trPr>
        <w:tc>
          <w:tcPr>
            <w:tcW w:w="9021" w:type="dxa"/>
            <w:noWrap/>
            <w:hideMark/>
          </w:tcPr>
          <w:p w14:paraId="6A139F5D" w14:textId="77777777" w:rsidR="00DC45BD" w:rsidRPr="00DC45BD" w:rsidRDefault="00DC45BD" w:rsidP="00F3085B">
            <w:r w:rsidRPr="00DC45BD">
              <w:t>"My local pharmacy is great for just picking up a prescription but they don’t offer any other services. Thankfully I know other pharmacies in Cardiff and vale that do. Please make sure there are these exceptions pharmacies in Aneurin Bevan "</w:t>
            </w:r>
          </w:p>
        </w:tc>
      </w:tr>
      <w:tr w:rsidR="00DC45BD" w:rsidRPr="00DC45BD" w14:paraId="42843BA4" w14:textId="77777777" w:rsidTr="0092316E">
        <w:trPr>
          <w:trHeight w:val="300"/>
        </w:trPr>
        <w:tc>
          <w:tcPr>
            <w:tcW w:w="9021" w:type="dxa"/>
            <w:noWrap/>
            <w:hideMark/>
          </w:tcPr>
          <w:p w14:paraId="58E7751A" w14:textId="77777777" w:rsidR="00DC45BD" w:rsidRPr="00DC45BD" w:rsidRDefault="00DC45BD" w:rsidP="00F3085B">
            <w:r w:rsidRPr="00DC45BD">
              <w:t>"Excellent friendly service"</w:t>
            </w:r>
          </w:p>
        </w:tc>
      </w:tr>
      <w:tr w:rsidR="00DC45BD" w:rsidRPr="00DC45BD" w14:paraId="618A45F8" w14:textId="77777777" w:rsidTr="0092316E">
        <w:trPr>
          <w:trHeight w:val="300"/>
        </w:trPr>
        <w:tc>
          <w:tcPr>
            <w:tcW w:w="9021" w:type="dxa"/>
            <w:noWrap/>
            <w:hideMark/>
          </w:tcPr>
          <w:p w14:paraId="65F0CA35" w14:textId="77777777" w:rsidR="00DC45BD" w:rsidRPr="00DC45BD" w:rsidRDefault="00DC45BD" w:rsidP="00F3085B">
            <w:r w:rsidRPr="00DC45BD">
              <w:t>"My local pharmacy [name removed] is so busy the staff are run off their feet. I feel sorry for them. I witnessed somebody being very rude to the staff there recently. I think they need more staff for the amount of people that go there. They don’t seem to be able to</w:t>
            </w:r>
            <w:r w:rsidRPr="00DC45BD">
              <w:br/>
              <w:t>keep up with the demand "</w:t>
            </w:r>
          </w:p>
        </w:tc>
      </w:tr>
      <w:tr w:rsidR="00DC45BD" w:rsidRPr="00DC45BD" w14:paraId="0ED6006C" w14:textId="77777777" w:rsidTr="0092316E">
        <w:trPr>
          <w:trHeight w:val="300"/>
        </w:trPr>
        <w:tc>
          <w:tcPr>
            <w:tcW w:w="9021" w:type="dxa"/>
            <w:noWrap/>
            <w:hideMark/>
          </w:tcPr>
          <w:p w14:paraId="10AB1875" w14:textId="77777777" w:rsidR="00DC45BD" w:rsidRPr="00DC45BD" w:rsidRDefault="00DC45BD" w:rsidP="00F3085B">
            <w:r w:rsidRPr="00DC45BD">
              <w:t>"Lots of stuff seems to be out of stock and ordered in, so have to make return journey "</w:t>
            </w:r>
          </w:p>
        </w:tc>
      </w:tr>
      <w:tr w:rsidR="00DC45BD" w:rsidRPr="00DC45BD" w14:paraId="61DF15CC" w14:textId="77777777" w:rsidTr="0092316E">
        <w:trPr>
          <w:trHeight w:val="300"/>
        </w:trPr>
        <w:tc>
          <w:tcPr>
            <w:tcW w:w="9021" w:type="dxa"/>
            <w:noWrap/>
            <w:hideMark/>
          </w:tcPr>
          <w:p w14:paraId="42DAE063" w14:textId="77777777" w:rsidR="00DC45BD" w:rsidRPr="00DC45BD" w:rsidRDefault="00DC45BD" w:rsidP="00F3085B">
            <w:r w:rsidRPr="00DC45BD">
              <w:t>"Sometimes medicines unavailable, as script batched 12 months unable to take to another pharmacy if part has been prepared, only option to trouble the surgery to get a script for items not received."</w:t>
            </w:r>
          </w:p>
        </w:tc>
      </w:tr>
      <w:tr w:rsidR="00DC45BD" w:rsidRPr="00DC45BD" w14:paraId="235622DF" w14:textId="77777777" w:rsidTr="0092316E">
        <w:trPr>
          <w:trHeight w:val="300"/>
        </w:trPr>
        <w:tc>
          <w:tcPr>
            <w:tcW w:w="9021" w:type="dxa"/>
            <w:noWrap/>
            <w:hideMark/>
          </w:tcPr>
          <w:p w14:paraId="46541929" w14:textId="77777777" w:rsidR="00DC45BD" w:rsidRPr="00DC45BD" w:rsidRDefault="00DC45BD" w:rsidP="00F3085B">
            <w:r w:rsidRPr="00DC45BD">
              <w:t>"Always a long wait, especially if you’re bringing in a prescription rather than just picking up medication that has already been dispensed. Always signs up saying they are short staffed. "</w:t>
            </w:r>
          </w:p>
        </w:tc>
      </w:tr>
      <w:tr w:rsidR="00DC45BD" w:rsidRPr="00DC45BD" w14:paraId="09CF6567" w14:textId="77777777" w:rsidTr="0092316E">
        <w:trPr>
          <w:trHeight w:val="300"/>
        </w:trPr>
        <w:tc>
          <w:tcPr>
            <w:tcW w:w="9021" w:type="dxa"/>
            <w:noWrap/>
            <w:hideMark/>
          </w:tcPr>
          <w:p w14:paraId="3A848AD8" w14:textId="77777777" w:rsidR="00DC45BD" w:rsidRPr="00DC45BD" w:rsidRDefault="00DC45BD" w:rsidP="00F3085B">
            <w:r w:rsidRPr="00DC45BD">
              <w:t>"It's perfect. Lovely, helpful people"</w:t>
            </w:r>
          </w:p>
        </w:tc>
      </w:tr>
      <w:tr w:rsidR="00DC45BD" w:rsidRPr="00DC45BD" w14:paraId="4BF4FFB8" w14:textId="77777777" w:rsidTr="0092316E">
        <w:trPr>
          <w:trHeight w:val="300"/>
        </w:trPr>
        <w:tc>
          <w:tcPr>
            <w:tcW w:w="9021" w:type="dxa"/>
            <w:noWrap/>
            <w:hideMark/>
          </w:tcPr>
          <w:p w14:paraId="7471C73A" w14:textId="77777777" w:rsidR="00DC45BD" w:rsidRPr="00DC45BD" w:rsidRDefault="00DC45BD" w:rsidP="00F3085B">
            <w:r w:rsidRPr="00DC45BD">
              <w:t>"My pharmacist and his staff go above and beyond with their service. I do feel they are stressed with the work load. But still do a good job"</w:t>
            </w:r>
          </w:p>
        </w:tc>
      </w:tr>
      <w:tr w:rsidR="00DC45BD" w:rsidRPr="00DC45BD" w14:paraId="3E5234AD" w14:textId="77777777" w:rsidTr="0092316E">
        <w:trPr>
          <w:trHeight w:val="300"/>
        </w:trPr>
        <w:tc>
          <w:tcPr>
            <w:tcW w:w="9021" w:type="dxa"/>
            <w:noWrap/>
            <w:hideMark/>
          </w:tcPr>
          <w:p w14:paraId="1103153B" w14:textId="77777777" w:rsidR="00DC45BD" w:rsidRPr="00DC45BD" w:rsidRDefault="00DC45BD" w:rsidP="00F3085B">
            <w:r w:rsidRPr="00DC45BD">
              <w:t>"Currently chaotic. The pharmacy now requires 7 working days’ notice for repeat prescriptions. We were not notified about this change in advance and when my carer took me for blood tests and to collect my medication there were large queues of very unhappy people. I then submitted my next request 10 days prior to running out as I am on a lot of medication. I was told I would get a text when it was ready. The surgery will not send the prescription the few feet to the pharmacy until 48 hours before it is due. As a consequence, both myself and my husband were without medication over the weekend. My husband is on heart medication and I am on morphine, immunosuppressants, blood pressure medication, Thyroxine, aspirin to name but a few."</w:t>
            </w:r>
          </w:p>
        </w:tc>
      </w:tr>
      <w:tr w:rsidR="00DC45BD" w:rsidRPr="00DC45BD" w14:paraId="24C97106" w14:textId="77777777" w:rsidTr="0092316E">
        <w:trPr>
          <w:trHeight w:val="300"/>
        </w:trPr>
        <w:tc>
          <w:tcPr>
            <w:tcW w:w="9021" w:type="dxa"/>
            <w:noWrap/>
            <w:hideMark/>
          </w:tcPr>
          <w:p w14:paraId="72BBAC2F" w14:textId="77777777" w:rsidR="00DC45BD" w:rsidRPr="00DC45BD" w:rsidRDefault="00DC45BD" w:rsidP="00F3085B">
            <w:r w:rsidRPr="00DC45BD">
              <w:t>"Even though you have to apply for your prescription approx. 7 days before it’s due to be renewed it is never there and has to be made up and have to wait 1/2 an hour and most of the time the medication in not in stock and have to wait another few days and make another trip the pharmacy [name removed]"</w:t>
            </w:r>
          </w:p>
        </w:tc>
      </w:tr>
      <w:tr w:rsidR="00DC45BD" w:rsidRPr="00DC45BD" w14:paraId="623D14D5" w14:textId="77777777" w:rsidTr="0092316E">
        <w:trPr>
          <w:trHeight w:val="300"/>
        </w:trPr>
        <w:tc>
          <w:tcPr>
            <w:tcW w:w="9021" w:type="dxa"/>
            <w:noWrap/>
            <w:hideMark/>
          </w:tcPr>
          <w:p w14:paraId="5F01C706" w14:textId="77777777" w:rsidR="00DC45BD" w:rsidRPr="00DC45BD" w:rsidRDefault="00DC45BD" w:rsidP="00F3085B">
            <w:r w:rsidRPr="00DC45BD">
              <w:t>"I was dispensed a larger bottle of gabapentin than my prescription allowed. My daughter booked online for a private flu vaccination and when she got there was told the woman doing them was sick. There is always a long queue or wait time for medication. If you want pharmacies to complement GP services they need to be up to scratch and professionalism greatly improved."</w:t>
            </w:r>
          </w:p>
        </w:tc>
      </w:tr>
      <w:tr w:rsidR="00DC45BD" w:rsidRPr="00DC45BD" w14:paraId="48A8147A" w14:textId="77777777" w:rsidTr="0092316E">
        <w:trPr>
          <w:trHeight w:val="300"/>
        </w:trPr>
        <w:tc>
          <w:tcPr>
            <w:tcW w:w="9021" w:type="dxa"/>
            <w:noWrap/>
            <w:hideMark/>
          </w:tcPr>
          <w:p w14:paraId="5C551F8C" w14:textId="77777777" w:rsidR="00DC45BD" w:rsidRPr="00DC45BD" w:rsidRDefault="00DC45BD" w:rsidP="00F3085B">
            <w:r w:rsidRPr="00DC45BD">
              <w:t>"[name removed] are outstanding service "</w:t>
            </w:r>
          </w:p>
        </w:tc>
      </w:tr>
      <w:tr w:rsidR="00DC45BD" w:rsidRPr="00DC45BD" w14:paraId="2307861F" w14:textId="77777777" w:rsidTr="0092316E">
        <w:trPr>
          <w:trHeight w:val="300"/>
        </w:trPr>
        <w:tc>
          <w:tcPr>
            <w:tcW w:w="9021" w:type="dxa"/>
            <w:noWrap/>
            <w:hideMark/>
          </w:tcPr>
          <w:p w14:paraId="73266542" w14:textId="77777777" w:rsidR="00DC45BD" w:rsidRPr="00DC45BD" w:rsidRDefault="00DC45BD" w:rsidP="00F3085B">
            <w:r w:rsidRPr="00DC45BD">
              <w:t>“[name removed] are great- really helpful. "</w:t>
            </w:r>
          </w:p>
        </w:tc>
      </w:tr>
      <w:tr w:rsidR="00DC45BD" w:rsidRPr="00DC45BD" w14:paraId="0DFA3FB6" w14:textId="77777777" w:rsidTr="0092316E">
        <w:trPr>
          <w:trHeight w:val="300"/>
        </w:trPr>
        <w:tc>
          <w:tcPr>
            <w:tcW w:w="9021" w:type="dxa"/>
            <w:noWrap/>
            <w:hideMark/>
          </w:tcPr>
          <w:p w14:paraId="72B11186" w14:textId="77777777" w:rsidR="00DC45BD" w:rsidRPr="00DC45BD" w:rsidRDefault="00DC45BD" w:rsidP="00F3085B">
            <w:r w:rsidRPr="00DC45BD">
              <w:t>"My prescription is nearly always not ready and I have to wait or go away and return at a later time annoying "</w:t>
            </w:r>
          </w:p>
        </w:tc>
      </w:tr>
      <w:tr w:rsidR="00DC45BD" w:rsidRPr="00DC45BD" w14:paraId="259FE23C" w14:textId="77777777" w:rsidTr="0092316E">
        <w:trPr>
          <w:trHeight w:val="300"/>
        </w:trPr>
        <w:tc>
          <w:tcPr>
            <w:tcW w:w="9021" w:type="dxa"/>
            <w:noWrap/>
            <w:hideMark/>
          </w:tcPr>
          <w:p w14:paraId="546AF0AC" w14:textId="77777777" w:rsidR="00DC45BD" w:rsidRPr="00DC45BD" w:rsidRDefault="00DC45BD" w:rsidP="00F3085B">
            <w:r w:rsidRPr="00DC45BD">
              <w:t>"It is difficult to gain IP services when required - I had an ear infection over new year and rang numerous pharmacies to obtain treatment, all of which were open but none had an IP present to arrange prescription. During key times such as this, very little benefit to them being open when no IP or related services are available."</w:t>
            </w:r>
          </w:p>
        </w:tc>
      </w:tr>
      <w:tr w:rsidR="00DC45BD" w:rsidRPr="00DC45BD" w14:paraId="5DC640E9" w14:textId="77777777" w:rsidTr="0092316E">
        <w:trPr>
          <w:trHeight w:val="300"/>
        </w:trPr>
        <w:tc>
          <w:tcPr>
            <w:tcW w:w="9021" w:type="dxa"/>
            <w:noWrap/>
            <w:hideMark/>
          </w:tcPr>
          <w:p w14:paraId="01B6D2EB" w14:textId="77777777" w:rsidR="00DC45BD" w:rsidRPr="00DC45BD" w:rsidRDefault="00DC45BD" w:rsidP="00F3085B">
            <w:r w:rsidRPr="00DC45BD">
              <w:t>"Yes, there seems to be a great deal of problems getting certain brands of medication. They blame the supplier but I think it's far more to do with cost."</w:t>
            </w:r>
          </w:p>
        </w:tc>
      </w:tr>
      <w:tr w:rsidR="00DC45BD" w:rsidRPr="00DC45BD" w14:paraId="50A7EFA7" w14:textId="77777777" w:rsidTr="0092316E">
        <w:trPr>
          <w:trHeight w:val="300"/>
        </w:trPr>
        <w:tc>
          <w:tcPr>
            <w:tcW w:w="9021" w:type="dxa"/>
            <w:noWrap/>
            <w:hideMark/>
          </w:tcPr>
          <w:p w14:paraId="19B505B0" w14:textId="77777777" w:rsidR="00DC45BD" w:rsidRPr="00DC45BD" w:rsidRDefault="00DC45BD" w:rsidP="00F3085B">
            <w:r w:rsidRPr="00DC45BD">
              <w:t>"Closer pharmacies will not order particular brands of medication that I am not allergic too. So, I have to go 20 mins away from my doctors to a pharmacy that will order it. "</w:t>
            </w:r>
          </w:p>
        </w:tc>
      </w:tr>
      <w:tr w:rsidR="00DC45BD" w:rsidRPr="00DC45BD" w14:paraId="37A131B3" w14:textId="77777777" w:rsidTr="0092316E">
        <w:trPr>
          <w:trHeight w:val="300"/>
        </w:trPr>
        <w:tc>
          <w:tcPr>
            <w:tcW w:w="9021" w:type="dxa"/>
            <w:noWrap/>
            <w:hideMark/>
          </w:tcPr>
          <w:p w14:paraId="55A1B4C8" w14:textId="77777777" w:rsidR="00DC45BD" w:rsidRPr="00DC45BD" w:rsidRDefault="00DC45BD" w:rsidP="00F3085B">
            <w:r w:rsidRPr="00DC45BD">
              <w:t>"[name removed] is in need of more pharmacists, you wait over an hour for the prescription and most times I have medication missing which means I have to go through the process again."</w:t>
            </w:r>
          </w:p>
        </w:tc>
      </w:tr>
      <w:tr w:rsidR="00DC45BD" w:rsidRPr="00DC45BD" w14:paraId="1ACAA097" w14:textId="77777777" w:rsidTr="0092316E">
        <w:trPr>
          <w:trHeight w:val="300"/>
        </w:trPr>
        <w:tc>
          <w:tcPr>
            <w:tcW w:w="9021" w:type="dxa"/>
            <w:noWrap/>
            <w:hideMark/>
          </w:tcPr>
          <w:p w14:paraId="3DFC8016" w14:textId="77777777" w:rsidR="00DC45BD" w:rsidRPr="00DC45BD" w:rsidRDefault="00DC45BD" w:rsidP="00F3085B">
            <w:r w:rsidRPr="00DC45BD">
              <w:t>"[name removed] recently changed hands. Phoned to check if prescription ready but had to hold on then got cut off.  Tried this four times so gave up, visited Pharmacy and then had to wait for meds to be made up."</w:t>
            </w:r>
          </w:p>
        </w:tc>
      </w:tr>
      <w:tr w:rsidR="00DC45BD" w:rsidRPr="00DC45BD" w14:paraId="37090DC4" w14:textId="77777777" w:rsidTr="0092316E">
        <w:trPr>
          <w:trHeight w:val="300"/>
        </w:trPr>
        <w:tc>
          <w:tcPr>
            <w:tcW w:w="9021" w:type="dxa"/>
            <w:noWrap/>
            <w:hideMark/>
          </w:tcPr>
          <w:p w14:paraId="6A7F771A" w14:textId="77777777" w:rsidR="00DC45BD" w:rsidRPr="00DC45BD" w:rsidRDefault="00DC45BD" w:rsidP="00F3085B">
            <w:r w:rsidRPr="00DC45BD">
              <w:t>"We need an electronic prescription service. "</w:t>
            </w:r>
          </w:p>
        </w:tc>
      </w:tr>
      <w:tr w:rsidR="00DC45BD" w:rsidRPr="00DC45BD" w14:paraId="55A380C3" w14:textId="77777777" w:rsidTr="0092316E">
        <w:trPr>
          <w:trHeight w:val="300"/>
        </w:trPr>
        <w:tc>
          <w:tcPr>
            <w:tcW w:w="9021" w:type="dxa"/>
            <w:noWrap/>
            <w:hideMark/>
          </w:tcPr>
          <w:p w14:paraId="7161F290" w14:textId="77777777" w:rsidR="00DC45BD" w:rsidRPr="00DC45BD" w:rsidRDefault="00DC45BD" w:rsidP="00F3085B">
            <w:r w:rsidRPr="00DC45BD">
              <w:t>"As I work full time, I need to be able to access a pharmacy on a Saturday or evenings"</w:t>
            </w:r>
          </w:p>
        </w:tc>
      </w:tr>
      <w:tr w:rsidR="00DC45BD" w:rsidRPr="00DC45BD" w14:paraId="2C599F1B" w14:textId="77777777" w:rsidTr="0092316E">
        <w:trPr>
          <w:trHeight w:val="300"/>
        </w:trPr>
        <w:tc>
          <w:tcPr>
            <w:tcW w:w="9021" w:type="dxa"/>
            <w:noWrap/>
            <w:hideMark/>
          </w:tcPr>
          <w:p w14:paraId="7C8F9BD1" w14:textId="77777777" w:rsidR="00DC45BD" w:rsidRPr="00DC45BD" w:rsidRDefault="00DC45BD" w:rsidP="00F3085B">
            <w:r w:rsidRPr="00DC45BD">
              <w:t>"The main issue that I have is that my prescription can often take more than a week to be dispensed. I have been told that they nearly always have to order my medication in but this has, in the past, left me without my meds.  I have only recently been advised that I can have some dispensed as an emergency. "</w:t>
            </w:r>
          </w:p>
        </w:tc>
      </w:tr>
      <w:tr w:rsidR="00DC45BD" w:rsidRPr="00DC45BD" w14:paraId="0F5B41BD" w14:textId="77777777" w:rsidTr="0092316E">
        <w:trPr>
          <w:trHeight w:val="300"/>
        </w:trPr>
        <w:tc>
          <w:tcPr>
            <w:tcW w:w="9021" w:type="dxa"/>
            <w:noWrap/>
            <w:hideMark/>
          </w:tcPr>
          <w:p w14:paraId="0539A428" w14:textId="77777777" w:rsidR="00DC45BD" w:rsidRPr="00DC45BD" w:rsidRDefault="00DC45BD" w:rsidP="00F3085B">
            <w:r w:rsidRPr="00DC45BD">
              <w:t>"Sometimes it’s an issue when prescriptions are sent to other pharmacies to be filled then returned to your pharmacy. Sometimes this causes a delay"</w:t>
            </w:r>
          </w:p>
        </w:tc>
      </w:tr>
      <w:tr w:rsidR="00DC45BD" w:rsidRPr="00DC45BD" w14:paraId="7EFE6AAC" w14:textId="77777777" w:rsidTr="0092316E">
        <w:trPr>
          <w:trHeight w:val="300"/>
        </w:trPr>
        <w:tc>
          <w:tcPr>
            <w:tcW w:w="9021" w:type="dxa"/>
            <w:noWrap/>
            <w:hideMark/>
          </w:tcPr>
          <w:p w14:paraId="3AF5B3C5" w14:textId="77777777" w:rsidR="00DC45BD" w:rsidRPr="00DC45BD" w:rsidRDefault="00DC45BD" w:rsidP="00F3085B">
            <w:r w:rsidRPr="00DC45BD">
              <w:t>"As a member of staff within the NHS the opening times are hard due to shift work so I cannot always collect my prescriptions "</w:t>
            </w:r>
          </w:p>
        </w:tc>
      </w:tr>
      <w:tr w:rsidR="00DC45BD" w:rsidRPr="00DC45BD" w14:paraId="5A73505F" w14:textId="77777777" w:rsidTr="0092316E">
        <w:trPr>
          <w:trHeight w:val="300"/>
        </w:trPr>
        <w:tc>
          <w:tcPr>
            <w:tcW w:w="9021" w:type="dxa"/>
            <w:noWrap/>
            <w:hideMark/>
          </w:tcPr>
          <w:p w14:paraId="014F4E16" w14:textId="77777777" w:rsidR="00DC45BD" w:rsidRPr="00DC45BD" w:rsidRDefault="00DC45BD" w:rsidP="00F3085B">
            <w:r w:rsidRPr="00DC45BD">
              <w:t>"I’ve seen dispensing machines for prescriptions in North Wales.  That has potential for less queues and more access."</w:t>
            </w:r>
          </w:p>
        </w:tc>
      </w:tr>
      <w:tr w:rsidR="00DC45BD" w:rsidRPr="00DC45BD" w14:paraId="52502AFE" w14:textId="77777777" w:rsidTr="0092316E">
        <w:trPr>
          <w:trHeight w:val="300"/>
        </w:trPr>
        <w:tc>
          <w:tcPr>
            <w:tcW w:w="9021" w:type="dxa"/>
            <w:noWrap/>
            <w:hideMark/>
          </w:tcPr>
          <w:p w14:paraId="14DF3710" w14:textId="77777777" w:rsidR="00DC45BD" w:rsidRPr="00DC45BD" w:rsidRDefault="00DC45BD" w:rsidP="00F3085B">
            <w:r w:rsidRPr="00DC45BD">
              <w:t>"I believe that prescriptions should be every two months instead of monthly. In a previous practice this was the case and it worked brilliantly. Surely this would help the pharmacy too. Appreciate they may need more stock initially but overall, it would even out. I understand that you get the same amount of medication but putting up double batches would surely increase productivity in the pharmacy."</w:t>
            </w:r>
          </w:p>
        </w:tc>
      </w:tr>
      <w:tr w:rsidR="00DC45BD" w:rsidRPr="00DC45BD" w14:paraId="303C71D9" w14:textId="77777777" w:rsidTr="0092316E">
        <w:trPr>
          <w:trHeight w:val="300"/>
        </w:trPr>
        <w:tc>
          <w:tcPr>
            <w:tcW w:w="9021" w:type="dxa"/>
            <w:noWrap/>
            <w:hideMark/>
          </w:tcPr>
          <w:p w14:paraId="688E255E" w14:textId="77777777" w:rsidR="00DC45BD" w:rsidRPr="00DC45BD" w:rsidRDefault="00DC45BD" w:rsidP="00F3085B">
            <w:r w:rsidRPr="00DC45BD">
              <w:t>"Please don’t close on Saturdays I work long hours during the week and it’s the only time I can get my meds. I have nobody to go for me"</w:t>
            </w:r>
          </w:p>
        </w:tc>
      </w:tr>
      <w:tr w:rsidR="00DC45BD" w:rsidRPr="00DC45BD" w14:paraId="027D8DEC" w14:textId="77777777" w:rsidTr="0092316E">
        <w:trPr>
          <w:trHeight w:val="300"/>
        </w:trPr>
        <w:tc>
          <w:tcPr>
            <w:tcW w:w="9021" w:type="dxa"/>
            <w:noWrap/>
            <w:hideMark/>
          </w:tcPr>
          <w:p w14:paraId="19E85E7C" w14:textId="77777777" w:rsidR="00DC45BD" w:rsidRPr="00DC45BD" w:rsidRDefault="00DC45BD" w:rsidP="00F3085B">
            <w:r w:rsidRPr="00DC45BD">
              <w:t>"Earlier opening"</w:t>
            </w:r>
          </w:p>
        </w:tc>
      </w:tr>
      <w:tr w:rsidR="00DC45BD" w:rsidRPr="00DC45BD" w14:paraId="76229246" w14:textId="77777777" w:rsidTr="0092316E">
        <w:trPr>
          <w:trHeight w:val="300"/>
        </w:trPr>
        <w:tc>
          <w:tcPr>
            <w:tcW w:w="9021" w:type="dxa"/>
            <w:noWrap/>
            <w:hideMark/>
          </w:tcPr>
          <w:p w14:paraId="25BA462A" w14:textId="77777777" w:rsidR="00DC45BD" w:rsidRPr="00DC45BD" w:rsidRDefault="00DC45BD" w:rsidP="00F3085B">
            <w:r w:rsidRPr="00DC45BD">
              <w:t>"Yes - it is disgraceful that pharmacies now are charging for dosette boxes. Charging the elderly and most vulnerable an extortionate amount for this is a disgrace and a removal of their independence if they cannot afford it. The new owner of the pharmacy in [town] and [town] has failed businesses on companies’ house - and it now appears pensioners will be bearing the brunt of his commercial attempts to pay off his previous business debts. Where is the due diligence here? Shame on NHS ABUHB pharmacy services for allowing this and condoning this treatment of people who need support to live and medicate independently- not charging for illnesses that are part of getting older. "</w:t>
            </w:r>
          </w:p>
        </w:tc>
      </w:tr>
      <w:tr w:rsidR="00DC45BD" w:rsidRPr="00DC45BD" w14:paraId="20A66C28" w14:textId="77777777" w:rsidTr="0092316E">
        <w:trPr>
          <w:trHeight w:val="300"/>
        </w:trPr>
        <w:tc>
          <w:tcPr>
            <w:tcW w:w="9021" w:type="dxa"/>
            <w:noWrap/>
            <w:hideMark/>
          </w:tcPr>
          <w:p w14:paraId="2752702E" w14:textId="77777777" w:rsidR="00DC45BD" w:rsidRPr="00DC45BD" w:rsidRDefault="00DC45BD" w:rsidP="00F3085B">
            <w:r w:rsidRPr="00DC45BD">
              <w:t>"[town], [town] &amp; [town] pharmacies just sold and ALL are closing on a Saturday. THIS IS A DISGRACE, especially for those that work Mon - Fri"</w:t>
            </w:r>
          </w:p>
        </w:tc>
      </w:tr>
      <w:tr w:rsidR="00DC45BD" w:rsidRPr="00DC45BD" w14:paraId="4B853614" w14:textId="77777777" w:rsidTr="0092316E">
        <w:trPr>
          <w:trHeight w:val="300"/>
        </w:trPr>
        <w:tc>
          <w:tcPr>
            <w:tcW w:w="9021" w:type="dxa"/>
            <w:noWrap/>
            <w:hideMark/>
          </w:tcPr>
          <w:p w14:paraId="2B8FED09" w14:textId="77777777" w:rsidR="00DC45BD" w:rsidRPr="00DC45BD" w:rsidRDefault="00DC45BD" w:rsidP="00F3085B">
            <w:r w:rsidRPr="00DC45BD">
              <w:t>"I am grateful for the service at [name removed] pharmacy. They do a good job. "</w:t>
            </w:r>
          </w:p>
        </w:tc>
      </w:tr>
      <w:tr w:rsidR="00DC45BD" w:rsidRPr="00DC45BD" w14:paraId="3AB45F01" w14:textId="77777777" w:rsidTr="0092316E">
        <w:trPr>
          <w:trHeight w:val="300"/>
        </w:trPr>
        <w:tc>
          <w:tcPr>
            <w:tcW w:w="9021" w:type="dxa"/>
            <w:noWrap/>
            <w:hideMark/>
          </w:tcPr>
          <w:p w14:paraId="507885DD" w14:textId="77777777" w:rsidR="00DC45BD" w:rsidRPr="00DC45BD" w:rsidRDefault="00DC45BD" w:rsidP="00F3085B">
            <w:r w:rsidRPr="00DC45BD">
              <w:t>"I am very concerned that our local pharmacy is charging £25 per month for dossette boxes.  A huge financial burden on some people. "</w:t>
            </w:r>
          </w:p>
        </w:tc>
      </w:tr>
      <w:tr w:rsidR="00DC45BD" w:rsidRPr="00DC45BD" w14:paraId="7E8F5F12" w14:textId="77777777" w:rsidTr="0092316E">
        <w:trPr>
          <w:trHeight w:val="300"/>
        </w:trPr>
        <w:tc>
          <w:tcPr>
            <w:tcW w:w="9021" w:type="dxa"/>
            <w:noWrap/>
            <w:hideMark/>
          </w:tcPr>
          <w:p w14:paraId="34AD7C89" w14:textId="77777777" w:rsidR="00DC45BD" w:rsidRPr="00DC45BD" w:rsidRDefault="00DC45BD" w:rsidP="00F3085B">
            <w:r w:rsidRPr="00DC45BD">
              <w:t>"I think there always should be an OOH pharmacy available that remains open until late hours. This is something that is commonly practiced in other countries. Here in UK the only option is to go to the supermarket or in fact a hospital. People don’t only feel unwell from 9am-5pm and Saturday morning… I feel the service should be more adequate. I am aware that some pharmacies are open longer hours but this information isn’t widely available or advertised."</w:t>
            </w:r>
          </w:p>
        </w:tc>
      </w:tr>
      <w:tr w:rsidR="00DC45BD" w:rsidRPr="00DC45BD" w14:paraId="5A658991" w14:textId="77777777" w:rsidTr="0092316E">
        <w:trPr>
          <w:trHeight w:val="300"/>
        </w:trPr>
        <w:tc>
          <w:tcPr>
            <w:tcW w:w="9021" w:type="dxa"/>
            <w:noWrap/>
            <w:hideMark/>
          </w:tcPr>
          <w:p w14:paraId="5D3F246E" w14:textId="77777777" w:rsidR="00DC45BD" w:rsidRPr="00DC45BD" w:rsidRDefault="00DC45BD" w:rsidP="00F3085B">
            <w:r w:rsidRPr="00DC45BD">
              <w:t>"Please keep Saturday opening as when you work weekdays it's often the only time I can collect "</w:t>
            </w:r>
          </w:p>
        </w:tc>
      </w:tr>
      <w:tr w:rsidR="00DC45BD" w:rsidRPr="00DC45BD" w14:paraId="44235979" w14:textId="77777777" w:rsidTr="0092316E">
        <w:trPr>
          <w:trHeight w:val="300"/>
        </w:trPr>
        <w:tc>
          <w:tcPr>
            <w:tcW w:w="9021" w:type="dxa"/>
            <w:noWrap/>
            <w:hideMark/>
          </w:tcPr>
          <w:p w14:paraId="045B7850" w14:textId="77777777" w:rsidR="00DC45BD" w:rsidRPr="00DC45BD" w:rsidRDefault="00DC45BD" w:rsidP="00F3085B">
            <w:r w:rsidRPr="00DC45BD">
              <w:t>"I like how my GP gives an 8 week repeat prescription - not monthly. Fewer visits to pharmacy!"</w:t>
            </w:r>
          </w:p>
        </w:tc>
      </w:tr>
      <w:tr w:rsidR="00DC45BD" w:rsidRPr="00DC45BD" w14:paraId="0D35DE85" w14:textId="77777777" w:rsidTr="0092316E">
        <w:trPr>
          <w:trHeight w:val="300"/>
        </w:trPr>
        <w:tc>
          <w:tcPr>
            <w:tcW w:w="9021" w:type="dxa"/>
            <w:noWrap/>
            <w:hideMark/>
          </w:tcPr>
          <w:p w14:paraId="1B2C4A94" w14:textId="77777777" w:rsidR="00DC45BD" w:rsidRPr="00DC45BD" w:rsidRDefault="00DC45BD" w:rsidP="00F3085B">
            <w:r w:rsidRPr="00DC45BD">
              <w:t>"At times the queues are very long and slow and they close for lunch which can be very annoying!"</w:t>
            </w:r>
          </w:p>
        </w:tc>
      </w:tr>
      <w:tr w:rsidR="00DC45BD" w:rsidRPr="00DC45BD" w14:paraId="13902EC2" w14:textId="77777777" w:rsidTr="0092316E">
        <w:trPr>
          <w:trHeight w:val="300"/>
        </w:trPr>
        <w:tc>
          <w:tcPr>
            <w:tcW w:w="9021" w:type="dxa"/>
            <w:noWrap/>
            <w:hideMark/>
          </w:tcPr>
          <w:p w14:paraId="66A6441E" w14:textId="77777777" w:rsidR="00DC45BD" w:rsidRPr="00DC45BD" w:rsidRDefault="00DC45BD" w:rsidP="00F3085B">
            <w:r w:rsidRPr="00DC45BD">
              <w:t>"Would be helpful to be able to access common ailments service in out of hours. Unable recently to get antibiotics for a UTI on a weekend. Rang 111 twice was referred to OOH GP but nobody rang me"</w:t>
            </w:r>
          </w:p>
        </w:tc>
      </w:tr>
      <w:tr w:rsidR="00DC45BD" w:rsidRPr="00DC45BD" w14:paraId="4E38E0A1" w14:textId="77777777" w:rsidTr="0092316E">
        <w:trPr>
          <w:trHeight w:val="300"/>
        </w:trPr>
        <w:tc>
          <w:tcPr>
            <w:tcW w:w="9021" w:type="dxa"/>
            <w:noWrap/>
            <w:hideMark/>
          </w:tcPr>
          <w:p w14:paraId="1D5E859F" w14:textId="77777777" w:rsidR="00DC45BD" w:rsidRPr="00DC45BD" w:rsidRDefault="00DC45BD" w:rsidP="00F3085B">
            <w:r w:rsidRPr="00DC45BD">
              <w:t>"My usual local pharmacy is brilliant. On the rare occasion they haven't got something, they will order it for me. I prefer a local, pharmacy as they care about their customers."</w:t>
            </w:r>
          </w:p>
        </w:tc>
      </w:tr>
      <w:tr w:rsidR="00DC45BD" w:rsidRPr="00DC45BD" w14:paraId="7D6CB185" w14:textId="77777777" w:rsidTr="0092316E">
        <w:trPr>
          <w:trHeight w:val="300"/>
        </w:trPr>
        <w:tc>
          <w:tcPr>
            <w:tcW w:w="9021" w:type="dxa"/>
            <w:noWrap/>
            <w:hideMark/>
          </w:tcPr>
          <w:p w14:paraId="770E5F58" w14:textId="77777777" w:rsidR="00DC45BD" w:rsidRPr="00DC45BD" w:rsidRDefault="00DC45BD" w:rsidP="00F3085B">
            <w:r w:rsidRPr="00DC45BD">
              <w:t>"More should open at the weekend - the only one local that does is [name removed] and their service is vile. "</w:t>
            </w:r>
          </w:p>
        </w:tc>
      </w:tr>
      <w:tr w:rsidR="00DC45BD" w:rsidRPr="00DC45BD" w14:paraId="203E7CC6" w14:textId="77777777" w:rsidTr="0092316E">
        <w:trPr>
          <w:trHeight w:val="300"/>
        </w:trPr>
        <w:tc>
          <w:tcPr>
            <w:tcW w:w="9021" w:type="dxa"/>
            <w:noWrap/>
            <w:hideMark/>
          </w:tcPr>
          <w:p w14:paraId="4DE33393" w14:textId="77777777" w:rsidR="00DC45BD" w:rsidRPr="00DC45BD" w:rsidRDefault="00DC45BD" w:rsidP="00F3085B">
            <w:r w:rsidRPr="00DC45BD">
              <w:t>"Our pharmacy is terrible, never answer the phone, not helpful, and just recently they never have our medication and we have to travel to Newport 20 miles away. "</w:t>
            </w:r>
          </w:p>
        </w:tc>
      </w:tr>
      <w:tr w:rsidR="00DC45BD" w:rsidRPr="00DC45BD" w14:paraId="3D698198" w14:textId="77777777" w:rsidTr="0092316E">
        <w:trPr>
          <w:trHeight w:val="300"/>
        </w:trPr>
        <w:tc>
          <w:tcPr>
            <w:tcW w:w="9021" w:type="dxa"/>
            <w:noWrap/>
            <w:hideMark/>
          </w:tcPr>
          <w:p w14:paraId="184580C3" w14:textId="77777777" w:rsidR="00DC45BD" w:rsidRPr="00DC45BD" w:rsidRDefault="00DC45BD" w:rsidP="00F3085B">
            <w:r w:rsidRPr="00DC45BD">
              <w:t>"The new pharmacies in [town] are no longer fit for purpose.</w:t>
            </w:r>
            <w:r w:rsidRPr="00DC45BD">
              <w:br/>
              <w:t>They are unable to provide prescribed medications and tell customers to go elsewhere.</w:t>
            </w:r>
            <w:r w:rsidRPr="00DC45BD">
              <w:br/>
              <w:t>Housebound registered disabled customers are being charged for services such as Dossette boxes"</w:t>
            </w:r>
          </w:p>
        </w:tc>
      </w:tr>
      <w:tr w:rsidR="00DC45BD" w:rsidRPr="00DC45BD" w14:paraId="1E1EDE6C" w14:textId="77777777" w:rsidTr="0092316E">
        <w:trPr>
          <w:trHeight w:val="300"/>
        </w:trPr>
        <w:tc>
          <w:tcPr>
            <w:tcW w:w="9021" w:type="dxa"/>
            <w:noWrap/>
            <w:hideMark/>
          </w:tcPr>
          <w:p w14:paraId="139D8C5F" w14:textId="77777777" w:rsidR="00DC45BD" w:rsidRPr="00DC45BD" w:rsidRDefault="00DC45BD" w:rsidP="00F3085B">
            <w:r w:rsidRPr="00DC45BD">
              <w:t>"The time is takes for repeat prescriptions is ridiculous - so much so that a prescription that is needed 4 weekly, isn’t back in time."</w:t>
            </w:r>
          </w:p>
        </w:tc>
      </w:tr>
      <w:tr w:rsidR="00DC45BD" w:rsidRPr="00DC45BD" w14:paraId="5309409F" w14:textId="77777777" w:rsidTr="0092316E">
        <w:trPr>
          <w:trHeight w:val="300"/>
        </w:trPr>
        <w:tc>
          <w:tcPr>
            <w:tcW w:w="9021" w:type="dxa"/>
            <w:noWrap/>
            <w:hideMark/>
          </w:tcPr>
          <w:p w14:paraId="21479AC5" w14:textId="77777777" w:rsidR="00DC45BD" w:rsidRPr="00DC45BD" w:rsidRDefault="00DC45BD" w:rsidP="00F3085B">
            <w:r w:rsidRPr="00DC45BD">
              <w:t>"I think many pharmacies dispense unnecessary medications for patients - I work with patients who frequently complain they have surplus stock because the pharmacies dispensed it and won’t take it back. I have concerns over this in regard to the expense involved and stress caused to the patients. I am also aware that patients go to pharmacy for health advice and are required to pay for medications when the IP service is available but not offered. I appreciate patients get confused, but NOT all of them "</w:t>
            </w:r>
          </w:p>
        </w:tc>
      </w:tr>
      <w:tr w:rsidR="00DC45BD" w:rsidRPr="00DC45BD" w14:paraId="303A9806" w14:textId="77777777" w:rsidTr="0092316E">
        <w:trPr>
          <w:trHeight w:val="300"/>
        </w:trPr>
        <w:tc>
          <w:tcPr>
            <w:tcW w:w="9021" w:type="dxa"/>
            <w:noWrap/>
            <w:hideMark/>
          </w:tcPr>
          <w:p w14:paraId="2500F16D" w14:textId="77777777" w:rsidR="00DC45BD" w:rsidRPr="00DC45BD" w:rsidRDefault="00DC45BD" w:rsidP="00F3085B">
            <w:r w:rsidRPr="00DC45BD">
              <w:t>"I appreciate what they do for me and the community and they probably don't get told that enough. "</w:t>
            </w:r>
          </w:p>
        </w:tc>
      </w:tr>
      <w:tr w:rsidR="00DC45BD" w:rsidRPr="00DC45BD" w14:paraId="7EF429F2" w14:textId="77777777" w:rsidTr="0092316E">
        <w:trPr>
          <w:trHeight w:val="300"/>
        </w:trPr>
        <w:tc>
          <w:tcPr>
            <w:tcW w:w="9021" w:type="dxa"/>
            <w:noWrap/>
            <w:hideMark/>
          </w:tcPr>
          <w:p w14:paraId="52E6E536" w14:textId="77777777" w:rsidR="00DC45BD" w:rsidRPr="00DC45BD" w:rsidRDefault="00DC45BD" w:rsidP="00F3085B">
            <w:r w:rsidRPr="00DC45BD">
              <w:t>"They are not open late enough and I have to travel to [town] from [town] if out of office hours. There isn’t anything close to the Grange hospital for patients to collect prescriptions out of hours. I can’t get my medication on 111 website like I can in England if an emergency. Not enough prescribers "</w:t>
            </w:r>
          </w:p>
        </w:tc>
      </w:tr>
      <w:tr w:rsidR="00DC45BD" w:rsidRPr="00DC45BD" w14:paraId="52C058F4" w14:textId="77777777" w:rsidTr="0092316E">
        <w:trPr>
          <w:trHeight w:val="300"/>
        </w:trPr>
        <w:tc>
          <w:tcPr>
            <w:tcW w:w="9021" w:type="dxa"/>
            <w:noWrap/>
            <w:hideMark/>
          </w:tcPr>
          <w:p w14:paraId="77FA273D" w14:textId="77777777" w:rsidR="00DC45BD" w:rsidRPr="00DC45BD" w:rsidRDefault="00DC45BD" w:rsidP="00F3085B">
            <w:r w:rsidRPr="00DC45BD">
              <w:t>"Opening times should be extended to weekends for people who work "</w:t>
            </w:r>
          </w:p>
        </w:tc>
      </w:tr>
      <w:tr w:rsidR="00DC45BD" w:rsidRPr="00DC45BD" w14:paraId="740557C4" w14:textId="77777777" w:rsidTr="0092316E">
        <w:trPr>
          <w:trHeight w:val="300"/>
        </w:trPr>
        <w:tc>
          <w:tcPr>
            <w:tcW w:w="9021" w:type="dxa"/>
            <w:noWrap/>
            <w:hideMark/>
          </w:tcPr>
          <w:p w14:paraId="382163FB" w14:textId="77777777" w:rsidR="00DC45BD" w:rsidRPr="00DC45BD" w:rsidRDefault="00DC45BD" w:rsidP="00F3085B">
            <w:r w:rsidRPr="00DC45BD">
              <w:t>"I have had experience of waiting over an hour for a medicine - with nowhere to sit. I have also had experience of losing prescriptions, wrong medicines and not having medication in stock and it taken over a fortnight to be ready. The difference in pharmacies is very disappointing. The pharmacy that I now relay on is organised, friendly, sends out text messages when scripts are ready - this pharmacy is near to where I work and not in my home locality."</w:t>
            </w:r>
          </w:p>
        </w:tc>
      </w:tr>
      <w:tr w:rsidR="00DC45BD" w:rsidRPr="00DC45BD" w14:paraId="351B8422" w14:textId="77777777" w:rsidTr="0092316E">
        <w:trPr>
          <w:trHeight w:val="300"/>
        </w:trPr>
        <w:tc>
          <w:tcPr>
            <w:tcW w:w="9021" w:type="dxa"/>
            <w:noWrap/>
            <w:hideMark/>
          </w:tcPr>
          <w:p w14:paraId="0C04F444" w14:textId="77777777" w:rsidR="00DC45BD" w:rsidRPr="00DC45BD" w:rsidRDefault="00DC45BD" w:rsidP="00F3085B">
            <w:r w:rsidRPr="00DC45BD">
              <w:t>"Whenever I pick something up the service isn't always smooth, and there are a lot of people holding up the queue with issues or complaints. I wish they would have queues for people who are on their lunch break and have a prescription to collect or purchase some paracetamol, for example. Anyone who has all day to faff about can go in another queue! "</w:t>
            </w:r>
          </w:p>
        </w:tc>
      </w:tr>
      <w:tr w:rsidR="00DC45BD" w:rsidRPr="00DC45BD" w14:paraId="197418E6" w14:textId="77777777" w:rsidTr="0092316E">
        <w:trPr>
          <w:trHeight w:val="300"/>
        </w:trPr>
        <w:tc>
          <w:tcPr>
            <w:tcW w:w="9021" w:type="dxa"/>
            <w:noWrap/>
            <w:hideMark/>
          </w:tcPr>
          <w:p w14:paraId="7BA8E55D" w14:textId="77777777" w:rsidR="00DC45BD" w:rsidRPr="00DC45BD" w:rsidRDefault="00DC45BD" w:rsidP="00F3085B">
            <w:r w:rsidRPr="00DC45BD">
              <w:t>"The staff are amazing there was a time when I was on fort sips and was very weak physically and was unable to carry my prescription. the pharmacist helped me carry my prescription to the car and has been so supportive and kind"</w:t>
            </w:r>
          </w:p>
        </w:tc>
      </w:tr>
      <w:tr w:rsidR="00DC45BD" w:rsidRPr="00DC45BD" w14:paraId="166E7033" w14:textId="77777777" w:rsidTr="0092316E">
        <w:trPr>
          <w:trHeight w:val="300"/>
        </w:trPr>
        <w:tc>
          <w:tcPr>
            <w:tcW w:w="9021" w:type="dxa"/>
            <w:noWrap/>
            <w:hideMark/>
          </w:tcPr>
          <w:p w14:paraId="15EBE9A1" w14:textId="77777777" w:rsidR="00DC45BD" w:rsidRPr="00DC45BD" w:rsidRDefault="00DC45BD" w:rsidP="00F3085B">
            <w:r w:rsidRPr="00DC45BD">
              <w:t>"Shutting the chemists on a Saturday removes the ability to pick up medications that they keep low stocks of which are needed urgently. Currently they are always missing items from prescription orders due to no stock holding. This means multiple visits to just to fulfil one batch prescription. We live over 2 miles from the chemist which means multiple bus journeys. If we visit on a Friday and they are out of stock, if they are not open on a Saturday, we could be waiting 3 days or more to fulfil shortages."</w:t>
            </w:r>
          </w:p>
        </w:tc>
      </w:tr>
      <w:tr w:rsidR="00DC45BD" w:rsidRPr="00DC45BD" w14:paraId="2EFA7C9A" w14:textId="77777777" w:rsidTr="0092316E">
        <w:trPr>
          <w:trHeight w:val="300"/>
        </w:trPr>
        <w:tc>
          <w:tcPr>
            <w:tcW w:w="9021" w:type="dxa"/>
            <w:noWrap/>
            <w:hideMark/>
          </w:tcPr>
          <w:p w14:paraId="25D31C89" w14:textId="77777777" w:rsidR="00DC45BD" w:rsidRPr="00DC45BD" w:rsidRDefault="00DC45BD" w:rsidP="00F3085B">
            <w:r w:rsidRPr="00DC45BD">
              <w:t>"I have had issues where prescriptions have not been able to be filled due to low stock"</w:t>
            </w:r>
          </w:p>
        </w:tc>
      </w:tr>
      <w:tr w:rsidR="00DC45BD" w:rsidRPr="00DC45BD" w14:paraId="1E0E032E" w14:textId="77777777" w:rsidTr="0092316E">
        <w:trPr>
          <w:trHeight w:val="300"/>
        </w:trPr>
        <w:tc>
          <w:tcPr>
            <w:tcW w:w="9021" w:type="dxa"/>
            <w:noWrap/>
            <w:hideMark/>
          </w:tcPr>
          <w:p w14:paraId="5A8AE8B3" w14:textId="77777777" w:rsidR="00DC45BD" w:rsidRPr="00DC45BD" w:rsidRDefault="00DC45BD" w:rsidP="00F3085B">
            <w:r w:rsidRPr="00DC45BD">
              <w:t>"Pharmacy do their best dealing with customers expecting instant turn around when the customer should have better time management. Pharmacy should keep a weekend opening even if that is at the expense of a weekday one day closure."</w:t>
            </w:r>
          </w:p>
        </w:tc>
      </w:tr>
      <w:tr w:rsidR="00DC45BD" w:rsidRPr="00DC45BD" w14:paraId="0ABCB64C" w14:textId="77777777" w:rsidTr="0092316E">
        <w:trPr>
          <w:trHeight w:val="300"/>
        </w:trPr>
        <w:tc>
          <w:tcPr>
            <w:tcW w:w="9021" w:type="dxa"/>
            <w:noWrap/>
            <w:hideMark/>
          </w:tcPr>
          <w:p w14:paraId="1A9CC19F" w14:textId="77777777" w:rsidR="00DC45BD" w:rsidRPr="00DC45BD" w:rsidRDefault="00DC45BD" w:rsidP="00F3085B">
            <w:r w:rsidRPr="00DC45BD">
              <w:t>"It would help if more staff were registered professionals and their pay reflected this. It would help ensure their knowledge was up to date."</w:t>
            </w:r>
          </w:p>
        </w:tc>
      </w:tr>
      <w:tr w:rsidR="00DC45BD" w:rsidRPr="00DC45BD" w14:paraId="13FF396C" w14:textId="77777777" w:rsidTr="0092316E">
        <w:trPr>
          <w:trHeight w:val="300"/>
        </w:trPr>
        <w:tc>
          <w:tcPr>
            <w:tcW w:w="9021" w:type="dxa"/>
            <w:noWrap/>
            <w:hideMark/>
          </w:tcPr>
          <w:p w14:paraId="04AA4AAB" w14:textId="77777777" w:rsidR="00DC45BD" w:rsidRPr="00DC45BD" w:rsidRDefault="00DC45BD" w:rsidP="00F3085B">
            <w:r w:rsidRPr="00DC45BD">
              <w:t>"Patients in this area sometimes called to see out of hours doctor at Nevill Hall but then can’t get prescription dispensed as no pharmacy around which they can get too (out of hours, overnight and at weekends) could hospital fulfil this need by establishing a community element!"</w:t>
            </w:r>
          </w:p>
        </w:tc>
      </w:tr>
      <w:tr w:rsidR="00DC45BD" w:rsidRPr="00DC45BD" w14:paraId="65F5AF6D" w14:textId="77777777" w:rsidTr="0092316E">
        <w:trPr>
          <w:trHeight w:val="300"/>
        </w:trPr>
        <w:tc>
          <w:tcPr>
            <w:tcW w:w="9021" w:type="dxa"/>
            <w:noWrap/>
            <w:hideMark/>
          </w:tcPr>
          <w:p w14:paraId="414A99A9" w14:textId="77777777" w:rsidR="00DC45BD" w:rsidRPr="00DC45BD" w:rsidRDefault="00DC45BD" w:rsidP="00F3085B">
            <w:r w:rsidRPr="00DC45BD">
              <w:t>"The smaller pharmacies need better opening times, to accommodate now having a hospital in the town and to take the pressure off [name removed] in the town, which is the only pharmacy that’s open 7 full days a week in Torfaen "</w:t>
            </w:r>
          </w:p>
        </w:tc>
      </w:tr>
      <w:tr w:rsidR="00DC45BD" w:rsidRPr="00DC45BD" w14:paraId="4BEA876D" w14:textId="77777777" w:rsidTr="0092316E">
        <w:trPr>
          <w:trHeight w:val="300"/>
        </w:trPr>
        <w:tc>
          <w:tcPr>
            <w:tcW w:w="9021" w:type="dxa"/>
            <w:noWrap/>
            <w:hideMark/>
          </w:tcPr>
          <w:p w14:paraId="1D57C9EF" w14:textId="77777777" w:rsidR="00DC45BD" w:rsidRPr="00DC45BD" w:rsidRDefault="00DC45BD" w:rsidP="00F3085B">
            <w:r w:rsidRPr="00DC45BD">
              <w:t>"The local pharmacies in [town], have recently changed ownership / management. There are times when they cannot get the medication that has been prescribed causing you to seek another GP appointment for a new prescription, this is causing significant delays to getting the help required. "</w:t>
            </w:r>
          </w:p>
        </w:tc>
      </w:tr>
      <w:tr w:rsidR="00DC45BD" w:rsidRPr="00DC45BD" w14:paraId="44EADC10" w14:textId="77777777" w:rsidTr="0092316E">
        <w:trPr>
          <w:trHeight w:val="300"/>
        </w:trPr>
        <w:tc>
          <w:tcPr>
            <w:tcW w:w="9021" w:type="dxa"/>
            <w:noWrap/>
            <w:hideMark/>
          </w:tcPr>
          <w:p w14:paraId="7F5A43E0" w14:textId="77777777" w:rsidR="00DC45BD" w:rsidRPr="00DC45BD" w:rsidRDefault="00DC45BD" w:rsidP="00F3085B">
            <w:r w:rsidRPr="00DC45BD">
              <w:t>"The staff at the pharmacy are very helpful."</w:t>
            </w:r>
          </w:p>
        </w:tc>
      </w:tr>
      <w:tr w:rsidR="00DC45BD" w:rsidRPr="00DC45BD" w14:paraId="5A775956" w14:textId="77777777" w:rsidTr="0092316E">
        <w:trPr>
          <w:trHeight w:val="300"/>
        </w:trPr>
        <w:tc>
          <w:tcPr>
            <w:tcW w:w="9021" w:type="dxa"/>
            <w:noWrap/>
            <w:hideMark/>
          </w:tcPr>
          <w:p w14:paraId="01093D0A" w14:textId="77777777" w:rsidR="00DC45BD" w:rsidRPr="00DC45BD" w:rsidRDefault="00DC45BD" w:rsidP="00F3085B">
            <w:r w:rsidRPr="00DC45BD">
              <w:t>"Both pharmacy close on Saturday afternoon. There has been talk of them closing all day on Saturday.  Not acceptable especially for folk who have no transport to travel to another pharmacy"</w:t>
            </w:r>
          </w:p>
        </w:tc>
      </w:tr>
      <w:tr w:rsidR="00DC45BD" w:rsidRPr="00DC45BD" w14:paraId="5143485E" w14:textId="77777777" w:rsidTr="0092316E">
        <w:trPr>
          <w:trHeight w:val="300"/>
        </w:trPr>
        <w:tc>
          <w:tcPr>
            <w:tcW w:w="9021" w:type="dxa"/>
            <w:noWrap/>
            <w:hideMark/>
          </w:tcPr>
          <w:p w14:paraId="2FAB14A2" w14:textId="77777777" w:rsidR="00DC45BD" w:rsidRPr="00DC45BD" w:rsidRDefault="00DC45BD" w:rsidP="00F3085B">
            <w:r w:rsidRPr="00DC45BD">
              <w:t>"My pharmacy is [name removed] and they are always so helpful and I can get an appt when needed."</w:t>
            </w:r>
          </w:p>
        </w:tc>
      </w:tr>
      <w:tr w:rsidR="00DC45BD" w:rsidRPr="00DC45BD" w14:paraId="262BEE2D" w14:textId="77777777" w:rsidTr="0092316E">
        <w:trPr>
          <w:trHeight w:val="300"/>
        </w:trPr>
        <w:tc>
          <w:tcPr>
            <w:tcW w:w="9021" w:type="dxa"/>
            <w:noWrap/>
            <w:hideMark/>
          </w:tcPr>
          <w:p w14:paraId="1D3C1CDC" w14:textId="77777777" w:rsidR="00DC45BD" w:rsidRPr="00DC45BD" w:rsidRDefault="00DC45BD" w:rsidP="00F3085B">
            <w:r w:rsidRPr="00DC45BD">
              <w:t>"I'm happy with [name removed] they work so hard and try to fix any issues that arise, it is very difficult to get owing medications sometimes however staff try to source it elsewhere, I've been told medication can't be ordered because it's out of stock and also hit quota which is highly frustrating because it means I have to attend several times but again not the staff's fault "</w:t>
            </w:r>
          </w:p>
        </w:tc>
      </w:tr>
      <w:tr w:rsidR="00DC45BD" w:rsidRPr="00DC45BD" w14:paraId="52FEB8B8" w14:textId="77777777" w:rsidTr="0092316E">
        <w:trPr>
          <w:trHeight w:val="300"/>
        </w:trPr>
        <w:tc>
          <w:tcPr>
            <w:tcW w:w="9021" w:type="dxa"/>
            <w:noWrap/>
            <w:hideMark/>
          </w:tcPr>
          <w:p w14:paraId="7E5D0E68" w14:textId="77777777" w:rsidR="00DC45BD" w:rsidRPr="00DC45BD" w:rsidRDefault="00DC45BD" w:rsidP="00F3085B">
            <w:r w:rsidRPr="00DC45BD">
              <w:t>"Keep pharmacy open during lunch time and make sure a person is serving at all times"</w:t>
            </w:r>
          </w:p>
        </w:tc>
      </w:tr>
      <w:tr w:rsidR="00DC45BD" w:rsidRPr="00DC45BD" w14:paraId="7C8BD303" w14:textId="77777777" w:rsidTr="0092316E">
        <w:trPr>
          <w:trHeight w:val="300"/>
        </w:trPr>
        <w:tc>
          <w:tcPr>
            <w:tcW w:w="9021" w:type="dxa"/>
            <w:noWrap/>
            <w:hideMark/>
          </w:tcPr>
          <w:p w14:paraId="11015E50" w14:textId="77777777" w:rsidR="00DC45BD" w:rsidRPr="00DC45BD" w:rsidRDefault="00DC45BD" w:rsidP="00F3085B">
            <w:r w:rsidRPr="00DC45BD">
              <w:t>"It is extremely difficult to get to a pharmacy that is open outside of my normal working hours. I have to plan my ordering from the GP to try and align with a day where I might be able to collect my script and take it to the nearest pharmacy. I have had to go without medication several times due to it not being in stock or not being able to drop it off in time"</w:t>
            </w:r>
          </w:p>
        </w:tc>
      </w:tr>
      <w:tr w:rsidR="00DC45BD" w:rsidRPr="00DC45BD" w14:paraId="610C7070" w14:textId="77777777" w:rsidTr="0092316E">
        <w:trPr>
          <w:trHeight w:val="300"/>
        </w:trPr>
        <w:tc>
          <w:tcPr>
            <w:tcW w:w="9021" w:type="dxa"/>
            <w:noWrap/>
            <w:hideMark/>
          </w:tcPr>
          <w:p w14:paraId="1B2B23E3" w14:textId="77777777" w:rsidR="00DC45BD" w:rsidRPr="00DC45BD" w:rsidRDefault="00DC45BD" w:rsidP="00F3085B">
            <w:r w:rsidRPr="00DC45BD">
              <w:t>"I needed sore throat test &amp; treat over a bank holiday weekend, but it was hard to find who offered that service. The NHS website list of pharmacies isn't clear. The ones open those extended hours didn't offer that service. Making multiple phone calls when I could hardly talk already, was hard."</w:t>
            </w:r>
          </w:p>
        </w:tc>
      </w:tr>
      <w:tr w:rsidR="00DC45BD" w:rsidRPr="00DC45BD" w14:paraId="4ECEDAE9" w14:textId="77777777" w:rsidTr="0092316E">
        <w:trPr>
          <w:trHeight w:val="300"/>
        </w:trPr>
        <w:tc>
          <w:tcPr>
            <w:tcW w:w="9021" w:type="dxa"/>
            <w:noWrap/>
            <w:hideMark/>
          </w:tcPr>
          <w:p w14:paraId="354262A3" w14:textId="77777777" w:rsidR="00DC45BD" w:rsidRPr="00DC45BD" w:rsidRDefault="00DC45BD" w:rsidP="00F3085B">
            <w:r w:rsidRPr="00DC45BD">
              <w:t>"My pharmacy now requires an appointment to discuss an issue with the pharmacist, which seems to contradict the NHS Wales advice to try the pharmacy first "</w:t>
            </w:r>
          </w:p>
        </w:tc>
      </w:tr>
      <w:tr w:rsidR="00DC45BD" w:rsidRPr="00DC45BD" w14:paraId="4F4EABD5" w14:textId="77777777" w:rsidTr="0092316E">
        <w:trPr>
          <w:trHeight w:val="300"/>
        </w:trPr>
        <w:tc>
          <w:tcPr>
            <w:tcW w:w="9021" w:type="dxa"/>
            <w:noWrap/>
            <w:hideMark/>
          </w:tcPr>
          <w:p w14:paraId="70B0F25C" w14:textId="77777777" w:rsidR="00DC45BD" w:rsidRPr="00DC45BD" w:rsidRDefault="00DC45BD" w:rsidP="00F3085B">
            <w:r w:rsidRPr="00DC45BD">
              <w:t>"I am fortunate that I have 3 local pharmacies within easy reach of my home"</w:t>
            </w:r>
          </w:p>
        </w:tc>
      </w:tr>
      <w:tr w:rsidR="00DC45BD" w:rsidRPr="00DC45BD" w14:paraId="0D0490BE" w14:textId="77777777" w:rsidTr="0092316E">
        <w:trPr>
          <w:trHeight w:val="300"/>
        </w:trPr>
        <w:tc>
          <w:tcPr>
            <w:tcW w:w="9021" w:type="dxa"/>
            <w:noWrap/>
            <w:hideMark/>
          </w:tcPr>
          <w:p w14:paraId="1822E053" w14:textId="77777777" w:rsidR="00DC45BD" w:rsidRPr="00DC45BD" w:rsidRDefault="00DC45BD" w:rsidP="00F3085B">
            <w:r w:rsidRPr="00DC45BD">
              <w:t>"I would like [name removed] to broaden their opening times to meet the schedules of workers. One late night opening in the working week or a Saturday morning would be enough. "</w:t>
            </w:r>
          </w:p>
        </w:tc>
      </w:tr>
      <w:tr w:rsidR="00DC45BD" w:rsidRPr="00DC45BD" w14:paraId="1FCF2627" w14:textId="77777777" w:rsidTr="0092316E">
        <w:trPr>
          <w:trHeight w:val="300"/>
        </w:trPr>
        <w:tc>
          <w:tcPr>
            <w:tcW w:w="9021" w:type="dxa"/>
            <w:noWrap/>
            <w:hideMark/>
          </w:tcPr>
          <w:p w14:paraId="03319288" w14:textId="77777777" w:rsidR="00DC45BD" w:rsidRPr="00DC45BD" w:rsidRDefault="00DC45BD" w:rsidP="00F3085B">
            <w:r w:rsidRPr="00DC45BD">
              <w:t>"The number one problem with local pharmacies is complete lack of availability of pharmacy filled dossette boxes, which are so important for people experiencing memory issues who are often on many meds.  Social care cannot put in carers for medication only so there is a real gap in the service.  Existing patients are okay but any new requests they just don't have capacity for."</w:t>
            </w:r>
          </w:p>
        </w:tc>
      </w:tr>
      <w:tr w:rsidR="00DC45BD" w:rsidRPr="00DC45BD" w14:paraId="768CDCB7" w14:textId="77777777" w:rsidTr="0092316E">
        <w:trPr>
          <w:trHeight w:val="300"/>
        </w:trPr>
        <w:tc>
          <w:tcPr>
            <w:tcW w:w="9021" w:type="dxa"/>
            <w:noWrap/>
            <w:hideMark/>
          </w:tcPr>
          <w:p w14:paraId="68F7693B" w14:textId="77777777" w:rsidR="00DC45BD" w:rsidRPr="00DC45BD" w:rsidRDefault="00DC45BD" w:rsidP="00F3085B">
            <w:r w:rsidRPr="00DC45BD">
              <w:t>"It is an often occurrence that the prescription is not available or hasn’t been made up and I have to return sometimes more than once."</w:t>
            </w:r>
          </w:p>
        </w:tc>
      </w:tr>
      <w:tr w:rsidR="00DC45BD" w:rsidRPr="00DC45BD" w14:paraId="2C7C0A6F" w14:textId="77777777" w:rsidTr="0092316E">
        <w:trPr>
          <w:trHeight w:val="300"/>
        </w:trPr>
        <w:tc>
          <w:tcPr>
            <w:tcW w:w="9021" w:type="dxa"/>
            <w:noWrap/>
            <w:hideMark/>
          </w:tcPr>
          <w:p w14:paraId="14FC41FC" w14:textId="77777777" w:rsidR="00DC45BD" w:rsidRPr="00DC45BD" w:rsidRDefault="00DC45BD" w:rsidP="00F3085B">
            <w:r w:rsidRPr="00DC45BD">
              <w:t>"Every single pharmacy in my area shuts at the same time for lunch making it impossible for me to collect medicines during my lunch breaks (which coincide with the 1-2pm lunch), and I finish after the pharmacy closes. I am often left with no meds for days until I can go on the weekends in the short time it’s open. Perhaps consider staggering opening times throughout the pharmacy’s to cater for more people. This would stop me having to use 111 to gain emergency prescriptions "</w:t>
            </w:r>
          </w:p>
        </w:tc>
      </w:tr>
      <w:tr w:rsidR="00DC45BD" w:rsidRPr="00DC45BD" w14:paraId="494DC194" w14:textId="77777777" w:rsidTr="0092316E">
        <w:trPr>
          <w:trHeight w:val="300"/>
        </w:trPr>
        <w:tc>
          <w:tcPr>
            <w:tcW w:w="9021" w:type="dxa"/>
            <w:noWrap/>
            <w:hideMark/>
          </w:tcPr>
          <w:p w14:paraId="2DA90C68" w14:textId="77777777" w:rsidR="00DC45BD" w:rsidRPr="00DC45BD" w:rsidRDefault="00DC45BD" w:rsidP="00F3085B">
            <w:r w:rsidRPr="00DC45BD">
              <w:t>"The wait to get medicines, from requesting them at the Doctors, is taking longer. My last prescription took about 10 working days to be ready at the pharmacy. My prescription is requested online, via the NHS app and sent to the pharmacy."</w:t>
            </w:r>
          </w:p>
        </w:tc>
      </w:tr>
      <w:tr w:rsidR="00DC45BD" w:rsidRPr="00DC45BD" w14:paraId="2103625E" w14:textId="77777777" w:rsidTr="0092316E">
        <w:trPr>
          <w:trHeight w:val="300"/>
        </w:trPr>
        <w:tc>
          <w:tcPr>
            <w:tcW w:w="9021" w:type="dxa"/>
            <w:noWrap/>
            <w:hideMark/>
          </w:tcPr>
          <w:p w14:paraId="470835C3" w14:textId="77777777" w:rsidR="00DC45BD" w:rsidRPr="00DC45BD" w:rsidRDefault="00DC45BD" w:rsidP="00F3085B">
            <w:r w:rsidRPr="00DC45BD">
              <w:t>"Yes. Please get [name removed] to stop closing for 1 hour lunch. It is a fabulous store and great staff. Surely in this day and age lunch can be staggered? "</w:t>
            </w:r>
          </w:p>
        </w:tc>
      </w:tr>
      <w:tr w:rsidR="00DC45BD" w:rsidRPr="00DC45BD" w14:paraId="78F3C90F" w14:textId="77777777" w:rsidTr="0092316E">
        <w:trPr>
          <w:trHeight w:val="300"/>
        </w:trPr>
        <w:tc>
          <w:tcPr>
            <w:tcW w:w="9021" w:type="dxa"/>
            <w:noWrap/>
            <w:hideMark/>
          </w:tcPr>
          <w:p w14:paraId="19E1728A" w14:textId="77777777" w:rsidR="00DC45BD" w:rsidRPr="00DC45BD" w:rsidRDefault="00DC45BD" w:rsidP="00F3085B">
            <w:r w:rsidRPr="00DC45BD">
              <w:t>"Search the internet "</w:t>
            </w:r>
          </w:p>
        </w:tc>
      </w:tr>
      <w:tr w:rsidR="00DC45BD" w:rsidRPr="00DC45BD" w14:paraId="1A9B8614" w14:textId="77777777" w:rsidTr="0092316E">
        <w:trPr>
          <w:trHeight w:val="300"/>
        </w:trPr>
        <w:tc>
          <w:tcPr>
            <w:tcW w:w="9021" w:type="dxa"/>
            <w:noWrap/>
            <w:hideMark/>
          </w:tcPr>
          <w:p w14:paraId="3B7535BE" w14:textId="77777777" w:rsidR="00DC45BD" w:rsidRPr="00DC45BD" w:rsidRDefault="00DC45BD" w:rsidP="00F3085B">
            <w:r w:rsidRPr="00DC45BD">
              <w:t>"I have recently switched from paper requests and prescriptions to requests via the NHS Wales app and direct collections from the pharmacy. This has been a life-changing improvement for me, with far fewer journeys and delays and much less confusion than before. The pharmacy has also taken my phone number so that they can notify me when my medication is ready to collect - a wonderful service that enables me to live my life in a more organised and predictable way."</w:t>
            </w:r>
          </w:p>
        </w:tc>
      </w:tr>
      <w:tr w:rsidR="00DC45BD" w:rsidRPr="00DC45BD" w14:paraId="766CB282" w14:textId="77777777" w:rsidTr="0092316E">
        <w:trPr>
          <w:trHeight w:val="300"/>
        </w:trPr>
        <w:tc>
          <w:tcPr>
            <w:tcW w:w="9021" w:type="dxa"/>
            <w:noWrap/>
            <w:hideMark/>
          </w:tcPr>
          <w:p w14:paraId="5B736EC0" w14:textId="77777777" w:rsidR="00DC45BD" w:rsidRPr="00DC45BD" w:rsidRDefault="00DC45BD" w:rsidP="00F3085B">
            <w:r w:rsidRPr="00DC45BD">
              <w:t>"Not enough staff and always long queues. Pharmacists are expected to do too much, some of what they do should go back to GP."</w:t>
            </w:r>
          </w:p>
        </w:tc>
      </w:tr>
      <w:tr w:rsidR="00DC45BD" w:rsidRPr="00DC45BD" w14:paraId="505B253A" w14:textId="77777777" w:rsidTr="0092316E">
        <w:trPr>
          <w:trHeight w:val="300"/>
        </w:trPr>
        <w:tc>
          <w:tcPr>
            <w:tcW w:w="9021" w:type="dxa"/>
            <w:noWrap/>
            <w:hideMark/>
          </w:tcPr>
          <w:p w14:paraId="4309219C" w14:textId="77777777" w:rsidR="00DC45BD" w:rsidRPr="00DC45BD" w:rsidRDefault="00DC45BD" w:rsidP="00F3085B">
            <w:r w:rsidRPr="00DC45BD">
              <w:t>"Stopped opening on a Saturday which is very inconvenient. Not always able to get to the pharmacy during the week due to work commitments.</w:t>
            </w:r>
            <w:r w:rsidRPr="00DC45BD">
              <w:br/>
              <w:t>Very slow service. Needing to submit prescription request over a week in advance.</w:t>
            </w:r>
            <w:r w:rsidRPr="00DC45BD">
              <w:br/>
              <w:t>Service in the pharmacy is very slow. Always a long queue at the counter and generally only one person serving"</w:t>
            </w:r>
          </w:p>
        </w:tc>
      </w:tr>
      <w:tr w:rsidR="00DC45BD" w:rsidRPr="00DC45BD" w14:paraId="240EEC69" w14:textId="77777777" w:rsidTr="0092316E">
        <w:trPr>
          <w:trHeight w:val="300"/>
        </w:trPr>
        <w:tc>
          <w:tcPr>
            <w:tcW w:w="9021" w:type="dxa"/>
            <w:noWrap/>
            <w:hideMark/>
          </w:tcPr>
          <w:p w14:paraId="53B00DD1" w14:textId="77777777" w:rsidR="00DC45BD" w:rsidRPr="00DC45BD" w:rsidRDefault="00DC45BD" w:rsidP="00F3085B">
            <w:r w:rsidRPr="00DC45BD">
              <w:t>"Too slow......can't collect prescription until next day usually...if you're ill and wait to see GP don't need further delay to start treatment......should be able to get immediately but pharmacy so busy doing prescriptions that they make you wait ages or come back 24 hours</w:t>
            </w:r>
            <w:r w:rsidRPr="00DC45BD">
              <w:br/>
              <w:t>Also take 3/4 days to sort regular repeat prescription from GP. Much too long"</w:t>
            </w:r>
          </w:p>
        </w:tc>
      </w:tr>
      <w:tr w:rsidR="00DC45BD" w:rsidRPr="00DC45BD" w14:paraId="16B50F9D" w14:textId="77777777" w:rsidTr="0092316E">
        <w:trPr>
          <w:trHeight w:val="300"/>
        </w:trPr>
        <w:tc>
          <w:tcPr>
            <w:tcW w:w="9021" w:type="dxa"/>
            <w:noWrap/>
            <w:hideMark/>
          </w:tcPr>
          <w:p w14:paraId="6B9037AE" w14:textId="77777777" w:rsidR="00DC45BD" w:rsidRPr="00DC45BD" w:rsidRDefault="00DC45BD" w:rsidP="00F3085B">
            <w:r w:rsidRPr="00DC45BD">
              <w:t>"Local services opening times are a bit restrictive. Sunday opening hours would be appreciated for those of us who work full-time."</w:t>
            </w:r>
          </w:p>
        </w:tc>
      </w:tr>
      <w:tr w:rsidR="00DC45BD" w:rsidRPr="00DC45BD" w14:paraId="0D209E3A" w14:textId="77777777" w:rsidTr="0092316E">
        <w:trPr>
          <w:trHeight w:val="300"/>
        </w:trPr>
        <w:tc>
          <w:tcPr>
            <w:tcW w:w="9021" w:type="dxa"/>
            <w:noWrap/>
            <w:hideMark/>
          </w:tcPr>
          <w:p w14:paraId="3B24C830" w14:textId="77777777" w:rsidR="00DC45BD" w:rsidRPr="00DC45BD" w:rsidRDefault="00DC45BD" w:rsidP="00F3085B">
            <w:r w:rsidRPr="00DC45BD">
              <w:t>"When I have spoken to the pharmacist, I felt that they were too busy to talk to me and that giving advice on a personal basis was an inconvenience "</w:t>
            </w:r>
          </w:p>
        </w:tc>
      </w:tr>
      <w:tr w:rsidR="00DC45BD" w:rsidRPr="00DC45BD" w14:paraId="628B7F57" w14:textId="77777777" w:rsidTr="0092316E">
        <w:trPr>
          <w:trHeight w:val="300"/>
        </w:trPr>
        <w:tc>
          <w:tcPr>
            <w:tcW w:w="9021" w:type="dxa"/>
            <w:noWrap/>
            <w:hideMark/>
          </w:tcPr>
          <w:p w14:paraId="3762C0CE" w14:textId="77777777" w:rsidR="00DC45BD" w:rsidRPr="00DC45BD" w:rsidRDefault="00DC45BD" w:rsidP="00F3085B">
            <w:r w:rsidRPr="00DC45BD">
              <w:t>"Not one pharmacy close to me and there are 3 of them open on a weekend, absolutely disgraceful "</w:t>
            </w:r>
          </w:p>
        </w:tc>
      </w:tr>
      <w:tr w:rsidR="00DC45BD" w:rsidRPr="00DC45BD" w14:paraId="6DFBD5F9" w14:textId="77777777" w:rsidTr="0092316E">
        <w:trPr>
          <w:trHeight w:val="300"/>
        </w:trPr>
        <w:tc>
          <w:tcPr>
            <w:tcW w:w="9021" w:type="dxa"/>
            <w:noWrap/>
            <w:hideMark/>
          </w:tcPr>
          <w:p w14:paraId="1CA12B03" w14:textId="77777777" w:rsidR="00DC45BD" w:rsidRPr="00DC45BD" w:rsidRDefault="00DC45BD" w:rsidP="00F3085B">
            <w:r w:rsidRPr="00DC45BD">
              <w:t>"Always hard working and trustworthy"</w:t>
            </w:r>
          </w:p>
        </w:tc>
      </w:tr>
      <w:tr w:rsidR="00DC45BD" w:rsidRPr="00DC45BD" w14:paraId="23CA4EDB" w14:textId="77777777" w:rsidTr="0092316E">
        <w:trPr>
          <w:trHeight w:val="300"/>
        </w:trPr>
        <w:tc>
          <w:tcPr>
            <w:tcW w:w="9021" w:type="dxa"/>
            <w:noWrap/>
            <w:hideMark/>
          </w:tcPr>
          <w:p w14:paraId="714CA106" w14:textId="77777777" w:rsidR="00DC45BD" w:rsidRPr="00DC45BD" w:rsidRDefault="00DC45BD" w:rsidP="00F3085B">
            <w:r w:rsidRPr="00DC45BD">
              <w:t>"My local pharmacy is [name removed]. I wouldn’t go anywhere else. The staff are so warm and friendly and work so hard. If they don’t have what I need they will ask around other local pharmacies to try and source what I need. What service! "</w:t>
            </w:r>
          </w:p>
        </w:tc>
      </w:tr>
      <w:tr w:rsidR="00DC45BD" w:rsidRPr="00DC45BD" w14:paraId="63DF78A5" w14:textId="77777777" w:rsidTr="0092316E">
        <w:trPr>
          <w:trHeight w:val="300"/>
        </w:trPr>
        <w:tc>
          <w:tcPr>
            <w:tcW w:w="9021" w:type="dxa"/>
            <w:noWrap/>
            <w:hideMark/>
          </w:tcPr>
          <w:p w14:paraId="233FDBC9" w14:textId="77777777" w:rsidR="00DC45BD" w:rsidRPr="00DC45BD" w:rsidRDefault="00DC45BD" w:rsidP="00F3085B">
            <w:r w:rsidRPr="00DC45BD">
              <w:t>"Our local pharmacy are brilliant....there's only one drawback you sometimes have to go back as the tablets you need are out of stock .  There deliveries are not reliable. "</w:t>
            </w:r>
          </w:p>
        </w:tc>
      </w:tr>
      <w:tr w:rsidR="00DC45BD" w:rsidRPr="00DC45BD" w14:paraId="7EF1ACCD" w14:textId="77777777" w:rsidTr="0092316E">
        <w:trPr>
          <w:trHeight w:val="300"/>
        </w:trPr>
        <w:tc>
          <w:tcPr>
            <w:tcW w:w="9021" w:type="dxa"/>
            <w:noWrap/>
            <w:hideMark/>
          </w:tcPr>
          <w:p w14:paraId="0F244EDA" w14:textId="77777777" w:rsidR="00DC45BD" w:rsidRPr="00DC45BD" w:rsidRDefault="00DC45BD" w:rsidP="00F3085B">
            <w:r w:rsidRPr="00DC45BD">
              <w:t>"I don’t think they can cope with the demands even with 3 locally. People that work Monday to Friday must find it hard ."</w:t>
            </w:r>
          </w:p>
        </w:tc>
      </w:tr>
      <w:tr w:rsidR="00DC45BD" w:rsidRPr="00DC45BD" w14:paraId="6170F579" w14:textId="77777777" w:rsidTr="0092316E">
        <w:trPr>
          <w:trHeight w:val="300"/>
        </w:trPr>
        <w:tc>
          <w:tcPr>
            <w:tcW w:w="9021" w:type="dxa"/>
            <w:noWrap/>
            <w:hideMark/>
          </w:tcPr>
          <w:p w14:paraId="187F29BD" w14:textId="77777777" w:rsidR="00DC45BD" w:rsidRPr="00DC45BD" w:rsidRDefault="00DC45BD" w:rsidP="00F3085B">
            <w:r w:rsidRPr="00DC45BD">
              <w:t>"Local pharmacy has limited parking.</w:t>
            </w:r>
            <w:r w:rsidRPr="00DC45BD">
              <w:br/>
              <w:t>Do not prescribe medication "</w:t>
            </w:r>
          </w:p>
        </w:tc>
      </w:tr>
      <w:tr w:rsidR="00DC45BD" w:rsidRPr="00DC45BD" w14:paraId="45281744" w14:textId="77777777" w:rsidTr="0092316E">
        <w:trPr>
          <w:trHeight w:val="300"/>
        </w:trPr>
        <w:tc>
          <w:tcPr>
            <w:tcW w:w="9021" w:type="dxa"/>
            <w:noWrap/>
            <w:hideMark/>
          </w:tcPr>
          <w:p w14:paraId="45861D8A" w14:textId="77777777" w:rsidR="00DC45BD" w:rsidRPr="00DC45BD" w:rsidRDefault="00DC45BD" w:rsidP="00F3085B">
            <w:r w:rsidRPr="00DC45BD">
              <w:t>"All pharmacies should be open late one evening a week and on Saturdays, for the benefit of people who work full time."</w:t>
            </w:r>
          </w:p>
        </w:tc>
      </w:tr>
      <w:tr w:rsidR="00DC45BD" w:rsidRPr="00DC45BD" w14:paraId="6CB37431" w14:textId="77777777" w:rsidTr="0092316E">
        <w:trPr>
          <w:trHeight w:val="300"/>
        </w:trPr>
        <w:tc>
          <w:tcPr>
            <w:tcW w:w="9021" w:type="dxa"/>
            <w:noWrap/>
            <w:hideMark/>
          </w:tcPr>
          <w:p w14:paraId="2E116744" w14:textId="77777777" w:rsidR="00DC45BD" w:rsidRPr="00DC45BD" w:rsidRDefault="00DC45BD" w:rsidP="00F3085B">
            <w:r w:rsidRPr="00DC45BD">
              <w:t>"Having a local pharmacy opening once a fortnight on a Saturday would be very beneficial."</w:t>
            </w:r>
          </w:p>
        </w:tc>
      </w:tr>
      <w:tr w:rsidR="00DC45BD" w:rsidRPr="00DC45BD" w14:paraId="554503FA" w14:textId="77777777" w:rsidTr="0092316E">
        <w:trPr>
          <w:trHeight w:val="300"/>
        </w:trPr>
        <w:tc>
          <w:tcPr>
            <w:tcW w:w="9021" w:type="dxa"/>
            <w:noWrap/>
            <w:hideMark/>
          </w:tcPr>
          <w:p w14:paraId="3B7D697F" w14:textId="77777777" w:rsidR="00DC45BD" w:rsidRPr="00DC45BD" w:rsidRDefault="00DC45BD" w:rsidP="00F3085B">
            <w:r w:rsidRPr="00DC45BD">
              <w:t>"Have now stopped opening on a Saturday morning, as the only pharmacy in [town] this is a poor decision on behalf of the pharmacy. Not everyone is able to get to a pharmacy during weekdays. Does not meet needs of the local community by closing on a Saturday morning.</w:t>
            </w:r>
            <w:r w:rsidRPr="00DC45BD">
              <w:br/>
              <w:t>Very slow service when in the pharmacy. Lots of staff around but only ever one person serving and queue out the door at times.</w:t>
            </w:r>
            <w:r w:rsidRPr="00DC45BD">
              <w:br/>
              <w:t>Very slow turnaround of prescription requests. Generally, takes over a week from submission of prescription request until medication is ready to collect"</w:t>
            </w:r>
          </w:p>
        </w:tc>
      </w:tr>
      <w:tr w:rsidR="00DC45BD" w:rsidRPr="00DC45BD" w14:paraId="1AB30D8A" w14:textId="77777777" w:rsidTr="0092316E">
        <w:trPr>
          <w:trHeight w:val="300"/>
        </w:trPr>
        <w:tc>
          <w:tcPr>
            <w:tcW w:w="9021" w:type="dxa"/>
            <w:noWrap/>
            <w:hideMark/>
          </w:tcPr>
          <w:p w14:paraId="53B67BAA" w14:textId="77777777" w:rsidR="00DC45BD" w:rsidRPr="00DC45BD" w:rsidRDefault="00DC45BD" w:rsidP="00F3085B">
            <w:r w:rsidRPr="00DC45BD">
              <w:t>"Saturday opening hours are not sufficient, my pharmacy closes at 1pm and due to medical issues, I'm not always able to get there before they close and have to wait for medication till the Monday. Waiting times from ordering prescription to it being ready to collect can be a week or more "</w:t>
            </w:r>
          </w:p>
        </w:tc>
      </w:tr>
      <w:tr w:rsidR="00DC45BD" w:rsidRPr="00DC45BD" w14:paraId="469BF00A" w14:textId="77777777" w:rsidTr="0092316E">
        <w:trPr>
          <w:trHeight w:val="300"/>
        </w:trPr>
        <w:tc>
          <w:tcPr>
            <w:tcW w:w="9021" w:type="dxa"/>
            <w:noWrap/>
            <w:hideMark/>
          </w:tcPr>
          <w:p w14:paraId="621B265F" w14:textId="77777777" w:rsidR="00DC45BD" w:rsidRPr="00DC45BD" w:rsidRDefault="00DC45BD" w:rsidP="00F3085B">
            <w:r w:rsidRPr="00DC45BD">
              <w:t>"You invariably have to queue for 20-30 minutes.  Lots of staff but only one person serving &amp; queues to the door &amp; sometimes beyond."</w:t>
            </w:r>
          </w:p>
        </w:tc>
      </w:tr>
      <w:tr w:rsidR="00DC45BD" w:rsidRPr="00DC45BD" w14:paraId="31DFD07C" w14:textId="77777777" w:rsidTr="0092316E">
        <w:trPr>
          <w:trHeight w:val="300"/>
        </w:trPr>
        <w:tc>
          <w:tcPr>
            <w:tcW w:w="9021" w:type="dxa"/>
            <w:noWrap/>
            <w:hideMark/>
          </w:tcPr>
          <w:p w14:paraId="67548E31" w14:textId="77777777" w:rsidR="00DC45BD" w:rsidRPr="00DC45BD" w:rsidRDefault="00DC45BD" w:rsidP="00F3085B">
            <w:r w:rsidRPr="00DC45BD">
              <w:t>"My husband &amp; I have the same repeat medications every month. Invariably it takes 2 or 3 visits to the pharmacy to collect the items, every time having to queue and wait for items outstanding! It is really annoying, not the best place to have to wait in a crowded shop when you are immuno compromised!"</w:t>
            </w:r>
          </w:p>
        </w:tc>
      </w:tr>
      <w:tr w:rsidR="00DC45BD" w:rsidRPr="00DC45BD" w14:paraId="30BD2FBD" w14:textId="77777777" w:rsidTr="0092316E">
        <w:trPr>
          <w:trHeight w:val="300"/>
        </w:trPr>
        <w:tc>
          <w:tcPr>
            <w:tcW w:w="9021" w:type="dxa"/>
            <w:noWrap/>
            <w:hideMark/>
          </w:tcPr>
          <w:p w14:paraId="724DE0FD" w14:textId="77777777" w:rsidR="00DC45BD" w:rsidRPr="00DC45BD" w:rsidRDefault="00DC45BD" w:rsidP="00F3085B">
            <w:r w:rsidRPr="00DC45BD">
              <w:t>"The system is slow and always has been. Repeat prescriptions are never ready even when put in a week in advance. Always waiting around 20-30mins to pick up a prescription. Don't get given the Repeat paperwork so have to ask at the desk each month."</w:t>
            </w:r>
          </w:p>
        </w:tc>
      </w:tr>
      <w:tr w:rsidR="00DC45BD" w:rsidRPr="00DC45BD" w14:paraId="15FF6D01" w14:textId="77777777" w:rsidTr="0092316E">
        <w:trPr>
          <w:trHeight w:val="300"/>
        </w:trPr>
        <w:tc>
          <w:tcPr>
            <w:tcW w:w="9021" w:type="dxa"/>
            <w:noWrap/>
            <w:hideMark/>
          </w:tcPr>
          <w:p w14:paraId="64DD39CD" w14:textId="77777777" w:rsidR="00DC45BD" w:rsidRPr="00DC45BD" w:rsidRDefault="00DC45BD" w:rsidP="00F3085B">
            <w:r w:rsidRPr="00DC45BD">
              <w:t>"I find common ailments service only works if pharmacist has time often it is a male pharmacist and do not fully understand any sensitive female issues, he can occasionally be rude and abrupt with you. Prefer the female workers in the local pharmacy who are kind and caring and always polite. Opening hours could be more user friendly ie Saturday Opening for people who work weekdays "</w:t>
            </w:r>
          </w:p>
        </w:tc>
      </w:tr>
      <w:tr w:rsidR="00DC45BD" w:rsidRPr="00DC45BD" w14:paraId="03F3A9B2" w14:textId="77777777" w:rsidTr="0092316E">
        <w:trPr>
          <w:trHeight w:val="300"/>
        </w:trPr>
        <w:tc>
          <w:tcPr>
            <w:tcW w:w="9021" w:type="dxa"/>
            <w:noWrap/>
            <w:hideMark/>
          </w:tcPr>
          <w:p w14:paraId="030578B0" w14:textId="77777777" w:rsidR="00DC45BD" w:rsidRPr="00DC45BD" w:rsidRDefault="00DC45BD" w:rsidP="00F3085B">
            <w:r w:rsidRPr="00DC45BD">
              <w:t>"I can only collect on a Saturday due to working in Bristol "</w:t>
            </w:r>
          </w:p>
        </w:tc>
      </w:tr>
      <w:tr w:rsidR="00DC45BD" w:rsidRPr="00DC45BD" w14:paraId="6375F89B" w14:textId="77777777" w:rsidTr="0092316E">
        <w:trPr>
          <w:trHeight w:val="300"/>
        </w:trPr>
        <w:tc>
          <w:tcPr>
            <w:tcW w:w="9021" w:type="dxa"/>
            <w:noWrap/>
            <w:hideMark/>
          </w:tcPr>
          <w:p w14:paraId="35C1B628" w14:textId="77777777" w:rsidR="00DC45BD" w:rsidRPr="00DC45BD" w:rsidRDefault="00DC45BD" w:rsidP="00F3085B">
            <w:r w:rsidRPr="00DC45BD">
              <w:t>"Please don't shut [name removed] on Saturdays, how are employed people who work Mon - Fri supposed to get there medicines? "</w:t>
            </w:r>
          </w:p>
        </w:tc>
      </w:tr>
      <w:tr w:rsidR="00DC45BD" w:rsidRPr="00DC45BD" w14:paraId="0EAEA800" w14:textId="77777777" w:rsidTr="0092316E">
        <w:trPr>
          <w:trHeight w:val="300"/>
        </w:trPr>
        <w:tc>
          <w:tcPr>
            <w:tcW w:w="9021" w:type="dxa"/>
            <w:noWrap/>
            <w:hideMark/>
          </w:tcPr>
          <w:p w14:paraId="3FCF4C4B" w14:textId="77777777" w:rsidR="00DC45BD" w:rsidRPr="00DC45BD" w:rsidRDefault="00DC45BD" w:rsidP="00F3085B">
            <w:r w:rsidRPr="00DC45BD">
              <w:t>"Very much against proposal to close on Saturday mornings. This will affect working people and people who depend on family and friends, who may be in work, to collect prescriptions for them. Will cause problems for people without transport. "</w:t>
            </w:r>
          </w:p>
        </w:tc>
      </w:tr>
      <w:tr w:rsidR="00DC45BD" w:rsidRPr="00DC45BD" w14:paraId="21EB2F55" w14:textId="77777777" w:rsidTr="0092316E">
        <w:trPr>
          <w:trHeight w:val="300"/>
        </w:trPr>
        <w:tc>
          <w:tcPr>
            <w:tcW w:w="9021" w:type="dxa"/>
            <w:noWrap/>
            <w:hideMark/>
          </w:tcPr>
          <w:p w14:paraId="5D6FB7CE" w14:textId="77777777" w:rsidR="00DC45BD" w:rsidRPr="00DC45BD" w:rsidRDefault="00DC45BD" w:rsidP="00F3085B">
            <w:r w:rsidRPr="00DC45BD">
              <w:t>"Always a long wait, queue is usually to the door."</w:t>
            </w:r>
          </w:p>
        </w:tc>
      </w:tr>
      <w:tr w:rsidR="00DC45BD" w:rsidRPr="00DC45BD" w14:paraId="0FC5DB0D" w14:textId="77777777" w:rsidTr="0092316E">
        <w:trPr>
          <w:trHeight w:val="300"/>
        </w:trPr>
        <w:tc>
          <w:tcPr>
            <w:tcW w:w="9021" w:type="dxa"/>
            <w:noWrap/>
            <w:hideMark/>
          </w:tcPr>
          <w:p w14:paraId="56838D05" w14:textId="77777777" w:rsidR="00DC45BD" w:rsidRPr="00DC45BD" w:rsidRDefault="00DC45BD" w:rsidP="00F3085B">
            <w:r w:rsidRPr="00DC45BD">
              <w:t>"Would be great if our pharmacy could message when medications were ready for collection"</w:t>
            </w:r>
          </w:p>
        </w:tc>
      </w:tr>
      <w:tr w:rsidR="00DC45BD" w:rsidRPr="00DC45BD" w14:paraId="76D34E88" w14:textId="77777777" w:rsidTr="0092316E">
        <w:trPr>
          <w:trHeight w:val="300"/>
        </w:trPr>
        <w:tc>
          <w:tcPr>
            <w:tcW w:w="9021" w:type="dxa"/>
            <w:noWrap/>
            <w:hideMark/>
          </w:tcPr>
          <w:p w14:paraId="34713A38" w14:textId="77777777" w:rsidR="00DC45BD" w:rsidRPr="00DC45BD" w:rsidRDefault="00DC45BD" w:rsidP="00F3085B">
            <w:r w:rsidRPr="00DC45BD">
              <w:t>"Due to working 9am-5pm and not getting home till nearly 6pm, it is much better for working people if the pharmacy is open later in the evening. This wouldn’t have to be everyday of the week but maybe a few days to allow us time to get there. "</w:t>
            </w:r>
          </w:p>
        </w:tc>
      </w:tr>
      <w:tr w:rsidR="00DC45BD" w:rsidRPr="00DC45BD" w14:paraId="67F51B2E" w14:textId="77777777" w:rsidTr="0092316E">
        <w:trPr>
          <w:trHeight w:val="300"/>
        </w:trPr>
        <w:tc>
          <w:tcPr>
            <w:tcW w:w="9021" w:type="dxa"/>
            <w:noWrap/>
            <w:hideMark/>
          </w:tcPr>
          <w:p w14:paraId="2378AF98" w14:textId="77777777" w:rsidR="00DC45BD" w:rsidRPr="00DC45BD" w:rsidRDefault="00DC45BD" w:rsidP="00F3085B">
            <w:r w:rsidRPr="00DC45BD">
              <w:t>"The system is terrible and not fit for purpose. Unable to order kids repeats online is ridiculous. The time for prescriptions to be ready for collections is far too long and always outside the advertised timescales. "</w:t>
            </w:r>
          </w:p>
        </w:tc>
      </w:tr>
      <w:tr w:rsidR="00DC45BD" w:rsidRPr="00DC45BD" w14:paraId="1BA92BF4" w14:textId="77777777" w:rsidTr="0092316E">
        <w:trPr>
          <w:trHeight w:val="300"/>
        </w:trPr>
        <w:tc>
          <w:tcPr>
            <w:tcW w:w="9021" w:type="dxa"/>
            <w:noWrap/>
            <w:hideMark/>
          </w:tcPr>
          <w:p w14:paraId="4120A00F" w14:textId="77777777" w:rsidR="00DC45BD" w:rsidRPr="00DC45BD" w:rsidRDefault="00DC45BD" w:rsidP="00F3085B">
            <w:r w:rsidRPr="00DC45BD">
              <w:t>"Staff in local pharmacy are incredibly rude and are always so far behind that you can wait over a week for your prescription. Problematic when you can only your meds from GP 7 days before you run out"</w:t>
            </w:r>
          </w:p>
        </w:tc>
      </w:tr>
      <w:tr w:rsidR="00DC45BD" w:rsidRPr="00DC45BD" w14:paraId="003E8971" w14:textId="77777777" w:rsidTr="0092316E">
        <w:trPr>
          <w:trHeight w:val="300"/>
        </w:trPr>
        <w:tc>
          <w:tcPr>
            <w:tcW w:w="9021" w:type="dxa"/>
            <w:noWrap/>
            <w:hideMark/>
          </w:tcPr>
          <w:p w14:paraId="4407F493" w14:textId="77777777" w:rsidR="00DC45BD" w:rsidRPr="00DC45BD" w:rsidRDefault="00DC45BD" w:rsidP="00F3085B">
            <w:r w:rsidRPr="00DC45BD">
              <w:t>"Opening times are not convenient as the local pharmacy is always closed on weekends and bank holidays "</w:t>
            </w:r>
          </w:p>
        </w:tc>
      </w:tr>
      <w:tr w:rsidR="00DC45BD" w:rsidRPr="00DC45BD" w14:paraId="6DF31A6E" w14:textId="77777777" w:rsidTr="0092316E">
        <w:trPr>
          <w:trHeight w:val="300"/>
        </w:trPr>
        <w:tc>
          <w:tcPr>
            <w:tcW w:w="9021" w:type="dxa"/>
            <w:noWrap/>
            <w:hideMark/>
          </w:tcPr>
          <w:p w14:paraId="7A2B65F3" w14:textId="77777777" w:rsidR="00DC45BD" w:rsidRPr="00DC45BD" w:rsidRDefault="00DC45BD" w:rsidP="00F3085B">
            <w:r w:rsidRPr="00DC45BD">
              <w:t>"Little or no service at night or through weekends"</w:t>
            </w:r>
          </w:p>
        </w:tc>
      </w:tr>
      <w:tr w:rsidR="00DC45BD" w:rsidRPr="00DC45BD" w14:paraId="0714EC19" w14:textId="77777777" w:rsidTr="0092316E">
        <w:trPr>
          <w:trHeight w:val="300"/>
        </w:trPr>
        <w:tc>
          <w:tcPr>
            <w:tcW w:w="9021" w:type="dxa"/>
            <w:noWrap/>
            <w:hideMark/>
          </w:tcPr>
          <w:p w14:paraId="2249DFA1" w14:textId="77777777" w:rsidR="00DC45BD" w:rsidRPr="00DC45BD" w:rsidRDefault="00DC45BD" w:rsidP="00F3085B">
            <w:r w:rsidRPr="00DC45BD">
              <w:t>"The prescriptions are on automatic refill but I either get too many of one item &amp; not the one I want.  I have now taken control of ordering my medication so I have it when I need it. "</w:t>
            </w:r>
          </w:p>
        </w:tc>
      </w:tr>
      <w:tr w:rsidR="00DC45BD" w:rsidRPr="00DC45BD" w14:paraId="76BF54F9" w14:textId="77777777" w:rsidTr="0092316E">
        <w:trPr>
          <w:trHeight w:val="300"/>
        </w:trPr>
        <w:tc>
          <w:tcPr>
            <w:tcW w:w="9021" w:type="dxa"/>
            <w:noWrap/>
            <w:hideMark/>
          </w:tcPr>
          <w:p w14:paraId="48B22EEF" w14:textId="77777777" w:rsidR="00DC45BD" w:rsidRPr="00DC45BD" w:rsidRDefault="00DC45BD" w:rsidP="00F3085B">
            <w:r w:rsidRPr="00DC45BD">
              <w:t>"With certain pharmacy branches it appears the opening times are not suitable for individuals working a usual 9 -5 Monday to Friday working week needing to collect regular medication whilst remaining in work "</w:t>
            </w:r>
          </w:p>
        </w:tc>
      </w:tr>
      <w:tr w:rsidR="00DC45BD" w:rsidRPr="00DC45BD" w14:paraId="1A626D8F" w14:textId="77777777" w:rsidTr="0092316E">
        <w:trPr>
          <w:trHeight w:val="300"/>
        </w:trPr>
        <w:tc>
          <w:tcPr>
            <w:tcW w:w="9021" w:type="dxa"/>
            <w:noWrap/>
            <w:hideMark/>
          </w:tcPr>
          <w:p w14:paraId="252BBF9B" w14:textId="77777777" w:rsidR="00DC45BD" w:rsidRPr="00DC45BD" w:rsidRDefault="00DC45BD" w:rsidP="00F3085B">
            <w:r w:rsidRPr="00DC45BD">
              <w:t>"[name removed] on [town] deserve a medal. Hands down the most efficient and friendly pharmacy around. "</w:t>
            </w:r>
          </w:p>
        </w:tc>
      </w:tr>
      <w:tr w:rsidR="00DC45BD" w:rsidRPr="00DC45BD" w14:paraId="3F4035B5" w14:textId="77777777" w:rsidTr="0092316E">
        <w:trPr>
          <w:trHeight w:val="300"/>
        </w:trPr>
        <w:tc>
          <w:tcPr>
            <w:tcW w:w="9021" w:type="dxa"/>
            <w:noWrap/>
            <w:hideMark/>
          </w:tcPr>
          <w:p w14:paraId="4D11CF08" w14:textId="77777777" w:rsidR="00DC45BD" w:rsidRPr="00DC45BD" w:rsidRDefault="00DC45BD" w:rsidP="00F3085B">
            <w:r w:rsidRPr="00DC45BD">
              <w:t>"Sometimes have a very long wait to pick up my prescription in the pharmacy I use. Happy that they sent me message when my prescription is ready for collection"</w:t>
            </w:r>
          </w:p>
        </w:tc>
      </w:tr>
      <w:tr w:rsidR="00DC45BD" w:rsidRPr="00DC45BD" w14:paraId="7FFC2F7C" w14:textId="77777777" w:rsidTr="0092316E">
        <w:trPr>
          <w:trHeight w:val="300"/>
        </w:trPr>
        <w:tc>
          <w:tcPr>
            <w:tcW w:w="9021" w:type="dxa"/>
            <w:noWrap/>
            <w:hideMark/>
          </w:tcPr>
          <w:p w14:paraId="1D592564" w14:textId="77777777" w:rsidR="00DC45BD" w:rsidRPr="00DC45BD" w:rsidRDefault="00DC45BD" w:rsidP="00F3085B">
            <w:r w:rsidRPr="00DC45BD">
              <w:t>"[town] has no Bank Holiday Pharmacy provision.  It is too far for many people to travel to [town] or [town]."</w:t>
            </w:r>
          </w:p>
        </w:tc>
      </w:tr>
      <w:tr w:rsidR="00DC45BD" w:rsidRPr="00DC45BD" w14:paraId="649D7755" w14:textId="77777777" w:rsidTr="0092316E">
        <w:trPr>
          <w:trHeight w:val="300"/>
        </w:trPr>
        <w:tc>
          <w:tcPr>
            <w:tcW w:w="9021" w:type="dxa"/>
            <w:noWrap/>
            <w:hideMark/>
          </w:tcPr>
          <w:p w14:paraId="08B6B72A" w14:textId="77777777" w:rsidR="00DC45BD" w:rsidRPr="00DC45BD" w:rsidRDefault="00DC45BD" w:rsidP="00F3085B">
            <w:r w:rsidRPr="00DC45BD">
              <w:t>"I have had several issues between the GP surgery and pharmacist not communicating properly. They blame each other for the problems and make it my problem to go between them both to sort it out which is very frustrating. They both say that neither will answer the phone. "</w:t>
            </w:r>
          </w:p>
        </w:tc>
      </w:tr>
      <w:tr w:rsidR="00DC45BD" w:rsidRPr="00DC45BD" w14:paraId="4ECFB0FB" w14:textId="77777777" w:rsidTr="0092316E">
        <w:trPr>
          <w:trHeight w:val="300"/>
        </w:trPr>
        <w:tc>
          <w:tcPr>
            <w:tcW w:w="9021" w:type="dxa"/>
            <w:noWrap/>
            <w:hideMark/>
          </w:tcPr>
          <w:p w14:paraId="07F7F71C" w14:textId="77777777" w:rsidR="00DC45BD" w:rsidRPr="00DC45BD" w:rsidRDefault="00DC45BD" w:rsidP="00F3085B">
            <w:r w:rsidRPr="00DC45BD">
              <w:t>"They’re desperately under staffed, I appreciate that staff are stressed, but their attitude could be better, people usually go there when unwell, they don’t need stroppy staff, a smile goes a long way."</w:t>
            </w:r>
          </w:p>
        </w:tc>
      </w:tr>
      <w:tr w:rsidR="00DC45BD" w:rsidRPr="00DC45BD" w14:paraId="02446961" w14:textId="77777777" w:rsidTr="0092316E">
        <w:trPr>
          <w:trHeight w:val="300"/>
        </w:trPr>
        <w:tc>
          <w:tcPr>
            <w:tcW w:w="9021" w:type="dxa"/>
            <w:noWrap/>
            <w:hideMark/>
          </w:tcPr>
          <w:p w14:paraId="10C575C9" w14:textId="77777777" w:rsidR="00DC45BD" w:rsidRPr="00DC45BD" w:rsidRDefault="00DC45BD" w:rsidP="00F3085B">
            <w:r w:rsidRPr="00DC45BD">
              <w:t>"Difficult to find pharmacy after working hours, very frustrating as people work full time."</w:t>
            </w:r>
          </w:p>
        </w:tc>
      </w:tr>
      <w:tr w:rsidR="00DC45BD" w:rsidRPr="00DC45BD" w14:paraId="1E30A6AB" w14:textId="77777777" w:rsidTr="0092316E">
        <w:trPr>
          <w:trHeight w:val="300"/>
        </w:trPr>
        <w:tc>
          <w:tcPr>
            <w:tcW w:w="9021" w:type="dxa"/>
            <w:noWrap/>
            <w:hideMark/>
          </w:tcPr>
          <w:p w14:paraId="158B5B0C" w14:textId="77777777" w:rsidR="00DC45BD" w:rsidRPr="00DC45BD" w:rsidRDefault="00DC45BD" w:rsidP="00F3085B">
            <w:r w:rsidRPr="00DC45BD">
              <w:t>"Our area pharmacies are under huge pressure"</w:t>
            </w:r>
          </w:p>
        </w:tc>
      </w:tr>
      <w:tr w:rsidR="00DC45BD" w:rsidRPr="00DC45BD" w14:paraId="21FCB26D" w14:textId="77777777" w:rsidTr="0092316E">
        <w:trPr>
          <w:trHeight w:val="300"/>
        </w:trPr>
        <w:tc>
          <w:tcPr>
            <w:tcW w:w="9021" w:type="dxa"/>
            <w:noWrap/>
            <w:hideMark/>
          </w:tcPr>
          <w:p w14:paraId="4B76A74A" w14:textId="77777777" w:rsidR="00DC45BD" w:rsidRPr="00DC45BD" w:rsidRDefault="00DC45BD" w:rsidP="00F3085B">
            <w:r w:rsidRPr="00DC45BD">
              <w:t>"Pharmacies should have longer opening hours and open more at weekends "</w:t>
            </w:r>
          </w:p>
        </w:tc>
      </w:tr>
      <w:tr w:rsidR="00DC45BD" w:rsidRPr="00DC45BD" w14:paraId="5580BAFF" w14:textId="77777777" w:rsidTr="0092316E">
        <w:trPr>
          <w:trHeight w:val="300"/>
        </w:trPr>
        <w:tc>
          <w:tcPr>
            <w:tcW w:w="9021" w:type="dxa"/>
            <w:noWrap/>
            <w:hideMark/>
          </w:tcPr>
          <w:p w14:paraId="7655D2B1" w14:textId="77777777" w:rsidR="00DC45BD" w:rsidRPr="00DC45BD" w:rsidRDefault="00DC45BD" w:rsidP="00F3085B">
            <w:r w:rsidRPr="00DC45BD">
              <w:t xml:space="preserve">"All of the local pharmacies around [town], [town] and [town] are now owned by the same company. If one pharmacy is unable to get a certain medication in then all of them are unable to get it in. </w:t>
            </w:r>
            <w:r w:rsidRPr="00DC45BD">
              <w:br/>
            </w:r>
            <w:r w:rsidRPr="00DC45BD">
              <w:br/>
              <w:t>I now have to travel from [town] to [town] to source one of my husbands heart medications because of the above."</w:t>
            </w:r>
          </w:p>
        </w:tc>
      </w:tr>
      <w:tr w:rsidR="00DC45BD" w:rsidRPr="00DC45BD" w14:paraId="0635C88B" w14:textId="77777777" w:rsidTr="0092316E">
        <w:trPr>
          <w:trHeight w:val="300"/>
        </w:trPr>
        <w:tc>
          <w:tcPr>
            <w:tcW w:w="9021" w:type="dxa"/>
            <w:noWrap/>
            <w:hideMark/>
          </w:tcPr>
          <w:p w14:paraId="4692BBA7" w14:textId="77777777" w:rsidR="00DC45BD" w:rsidRPr="00DC45BD" w:rsidRDefault="00DC45BD" w:rsidP="00F3085B">
            <w:r w:rsidRPr="00DC45BD">
              <w:t xml:space="preserve">"Pharmacies across [town] have to improve their stock of routine medications. I am a palliative nurse and my patients are frequently going without essential medications - oral, liquid and injectable due to stock issues. They are very good at blaming delays on GP surgery, where people are losing trust. Almost every time when I track a prescription for a patient, the prescription has been with the pharmacy for days. </w:t>
            </w:r>
            <w:r w:rsidRPr="00DC45BD">
              <w:br/>
              <w:t xml:space="preserve">Pharmacies who are the palliative list for stock never have the stock in. When someone is dying and we are trying to get medications as an emergency, we ALWAYS have to go to multiple pharmacies. It shouldn't be this way, it’s an additional stress. Especially when these are common medications as more people are dying in the community. </w:t>
            </w:r>
            <w:r w:rsidRPr="00DC45BD">
              <w:br/>
              <w:t>As a community nurse, one of the hardest parts about my job is my patients being able to get their medications. "</w:t>
            </w:r>
          </w:p>
        </w:tc>
      </w:tr>
      <w:tr w:rsidR="00DC45BD" w:rsidRPr="00DC45BD" w14:paraId="3CB0FC1D" w14:textId="77777777" w:rsidTr="0092316E">
        <w:trPr>
          <w:trHeight w:val="300"/>
        </w:trPr>
        <w:tc>
          <w:tcPr>
            <w:tcW w:w="9021" w:type="dxa"/>
            <w:noWrap/>
            <w:hideMark/>
          </w:tcPr>
          <w:p w14:paraId="585B2BED" w14:textId="77777777" w:rsidR="00DC45BD" w:rsidRPr="00DC45BD" w:rsidRDefault="00DC45BD" w:rsidP="00F3085B">
            <w:r w:rsidRPr="00DC45BD">
              <w:t>"The service is poor, mistakes are normal, supplies are difficult, staff are rude. This service would not be acceptable in any private field."</w:t>
            </w:r>
          </w:p>
        </w:tc>
      </w:tr>
      <w:tr w:rsidR="00DC45BD" w:rsidRPr="00DC45BD" w14:paraId="5191C883" w14:textId="77777777" w:rsidTr="0092316E">
        <w:trPr>
          <w:trHeight w:val="300"/>
        </w:trPr>
        <w:tc>
          <w:tcPr>
            <w:tcW w:w="9021" w:type="dxa"/>
            <w:noWrap/>
            <w:hideMark/>
          </w:tcPr>
          <w:p w14:paraId="6CC4B648" w14:textId="77777777" w:rsidR="00DC45BD" w:rsidRPr="00DC45BD" w:rsidRDefault="00DC45BD" w:rsidP="00F3085B">
            <w:r w:rsidRPr="00DC45BD">
              <w:t>"[name removed] is a shambles with long waiting times, no staff at the counter, don’t put medication up until you go to collect despite them having the prescription weeks before, continual change of staff, having to make many visits as they say they haven’t everything and many times it is there but they fail to find it as it is so disorganised in the pharmacy part with boxes on the floor everywhere.  Needs a good management system to oversee their working practices to make it good once again."</w:t>
            </w:r>
          </w:p>
        </w:tc>
      </w:tr>
      <w:tr w:rsidR="00DC45BD" w:rsidRPr="00DC45BD" w14:paraId="2FB3DD52" w14:textId="77777777" w:rsidTr="0092316E">
        <w:trPr>
          <w:trHeight w:val="300"/>
        </w:trPr>
        <w:tc>
          <w:tcPr>
            <w:tcW w:w="9021" w:type="dxa"/>
            <w:noWrap/>
            <w:hideMark/>
          </w:tcPr>
          <w:p w14:paraId="60C63A35" w14:textId="77777777" w:rsidR="00DC45BD" w:rsidRPr="00DC45BD" w:rsidRDefault="00DC45BD" w:rsidP="00F3085B">
            <w:r w:rsidRPr="00DC45BD">
              <w:t xml:space="preserve">"There are not enough pharmacies open on a Saturday. Working 9-5 with a long commute can make it difficult to collect prescriptions on a weekday. </w:t>
            </w:r>
            <w:r w:rsidRPr="00DC45BD">
              <w:br/>
              <w:t>Pharmacies are not well stocked. I struggled recently to get common eye drops for my daughter, I had to visit 3 before I could finally get her prescription dispensed. It is becoming the norm to have to visit at least 2 pharmacies.</w:t>
            </w:r>
            <w:r w:rsidRPr="00DC45BD">
              <w:br/>
              <w:t>During my pregnancy it was very difficult to get my hospital blood pressure medication prescriptions dispensed. On the first occasion I rang over 10 pharmacies before finding one that stocked what I needed, it was incredibly stressful. It was a surprise to find out that not every pharmacy has the same list of medicines available so they could order in what was not in stock in a particular day. Some had no access to what I needed. There seems to be a complete lack of cohesion between what hospitals are prescribing and able to dispense themselves and what pharmacies are actually stocking or can order in. The hospital doctors couldn’t understand the difficulties I had and said the medication was common and widely available therefore I shouldn’t have any issues; the pharmacists and my experience suggested otherwise. There was no way of finding out where I could go to get the medicines either. A system like department stores use where you could check which pharmacy stocks what you need without having to call and waste time would be helpful."</w:t>
            </w:r>
          </w:p>
        </w:tc>
      </w:tr>
      <w:tr w:rsidR="00DC45BD" w:rsidRPr="00DC45BD" w14:paraId="4C031A64" w14:textId="77777777" w:rsidTr="0092316E">
        <w:trPr>
          <w:trHeight w:val="300"/>
        </w:trPr>
        <w:tc>
          <w:tcPr>
            <w:tcW w:w="9021" w:type="dxa"/>
            <w:noWrap/>
            <w:hideMark/>
          </w:tcPr>
          <w:p w14:paraId="223E5301" w14:textId="77777777" w:rsidR="00DC45BD" w:rsidRPr="00DC45BD" w:rsidRDefault="00DC45BD" w:rsidP="00F3085B">
            <w:r w:rsidRPr="00DC45BD">
              <w:t>"Lack of opening at weekend. Every pharmacy is run off its feet. Some days you will have to wait a while to be seen. Only retail business that actually closes for lunch. This is a time when people could leave their own work to pop in."</w:t>
            </w:r>
          </w:p>
        </w:tc>
      </w:tr>
      <w:tr w:rsidR="00DC45BD" w:rsidRPr="00DC45BD" w14:paraId="7302FD65" w14:textId="77777777" w:rsidTr="0092316E">
        <w:trPr>
          <w:trHeight w:val="300"/>
        </w:trPr>
        <w:tc>
          <w:tcPr>
            <w:tcW w:w="9021" w:type="dxa"/>
            <w:noWrap/>
            <w:hideMark/>
          </w:tcPr>
          <w:p w14:paraId="2E183DAE" w14:textId="77777777" w:rsidR="00DC45BD" w:rsidRPr="00DC45BD" w:rsidRDefault="00DC45BD" w:rsidP="00F3085B">
            <w:r w:rsidRPr="00DC45BD">
              <w:t>"Really appreciate the professional and approachable service provided by the majority of staff at [name removed]"</w:t>
            </w:r>
          </w:p>
        </w:tc>
      </w:tr>
      <w:tr w:rsidR="00DC45BD" w:rsidRPr="00DC45BD" w14:paraId="66BD6020" w14:textId="77777777" w:rsidTr="0092316E">
        <w:trPr>
          <w:trHeight w:val="300"/>
        </w:trPr>
        <w:tc>
          <w:tcPr>
            <w:tcW w:w="9021" w:type="dxa"/>
            <w:noWrap/>
            <w:hideMark/>
          </w:tcPr>
          <w:p w14:paraId="54C00CF1" w14:textId="77777777" w:rsidR="00DC45BD" w:rsidRPr="00DC45BD" w:rsidRDefault="00DC45BD" w:rsidP="00F3085B">
            <w:r w:rsidRPr="00DC45BD">
              <w:t xml:space="preserve">"My local pharmacy is about to stop opening on Saturdays. The one (of two) in the next town is also about to do the same. How are people who work full time meant to pick up their medication. My son has a significant repeat prescription list and often items require ordering and can take up to a week to arrive. I regularly have to pop back and fore to collect items as they come in. If this pharmacy were to close I would have to travel 7-8 miles to the next nearest with potentially the same issue. How would the frail and elderly manage when we don’t have a regular bus service either. </w:t>
            </w:r>
            <w:r w:rsidRPr="00DC45BD">
              <w:br/>
              <w:t>Also, what about emergency medication on a weekend? We had an occasion where my husband required antibiotics. The prescription was faxed to a pharmacy that had shut for the day at lunchtime. This resulted in several phone calls to 111 to sort and resulted driving 10 miles to get them medication and a few hours to sort all the while his infection was tracking up his leg!"</w:t>
            </w:r>
          </w:p>
        </w:tc>
      </w:tr>
      <w:tr w:rsidR="00DC45BD" w:rsidRPr="00DC45BD" w14:paraId="2D6A2BCE" w14:textId="77777777" w:rsidTr="0092316E">
        <w:trPr>
          <w:trHeight w:val="300"/>
        </w:trPr>
        <w:tc>
          <w:tcPr>
            <w:tcW w:w="9021" w:type="dxa"/>
            <w:noWrap/>
            <w:hideMark/>
          </w:tcPr>
          <w:p w14:paraId="0A1D9F05" w14:textId="77777777" w:rsidR="00DC45BD" w:rsidRPr="00DC45BD" w:rsidRDefault="00DC45BD" w:rsidP="00F3085B">
            <w:r w:rsidRPr="00DC45BD">
              <w:t>"Getting worse. Taking longer to sort prescription "</w:t>
            </w:r>
          </w:p>
        </w:tc>
      </w:tr>
      <w:tr w:rsidR="00DC45BD" w:rsidRPr="00DC45BD" w14:paraId="12C1A412" w14:textId="77777777" w:rsidTr="0092316E">
        <w:trPr>
          <w:trHeight w:val="300"/>
        </w:trPr>
        <w:tc>
          <w:tcPr>
            <w:tcW w:w="9021" w:type="dxa"/>
            <w:noWrap/>
            <w:hideMark/>
          </w:tcPr>
          <w:p w14:paraId="5D1F3F06" w14:textId="77777777" w:rsidR="00DC45BD" w:rsidRPr="00DC45BD" w:rsidRDefault="00DC45BD" w:rsidP="00F3085B">
            <w:r w:rsidRPr="00DC45BD">
              <w:t>"Would like them to be open on Saturdays. Like they used to be. "</w:t>
            </w:r>
          </w:p>
        </w:tc>
      </w:tr>
      <w:tr w:rsidR="00DC45BD" w:rsidRPr="00DC45BD" w14:paraId="46CD0745" w14:textId="77777777" w:rsidTr="0092316E">
        <w:trPr>
          <w:trHeight w:val="300"/>
        </w:trPr>
        <w:tc>
          <w:tcPr>
            <w:tcW w:w="9021" w:type="dxa"/>
            <w:noWrap/>
            <w:hideMark/>
          </w:tcPr>
          <w:p w14:paraId="29C006AE" w14:textId="77777777" w:rsidR="00DC45BD" w:rsidRPr="00DC45BD" w:rsidRDefault="00DC45BD" w:rsidP="00F3085B">
            <w:r w:rsidRPr="00DC45BD">
              <w:t>"With a growing trend of house building, my pharmacy is overcrowded and we often have a difficult time getting our months meds.  The staff are brilliant but cannot cope with the fast-growing local population, Usual problem, increased population, no change in services."</w:t>
            </w:r>
          </w:p>
        </w:tc>
      </w:tr>
      <w:tr w:rsidR="00DC45BD" w:rsidRPr="00DC45BD" w14:paraId="10ED2FF3" w14:textId="77777777" w:rsidTr="0092316E">
        <w:trPr>
          <w:trHeight w:val="300"/>
        </w:trPr>
        <w:tc>
          <w:tcPr>
            <w:tcW w:w="9021" w:type="dxa"/>
            <w:noWrap/>
            <w:hideMark/>
          </w:tcPr>
          <w:p w14:paraId="429CB589" w14:textId="77777777" w:rsidR="00DC45BD" w:rsidRPr="00DC45BD" w:rsidRDefault="00DC45BD" w:rsidP="00F3085B">
            <w:r w:rsidRPr="00DC45BD">
              <w:t>"They go above and beyond to help"</w:t>
            </w:r>
          </w:p>
        </w:tc>
      </w:tr>
      <w:tr w:rsidR="00DC45BD" w:rsidRPr="00DC45BD" w14:paraId="3DEB85E6" w14:textId="77777777" w:rsidTr="0092316E">
        <w:trPr>
          <w:trHeight w:val="300"/>
        </w:trPr>
        <w:tc>
          <w:tcPr>
            <w:tcW w:w="9021" w:type="dxa"/>
            <w:noWrap/>
            <w:hideMark/>
          </w:tcPr>
          <w:p w14:paraId="76553552" w14:textId="77777777" w:rsidR="00DC45BD" w:rsidRPr="00DC45BD" w:rsidRDefault="00DC45BD" w:rsidP="00F3085B">
            <w:r w:rsidRPr="00DC45BD">
              <w:t>"Each time I have visited my local pharmacy for a Common Ailment service I've been told to make an appointment with my GP!"</w:t>
            </w:r>
          </w:p>
        </w:tc>
      </w:tr>
      <w:tr w:rsidR="00DC45BD" w:rsidRPr="00DC45BD" w14:paraId="3832F39C" w14:textId="77777777" w:rsidTr="0092316E">
        <w:trPr>
          <w:trHeight w:val="300"/>
        </w:trPr>
        <w:tc>
          <w:tcPr>
            <w:tcW w:w="9021" w:type="dxa"/>
            <w:noWrap/>
            <w:hideMark/>
          </w:tcPr>
          <w:p w14:paraId="0F7C8CD1" w14:textId="77777777" w:rsidR="00DC45BD" w:rsidRPr="00DC45BD" w:rsidRDefault="00DC45BD" w:rsidP="00F3085B">
            <w:r w:rsidRPr="00DC45BD">
              <w:t>"Would like them to open on Saturdays. Always used to. Makes it even busier in the week. Difficult to stand in a long queue. Sometimes have to go home and go another time"</w:t>
            </w:r>
          </w:p>
        </w:tc>
      </w:tr>
      <w:tr w:rsidR="00DC45BD" w:rsidRPr="00DC45BD" w14:paraId="61E0152D" w14:textId="77777777" w:rsidTr="0092316E">
        <w:trPr>
          <w:trHeight w:val="300"/>
        </w:trPr>
        <w:tc>
          <w:tcPr>
            <w:tcW w:w="9021" w:type="dxa"/>
            <w:noWrap/>
            <w:hideMark/>
          </w:tcPr>
          <w:p w14:paraId="15B87EAB" w14:textId="77777777" w:rsidR="00DC45BD" w:rsidRPr="00DC45BD" w:rsidRDefault="00DC45BD" w:rsidP="00F3085B">
            <w:r w:rsidRPr="00DC45BD">
              <w:t>"They provide a great service "</w:t>
            </w:r>
          </w:p>
        </w:tc>
      </w:tr>
      <w:tr w:rsidR="00DC45BD" w:rsidRPr="00DC45BD" w14:paraId="4D9B3374" w14:textId="77777777" w:rsidTr="0092316E">
        <w:trPr>
          <w:trHeight w:val="300"/>
        </w:trPr>
        <w:tc>
          <w:tcPr>
            <w:tcW w:w="9021" w:type="dxa"/>
            <w:noWrap/>
            <w:hideMark/>
          </w:tcPr>
          <w:p w14:paraId="6C993BE2" w14:textId="77777777" w:rsidR="00DC45BD" w:rsidRPr="00DC45BD" w:rsidRDefault="00DC45BD" w:rsidP="00F3085B">
            <w:r w:rsidRPr="00DC45BD">
              <w:t>"Not enough staff"</w:t>
            </w:r>
          </w:p>
        </w:tc>
      </w:tr>
      <w:tr w:rsidR="00DC45BD" w:rsidRPr="00DC45BD" w14:paraId="0329E095" w14:textId="77777777" w:rsidTr="0092316E">
        <w:trPr>
          <w:trHeight w:val="300"/>
        </w:trPr>
        <w:tc>
          <w:tcPr>
            <w:tcW w:w="9021" w:type="dxa"/>
            <w:noWrap/>
            <w:hideMark/>
          </w:tcPr>
          <w:p w14:paraId="5611C7C6" w14:textId="77777777" w:rsidR="00DC45BD" w:rsidRPr="00DC45BD" w:rsidRDefault="00DC45BD" w:rsidP="00F3085B">
            <w:r w:rsidRPr="00DC45BD">
              <w:t>"[name removed] are brilliant, they know me and my family. Always friendly and supportive.  I don’t go anywhere else. "</w:t>
            </w:r>
          </w:p>
        </w:tc>
      </w:tr>
      <w:tr w:rsidR="00DC45BD" w:rsidRPr="00DC45BD" w14:paraId="30CF2F7C" w14:textId="77777777" w:rsidTr="0092316E">
        <w:trPr>
          <w:trHeight w:val="300"/>
        </w:trPr>
        <w:tc>
          <w:tcPr>
            <w:tcW w:w="9021" w:type="dxa"/>
            <w:noWrap/>
            <w:hideMark/>
          </w:tcPr>
          <w:p w14:paraId="78996BF3" w14:textId="77777777" w:rsidR="00DC45BD" w:rsidRPr="00DC45BD" w:rsidRDefault="00DC45BD" w:rsidP="00F3085B">
            <w:r w:rsidRPr="00DC45BD">
              <w:t>"I love my local pharmacy but they are clearly understaffed.  I work 8am to 6pm m-f so I find it very difficult to get my medication.  I have to arrange time out if work to go to collect"</w:t>
            </w:r>
          </w:p>
        </w:tc>
      </w:tr>
      <w:tr w:rsidR="00DC45BD" w:rsidRPr="00DC45BD" w14:paraId="759DDD8D" w14:textId="77777777" w:rsidTr="0092316E">
        <w:trPr>
          <w:trHeight w:val="300"/>
        </w:trPr>
        <w:tc>
          <w:tcPr>
            <w:tcW w:w="9021" w:type="dxa"/>
            <w:noWrap/>
            <w:hideMark/>
          </w:tcPr>
          <w:p w14:paraId="175D6950" w14:textId="77777777" w:rsidR="00DC45BD" w:rsidRPr="00DC45BD" w:rsidRDefault="00DC45BD" w:rsidP="00F3085B">
            <w:r w:rsidRPr="00DC45BD">
              <w:t>"It's great that [name removed] had the machine for you to collect your prescription out of hours that would be ideal to add to all pharmacies in the area. "</w:t>
            </w:r>
          </w:p>
        </w:tc>
      </w:tr>
      <w:tr w:rsidR="00DC45BD" w:rsidRPr="00DC45BD" w14:paraId="50CC5A9A" w14:textId="77777777" w:rsidTr="0092316E">
        <w:trPr>
          <w:trHeight w:val="300"/>
        </w:trPr>
        <w:tc>
          <w:tcPr>
            <w:tcW w:w="9021" w:type="dxa"/>
            <w:noWrap/>
            <w:hideMark/>
          </w:tcPr>
          <w:p w14:paraId="444972F8" w14:textId="77777777" w:rsidR="00DC45BD" w:rsidRPr="00DC45BD" w:rsidRDefault="00DC45BD" w:rsidP="00F3085B">
            <w:r w:rsidRPr="00DC45BD">
              <w:t>"My local pharmacy attached to the health centre often has long waits for dispensing medication. Something I did not experience at my previous surgery."</w:t>
            </w:r>
          </w:p>
        </w:tc>
      </w:tr>
      <w:tr w:rsidR="00DC45BD" w:rsidRPr="00DC45BD" w14:paraId="40DA98BC" w14:textId="77777777" w:rsidTr="0092316E">
        <w:trPr>
          <w:trHeight w:val="300"/>
        </w:trPr>
        <w:tc>
          <w:tcPr>
            <w:tcW w:w="9021" w:type="dxa"/>
            <w:noWrap/>
            <w:hideMark/>
          </w:tcPr>
          <w:p w14:paraId="4ABC9CDD" w14:textId="77777777" w:rsidR="00DC45BD" w:rsidRPr="00DC45BD" w:rsidRDefault="00DC45BD" w:rsidP="00F3085B">
            <w:r w:rsidRPr="00DC45BD">
              <w:t>"When trying to use common ailments scheme at [name removed], we were told we needed to make an appointment for the next day. Not helpful when you need medication straight away."</w:t>
            </w:r>
          </w:p>
        </w:tc>
      </w:tr>
      <w:tr w:rsidR="00DC45BD" w:rsidRPr="00DC45BD" w14:paraId="46BC2A9E" w14:textId="77777777" w:rsidTr="0092316E">
        <w:trPr>
          <w:trHeight w:val="300"/>
        </w:trPr>
        <w:tc>
          <w:tcPr>
            <w:tcW w:w="9021" w:type="dxa"/>
            <w:noWrap/>
            <w:hideMark/>
          </w:tcPr>
          <w:p w14:paraId="1D2244F5" w14:textId="77777777" w:rsidR="00DC45BD" w:rsidRPr="00DC45BD" w:rsidRDefault="00DC45BD" w:rsidP="00F3085B">
            <w:r w:rsidRPr="00DC45BD">
              <w:t>"Constantly out of stock. Long queues. Miserable and rude staff"</w:t>
            </w:r>
          </w:p>
        </w:tc>
      </w:tr>
      <w:tr w:rsidR="00DC45BD" w:rsidRPr="00DC45BD" w14:paraId="2F5D4CBD" w14:textId="77777777" w:rsidTr="0092316E">
        <w:trPr>
          <w:trHeight w:val="300"/>
        </w:trPr>
        <w:tc>
          <w:tcPr>
            <w:tcW w:w="9021" w:type="dxa"/>
            <w:noWrap/>
            <w:hideMark/>
          </w:tcPr>
          <w:p w14:paraId="3BBBD168" w14:textId="77777777" w:rsidR="00DC45BD" w:rsidRPr="00DC45BD" w:rsidRDefault="00DC45BD" w:rsidP="00F3085B">
            <w:r w:rsidRPr="00DC45BD">
              <w:t>"Continuity is a must for me as I don’t cope with change well so my pharmacy now my needs and the staff are fantastic "</w:t>
            </w:r>
          </w:p>
        </w:tc>
      </w:tr>
      <w:tr w:rsidR="00DC45BD" w:rsidRPr="00DC45BD" w14:paraId="56D4F7E4" w14:textId="77777777" w:rsidTr="0092316E">
        <w:trPr>
          <w:trHeight w:val="300"/>
        </w:trPr>
        <w:tc>
          <w:tcPr>
            <w:tcW w:w="9021" w:type="dxa"/>
            <w:noWrap/>
            <w:hideMark/>
          </w:tcPr>
          <w:p w14:paraId="2955ACDA" w14:textId="77777777" w:rsidR="00DC45BD" w:rsidRPr="00DC45BD" w:rsidRDefault="00DC45BD" w:rsidP="00F3085B">
            <w:r w:rsidRPr="00DC45BD">
              <w:t>"I have really struggled to find a pharmacy that will dos dosset box for my parents, I have struggled with them being out of stock of items far more often than a few years ago. "</w:t>
            </w:r>
          </w:p>
        </w:tc>
      </w:tr>
      <w:tr w:rsidR="00DC45BD" w:rsidRPr="00DC45BD" w14:paraId="29FE8B48" w14:textId="77777777" w:rsidTr="0092316E">
        <w:trPr>
          <w:trHeight w:val="300"/>
        </w:trPr>
        <w:tc>
          <w:tcPr>
            <w:tcW w:w="9021" w:type="dxa"/>
            <w:noWrap/>
            <w:hideMark/>
          </w:tcPr>
          <w:p w14:paraId="4336D7B8" w14:textId="77777777" w:rsidR="00DC45BD" w:rsidRPr="00DC45BD" w:rsidRDefault="00DC45BD" w:rsidP="00F3085B">
            <w:r w:rsidRPr="00DC45BD">
              <w:t>"Lovely staff always willing to help"</w:t>
            </w:r>
          </w:p>
        </w:tc>
      </w:tr>
      <w:tr w:rsidR="00DC45BD" w:rsidRPr="00DC45BD" w14:paraId="0C9E2308" w14:textId="77777777" w:rsidTr="0092316E">
        <w:trPr>
          <w:trHeight w:val="300"/>
        </w:trPr>
        <w:tc>
          <w:tcPr>
            <w:tcW w:w="9021" w:type="dxa"/>
            <w:noWrap/>
            <w:hideMark/>
          </w:tcPr>
          <w:p w14:paraId="2532100A" w14:textId="77777777" w:rsidR="00DC45BD" w:rsidRPr="00DC45BD" w:rsidRDefault="00DC45BD" w:rsidP="00F3085B">
            <w:r w:rsidRPr="00DC45BD">
              <w:t>"Need a better way of requesting repeat prescriptions that are held in the chemist apart from joining the long queue"</w:t>
            </w:r>
          </w:p>
        </w:tc>
      </w:tr>
      <w:tr w:rsidR="00DC45BD" w:rsidRPr="00DC45BD" w14:paraId="4540DF48" w14:textId="77777777" w:rsidTr="0092316E">
        <w:trPr>
          <w:trHeight w:val="300"/>
        </w:trPr>
        <w:tc>
          <w:tcPr>
            <w:tcW w:w="9021" w:type="dxa"/>
            <w:noWrap/>
            <w:hideMark/>
          </w:tcPr>
          <w:p w14:paraId="29B2A3C1" w14:textId="77777777" w:rsidR="00DC45BD" w:rsidRPr="00DC45BD" w:rsidRDefault="00DC45BD" w:rsidP="00F3085B">
            <w:r w:rsidRPr="00DC45BD">
              <w:t>"I have lived many places so can compare and confess myself appalled at the quality of our 2 local pharmacies: the inability to have repeat prescriptions automatically filled or to receive notifications when prescriptions are ready, the fact they are often unable to fully fill prescriptions even after a day or two after having being put in, and you never know if the service will be considerate and kind or indifferent and bordering on incompetent. We don't drive, so it is particularly infuriating to walk all the way there during a work lunch break only to find a prescription not ready or partially filled. "</w:t>
            </w:r>
          </w:p>
        </w:tc>
      </w:tr>
      <w:tr w:rsidR="00DC45BD" w:rsidRPr="00DC45BD" w14:paraId="19BB7FC1" w14:textId="77777777" w:rsidTr="0092316E">
        <w:trPr>
          <w:trHeight w:val="300"/>
        </w:trPr>
        <w:tc>
          <w:tcPr>
            <w:tcW w:w="9021" w:type="dxa"/>
            <w:noWrap/>
            <w:hideMark/>
          </w:tcPr>
          <w:p w14:paraId="64C2A186" w14:textId="77777777" w:rsidR="00DC45BD" w:rsidRPr="00DC45BD" w:rsidRDefault="00DC45BD" w:rsidP="00F3085B">
            <w:r w:rsidRPr="00DC45BD">
              <w:t>"Our local pharmacy is brilliant and usually provides a first-class service. Sometimes they don’t have a particular medication in stock, or insufficient quantity but I don’t think this is their fault. "</w:t>
            </w:r>
          </w:p>
        </w:tc>
      </w:tr>
      <w:tr w:rsidR="00DC45BD" w:rsidRPr="00DC45BD" w14:paraId="07DBD7C8" w14:textId="77777777" w:rsidTr="0092316E">
        <w:trPr>
          <w:trHeight w:val="300"/>
        </w:trPr>
        <w:tc>
          <w:tcPr>
            <w:tcW w:w="9021" w:type="dxa"/>
            <w:noWrap/>
            <w:hideMark/>
          </w:tcPr>
          <w:p w14:paraId="4920BC12" w14:textId="77777777" w:rsidR="00DC45BD" w:rsidRPr="00DC45BD" w:rsidRDefault="00DC45BD" w:rsidP="00F3085B">
            <w:r w:rsidRPr="00DC45BD">
              <w:t>"My pharmacy is excellent but I was disappointed to hear that since being taken over they are considering closing on Saturdays. Sometimes my GP doesn’t dispense prescription orders to be collected until Saturday so this would be very inconvenient. Also, my husband works all week and cannot collect for me if I am unable until the weekend. Rural pharmacy services are extremely important and need to be valued at all costs. "</w:t>
            </w:r>
          </w:p>
        </w:tc>
      </w:tr>
      <w:tr w:rsidR="00DC45BD" w:rsidRPr="00DC45BD" w14:paraId="335CBEE9" w14:textId="77777777" w:rsidTr="0092316E">
        <w:trPr>
          <w:trHeight w:val="300"/>
        </w:trPr>
        <w:tc>
          <w:tcPr>
            <w:tcW w:w="9021" w:type="dxa"/>
            <w:noWrap/>
            <w:hideMark/>
          </w:tcPr>
          <w:p w14:paraId="17F1D3F3" w14:textId="77777777" w:rsidR="00DC45BD" w:rsidRPr="00DC45BD" w:rsidRDefault="00DC45BD" w:rsidP="00F3085B">
            <w:r w:rsidRPr="00DC45BD">
              <w:t>"The pharmacies in [town] do not answer the phone so a special journey is required to order and then another to collect the prescription. I don’t have a car at my disposal every day and public transport is sparse"</w:t>
            </w:r>
          </w:p>
        </w:tc>
      </w:tr>
      <w:tr w:rsidR="00DC45BD" w:rsidRPr="00DC45BD" w14:paraId="1E7841F1" w14:textId="77777777" w:rsidTr="0092316E">
        <w:trPr>
          <w:trHeight w:val="300"/>
        </w:trPr>
        <w:tc>
          <w:tcPr>
            <w:tcW w:w="9021" w:type="dxa"/>
            <w:noWrap/>
            <w:hideMark/>
          </w:tcPr>
          <w:p w14:paraId="0814BBE0" w14:textId="77777777" w:rsidR="00DC45BD" w:rsidRPr="00DC45BD" w:rsidRDefault="00DC45BD" w:rsidP="00F3085B">
            <w:r w:rsidRPr="00DC45BD">
              <w:t>"Our local pharmacy is due to close on a Saturday. It is always incredibly busy and I don’t understand how workers are supposed to collect their prescriptions now.  We have hundreds of new homes being built in the area but the nearest GP surgery is closed in the afternoons, it’s incredibly difficult to actually see a GP in the surgery in [town] and our local pharmacy won’t be open on Saturdays so how can working people expect to ask for advice or help or even collect prescriptions? "</w:t>
            </w:r>
          </w:p>
        </w:tc>
      </w:tr>
      <w:tr w:rsidR="00DC45BD" w:rsidRPr="00DC45BD" w14:paraId="6DD8F87B" w14:textId="77777777" w:rsidTr="0092316E">
        <w:trPr>
          <w:trHeight w:val="300"/>
        </w:trPr>
        <w:tc>
          <w:tcPr>
            <w:tcW w:w="9021" w:type="dxa"/>
            <w:noWrap/>
            <w:hideMark/>
          </w:tcPr>
          <w:p w14:paraId="06866B8F" w14:textId="77777777" w:rsidR="00DC45BD" w:rsidRPr="00DC45BD" w:rsidRDefault="00DC45BD" w:rsidP="00F3085B">
            <w:r w:rsidRPr="00DC45BD">
              <w:t>"[name removed] are great - best pharmacy around. Also, might be a good idea to sort out the branching on this form so respondents don’t see a large number of inapplicable questions"</w:t>
            </w:r>
          </w:p>
        </w:tc>
      </w:tr>
      <w:tr w:rsidR="00DC45BD" w:rsidRPr="00DC45BD" w14:paraId="13B1830C" w14:textId="77777777" w:rsidTr="0092316E">
        <w:trPr>
          <w:trHeight w:val="300"/>
        </w:trPr>
        <w:tc>
          <w:tcPr>
            <w:tcW w:w="9021" w:type="dxa"/>
            <w:noWrap/>
            <w:hideMark/>
          </w:tcPr>
          <w:p w14:paraId="37C174FB" w14:textId="77777777" w:rsidR="00DC45BD" w:rsidRPr="00DC45BD" w:rsidRDefault="00DC45BD" w:rsidP="00F3085B">
            <w:r w:rsidRPr="00DC45BD">
              <w:t>"I am desperate for the electronic prescriptions service to be implemented throughout ABUHB. Speed up the roll out. When will it be finished? The benefits in efficiency and communication will be game changing. (Do you know how bad GP to pharmacy Comms are?)"</w:t>
            </w:r>
          </w:p>
        </w:tc>
      </w:tr>
      <w:tr w:rsidR="00DC45BD" w:rsidRPr="00DC45BD" w14:paraId="5B305592" w14:textId="77777777" w:rsidTr="0092316E">
        <w:trPr>
          <w:trHeight w:val="300"/>
        </w:trPr>
        <w:tc>
          <w:tcPr>
            <w:tcW w:w="9021" w:type="dxa"/>
            <w:noWrap/>
            <w:hideMark/>
          </w:tcPr>
          <w:p w14:paraId="1BFD303D" w14:textId="77777777" w:rsidR="00DC45BD" w:rsidRPr="00DC45BD" w:rsidRDefault="00DC45BD" w:rsidP="00F3085B">
            <w:r w:rsidRPr="00DC45BD">
              <w:t>"They do not open on weekends and close for an hour at lunchtime which can cause difficulties due to work. The hospital changed arthritic drugs due to cost the pharmacy have trouble getting them which can be difficult when i have to inject every 2 weeks"</w:t>
            </w:r>
          </w:p>
        </w:tc>
      </w:tr>
      <w:tr w:rsidR="00DC45BD" w:rsidRPr="00DC45BD" w14:paraId="54661284" w14:textId="77777777" w:rsidTr="0092316E">
        <w:trPr>
          <w:trHeight w:val="300"/>
        </w:trPr>
        <w:tc>
          <w:tcPr>
            <w:tcW w:w="9021" w:type="dxa"/>
            <w:noWrap/>
            <w:hideMark/>
          </w:tcPr>
          <w:p w14:paraId="684FB1D4" w14:textId="77777777" w:rsidR="00DC45BD" w:rsidRPr="00DC45BD" w:rsidRDefault="00DC45BD" w:rsidP="00F3085B">
            <w:r w:rsidRPr="00DC45BD">
              <w:t>"We are very lucky within NP7 to have a range of pharmacies to access. For those who work full-time options of weekend opening are more limited and limit choice of which pharmacy to utilise. Needs to be more investment and advertising to support the additional roles that community pharmacy takes on, especially the IP services. Recently I was able to utilise this service for Sinusitis instead of requiring a GP appointment."</w:t>
            </w:r>
          </w:p>
        </w:tc>
      </w:tr>
      <w:tr w:rsidR="00DC45BD" w:rsidRPr="00DC45BD" w14:paraId="5E4DDA67" w14:textId="77777777" w:rsidTr="0092316E">
        <w:trPr>
          <w:trHeight w:val="300"/>
        </w:trPr>
        <w:tc>
          <w:tcPr>
            <w:tcW w:w="9021" w:type="dxa"/>
            <w:noWrap/>
            <w:hideMark/>
          </w:tcPr>
          <w:p w14:paraId="6AE13F7F" w14:textId="77777777" w:rsidR="00DC45BD" w:rsidRPr="00DC45BD" w:rsidRDefault="00DC45BD" w:rsidP="00F3085B">
            <w:r w:rsidRPr="00DC45BD">
              <w:t>"After 630pm we have to drive to [town], [town] or further afield to get medication, support or advice which is ok for those that can drive! Both pharmacies are closed here on a Sunday which is absolutely ridiculous. Also I am prescribed a medication by an ABUHB specialist and often find that my medication  is ordered from the wholesalers under my prescription yet another person can walk into the pharmacy ahead of me and be dispensed my medication just by the chance that they have gone to chemist before me, this is unacceptable! If it is ordered against my prescription it should be labelled and allocated to me only, not given to the person who collects just ahead of me! Not acceptable! The two chemists monopolise the chemist cover but they are rarely open out of hours or properly at weekends and more importantly they both close for lunch 1-2 pm every day, when others maybe on their lunch break!! We are very poorly addressed / covered as a large town! Please get this sorted!"</w:t>
            </w:r>
          </w:p>
        </w:tc>
      </w:tr>
      <w:tr w:rsidR="00DC45BD" w:rsidRPr="00DC45BD" w14:paraId="5683F3C3" w14:textId="77777777" w:rsidTr="0092316E">
        <w:trPr>
          <w:trHeight w:val="300"/>
        </w:trPr>
        <w:tc>
          <w:tcPr>
            <w:tcW w:w="9021" w:type="dxa"/>
            <w:noWrap/>
            <w:hideMark/>
          </w:tcPr>
          <w:p w14:paraId="6BC09794" w14:textId="77777777" w:rsidR="00DC45BD" w:rsidRPr="00DC45BD" w:rsidRDefault="00DC45BD" w:rsidP="00F3085B">
            <w:r w:rsidRPr="00DC45BD">
              <w:t>"The wait times for prescriptions to be made up (usually 20 mins +) seem excessive compared to a number of other pharmacies we have used that can dispense in less than 10 minutes. This is a regular occurrence even when there are no other patients waiting in the shop."</w:t>
            </w:r>
          </w:p>
        </w:tc>
      </w:tr>
      <w:tr w:rsidR="00DC45BD" w:rsidRPr="00DC45BD" w14:paraId="5F4FA089" w14:textId="77777777" w:rsidTr="0092316E">
        <w:trPr>
          <w:trHeight w:val="300"/>
        </w:trPr>
        <w:tc>
          <w:tcPr>
            <w:tcW w:w="9021" w:type="dxa"/>
            <w:noWrap/>
            <w:hideMark/>
          </w:tcPr>
          <w:p w14:paraId="1F2B685E" w14:textId="77777777" w:rsidR="00DC45BD" w:rsidRPr="00DC45BD" w:rsidRDefault="00DC45BD" w:rsidP="00F3085B">
            <w:r w:rsidRPr="00DC45BD">
              <w:t>"Could use better opening hours (for people who work full time 9-5) also annoying to bring physical prescription from GP which combined with limited hours means sometimes I hold on to prescriptions for a long time before I get a chance to go (e.g. Asthma inhalers) "</w:t>
            </w:r>
          </w:p>
        </w:tc>
      </w:tr>
      <w:tr w:rsidR="00DC45BD" w:rsidRPr="00DC45BD" w14:paraId="68ED53BD" w14:textId="77777777" w:rsidTr="0092316E">
        <w:trPr>
          <w:trHeight w:val="300"/>
        </w:trPr>
        <w:tc>
          <w:tcPr>
            <w:tcW w:w="9021" w:type="dxa"/>
            <w:noWrap/>
            <w:hideMark/>
          </w:tcPr>
          <w:p w14:paraId="0CCE7F10" w14:textId="77777777" w:rsidR="00DC45BD" w:rsidRPr="00DC45BD" w:rsidRDefault="00DC45BD" w:rsidP="00F3085B">
            <w:r w:rsidRPr="00DC45BD">
              <w:t>"(See mini 'rant' above haha!)</w:t>
            </w:r>
            <w:r w:rsidRPr="00DC45BD">
              <w:br/>
              <w:t>With regards to opening times, it's unclear which pharmacy is open on the weekends (is there a rota?) and I work 12hr days, so I can sometimes only pick up prescriptions after 7pm, or otherwise wait until either someone else can pick them up for me or until my day off in the week (Wed). "</w:t>
            </w:r>
          </w:p>
        </w:tc>
      </w:tr>
      <w:tr w:rsidR="00DC45BD" w:rsidRPr="00DC45BD" w14:paraId="1EE8FCC1" w14:textId="77777777" w:rsidTr="0092316E">
        <w:trPr>
          <w:trHeight w:val="300"/>
        </w:trPr>
        <w:tc>
          <w:tcPr>
            <w:tcW w:w="9021" w:type="dxa"/>
            <w:noWrap/>
            <w:hideMark/>
          </w:tcPr>
          <w:p w14:paraId="73B26C13" w14:textId="77777777" w:rsidR="00DC45BD" w:rsidRPr="00DC45BD" w:rsidRDefault="00DC45BD" w:rsidP="00F3085B">
            <w:r w:rsidRPr="00DC45BD">
              <w:t>"Our most local Pharmacy owned by [name removed] was totally hopeless from day one and has now closed (no surprise to me). 9 times out of ten they could not give me my HRT or simple Iron tablets and couldn't even promise how long delivery was either. Not a pharmacy i could trust to provide me with meds i need to take daily without inconvenience It is the most local pharmacy located right next to a [name removed] (previously owned by [name removed]). It is highly needed to re-open asap with a reliable company that can source meds effectively, as a 45 bedroom later living apartment will be opening in the next month or 2 right next to this surgery and pharmacy, so the demand on the surrounding existing pharmacies (already taking up the extra demand that [name removed] can no longer provide) will impact ability to get the meds in the timeframe needed I'm sure."</w:t>
            </w:r>
          </w:p>
        </w:tc>
      </w:tr>
      <w:tr w:rsidR="00DC45BD" w:rsidRPr="00DC45BD" w14:paraId="76315F59" w14:textId="77777777" w:rsidTr="0092316E">
        <w:trPr>
          <w:trHeight w:val="300"/>
        </w:trPr>
        <w:tc>
          <w:tcPr>
            <w:tcW w:w="9021" w:type="dxa"/>
            <w:noWrap/>
            <w:hideMark/>
          </w:tcPr>
          <w:p w14:paraId="6B3548A9" w14:textId="77777777" w:rsidR="00DC45BD" w:rsidRPr="00DC45BD" w:rsidRDefault="00DC45BD" w:rsidP="00F3085B">
            <w:r w:rsidRPr="00DC45BD">
              <w:t>"They work tirelessly to provide excellent support"</w:t>
            </w:r>
          </w:p>
        </w:tc>
      </w:tr>
      <w:tr w:rsidR="00DC45BD" w:rsidRPr="00DC45BD" w14:paraId="79695C09" w14:textId="77777777" w:rsidTr="0092316E">
        <w:trPr>
          <w:trHeight w:val="300"/>
        </w:trPr>
        <w:tc>
          <w:tcPr>
            <w:tcW w:w="9021" w:type="dxa"/>
            <w:noWrap/>
            <w:hideMark/>
          </w:tcPr>
          <w:p w14:paraId="5F23BF28" w14:textId="77777777" w:rsidR="00DC45BD" w:rsidRPr="00DC45BD" w:rsidRDefault="00DC45BD" w:rsidP="00F3085B">
            <w:r w:rsidRPr="00DC45BD">
              <w:t>"Closed on Saturday, would be useful to have 1 chemist in the area open on the weekend "</w:t>
            </w:r>
          </w:p>
        </w:tc>
      </w:tr>
      <w:tr w:rsidR="00DC45BD" w:rsidRPr="00DC45BD" w14:paraId="5116A5F1" w14:textId="77777777" w:rsidTr="0092316E">
        <w:trPr>
          <w:trHeight w:val="300"/>
        </w:trPr>
        <w:tc>
          <w:tcPr>
            <w:tcW w:w="9021" w:type="dxa"/>
            <w:noWrap/>
            <w:hideMark/>
          </w:tcPr>
          <w:p w14:paraId="59FCC4CC" w14:textId="77777777" w:rsidR="00DC45BD" w:rsidRPr="00DC45BD" w:rsidRDefault="00DC45BD" w:rsidP="00F3085B">
            <w:r w:rsidRPr="00DC45BD">
              <w:t>"Grateful for accessible pharmacies, we need more to stay open later to accommodate those working 9-5! Disappointed when all [name removed] pulled out on Sainsburys supermarket, they were extremely useful!"</w:t>
            </w:r>
          </w:p>
        </w:tc>
      </w:tr>
      <w:tr w:rsidR="00DC45BD" w:rsidRPr="00DC45BD" w14:paraId="3FFCA0EC" w14:textId="77777777" w:rsidTr="0092316E">
        <w:trPr>
          <w:trHeight w:val="300"/>
        </w:trPr>
        <w:tc>
          <w:tcPr>
            <w:tcW w:w="9021" w:type="dxa"/>
            <w:noWrap/>
            <w:hideMark/>
          </w:tcPr>
          <w:p w14:paraId="6CE8F49A" w14:textId="77777777" w:rsidR="00DC45BD" w:rsidRPr="00DC45BD" w:rsidRDefault="00DC45BD" w:rsidP="00F3085B">
            <w:r w:rsidRPr="00DC45BD">
              <w:t>"It is essential to have a pharmacy open on a Saturday "</w:t>
            </w:r>
          </w:p>
        </w:tc>
      </w:tr>
      <w:tr w:rsidR="00DC45BD" w:rsidRPr="00DC45BD" w14:paraId="404DD67A" w14:textId="77777777" w:rsidTr="0092316E">
        <w:trPr>
          <w:trHeight w:val="300"/>
        </w:trPr>
        <w:tc>
          <w:tcPr>
            <w:tcW w:w="9021" w:type="dxa"/>
            <w:noWrap/>
            <w:hideMark/>
          </w:tcPr>
          <w:p w14:paraId="59B643A4" w14:textId="77777777" w:rsidR="00DC45BD" w:rsidRPr="00DC45BD" w:rsidRDefault="00DC45BD" w:rsidP="00F3085B">
            <w:r w:rsidRPr="00DC45BD">
              <w:t>"[name removed] staff are great when it's your turn but except for two of them you feel invisible while you are waiting the that.  Off-putting."</w:t>
            </w:r>
          </w:p>
        </w:tc>
      </w:tr>
      <w:tr w:rsidR="00DC45BD" w:rsidRPr="00DC45BD" w14:paraId="30057389" w14:textId="77777777" w:rsidTr="0092316E">
        <w:trPr>
          <w:trHeight w:val="300"/>
        </w:trPr>
        <w:tc>
          <w:tcPr>
            <w:tcW w:w="9021" w:type="dxa"/>
            <w:noWrap/>
            <w:hideMark/>
          </w:tcPr>
          <w:p w14:paraId="0529CF61" w14:textId="77777777" w:rsidR="00DC45BD" w:rsidRPr="00DC45BD" w:rsidRDefault="00DC45BD" w:rsidP="00F3085B">
            <w:r w:rsidRPr="00DC45BD">
              <w:t>"1. The opening hours on the website or opening hours displayed on the pharmacy door are not always correct.</w:t>
            </w:r>
            <w:r w:rsidRPr="00DC45BD">
              <w:br/>
              <w:t xml:space="preserve">2. If your GP appt runs late (after 6pm) and you are provided a prescription for ABX to fight an infection nearly all pharmacies in ABUHB are closed. We had to travel to a different locality to seek a pharmacy which took an hour in the car and were informed upon arrival there was only one other pharmacy open in ABUHB which was also an hour away. </w:t>
            </w:r>
            <w:r w:rsidRPr="00DC45BD">
              <w:br/>
              <w:t>3. Most local pharmacies display opening hours until 6.30pm, however, as above example after travelling to at least 4 before this time they were all closed."</w:t>
            </w:r>
          </w:p>
        </w:tc>
      </w:tr>
      <w:tr w:rsidR="00DC45BD" w:rsidRPr="00DC45BD" w14:paraId="722376FA" w14:textId="77777777" w:rsidTr="0092316E">
        <w:trPr>
          <w:trHeight w:val="300"/>
        </w:trPr>
        <w:tc>
          <w:tcPr>
            <w:tcW w:w="9021" w:type="dxa"/>
            <w:noWrap/>
            <w:hideMark/>
          </w:tcPr>
          <w:p w14:paraId="5C2E2A8E" w14:textId="77777777" w:rsidR="00DC45BD" w:rsidRPr="00DC45BD" w:rsidRDefault="00DC45BD" w:rsidP="00F3085B">
            <w:r w:rsidRPr="00DC45BD">
              <w:t>"Need more staff, more deliveries so we don't have "owing slips" nearly every time, and bigger stock holding"</w:t>
            </w:r>
          </w:p>
        </w:tc>
      </w:tr>
      <w:tr w:rsidR="00DC45BD" w:rsidRPr="00DC45BD" w14:paraId="51220BFE" w14:textId="77777777" w:rsidTr="0092316E">
        <w:trPr>
          <w:trHeight w:val="300"/>
        </w:trPr>
        <w:tc>
          <w:tcPr>
            <w:tcW w:w="9021" w:type="dxa"/>
            <w:noWrap/>
            <w:hideMark/>
          </w:tcPr>
          <w:p w14:paraId="55985C84" w14:textId="77777777" w:rsidR="00DC45BD" w:rsidRPr="00DC45BD" w:rsidRDefault="00DC45BD" w:rsidP="00F3085B">
            <w:r w:rsidRPr="00DC45BD">
              <w:t>"They’re slow and rude in [name removed]."</w:t>
            </w:r>
          </w:p>
        </w:tc>
      </w:tr>
      <w:tr w:rsidR="00DC45BD" w:rsidRPr="00DC45BD" w14:paraId="189B52E3" w14:textId="77777777" w:rsidTr="0092316E">
        <w:trPr>
          <w:trHeight w:val="300"/>
        </w:trPr>
        <w:tc>
          <w:tcPr>
            <w:tcW w:w="9021" w:type="dxa"/>
            <w:noWrap/>
            <w:hideMark/>
          </w:tcPr>
          <w:p w14:paraId="2232F986" w14:textId="77777777" w:rsidR="00DC45BD" w:rsidRPr="00DC45BD" w:rsidRDefault="00DC45BD" w:rsidP="00F3085B">
            <w:r w:rsidRPr="00DC45BD">
              <w:t>"Pharmacy services are excellent however some pharmacies do not offer all the services others do.</w:t>
            </w:r>
            <w:r w:rsidRPr="00DC45BD">
              <w:br/>
              <w:t xml:space="preserve">I feel sorry for community pharmacy staff as they seem really busy and provide an excellent service however, I know their wages are rubbish compared to working in a supermarket. (I have seen old pharmacy staff in supermarkets and when I ask them this is their reason). </w:t>
            </w:r>
            <w:r w:rsidRPr="00DC45BD">
              <w:br/>
              <w:t>The NHS would not survive without community pharmacies. "</w:t>
            </w:r>
          </w:p>
        </w:tc>
      </w:tr>
      <w:tr w:rsidR="00DC45BD" w:rsidRPr="00DC45BD" w14:paraId="187A0D93" w14:textId="77777777" w:rsidTr="0092316E">
        <w:trPr>
          <w:trHeight w:val="300"/>
        </w:trPr>
        <w:tc>
          <w:tcPr>
            <w:tcW w:w="9021" w:type="dxa"/>
            <w:noWrap/>
            <w:hideMark/>
          </w:tcPr>
          <w:p w14:paraId="19C793B4" w14:textId="77777777" w:rsidR="00DC45BD" w:rsidRPr="00DC45BD" w:rsidRDefault="00DC45BD" w:rsidP="00F3085B">
            <w:r w:rsidRPr="00DC45BD">
              <w:t>"The service isn’t great. You often get ignored if they are chatting to each other. It sometimes seems like they don’t want to help. They lie about not receiving your prescription if it is sent from the GP. They close for a really long lunchtime; Staff breaks should be staggered so that it does not close for so long. There aren’t many businesses/shops that close at lunchtime as they can’t afford to, because they know you have no choice but to use them, they can close when they feel like it, and be as rude as they want to, it’s not run like a business would be. They don’t answer the phone either."</w:t>
            </w:r>
          </w:p>
        </w:tc>
      </w:tr>
      <w:tr w:rsidR="00DC45BD" w:rsidRPr="00DC45BD" w14:paraId="27E04D5D" w14:textId="77777777" w:rsidTr="0092316E">
        <w:trPr>
          <w:trHeight w:val="300"/>
        </w:trPr>
        <w:tc>
          <w:tcPr>
            <w:tcW w:w="9021" w:type="dxa"/>
            <w:noWrap/>
            <w:hideMark/>
          </w:tcPr>
          <w:p w14:paraId="1D678830" w14:textId="77777777" w:rsidR="00DC45BD" w:rsidRPr="00DC45BD" w:rsidRDefault="00DC45BD" w:rsidP="00F3085B">
            <w:r w:rsidRPr="00DC45BD">
              <w:t>"The only issue I have is that there used to be a rota for weekends/eve that disappeared once the supermarkets started having pharmacies. A lot of the supermarkets no longer have pharmacies so if I did have a prescription from the out of hours doctor or the hospital, I am unsure I could get the medication until the next day, or possibly 2 days if it’s a weekend. If there is still an emergency pharmacy list it needs to be published on social media etc so people know as we used to "</w:t>
            </w:r>
          </w:p>
        </w:tc>
      </w:tr>
      <w:tr w:rsidR="00DC45BD" w:rsidRPr="00DC45BD" w14:paraId="47F62DF2" w14:textId="77777777" w:rsidTr="0092316E">
        <w:trPr>
          <w:trHeight w:val="300"/>
        </w:trPr>
        <w:tc>
          <w:tcPr>
            <w:tcW w:w="9021" w:type="dxa"/>
            <w:noWrap/>
            <w:hideMark/>
          </w:tcPr>
          <w:p w14:paraId="6304BDE7" w14:textId="77777777" w:rsidR="00DC45BD" w:rsidRPr="00DC45BD" w:rsidRDefault="00DC45BD" w:rsidP="00F3085B">
            <w:r w:rsidRPr="00DC45BD">
              <w:t>"I’m concerned that this questionnaire implies you are planning to reduce an already struggling service. Please don’t. "</w:t>
            </w:r>
          </w:p>
        </w:tc>
      </w:tr>
      <w:tr w:rsidR="00DC45BD" w:rsidRPr="00DC45BD" w14:paraId="176A4BF4" w14:textId="77777777" w:rsidTr="0092316E">
        <w:trPr>
          <w:trHeight w:val="300"/>
        </w:trPr>
        <w:tc>
          <w:tcPr>
            <w:tcW w:w="9021" w:type="dxa"/>
            <w:noWrap/>
            <w:hideMark/>
          </w:tcPr>
          <w:p w14:paraId="4A4D6D63" w14:textId="77777777" w:rsidR="00DC45BD" w:rsidRPr="00DC45BD" w:rsidRDefault="00DC45BD" w:rsidP="00F3085B">
            <w:r w:rsidRPr="00DC45BD">
              <w:t>"Why does the pharmacy have to go to the GP to pick up paper copies of repeat prescriptions, surely, they could be sent over electronically, saving mileage, paper and pollution? It would also save money on employing people to get them!"</w:t>
            </w:r>
          </w:p>
        </w:tc>
      </w:tr>
      <w:tr w:rsidR="00DC45BD" w:rsidRPr="00DC45BD" w14:paraId="1F472C07" w14:textId="77777777" w:rsidTr="0092316E">
        <w:trPr>
          <w:trHeight w:val="300"/>
        </w:trPr>
        <w:tc>
          <w:tcPr>
            <w:tcW w:w="9021" w:type="dxa"/>
            <w:noWrap/>
            <w:hideMark/>
          </w:tcPr>
          <w:p w14:paraId="63F09313" w14:textId="77777777" w:rsidR="00DC45BD" w:rsidRPr="00DC45BD" w:rsidRDefault="00DC45BD" w:rsidP="00F3085B">
            <w:r w:rsidRPr="00DC45BD">
              <w:t>"Because of the increased use of the common ailments scheme, the waiting times for dispensing are becoming much bigger. The pharmacist is tied up advising people and this slows down authorising dispensing. Waiting times in general are quite big with there often being queues out of the door. You need to start having more than one pharmacist on site to alleviate these issues but also to resolve the 1hour closure at lunchtime which creates queues of people waiting for it to reopen. "</w:t>
            </w:r>
          </w:p>
        </w:tc>
      </w:tr>
      <w:tr w:rsidR="00DC45BD" w:rsidRPr="00DC45BD" w14:paraId="6887F660" w14:textId="77777777" w:rsidTr="0092316E">
        <w:trPr>
          <w:trHeight w:val="300"/>
        </w:trPr>
        <w:tc>
          <w:tcPr>
            <w:tcW w:w="9021" w:type="dxa"/>
            <w:noWrap/>
            <w:hideMark/>
          </w:tcPr>
          <w:p w14:paraId="0870C025" w14:textId="77777777" w:rsidR="00DC45BD" w:rsidRPr="00DC45BD" w:rsidRDefault="00DC45BD" w:rsidP="00F3085B">
            <w:r w:rsidRPr="00DC45BD">
              <w:t>"I work full time so using my pharmacy on an evening weekday (if it was to open later) &amp; having the option of a weekend is critical for me. "</w:t>
            </w:r>
          </w:p>
        </w:tc>
      </w:tr>
      <w:tr w:rsidR="00DC45BD" w:rsidRPr="00DC45BD" w14:paraId="7CC90AD9" w14:textId="77777777" w:rsidTr="0092316E">
        <w:trPr>
          <w:trHeight w:val="300"/>
        </w:trPr>
        <w:tc>
          <w:tcPr>
            <w:tcW w:w="9021" w:type="dxa"/>
            <w:noWrap/>
            <w:hideMark/>
          </w:tcPr>
          <w:p w14:paraId="43039DC9" w14:textId="77777777" w:rsidR="00DC45BD" w:rsidRPr="00DC45BD" w:rsidRDefault="00DC45BD" w:rsidP="00F3085B">
            <w:r w:rsidRPr="00DC45BD">
              <w:t>"It’s always very busy and you often have to wait. This is because it has a great reputation locally and people would prefer to wait than go somewhere else. "</w:t>
            </w:r>
          </w:p>
        </w:tc>
      </w:tr>
      <w:tr w:rsidR="00DC45BD" w:rsidRPr="00DC45BD" w14:paraId="162C11A4" w14:textId="77777777" w:rsidTr="0092316E">
        <w:trPr>
          <w:trHeight w:val="300"/>
        </w:trPr>
        <w:tc>
          <w:tcPr>
            <w:tcW w:w="9021" w:type="dxa"/>
            <w:noWrap/>
            <w:hideMark/>
          </w:tcPr>
          <w:p w14:paraId="47B21713" w14:textId="77777777" w:rsidR="00DC45BD" w:rsidRPr="00DC45BD" w:rsidRDefault="00DC45BD" w:rsidP="00F3085B">
            <w:r w:rsidRPr="00DC45BD">
              <w:t>"There is not enough pharmacies that can prescribe a wide range of medications in the area. Not enough privacy. Staff can call out full name and ask address in public "</w:t>
            </w:r>
          </w:p>
        </w:tc>
      </w:tr>
      <w:tr w:rsidR="00DC45BD" w:rsidRPr="00DC45BD" w14:paraId="21A01F5F" w14:textId="77777777" w:rsidTr="0092316E">
        <w:trPr>
          <w:trHeight w:val="300"/>
        </w:trPr>
        <w:tc>
          <w:tcPr>
            <w:tcW w:w="9021" w:type="dxa"/>
            <w:noWrap/>
            <w:hideMark/>
          </w:tcPr>
          <w:p w14:paraId="33AD7CF9" w14:textId="77777777" w:rsidR="00DC45BD" w:rsidRPr="00DC45BD" w:rsidRDefault="00DC45BD" w:rsidP="00F3085B">
            <w:r w:rsidRPr="00DC45BD">
              <w:t>"Needs to stay open on Saturdays "</w:t>
            </w:r>
          </w:p>
        </w:tc>
      </w:tr>
      <w:tr w:rsidR="00DC45BD" w:rsidRPr="00DC45BD" w14:paraId="333EB801" w14:textId="77777777" w:rsidTr="0092316E">
        <w:trPr>
          <w:trHeight w:val="300"/>
        </w:trPr>
        <w:tc>
          <w:tcPr>
            <w:tcW w:w="9021" w:type="dxa"/>
            <w:noWrap/>
            <w:hideMark/>
          </w:tcPr>
          <w:p w14:paraId="16E03ADC" w14:textId="77777777" w:rsidR="00DC45BD" w:rsidRPr="00DC45BD" w:rsidRDefault="00DC45BD" w:rsidP="00F3085B">
            <w:r w:rsidRPr="00DC45BD">
              <w:t>"Local pharmacy has recently been taken over by new owner. Since this, common named brand medications are not being stocked and I have had 2 occasions where I have been told this is because the medication is “out of stock” and told back to go to the pharmacy and ask for the generic rather than a particular brand or to ask them to change to a different medication. When asked if they can just order the medication and I can collect at a later date, this has been declined. It has since come to light that this is happening on multiple occasions. Pharmacy is also not stocking common over the counter medications and remedies now due to price"</w:t>
            </w:r>
          </w:p>
        </w:tc>
      </w:tr>
      <w:tr w:rsidR="00DC45BD" w:rsidRPr="00DC45BD" w14:paraId="2D37C7D5" w14:textId="77777777" w:rsidTr="0092316E">
        <w:trPr>
          <w:trHeight w:val="300"/>
        </w:trPr>
        <w:tc>
          <w:tcPr>
            <w:tcW w:w="9021" w:type="dxa"/>
            <w:noWrap/>
            <w:hideMark/>
          </w:tcPr>
          <w:p w14:paraId="0825CD0B" w14:textId="77777777" w:rsidR="00DC45BD" w:rsidRPr="00DC45BD" w:rsidRDefault="00DC45BD" w:rsidP="00F3085B">
            <w:r w:rsidRPr="00DC45BD">
              <w:t>"The pharmacy I use does not open on weekends which is an inconvenience but is the one that my GP sends medication to so feel no option but to visit. I try to catch them at end of work day to pick up my prescription as it is difficult to get there during work hours. It would be helpful of they opened late one evening or for a couple of hours on Saturday "</w:t>
            </w:r>
          </w:p>
        </w:tc>
      </w:tr>
      <w:tr w:rsidR="00DC45BD" w:rsidRPr="00DC45BD" w14:paraId="47446667" w14:textId="77777777" w:rsidTr="0092316E">
        <w:trPr>
          <w:trHeight w:val="300"/>
        </w:trPr>
        <w:tc>
          <w:tcPr>
            <w:tcW w:w="9021" w:type="dxa"/>
            <w:noWrap/>
            <w:hideMark/>
          </w:tcPr>
          <w:p w14:paraId="4FFA0FFE" w14:textId="77777777" w:rsidR="00DC45BD" w:rsidRPr="00DC45BD" w:rsidRDefault="00DC45BD" w:rsidP="00F3085B">
            <w:r w:rsidRPr="00DC45BD">
              <w:t>"Pharmacies should stay open over Lunchtime periods with a skeleton staff."</w:t>
            </w:r>
          </w:p>
        </w:tc>
      </w:tr>
      <w:tr w:rsidR="00DC45BD" w:rsidRPr="00DC45BD" w14:paraId="36FE5C16" w14:textId="77777777" w:rsidTr="0092316E">
        <w:trPr>
          <w:trHeight w:val="300"/>
        </w:trPr>
        <w:tc>
          <w:tcPr>
            <w:tcW w:w="9021" w:type="dxa"/>
            <w:noWrap/>
            <w:hideMark/>
          </w:tcPr>
          <w:p w14:paraId="2619632C" w14:textId="77777777" w:rsidR="00DC45BD" w:rsidRPr="00DC45BD" w:rsidRDefault="00DC45BD" w:rsidP="00F3085B">
            <w:r w:rsidRPr="00DC45BD">
              <w:t>"The staff are amazing in [name removed] and the opening time work well as I work Mon to Friday 8-6"</w:t>
            </w:r>
          </w:p>
        </w:tc>
      </w:tr>
      <w:tr w:rsidR="00DC45BD" w:rsidRPr="00DC45BD" w14:paraId="70A35020" w14:textId="77777777" w:rsidTr="0092316E">
        <w:trPr>
          <w:trHeight w:val="300"/>
        </w:trPr>
        <w:tc>
          <w:tcPr>
            <w:tcW w:w="9021" w:type="dxa"/>
            <w:noWrap/>
            <w:hideMark/>
          </w:tcPr>
          <w:p w14:paraId="571F8E4F" w14:textId="77777777" w:rsidR="00DC45BD" w:rsidRPr="00DC45BD" w:rsidRDefault="00DC45BD" w:rsidP="00F3085B">
            <w:r w:rsidRPr="00DC45BD">
              <w:t>"Local service with good opening times on Saturday so I can collect items as closed by time I get home on weekdays"</w:t>
            </w:r>
          </w:p>
        </w:tc>
      </w:tr>
      <w:tr w:rsidR="00DC45BD" w:rsidRPr="00DC45BD" w14:paraId="4745C361" w14:textId="77777777" w:rsidTr="0092316E">
        <w:trPr>
          <w:trHeight w:val="300"/>
        </w:trPr>
        <w:tc>
          <w:tcPr>
            <w:tcW w:w="9021" w:type="dxa"/>
            <w:noWrap/>
            <w:hideMark/>
          </w:tcPr>
          <w:p w14:paraId="4445DD40" w14:textId="77777777" w:rsidR="00DC45BD" w:rsidRPr="00DC45BD" w:rsidRDefault="00DC45BD" w:rsidP="00F3085B">
            <w:r w:rsidRPr="00DC45BD">
              <w:t>"[name removed] are superb, the staff are so friendly and always go above and beyond. "</w:t>
            </w:r>
          </w:p>
        </w:tc>
      </w:tr>
      <w:tr w:rsidR="00DC45BD" w:rsidRPr="00DC45BD" w14:paraId="7A3AEE5F" w14:textId="77777777" w:rsidTr="0092316E">
        <w:trPr>
          <w:trHeight w:val="300"/>
        </w:trPr>
        <w:tc>
          <w:tcPr>
            <w:tcW w:w="9021" w:type="dxa"/>
            <w:noWrap/>
            <w:hideMark/>
          </w:tcPr>
          <w:p w14:paraId="5A6545FD" w14:textId="77777777" w:rsidR="00DC45BD" w:rsidRPr="00DC45BD" w:rsidRDefault="00DC45BD" w:rsidP="00F3085B">
            <w:r w:rsidRPr="00DC45BD">
              <w:t>"Not having your meds there and have to wait for them being ordered is not good "</w:t>
            </w:r>
          </w:p>
        </w:tc>
      </w:tr>
      <w:tr w:rsidR="00DC45BD" w:rsidRPr="00DC45BD" w14:paraId="0A68CE3C" w14:textId="77777777" w:rsidTr="0092316E">
        <w:trPr>
          <w:trHeight w:val="300"/>
        </w:trPr>
        <w:tc>
          <w:tcPr>
            <w:tcW w:w="9021" w:type="dxa"/>
            <w:noWrap/>
            <w:hideMark/>
          </w:tcPr>
          <w:p w14:paraId="41D7AF31" w14:textId="77777777" w:rsidR="00DC45BD" w:rsidRPr="00DC45BD" w:rsidRDefault="00DC45BD" w:rsidP="00F3085B">
            <w:r w:rsidRPr="00DC45BD">
              <w:t>"[name removed] provides a very good professional friendly service"</w:t>
            </w:r>
          </w:p>
        </w:tc>
      </w:tr>
      <w:tr w:rsidR="00DC45BD" w:rsidRPr="00DC45BD" w14:paraId="68D4F7A4" w14:textId="77777777" w:rsidTr="0092316E">
        <w:trPr>
          <w:trHeight w:val="300"/>
        </w:trPr>
        <w:tc>
          <w:tcPr>
            <w:tcW w:w="9021" w:type="dxa"/>
            <w:noWrap/>
            <w:hideMark/>
          </w:tcPr>
          <w:p w14:paraId="71BC88B2" w14:textId="77777777" w:rsidR="00DC45BD" w:rsidRPr="00DC45BD" w:rsidRDefault="00DC45BD" w:rsidP="00F3085B">
            <w:r w:rsidRPr="00DC45BD">
              <w:t>"Why are we not charging for prescriptions for most people so there is less waste and the money saved used to employ more doctors in Wales.</w:t>
            </w:r>
            <w:r w:rsidRPr="00DC45BD">
              <w:br/>
              <w:t xml:space="preserve">Why are prescriptions given out for medicines which only cost a few pounds or less and can be purchased. </w:t>
            </w:r>
            <w:r w:rsidRPr="00DC45BD">
              <w:br/>
              <w:t>Why is it so hard to get a GP appointment at [name removed]</w:t>
            </w:r>
            <w:r w:rsidRPr="00DC45BD">
              <w:br/>
              <w:t>Noticed in England some pharmacies now have like a vending machine which you can collect your prescription from anytime of the night or day.</w:t>
            </w:r>
            <w:r w:rsidRPr="00DC45BD">
              <w:br/>
              <w:t>The Pharmacy Team in [name removed] has vastly improved over the last 12 months - well done."</w:t>
            </w:r>
          </w:p>
        </w:tc>
      </w:tr>
      <w:tr w:rsidR="00DC45BD" w:rsidRPr="00DC45BD" w14:paraId="5DE963B0" w14:textId="77777777" w:rsidTr="0092316E">
        <w:trPr>
          <w:trHeight w:val="300"/>
        </w:trPr>
        <w:tc>
          <w:tcPr>
            <w:tcW w:w="9021" w:type="dxa"/>
            <w:noWrap/>
            <w:hideMark/>
          </w:tcPr>
          <w:p w14:paraId="4D2D4CD5" w14:textId="77777777" w:rsidR="00DC45BD" w:rsidRPr="00DC45BD" w:rsidRDefault="00DC45BD" w:rsidP="00F3085B">
            <w:r w:rsidRPr="00DC45BD">
              <w:t>"My local pharmacy never has anything is stock, [name removed], it always multiple trips until they get what we need.</w:t>
            </w:r>
            <w:r w:rsidRPr="00DC45BD">
              <w:br/>
              <w:t>Also not open on weekends."</w:t>
            </w:r>
          </w:p>
        </w:tc>
      </w:tr>
      <w:tr w:rsidR="00DC45BD" w:rsidRPr="00DC45BD" w14:paraId="36B3E03C" w14:textId="77777777" w:rsidTr="0092316E">
        <w:trPr>
          <w:trHeight w:val="300"/>
        </w:trPr>
        <w:tc>
          <w:tcPr>
            <w:tcW w:w="9021" w:type="dxa"/>
            <w:noWrap/>
            <w:hideMark/>
          </w:tcPr>
          <w:p w14:paraId="5DA24EBF" w14:textId="77777777" w:rsidR="00DC45BD" w:rsidRPr="00DC45BD" w:rsidRDefault="00DC45BD" w:rsidP="00F3085B">
            <w:r w:rsidRPr="00DC45BD">
              <w:t>"Too many residents now living in the area after building so many new houses that our local pharmacy can't cope. Waiting times are always long and extended. The pressure is shown through some of the staffs attitude, they can sometimes be not very pleasant or helpful. "</w:t>
            </w:r>
          </w:p>
        </w:tc>
      </w:tr>
      <w:tr w:rsidR="00DC45BD" w:rsidRPr="00DC45BD" w14:paraId="0FB5F899" w14:textId="77777777" w:rsidTr="0092316E">
        <w:trPr>
          <w:trHeight w:val="300"/>
        </w:trPr>
        <w:tc>
          <w:tcPr>
            <w:tcW w:w="9021" w:type="dxa"/>
            <w:noWrap/>
            <w:hideMark/>
          </w:tcPr>
          <w:p w14:paraId="2DAE3863" w14:textId="77777777" w:rsidR="00DC45BD" w:rsidRPr="00DC45BD" w:rsidRDefault="00DC45BD" w:rsidP="00F3085B">
            <w:r w:rsidRPr="00DC45BD">
              <w:t>"Need manners"</w:t>
            </w:r>
          </w:p>
        </w:tc>
      </w:tr>
      <w:tr w:rsidR="00DC45BD" w:rsidRPr="00DC45BD" w14:paraId="765FCBCF" w14:textId="77777777" w:rsidTr="0092316E">
        <w:trPr>
          <w:trHeight w:val="300"/>
        </w:trPr>
        <w:tc>
          <w:tcPr>
            <w:tcW w:w="9021" w:type="dxa"/>
            <w:noWrap/>
            <w:hideMark/>
          </w:tcPr>
          <w:p w14:paraId="530EB5C3" w14:textId="77777777" w:rsidR="00DC45BD" w:rsidRPr="00DC45BD" w:rsidRDefault="00DC45BD" w:rsidP="00F3085B">
            <w:r w:rsidRPr="00DC45BD">
              <w:t>"The staff in all local pharmacies are under huge pressure; lack of staff, stock problems, too many customers, too many delays etc. This leads to customer concerns, slow service, mistakes, repeat visits to the counter. The whole system is broken. GPs continue to prescribe medications that cannot be procured causing multiple visits by patients who are poorly having to go back and fore. It's ridiculous."</w:t>
            </w:r>
          </w:p>
        </w:tc>
      </w:tr>
      <w:tr w:rsidR="00DC45BD" w:rsidRPr="00DC45BD" w14:paraId="2049C80C" w14:textId="77777777" w:rsidTr="0092316E">
        <w:trPr>
          <w:trHeight w:val="300"/>
        </w:trPr>
        <w:tc>
          <w:tcPr>
            <w:tcW w:w="9021" w:type="dxa"/>
            <w:noWrap/>
            <w:hideMark/>
          </w:tcPr>
          <w:p w14:paraId="541AB976" w14:textId="77777777" w:rsidR="00DC45BD" w:rsidRPr="00DC45BD" w:rsidRDefault="00DC45BD" w:rsidP="00F3085B">
            <w:r w:rsidRPr="00DC45BD">
              <w:t>"Not enough are open on weekends or bank holidays! I’ve had to drive across Gwent before on a bank holiday in order to find a pharmacy that was open to get a prescription issued by out of hours GP. When you have a sick toddler, this is really not ideal!!"</w:t>
            </w:r>
          </w:p>
        </w:tc>
      </w:tr>
      <w:tr w:rsidR="00DC45BD" w:rsidRPr="00DC45BD" w14:paraId="25C935E7" w14:textId="77777777" w:rsidTr="0092316E">
        <w:trPr>
          <w:trHeight w:val="300"/>
        </w:trPr>
        <w:tc>
          <w:tcPr>
            <w:tcW w:w="9021" w:type="dxa"/>
            <w:noWrap/>
            <w:hideMark/>
          </w:tcPr>
          <w:p w14:paraId="498C4894" w14:textId="77777777" w:rsidR="00DC45BD" w:rsidRPr="00DC45BD" w:rsidRDefault="00DC45BD" w:rsidP="00F3085B">
            <w:r w:rsidRPr="00DC45BD">
              <w:t>"[town] pharmacies are not fit for purpose. Overburdened pharmacist is rude when you complain it has taken 4 trips to get all items on your prescription. Shop too big, need to invest in a bigger section for the pharmacist. As a result, disorganised and won’t go back."</w:t>
            </w:r>
          </w:p>
        </w:tc>
      </w:tr>
      <w:tr w:rsidR="00DC45BD" w:rsidRPr="00DC45BD" w14:paraId="43B01B64" w14:textId="77777777" w:rsidTr="0092316E">
        <w:trPr>
          <w:trHeight w:val="300"/>
        </w:trPr>
        <w:tc>
          <w:tcPr>
            <w:tcW w:w="9021" w:type="dxa"/>
            <w:noWrap/>
            <w:hideMark/>
          </w:tcPr>
          <w:p w14:paraId="3325941E" w14:textId="77777777" w:rsidR="00DC45BD" w:rsidRPr="00DC45BD" w:rsidRDefault="00DC45BD" w:rsidP="00F3085B">
            <w:r w:rsidRPr="00DC45BD">
              <w:t>"Ridiculous that you can’t phone to order prescription anymore I have to go in person to order and then again to collect crazy process"</w:t>
            </w:r>
          </w:p>
        </w:tc>
      </w:tr>
      <w:tr w:rsidR="00DC45BD" w:rsidRPr="00DC45BD" w14:paraId="6162343C" w14:textId="77777777" w:rsidTr="0092316E">
        <w:trPr>
          <w:trHeight w:val="300"/>
        </w:trPr>
        <w:tc>
          <w:tcPr>
            <w:tcW w:w="9021" w:type="dxa"/>
            <w:noWrap/>
            <w:hideMark/>
          </w:tcPr>
          <w:p w14:paraId="561792A9" w14:textId="77777777" w:rsidR="00DC45BD" w:rsidRPr="00DC45BD" w:rsidRDefault="00DC45BD" w:rsidP="00F3085B">
            <w:r w:rsidRPr="00DC45BD">
              <w:t>"Our 2 local pharmacies, both in [town] have decided to close on a Saturday because the service is apparently not used. It is always queued on a Saturday and I have even been turned away because they have been so busy. My GP will send the prescription to either of those 2 pharmacies but not ones further away so it will mean having to try to get to the GP to collect the prescription after work which will be very tight because they shut at 6 and then taking it to a pharmacy that is open on a Saturday somewhere else. Pharmacies also have a wait time at the moment so likely I would have to leave it there and go back to collect another Saturday. "</w:t>
            </w:r>
          </w:p>
        </w:tc>
      </w:tr>
      <w:tr w:rsidR="00DC45BD" w:rsidRPr="00DC45BD" w14:paraId="757CAB5B" w14:textId="77777777" w:rsidTr="0092316E">
        <w:trPr>
          <w:trHeight w:val="300"/>
        </w:trPr>
        <w:tc>
          <w:tcPr>
            <w:tcW w:w="9021" w:type="dxa"/>
            <w:noWrap/>
            <w:hideMark/>
          </w:tcPr>
          <w:p w14:paraId="0F7ACFA5" w14:textId="77777777" w:rsidR="00DC45BD" w:rsidRPr="00DC45BD" w:rsidRDefault="00DC45BD" w:rsidP="00F3085B">
            <w:r w:rsidRPr="00DC45BD">
              <w:t>"My local pharmacy supplies all my needs "</w:t>
            </w:r>
          </w:p>
        </w:tc>
      </w:tr>
      <w:tr w:rsidR="00DC45BD" w:rsidRPr="00DC45BD" w14:paraId="421AE3EC" w14:textId="77777777" w:rsidTr="0092316E">
        <w:trPr>
          <w:trHeight w:val="300"/>
        </w:trPr>
        <w:tc>
          <w:tcPr>
            <w:tcW w:w="9021" w:type="dxa"/>
            <w:noWrap/>
            <w:hideMark/>
          </w:tcPr>
          <w:p w14:paraId="4AC6A7A9" w14:textId="77777777" w:rsidR="00DC45BD" w:rsidRPr="00DC45BD" w:rsidRDefault="00DC45BD" w:rsidP="00F3085B">
            <w:r w:rsidRPr="00DC45BD">
              <w:t>"No other way."</w:t>
            </w:r>
          </w:p>
        </w:tc>
      </w:tr>
      <w:tr w:rsidR="00DC45BD" w:rsidRPr="00DC45BD" w14:paraId="423926ED" w14:textId="77777777" w:rsidTr="0092316E">
        <w:trPr>
          <w:trHeight w:val="300"/>
        </w:trPr>
        <w:tc>
          <w:tcPr>
            <w:tcW w:w="9021" w:type="dxa"/>
            <w:noWrap/>
            <w:hideMark/>
          </w:tcPr>
          <w:p w14:paraId="1CA6B34C" w14:textId="77777777" w:rsidR="00DC45BD" w:rsidRPr="00DC45BD" w:rsidRDefault="00DC45BD" w:rsidP="00F3085B">
            <w:r w:rsidRPr="00DC45BD">
              <w:t>"Yes I do but I think you put too much on pharmacists since the pandemic."</w:t>
            </w:r>
          </w:p>
        </w:tc>
      </w:tr>
      <w:tr w:rsidR="00DC45BD" w:rsidRPr="00DC45BD" w14:paraId="34C2393F" w14:textId="77777777" w:rsidTr="0092316E">
        <w:trPr>
          <w:trHeight w:val="300"/>
        </w:trPr>
        <w:tc>
          <w:tcPr>
            <w:tcW w:w="9021" w:type="dxa"/>
            <w:noWrap/>
            <w:hideMark/>
          </w:tcPr>
          <w:p w14:paraId="25973468" w14:textId="77777777" w:rsidR="00DC45BD" w:rsidRPr="00DC45BD" w:rsidRDefault="00DC45BD" w:rsidP="00F3085B">
            <w:r w:rsidRPr="00DC45BD">
              <w:t>"Not that it affects me much but weekend opening would help a lot of people. I think even sacrificing a Monday in favour of a Saturday "</w:t>
            </w:r>
          </w:p>
        </w:tc>
      </w:tr>
      <w:tr w:rsidR="00DC45BD" w:rsidRPr="00DC45BD" w14:paraId="17F3FE34" w14:textId="77777777" w:rsidTr="0092316E">
        <w:trPr>
          <w:trHeight w:val="300"/>
        </w:trPr>
        <w:tc>
          <w:tcPr>
            <w:tcW w:w="9021" w:type="dxa"/>
            <w:noWrap/>
            <w:hideMark/>
          </w:tcPr>
          <w:p w14:paraId="1A1AF9F5" w14:textId="77777777" w:rsidR="00DC45BD" w:rsidRPr="00DC45BD" w:rsidRDefault="00DC45BD" w:rsidP="00F3085B">
            <w:r w:rsidRPr="00DC45BD">
              <w:t>"As carer who also works, I would be lost without Saturday opening. The staff know me, sometimes they are the only people I talk to about how hard it is to keep working and caring. "</w:t>
            </w:r>
          </w:p>
        </w:tc>
      </w:tr>
      <w:tr w:rsidR="00DC45BD" w:rsidRPr="00DC45BD" w14:paraId="70D76A9E" w14:textId="77777777" w:rsidTr="0092316E">
        <w:trPr>
          <w:trHeight w:val="300"/>
        </w:trPr>
        <w:tc>
          <w:tcPr>
            <w:tcW w:w="9021" w:type="dxa"/>
            <w:noWrap/>
            <w:hideMark/>
          </w:tcPr>
          <w:p w14:paraId="066BCE56" w14:textId="77777777" w:rsidR="00DC45BD" w:rsidRPr="00DC45BD" w:rsidRDefault="00DC45BD" w:rsidP="00F3085B">
            <w:r w:rsidRPr="00DC45BD">
              <w:t>"I know because I was a pharmacist before I retired"</w:t>
            </w:r>
          </w:p>
        </w:tc>
      </w:tr>
      <w:tr w:rsidR="00DC45BD" w:rsidRPr="00DC45BD" w14:paraId="1FD12C8E" w14:textId="77777777" w:rsidTr="0092316E">
        <w:trPr>
          <w:trHeight w:val="300"/>
        </w:trPr>
        <w:tc>
          <w:tcPr>
            <w:tcW w:w="9021" w:type="dxa"/>
            <w:noWrap/>
            <w:hideMark/>
          </w:tcPr>
          <w:p w14:paraId="13222424" w14:textId="77777777" w:rsidR="00DC45BD" w:rsidRPr="00DC45BD" w:rsidRDefault="00DC45BD" w:rsidP="00F3085B">
            <w:r w:rsidRPr="00DC45BD">
              <w:t>"Shutting pharmacies on Saturdays is another example of the NHS in Wales going down the pan, once again providing a poorer service to patients which let’s be honest is an ongoing trait in Wales."</w:t>
            </w:r>
          </w:p>
        </w:tc>
      </w:tr>
      <w:tr w:rsidR="00DC45BD" w:rsidRPr="00DC45BD" w14:paraId="42E75E5E" w14:textId="77777777" w:rsidTr="0092316E">
        <w:trPr>
          <w:trHeight w:val="300"/>
        </w:trPr>
        <w:tc>
          <w:tcPr>
            <w:tcW w:w="9021" w:type="dxa"/>
            <w:noWrap/>
            <w:hideMark/>
          </w:tcPr>
          <w:p w14:paraId="36A71542" w14:textId="77777777" w:rsidR="00DC45BD" w:rsidRPr="00DC45BD" w:rsidRDefault="00DC45BD" w:rsidP="00F3085B">
            <w:r w:rsidRPr="00DC45BD">
              <w:t>"Always found them helpful and friendly"</w:t>
            </w:r>
          </w:p>
        </w:tc>
      </w:tr>
      <w:tr w:rsidR="00DC45BD" w:rsidRPr="00DC45BD" w14:paraId="6BC6D0A0" w14:textId="77777777" w:rsidTr="0092316E">
        <w:trPr>
          <w:trHeight w:val="300"/>
        </w:trPr>
        <w:tc>
          <w:tcPr>
            <w:tcW w:w="9021" w:type="dxa"/>
            <w:noWrap/>
            <w:hideMark/>
          </w:tcPr>
          <w:p w14:paraId="411C0A60" w14:textId="77777777" w:rsidR="00DC45BD" w:rsidRPr="00DC45BD" w:rsidRDefault="00DC45BD" w:rsidP="00F3085B">
            <w:r w:rsidRPr="00DC45BD">
              <w:t>"Not just my pharmacy, but also a lot of the others have stopped doing dossette boxes - this makes things more difficult for elderly relatives - although it doesn't apply specifically to my needs at the moment, it applies to family members.  Would be great if pharmacies did these more readily."</w:t>
            </w:r>
          </w:p>
        </w:tc>
      </w:tr>
      <w:tr w:rsidR="00DC45BD" w:rsidRPr="00DC45BD" w14:paraId="0939C244" w14:textId="77777777" w:rsidTr="0092316E">
        <w:trPr>
          <w:trHeight w:val="300"/>
        </w:trPr>
        <w:tc>
          <w:tcPr>
            <w:tcW w:w="9021" w:type="dxa"/>
            <w:noWrap/>
            <w:hideMark/>
          </w:tcPr>
          <w:p w14:paraId="453E7C77" w14:textId="77777777" w:rsidR="00DC45BD" w:rsidRPr="00DC45BD" w:rsidRDefault="00DC45BD" w:rsidP="00F3085B">
            <w:r w:rsidRPr="00DC45BD">
              <w:t>"Always get good service."</w:t>
            </w:r>
          </w:p>
        </w:tc>
      </w:tr>
      <w:tr w:rsidR="00DC45BD" w:rsidRPr="00DC45BD" w14:paraId="7A1A6D82" w14:textId="77777777" w:rsidTr="0092316E">
        <w:trPr>
          <w:trHeight w:val="300"/>
        </w:trPr>
        <w:tc>
          <w:tcPr>
            <w:tcW w:w="9021" w:type="dxa"/>
            <w:noWrap/>
            <w:hideMark/>
          </w:tcPr>
          <w:p w14:paraId="07DE66CD" w14:textId="77777777" w:rsidR="00DC45BD" w:rsidRPr="00DC45BD" w:rsidRDefault="00DC45BD" w:rsidP="00F3085B">
            <w:r w:rsidRPr="00DC45BD">
              <w:t>"The local pharmacy at [name removed] is amazing. Great staff, very helpful and since the introduction of the robot dispenser system it is even better."</w:t>
            </w:r>
          </w:p>
        </w:tc>
      </w:tr>
      <w:tr w:rsidR="00DC45BD" w:rsidRPr="00DC45BD" w14:paraId="7A4B09D0" w14:textId="77777777" w:rsidTr="0092316E">
        <w:trPr>
          <w:trHeight w:val="300"/>
        </w:trPr>
        <w:tc>
          <w:tcPr>
            <w:tcW w:w="9021" w:type="dxa"/>
            <w:noWrap/>
            <w:hideMark/>
          </w:tcPr>
          <w:p w14:paraId="62E8066A" w14:textId="77777777" w:rsidR="00DC45BD" w:rsidRPr="00DC45BD" w:rsidRDefault="00DC45BD" w:rsidP="00F3085B">
            <w:r w:rsidRPr="00DC45BD">
              <w:t>"Saturday opening is essential for people working full time. "</w:t>
            </w:r>
          </w:p>
        </w:tc>
      </w:tr>
      <w:tr w:rsidR="00DC45BD" w:rsidRPr="00DC45BD" w14:paraId="2A96FBFC" w14:textId="77777777" w:rsidTr="0092316E">
        <w:trPr>
          <w:trHeight w:val="300"/>
        </w:trPr>
        <w:tc>
          <w:tcPr>
            <w:tcW w:w="9021" w:type="dxa"/>
            <w:noWrap/>
            <w:hideMark/>
          </w:tcPr>
          <w:p w14:paraId="2BC473B0" w14:textId="77777777" w:rsidR="00DC45BD" w:rsidRPr="00DC45BD" w:rsidRDefault="00DC45BD" w:rsidP="00F3085B">
            <w:r w:rsidRPr="00DC45BD">
              <w:t>"Having the pharmacy’s closed on a Saturday would make it very difficult to pick up my elderly fathers’ prescriptions when I work full time Monday- Friday and need to travel down to him to pick up prescriptions on a Saturday"</w:t>
            </w:r>
          </w:p>
        </w:tc>
      </w:tr>
      <w:tr w:rsidR="00DC45BD" w:rsidRPr="00DC45BD" w14:paraId="27D59B1F" w14:textId="77777777" w:rsidTr="0092316E">
        <w:trPr>
          <w:trHeight w:val="300"/>
        </w:trPr>
        <w:tc>
          <w:tcPr>
            <w:tcW w:w="9021" w:type="dxa"/>
            <w:noWrap/>
            <w:hideMark/>
          </w:tcPr>
          <w:p w14:paraId="7D4DAC3D" w14:textId="77777777" w:rsidR="00DC45BD" w:rsidRPr="00DC45BD" w:rsidRDefault="00DC45BD" w:rsidP="00F3085B">
            <w:r w:rsidRPr="00DC45BD">
              <w:t>"It would be helpful if they opened on a Saturday too. "</w:t>
            </w:r>
          </w:p>
        </w:tc>
      </w:tr>
      <w:tr w:rsidR="00DC45BD" w:rsidRPr="00DC45BD" w14:paraId="23190A6B" w14:textId="77777777" w:rsidTr="0092316E">
        <w:trPr>
          <w:trHeight w:val="300"/>
        </w:trPr>
        <w:tc>
          <w:tcPr>
            <w:tcW w:w="9021" w:type="dxa"/>
            <w:noWrap/>
            <w:hideMark/>
          </w:tcPr>
          <w:p w14:paraId="48ACAA96" w14:textId="77777777" w:rsidR="00DC45BD" w:rsidRPr="00DC45BD" w:rsidRDefault="00DC45BD" w:rsidP="00F3085B">
            <w:r w:rsidRPr="00DC45BD">
              <w:t>"[name removed] and [name removed] are great but understaffed. "</w:t>
            </w:r>
          </w:p>
        </w:tc>
      </w:tr>
      <w:tr w:rsidR="00DC45BD" w:rsidRPr="00DC45BD" w14:paraId="3EB311FF" w14:textId="77777777" w:rsidTr="0092316E">
        <w:trPr>
          <w:trHeight w:val="300"/>
        </w:trPr>
        <w:tc>
          <w:tcPr>
            <w:tcW w:w="9021" w:type="dxa"/>
            <w:noWrap/>
            <w:hideMark/>
          </w:tcPr>
          <w:p w14:paraId="12B1811E" w14:textId="77777777" w:rsidR="00DC45BD" w:rsidRPr="00DC45BD" w:rsidRDefault="00DC45BD" w:rsidP="00F3085B">
            <w:r w:rsidRPr="00DC45BD">
              <w:t>"I use [name removed] which has recently been taken over and no longer [name removed].  The service has hugely improved, and I am happy to go to speak to the amazing pharmacist for advice before contacting my GP, unless I feel it's an urgent matter.  He goes above and beyond for all his customers.  We're very lucky. "</w:t>
            </w:r>
          </w:p>
        </w:tc>
      </w:tr>
      <w:tr w:rsidR="00DC45BD" w:rsidRPr="00DC45BD" w14:paraId="2F05F96C" w14:textId="77777777" w:rsidTr="0092316E">
        <w:trPr>
          <w:trHeight w:val="300"/>
        </w:trPr>
        <w:tc>
          <w:tcPr>
            <w:tcW w:w="9021" w:type="dxa"/>
            <w:noWrap/>
            <w:hideMark/>
          </w:tcPr>
          <w:p w14:paraId="76C64304" w14:textId="77777777" w:rsidR="00DC45BD" w:rsidRPr="00DC45BD" w:rsidRDefault="00DC45BD" w:rsidP="00F3085B">
            <w:r w:rsidRPr="00DC45BD">
              <w:t>"I use [name removed] in [town] and the staff there are wonderful.  They work very hard and are always willing to help or work out a resolution for their clients.  "</w:t>
            </w:r>
          </w:p>
        </w:tc>
      </w:tr>
      <w:tr w:rsidR="00DC45BD" w:rsidRPr="00DC45BD" w14:paraId="5FB0EDFC" w14:textId="77777777" w:rsidTr="0092316E">
        <w:trPr>
          <w:trHeight w:val="300"/>
        </w:trPr>
        <w:tc>
          <w:tcPr>
            <w:tcW w:w="9021" w:type="dxa"/>
            <w:noWrap/>
            <w:hideMark/>
          </w:tcPr>
          <w:p w14:paraId="133E7F93" w14:textId="77777777" w:rsidR="00DC45BD" w:rsidRPr="00DC45BD" w:rsidRDefault="00DC45BD" w:rsidP="00F3085B">
            <w:r w:rsidRPr="00DC45BD">
              <w:t>"The pharmacy I use are very friendly and helpful, nothing is to much trouble for them."</w:t>
            </w:r>
          </w:p>
        </w:tc>
      </w:tr>
      <w:tr w:rsidR="00DC45BD" w:rsidRPr="00DC45BD" w14:paraId="1883CE07" w14:textId="77777777" w:rsidTr="0092316E">
        <w:trPr>
          <w:trHeight w:val="300"/>
        </w:trPr>
        <w:tc>
          <w:tcPr>
            <w:tcW w:w="9021" w:type="dxa"/>
            <w:noWrap/>
            <w:hideMark/>
          </w:tcPr>
          <w:p w14:paraId="21A6D69B" w14:textId="77777777" w:rsidR="00DC45BD" w:rsidRPr="00DC45BD" w:rsidRDefault="00DC45BD" w:rsidP="00F3085B">
            <w:r w:rsidRPr="00DC45BD">
              <w:t>"We find that the staff at our local Pharmacy are very helpful and informative.  They usually have the medicines we need in stock and have a private room you may need for consultations or vaccinations."</w:t>
            </w:r>
          </w:p>
        </w:tc>
      </w:tr>
      <w:tr w:rsidR="00DC45BD" w:rsidRPr="00DC45BD" w14:paraId="3EB3DAB9" w14:textId="77777777" w:rsidTr="0092316E">
        <w:trPr>
          <w:trHeight w:val="300"/>
        </w:trPr>
        <w:tc>
          <w:tcPr>
            <w:tcW w:w="9021" w:type="dxa"/>
            <w:noWrap/>
            <w:hideMark/>
          </w:tcPr>
          <w:p w14:paraId="1383B498" w14:textId="77777777" w:rsidR="00DC45BD" w:rsidRPr="00DC45BD" w:rsidRDefault="00DC45BD" w:rsidP="00F3085B">
            <w:r w:rsidRPr="00DC45BD">
              <w:t>"It provides a valuable service in a place where the population is aging and is growing exponentially.  It’s accessible, the staff are kind, considerate and professional.  It has just gone through ownership change so this information is based on past experience.  Long live local services"</w:t>
            </w:r>
          </w:p>
        </w:tc>
      </w:tr>
      <w:tr w:rsidR="00DC45BD" w:rsidRPr="00DC45BD" w14:paraId="28B1E46E" w14:textId="77777777" w:rsidTr="0092316E">
        <w:trPr>
          <w:trHeight w:val="300"/>
        </w:trPr>
        <w:tc>
          <w:tcPr>
            <w:tcW w:w="9021" w:type="dxa"/>
            <w:noWrap/>
            <w:hideMark/>
          </w:tcPr>
          <w:p w14:paraId="14DACB31" w14:textId="77777777" w:rsidR="00DC45BD" w:rsidRPr="00DC45BD" w:rsidRDefault="00DC45BD" w:rsidP="00F3085B">
            <w:r w:rsidRPr="00DC45BD">
              <w:t>"9/10 I use my pharmacy on the weekend "</w:t>
            </w:r>
          </w:p>
        </w:tc>
      </w:tr>
      <w:tr w:rsidR="00DC45BD" w:rsidRPr="00DC45BD" w14:paraId="2FBA2576" w14:textId="77777777" w:rsidTr="0092316E">
        <w:trPr>
          <w:trHeight w:val="300"/>
        </w:trPr>
        <w:tc>
          <w:tcPr>
            <w:tcW w:w="9021" w:type="dxa"/>
            <w:noWrap/>
            <w:hideMark/>
          </w:tcPr>
          <w:p w14:paraId="4B950A54" w14:textId="77777777" w:rsidR="00DC45BD" w:rsidRPr="00DC45BD" w:rsidRDefault="00DC45BD" w:rsidP="00F3085B">
            <w:r w:rsidRPr="00DC45BD">
              <w:t>"The pharmacy I use go above and beyond with their care and customer service. "</w:t>
            </w:r>
          </w:p>
        </w:tc>
      </w:tr>
      <w:tr w:rsidR="00DC45BD" w:rsidRPr="00DC45BD" w14:paraId="7F829F70" w14:textId="77777777" w:rsidTr="0092316E">
        <w:trPr>
          <w:trHeight w:val="300"/>
        </w:trPr>
        <w:tc>
          <w:tcPr>
            <w:tcW w:w="9021" w:type="dxa"/>
            <w:noWrap/>
            <w:hideMark/>
          </w:tcPr>
          <w:p w14:paraId="133BFDC1" w14:textId="77777777" w:rsidR="00DC45BD" w:rsidRPr="00DC45BD" w:rsidRDefault="00DC45BD" w:rsidP="00F3085B">
            <w:r w:rsidRPr="00DC45BD">
              <w:t>"It’s frustrating when both pharmacies are closed over lunchtimes because that’s often the only time, I can get a prescription "</w:t>
            </w:r>
          </w:p>
        </w:tc>
      </w:tr>
      <w:tr w:rsidR="00DC45BD" w:rsidRPr="00DC45BD" w14:paraId="0FB66F2A" w14:textId="77777777" w:rsidTr="0092316E">
        <w:trPr>
          <w:trHeight w:val="300"/>
        </w:trPr>
        <w:tc>
          <w:tcPr>
            <w:tcW w:w="9021" w:type="dxa"/>
            <w:noWrap/>
            <w:hideMark/>
          </w:tcPr>
          <w:p w14:paraId="512B9315" w14:textId="77777777" w:rsidR="00DC45BD" w:rsidRPr="00DC45BD" w:rsidRDefault="00DC45BD" w:rsidP="00F3085B">
            <w:r w:rsidRPr="00DC45BD">
              <w:t>"Currently the 2 [town] pharmacies have massive queues and often don’t have what people have been prescribed. They need to improve."</w:t>
            </w:r>
          </w:p>
        </w:tc>
      </w:tr>
      <w:tr w:rsidR="00DC45BD" w:rsidRPr="00DC45BD" w14:paraId="1921946A" w14:textId="77777777" w:rsidTr="0092316E">
        <w:trPr>
          <w:trHeight w:val="300"/>
        </w:trPr>
        <w:tc>
          <w:tcPr>
            <w:tcW w:w="9021" w:type="dxa"/>
            <w:noWrap/>
            <w:hideMark/>
          </w:tcPr>
          <w:p w14:paraId="64D34C43" w14:textId="77777777" w:rsidR="00DC45BD" w:rsidRPr="00DC45BD" w:rsidRDefault="00DC45BD" w:rsidP="00F3085B">
            <w:r w:rsidRPr="00DC45BD">
              <w:t>"It's essential that working people are catered too. I work from home a few days a week but inevitably its closed at lunch so I can't go then, which means I have to try and get there after work. 2 days I work in Chippenham and can't get to the pharmacy at all. Weekend (just one day!) opening is essential!"</w:t>
            </w:r>
          </w:p>
        </w:tc>
      </w:tr>
      <w:tr w:rsidR="00DC45BD" w:rsidRPr="00DC45BD" w14:paraId="2359D579" w14:textId="77777777" w:rsidTr="0092316E">
        <w:trPr>
          <w:trHeight w:val="300"/>
        </w:trPr>
        <w:tc>
          <w:tcPr>
            <w:tcW w:w="9021" w:type="dxa"/>
            <w:noWrap/>
            <w:hideMark/>
          </w:tcPr>
          <w:p w14:paraId="38475377" w14:textId="77777777" w:rsidR="00DC45BD" w:rsidRPr="00DC45BD" w:rsidRDefault="00DC45BD" w:rsidP="00F3085B">
            <w:r w:rsidRPr="00DC45BD">
              <w:t>"The pharmacist is the reason I stick with the pharmacy I do but they have ended up being unreliable due to being so busy it takes upwards of 5 days from ordering to collecting the prescription and they won’t open on a Saturday "</w:t>
            </w:r>
          </w:p>
        </w:tc>
      </w:tr>
      <w:tr w:rsidR="00DC45BD" w:rsidRPr="00DC45BD" w14:paraId="09A39BE3" w14:textId="77777777" w:rsidTr="0092316E">
        <w:trPr>
          <w:trHeight w:val="300"/>
        </w:trPr>
        <w:tc>
          <w:tcPr>
            <w:tcW w:w="9021" w:type="dxa"/>
            <w:noWrap/>
            <w:hideMark/>
          </w:tcPr>
          <w:p w14:paraId="485F433F" w14:textId="77777777" w:rsidR="00DC45BD" w:rsidRPr="00DC45BD" w:rsidRDefault="00DC45BD" w:rsidP="00F3085B">
            <w:r w:rsidRPr="00DC45BD">
              <w:t>"[name removed] always first class service "</w:t>
            </w:r>
          </w:p>
        </w:tc>
      </w:tr>
      <w:tr w:rsidR="00DC45BD" w:rsidRPr="00DC45BD" w14:paraId="68069670" w14:textId="77777777" w:rsidTr="0092316E">
        <w:trPr>
          <w:trHeight w:val="300"/>
        </w:trPr>
        <w:tc>
          <w:tcPr>
            <w:tcW w:w="9021" w:type="dxa"/>
            <w:noWrap/>
            <w:hideMark/>
          </w:tcPr>
          <w:p w14:paraId="649FF854" w14:textId="77777777" w:rsidR="00DC45BD" w:rsidRPr="00DC45BD" w:rsidRDefault="00DC45BD" w:rsidP="00F3085B">
            <w:r w:rsidRPr="00DC45BD">
              <w:t>"Common ailments service is not offered. You have to know already and enquire. I think the pharmacy should promote this. I paid for items I could have been able to get on common ailments scheme and nobody told me. "</w:t>
            </w:r>
          </w:p>
        </w:tc>
      </w:tr>
      <w:tr w:rsidR="00DC45BD" w:rsidRPr="00DC45BD" w14:paraId="543B8EC4" w14:textId="77777777" w:rsidTr="0092316E">
        <w:trPr>
          <w:trHeight w:val="300"/>
        </w:trPr>
        <w:tc>
          <w:tcPr>
            <w:tcW w:w="9021" w:type="dxa"/>
            <w:noWrap/>
            <w:hideMark/>
          </w:tcPr>
          <w:p w14:paraId="5FC6446A" w14:textId="77777777" w:rsidR="00DC45BD" w:rsidRPr="00DC45BD" w:rsidRDefault="00DC45BD" w:rsidP="00F3085B">
            <w:r w:rsidRPr="00DC45BD">
              <w:t>"They are extremely busy, always helpful.  I do get annoyed I tell them I do not require medications the following month but they are in the bag.  I was told even though not removed from pharmacy they go into the bin. Which I know is not true. Maybe easier than putting back on shelf because they are so busy "</w:t>
            </w:r>
          </w:p>
        </w:tc>
      </w:tr>
      <w:tr w:rsidR="00DC45BD" w:rsidRPr="00DC45BD" w14:paraId="4D84675D" w14:textId="77777777" w:rsidTr="0092316E">
        <w:trPr>
          <w:trHeight w:val="300"/>
        </w:trPr>
        <w:tc>
          <w:tcPr>
            <w:tcW w:w="9021" w:type="dxa"/>
            <w:noWrap/>
            <w:hideMark/>
          </w:tcPr>
          <w:p w14:paraId="0BE0E380" w14:textId="77777777" w:rsidR="00DC45BD" w:rsidRPr="00DC45BD" w:rsidRDefault="00DC45BD" w:rsidP="00F3085B">
            <w:r w:rsidRPr="00DC45BD">
              <w:t>I wish there was a better open time - 9/5 is not accessible: also getting prescriptions from GP sent down after 4pm there is a long wait usually to collect and quite often I’m given an IOU. I also have a child with a lot of medications and they’ve “lost” their prescription as it’s placed in a bag and put wherever there is space"</w:t>
            </w:r>
          </w:p>
        </w:tc>
      </w:tr>
      <w:tr w:rsidR="00DC45BD" w:rsidRPr="00DC45BD" w14:paraId="61C4662B" w14:textId="77777777" w:rsidTr="0092316E">
        <w:trPr>
          <w:trHeight w:val="300"/>
        </w:trPr>
        <w:tc>
          <w:tcPr>
            <w:tcW w:w="9021" w:type="dxa"/>
            <w:noWrap/>
            <w:hideMark/>
          </w:tcPr>
          <w:p w14:paraId="6B7E27A9" w14:textId="77777777" w:rsidR="00DC45BD" w:rsidRPr="00DC45BD" w:rsidRDefault="00DC45BD" w:rsidP="00F3085B">
            <w:r w:rsidRPr="00DC45BD">
              <w:t>"Perhaps if there could be provided a tank with drinking water and access to toilet in case of emergency and in case of longer waiting time in a queue or to be seen by pharmacist."</w:t>
            </w:r>
          </w:p>
        </w:tc>
      </w:tr>
      <w:tr w:rsidR="00DC45BD" w:rsidRPr="00DC45BD" w14:paraId="2E11EF85" w14:textId="77777777" w:rsidTr="0092316E">
        <w:trPr>
          <w:trHeight w:val="300"/>
        </w:trPr>
        <w:tc>
          <w:tcPr>
            <w:tcW w:w="9021" w:type="dxa"/>
            <w:noWrap/>
            <w:hideMark/>
          </w:tcPr>
          <w:p w14:paraId="46906F7D" w14:textId="77777777" w:rsidR="00DC45BD" w:rsidRPr="00DC45BD" w:rsidRDefault="00DC45BD" w:rsidP="00F3085B">
            <w:r w:rsidRPr="00DC45BD">
              <w:t>"It’s great offering these services but they are inconsistent. Opening hours are poor, wait times are too long."</w:t>
            </w:r>
          </w:p>
        </w:tc>
      </w:tr>
      <w:tr w:rsidR="00DC45BD" w:rsidRPr="00DC45BD" w14:paraId="0AC94686" w14:textId="77777777" w:rsidTr="0092316E">
        <w:trPr>
          <w:trHeight w:val="300"/>
        </w:trPr>
        <w:tc>
          <w:tcPr>
            <w:tcW w:w="9021" w:type="dxa"/>
            <w:noWrap/>
            <w:hideMark/>
          </w:tcPr>
          <w:p w14:paraId="011E8462" w14:textId="77777777" w:rsidR="00DC45BD" w:rsidRPr="00DC45BD" w:rsidRDefault="00DC45BD" w:rsidP="00F3085B">
            <w:r w:rsidRPr="00DC45BD">
              <w:t>"No independent prescribers in all pharmacies causing the pharmacies that do to be overrun with people wanting to use the service."</w:t>
            </w:r>
          </w:p>
        </w:tc>
      </w:tr>
      <w:tr w:rsidR="00DC45BD" w:rsidRPr="00DC45BD" w14:paraId="1C56513F" w14:textId="77777777" w:rsidTr="0092316E">
        <w:trPr>
          <w:trHeight w:val="300"/>
        </w:trPr>
        <w:tc>
          <w:tcPr>
            <w:tcW w:w="9021" w:type="dxa"/>
            <w:noWrap/>
            <w:hideMark/>
          </w:tcPr>
          <w:p w14:paraId="66A32885" w14:textId="77777777" w:rsidR="00DC45BD" w:rsidRPr="00DC45BD" w:rsidRDefault="00DC45BD" w:rsidP="00F3085B">
            <w:r w:rsidRPr="00DC45BD">
              <w:t>"Health board website to check services available "</w:t>
            </w:r>
          </w:p>
        </w:tc>
      </w:tr>
      <w:tr w:rsidR="00DC45BD" w:rsidRPr="00DC45BD" w14:paraId="239A93C3" w14:textId="77777777" w:rsidTr="0092316E">
        <w:trPr>
          <w:trHeight w:val="300"/>
        </w:trPr>
        <w:tc>
          <w:tcPr>
            <w:tcW w:w="9021" w:type="dxa"/>
            <w:noWrap/>
            <w:hideMark/>
          </w:tcPr>
          <w:p w14:paraId="36778E4B" w14:textId="77777777" w:rsidR="00DC45BD" w:rsidRPr="00DC45BD" w:rsidRDefault="00DC45BD" w:rsidP="00F3085B">
            <w:r w:rsidRPr="00DC45BD">
              <w:t>"All the ones I have contact with are friendly but it is so frustrating to keep losing pay so that I spend the afternoon looking for a pharmacy that has my meds. We should be able to order them in and they all say they can’t guarantee I will get my brand"</w:t>
            </w:r>
          </w:p>
        </w:tc>
      </w:tr>
      <w:tr w:rsidR="00DC45BD" w:rsidRPr="00DC45BD" w14:paraId="7481E21A" w14:textId="77777777" w:rsidTr="0092316E">
        <w:trPr>
          <w:trHeight w:val="300"/>
        </w:trPr>
        <w:tc>
          <w:tcPr>
            <w:tcW w:w="9021" w:type="dxa"/>
            <w:noWrap/>
            <w:hideMark/>
          </w:tcPr>
          <w:p w14:paraId="7C23625F" w14:textId="77777777" w:rsidR="00DC45BD" w:rsidRPr="00DC45BD" w:rsidRDefault="00DC45BD" w:rsidP="00F3085B">
            <w:r w:rsidRPr="00DC45BD">
              <w:t>"I use [name removed] and they are amazing "</w:t>
            </w:r>
          </w:p>
        </w:tc>
      </w:tr>
      <w:tr w:rsidR="00DC45BD" w:rsidRPr="00DC45BD" w14:paraId="6AA5FCE2" w14:textId="77777777" w:rsidTr="0092316E">
        <w:trPr>
          <w:trHeight w:val="300"/>
        </w:trPr>
        <w:tc>
          <w:tcPr>
            <w:tcW w:w="9021" w:type="dxa"/>
            <w:noWrap/>
            <w:hideMark/>
          </w:tcPr>
          <w:p w14:paraId="35CBE892" w14:textId="77777777" w:rsidR="00DC45BD" w:rsidRPr="00DC45BD" w:rsidRDefault="00DC45BD" w:rsidP="00F3085B">
            <w:r w:rsidRPr="00DC45BD">
              <w:t>"Our local pharmacy [town] is stopping Saturday opening which is very difficult for the local people who work and cannot get their repeat prescriptions in the week "</w:t>
            </w:r>
          </w:p>
        </w:tc>
      </w:tr>
      <w:tr w:rsidR="00DC45BD" w:rsidRPr="00DC45BD" w14:paraId="372AD548" w14:textId="77777777" w:rsidTr="0092316E">
        <w:trPr>
          <w:trHeight w:val="300"/>
        </w:trPr>
        <w:tc>
          <w:tcPr>
            <w:tcW w:w="9021" w:type="dxa"/>
            <w:noWrap/>
            <w:hideMark/>
          </w:tcPr>
          <w:p w14:paraId="7CE34DC1" w14:textId="77777777" w:rsidR="00DC45BD" w:rsidRPr="00DC45BD" w:rsidRDefault="00DC45BD" w:rsidP="00F3085B">
            <w:r w:rsidRPr="00DC45BD">
              <w:t>"They are very busy and  getting busier. The private appointment with the pharmacist is fab“</w:t>
            </w:r>
          </w:p>
        </w:tc>
      </w:tr>
      <w:tr w:rsidR="00DC45BD" w:rsidRPr="00DC45BD" w14:paraId="4F64C1BD" w14:textId="77777777" w:rsidTr="0092316E">
        <w:trPr>
          <w:trHeight w:val="300"/>
        </w:trPr>
        <w:tc>
          <w:tcPr>
            <w:tcW w:w="9021" w:type="dxa"/>
            <w:noWrap/>
            <w:hideMark/>
          </w:tcPr>
          <w:p w14:paraId="014501DA" w14:textId="77777777" w:rsidR="00DC45BD" w:rsidRPr="00DC45BD" w:rsidRDefault="00DC45BD" w:rsidP="00F3085B">
            <w:r w:rsidRPr="00DC45BD">
              <w:t>"In the summer I had an infected insect bite on the bank holiday weekend, and was in a lot of pain and starting to feel feverish.  My usual pharmacy was closed, so I went to another one, but there was no one with the authority to provide me antibiotics (despite telling me that's what I needed) and they sent me to minor injuries. Please increase prescribing pharmacists in pharmacies to increase options of getting help quickly"</w:t>
            </w:r>
          </w:p>
        </w:tc>
      </w:tr>
      <w:tr w:rsidR="00DC45BD" w:rsidRPr="00DC45BD" w14:paraId="50156F87" w14:textId="77777777" w:rsidTr="0092316E">
        <w:trPr>
          <w:trHeight w:val="300"/>
        </w:trPr>
        <w:tc>
          <w:tcPr>
            <w:tcW w:w="9021" w:type="dxa"/>
            <w:noWrap/>
            <w:hideMark/>
          </w:tcPr>
          <w:p w14:paraId="67695CAE" w14:textId="77777777" w:rsidR="00DC45BD" w:rsidRPr="00DC45BD" w:rsidRDefault="00DC45BD" w:rsidP="00F3085B">
            <w:r w:rsidRPr="00DC45BD">
              <w:t>"We are concerned about medication availability. We have been unable to get the correct dosage for some of our medication due to shortages in supply."</w:t>
            </w:r>
          </w:p>
        </w:tc>
      </w:tr>
      <w:tr w:rsidR="00DC45BD" w:rsidRPr="00DC45BD" w14:paraId="658D2847" w14:textId="77777777" w:rsidTr="0092316E">
        <w:trPr>
          <w:trHeight w:val="300"/>
        </w:trPr>
        <w:tc>
          <w:tcPr>
            <w:tcW w:w="9021" w:type="dxa"/>
            <w:noWrap/>
            <w:hideMark/>
          </w:tcPr>
          <w:p w14:paraId="61647298" w14:textId="77777777" w:rsidR="00DC45BD" w:rsidRPr="00DC45BD" w:rsidRDefault="00DC45BD" w:rsidP="00F3085B">
            <w:r w:rsidRPr="00DC45BD">
              <w:t>"They are short staffed, I don’t feel I can ask for information when there is a queue of people behind me, no one wants to wait longer than they have to, usually in a pharmacy as you’re not feeling well, hanging around is the last thing you need. The staff are not very friendly, but they don’t have the time to be ."</w:t>
            </w:r>
          </w:p>
        </w:tc>
      </w:tr>
      <w:tr w:rsidR="00DC45BD" w:rsidRPr="00DC45BD" w14:paraId="3D32A003" w14:textId="77777777" w:rsidTr="0092316E">
        <w:trPr>
          <w:trHeight w:val="300"/>
        </w:trPr>
        <w:tc>
          <w:tcPr>
            <w:tcW w:w="9021" w:type="dxa"/>
            <w:noWrap/>
            <w:hideMark/>
          </w:tcPr>
          <w:p w14:paraId="734F1DAE" w14:textId="77777777" w:rsidR="00DC45BD" w:rsidRPr="00DC45BD" w:rsidRDefault="00DC45BD" w:rsidP="00F3085B">
            <w:r w:rsidRPr="00DC45BD">
              <w:t>"GP services need to work with pharmacists to ensure medication that is required gets to the pharmacy on time "</w:t>
            </w:r>
          </w:p>
        </w:tc>
      </w:tr>
      <w:tr w:rsidR="00DC45BD" w:rsidRPr="00DC45BD" w14:paraId="325858B9" w14:textId="77777777" w:rsidTr="0092316E">
        <w:trPr>
          <w:trHeight w:val="300"/>
        </w:trPr>
        <w:tc>
          <w:tcPr>
            <w:tcW w:w="9021" w:type="dxa"/>
            <w:noWrap/>
            <w:hideMark/>
          </w:tcPr>
          <w:p w14:paraId="5A315A0C" w14:textId="77777777" w:rsidR="00DC45BD" w:rsidRPr="00DC45BD" w:rsidRDefault="00DC45BD" w:rsidP="00F3085B">
            <w:r w:rsidRPr="00DC45BD">
              <w:t>"My local Pharmacy is [name removed] and is absolutely amazing. They provide valuable service to the community and work alongside my GP"</w:t>
            </w:r>
          </w:p>
        </w:tc>
      </w:tr>
      <w:tr w:rsidR="00DC45BD" w:rsidRPr="00DC45BD" w14:paraId="67495926" w14:textId="77777777" w:rsidTr="0092316E">
        <w:trPr>
          <w:trHeight w:val="300"/>
        </w:trPr>
        <w:tc>
          <w:tcPr>
            <w:tcW w:w="9021" w:type="dxa"/>
            <w:noWrap/>
            <w:hideMark/>
          </w:tcPr>
          <w:p w14:paraId="02508D4C" w14:textId="77777777" w:rsidR="00DC45BD" w:rsidRPr="00DC45BD" w:rsidRDefault="00DC45BD" w:rsidP="00F3085B">
            <w:r w:rsidRPr="00DC45BD">
              <w:t>"Sometimes we do not have a pharmacist with an IP qualification at the only local chemist "</w:t>
            </w:r>
          </w:p>
        </w:tc>
      </w:tr>
      <w:tr w:rsidR="00DC45BD" w:rsidRPr="00DC45BD" w14:paraId="5C36CFEB" w14:textId="77777777" w:rsidTr="0092316E">
        <w:trPr>
          <w:trHeight w:val="300"/>
        </w:trPr>
        <w:tc>
          <w:tcPr>
            <w:tcW w:w="9021" w:type="dxa"/>
            <w:noWrap/>
            <w:hideMark/>
          </w:tcPr>
          <w:p w14:paraId="03EDFE06" w14:textId="77777777" w:rsidR="00DC45BD" w:rsidRPr="00DC45BD" w:rsidRDefault="00DC45BD" w:rsidP="00F3085B">
            <w:r w:rsidRPr="00DC45BD">
              <w:t>"They have requested to close Saturdays realistically I work in Bristol Monday to Friday so this would make it difficult for me to get there. I also struggle to understand as they are already having issues keeping up with demand, filling prescriptions etc closing on Saturdays would have a knock-on effect into weekday service meaning longer waiting there’s many times I have to return multiple times due to prescriptions not being ready or items not ordered "</w:t>
            </w:r>
          </w:p>
        </w:tc>
      </w:tr>
      <w:tr w:rsidR="00DC45BD" w:rsidRPr="00DC45BD" w14:paraId="709E52BD" w14:textId="77777777" w:rsidTr="0092316E">
        <w:trPr>
          <w:trHeight w:val="300"/>
        </w:trPr>
        <w:tc>
          <w:tcPr>
            <w:tcW w:w="9021" w:type="dxa"/>
            <w:noWrap/>
            <w:hideMark/>
          </w:tcPr>
          <w:p w14:paraId="3DD35CDD" w14:textId="77777777" w:rsidR="00DC45BD" w:rsidRPr="00DC45BD" w:rsidRDefault="00DC45BD" w:rsidP="00F3085B">
            <w:r w:rsidRPr="00DC45BD">
              <w:t>"It is fab, they all work very hard for us"</w:t>
            </w:r>
          </w:p>
        </w:tc>
      </w:tr>
      <w:tr w:rsidR="00DC45BD" w:rsidRPr="00DC45BD" w14:paraId="162CD385" w14:textId="77777777" w:rsidTr="0092316E">
        <w:trPr>
          <w:trHeight w:val="300"/>
        </w:trPr>
        <w:tc>
          <w:tcPr>
            <w:tcW w:w="9021" w:type="dxa"/>
            <w:noWrap/>
            <w:hideMark/>
          </w:tcPr>
          <w:p w14:paraId="04D90F4E" w14:textId="77777777" w:rsidR="00DC45BD" w:rsidRPr="00DC45BD" w:rsidRDefault="00DC45BD" w:rsidP="00F3085B">
            <w:r w:rsidRPr="00DC45BD">
              <w:t>"If they are expanding their services to support GPs they need more support and adequate funding"</w:t>
            </w:r>
          </w:p>
        </w:tc>
      </w:tr>
      <w:tr w:rsidR="00DC45BD" w:rsidRPr="00DC45BD" w14:paraId="3AB692FF" w14:textId="77777777" w:rsidTr="0092316E">
        <w:trPr>
          <w:trHeight w:val="300"/>
        </w:trPr>
        <w:tc>
          <w:tcPr>
            <w:tcW w:w="9021" w:type="dxa"/>
            <w:noWrap/>
            <w:hideMark/>
          </w:tcPr>
          <w:p w14:paraId="50BB40ED" w14:textId="77777777" w:rsidR="00DC45BD" w:rsidRPr="00DC45BD" w:rsidRDefault="00DC45BD" w:rsidP="00F3085B">
            <w:r w:rsidRPr="00DC45BD">
              <w:t>"It is imperative that small towns maintain a good pharmacy. Weekend opening hours should also be maintained due to working commitments "</w:t>
            </w:r>
          </w:p>
        </w:tc>
      </w:tr>
      <w:tr w:rsidR="00DC45BD" w:rsidRPr="00DC45BD" w14:paraId="63B85A46" w14:textId="77777777" w:rsidTr="0092316E">
        <w:trPr>
          <w:trHeight w:val="300"/>
        </w:trPr>
        <w:tc>
          <w:tcPr>
            <w:tcW w:w="9021" w:type="dxa"/>
            <w:noWrap/>
            <w:hideMark/>
          </w:tcPr>
          <w:p w14:paraId="093224BF" w14:textId="77777777" w:rsidR="00DC45BD" w:rsidRPr="00DC45BD" w:rsidRDefault="00DC45BD" w:rsidP="00F3085B">
            <w:r w:rsidRPr="00DC45BD">
              <w:t>"Excellent service at [name removed] with friendly, helpful staff who seem to know their patients (customers). Good communication skills added to a real understanding of patients' needs"</w:t>
            </w:r>
          </w:p>
        </w:tc>
      </w:tr>
      <w:tr w:rsidR="00DC45BD" w:rsidRPr="00DC45BD" w14:paraId="773BFBC2" w14:textId="77777777" w:rsidTr="0092316E">
        <w:trPr>
          <w:trHeight w:val="300"/>
        </w:trPr>
        <w:tc>
          <w:tcPr>
            <w:tcW w:w="9021" w:type="dxa"/>
            <w:noWrap/>
            <w:hideMark/>
          </w:tcPr>
          <w:p w14:paraId="326C13AF" w14:textId="77777777" w:rsidR="00DC45BD" w:rsidRPr="00DC45BD" w:rsidRDefault="00DC45BD" w:rsidP="00F3085B">
            <w:r w:rsidRPr="00DC45BD">
              <w:t>"Never had a problem with this pharmacy have been going there for 40+years...always have my meds waiting for me ..."</w:t>
            </w:r>
          </w:p>
        </w:tc>
      </w:tr>
      <w:tr w:rsidR="00DC45BD" w:rsidRPr="00DC45BD" w14:paraId="63D5DE21" w14:textId="77777777" w:rsidTr="0092316E">
        <w:trPr>
          <w:trHeight w:val="300"/>
        </w:trPr>
        <w:tc>
          <w:tcPr>
            <w:tcW w:w="9021" w:type="dxa"/>
            <w:noWrap/>
            <w:hideMark/>
          </w:tcPr>
          <w:p w14:paraId="533643DA" w14:textId="77777777" w:rsidR="00DC45BD" w:rsidRPr="00DC45BD" w:rsidRDefault="00DC45BD" w:rsidP="00F3085B">
            <w:r w:rsidRPr="00DC45BD">
              <w:t>"Pharmacy is slow, why don't they use lockers like amazon for non-controlled drugs "</w:t>
            </w:r>
          </w:p>
        </w:tc>
      </w:tr>
      <w:tr w:rsidR="00DC45BD" w:rsidRPr="00DC45BD" w14:paraId="039B89E2" w14:textId="77777777" w:rsidTr="0092316E">
        <w:trPr>
          <w:trHeight w:val="300"/>
        </w:trPr>
        <w:tc>
          <w:tcPr>
            <w:tcW w:w="9021" w:type="dxa"/>
            <w:noWrap/>
            <w:hideMark/>
          </w:tcPr>
          <w:p w14:paraId="1EB79353" w14:textId="77777777" w:rsidR="00DC45BD" w:rsidRPr="00DC45BD" w:rsidRDefault="00DC45BD" w:rsidP="00F3085B">
            <w:r w:rsidRPr="00DC45BD">
              <w:t>"I believe that my regular pharmacy has been taken over and they own all local pharmacies to [town].  They are proposing to shut on Saturdays. I work Monday-Friday, so therefore I'm unable to collect my prescription during the week. I rely on the pharmacies being open one day of the weekend so I can collect my medication. Also, because I work during the week I am unable to collect my prescription from my GP so I am worried as to how I, along with other people who work full-time are supposed to collect our repeat medication? "</w:t>
            </w:r>
          </w:p>
        </w:tc>
      </w:tr>
      <w:tr w:rsidR="00DC45BD" w:rsidRPr="00DC45BD" w14:paraId="44AC1F61" w14:textId="77777777" w:rsidTr="0092316E">
        <w:trPr>
          <w:trHeight w:val="300"/>
        </w:trPr>
        <w:tc>
          <w:tcPr>
            <w:tcW w:w="9021" w:type="dxa"/>
            <w:noWrap/>
            <w:hideMark/>
          </w:tcPr>
          <w:p w14:paraId="01055575" w14:textId="77777777" w:rsidR="00DC45BD" w:rsidRPr="00DC45BD" w:rsidRDefault="00DC45BD" w:rsidP="00F3085B">
            <w:r w:rsidRPr="00DC45BD">
              <w:t>"Staff are brilliant but sometimes very busy, another till near the door for items that are sold over the counter would be handy and save the sometimes-long queues."</w:t>
            </w:r>
          </w:p>
        </w:tc>
      </w:tr>
      <w:tr w:rsidR="00DC45BD" w:rsidRPr="00DC45BD" w14:paraId="216EE4EA" w14:textId="77777777" w:rsidTr="0092316E">
        <w:trPr>
          <w:trHeight w:val="300"/>
        </w:trPr>
        <w:tc>
          <w:tcPr>
            <w:tcW w:w="9021" w:type="dxa"/>
            <w:noWrap/>
            <w:hideMark/>
          </w:tcPr>
          <w:p w14:paraId="1A3C96B9" w14:textId="77777777" w:rsidR="00DC45BD" w:rsidRPr="00DC45BD" w:rsidRDefault="00DC45BD" w:rsidP="00F3085B">
            <w:r w:rsidRPr="00DC45BD">
              <w:t xml:space="preserve">"The communication between the GP &amp; Pharmacy is not always great.  Example is medications not being in the pharmacy when GP staff tells you that it is.  Pharmacy would not dispense a new BP medication for my husband because the time I went to collect it wasn’t the time that they would normally dispense, despite me not being aware of these times.  So my husband had to wait until the Monday to pick up &amp; went without important BP medication over the weekend.  I was not happy about that, as the doctor had changed his medication for him as he had high BP.  </w:t>
            </w:r>
            <w:r w:rsidRPr="00DC45BD">
              <w:br/>
              <w:t>Lots of back &amp; forth with GP surgery &amp; pharmacy.  Would be nice if either who was at fault accepted responsibility &amp; communicated better. "</w:t>
            </w:r>
          </w:p>
        </w:tc>
      </w:tr>
      <w:tr w:rsidR="00DC45BD" w:rsidRPr="00DC45BD" w14:paraId="519129B2" w14:textId="77777777" w:rsidTr="0092316E">
        <w:trPr>
          <w:trHeight w:val="300"/>
        </w:trPr>
        <w:tc>
          <w:tcPr>
            <w:tcW w:w="9021" w:type="dxa"/>
            <w:noWrap/>
            <w:hideMark/>
          </w:tcPr>
          <w:p w14:paraId="3650B734" w14:textId="77777777" w:rsidR="00DC45BD" w:rsidRPr="00DC45BD" w:rsidRDefault="00DC45BD" w:rsidP="00F3085B">
            <w:r w:rsidRPr="00DC45BD">
              <w:t>"Bit frustrating when you order online in advance but then still end up waiting 20+ mins at the pharmacy. Not directly the staff’s problem as you can see, they are very busy but you would think it would be ready on a shelf waiting days after."</w:t>
            </w:r>
          </w:p>
        </w:tc>
      </w:tr>
      <w:tr w:rsidR="00DC45BD" w:rsidRPr="00DC45BD" w14:paraId="234D8929" w14:textId="77777777" w:rsidTr="0092316E">
        <w:trPr>
          <w:trHeight w:val="300"/>
        </w:trPr>
        <w:tc>
          <w:tcPr>
            <w:tcW w:w="9021" w:type="dxa"/>
            <w:noWrap/>
            <w:hideMark/>
          </w:tcPr>
          <w:p w14:paraId="48F96968" w14:textId="77777777" w:rsidR="00DC45BD" w:rsidRPr="00DC45BD" w:rsidRDefault="00DC45BD" w:rsidP="00F3085B">
            <w:r w:rsidRPr="00DC45BD">
              <w:t>"[name removed] have always been really helpful. The staff are always cheerful and will help you always. The pharmacies opposite in [town] village never go to. It never has that relaxed friendly feel like [name removed]. You feel as if they can’t be bothered. "</w:t>
            </w:r>
          </w:p>
        </w:tc>
      </w:tr>
      <w:tr w:rsidR="00DC45BD" w:rsidRPr="00DC45BD" w14:paraId="6A035771" w14:textId="77777777" w:rsidTr="0092316E">
        <w:trPr>
          <w:trHeight w:val="300"/>
        </w:trPr>
        <w:tc>
          <w:tcPr>
            <w:tcW w:w="9021" w:type="dxa"/>
            <w:noWrap/>
            <w:hideMark/>
          </w:tcPr>
          <w:p w14:paraId="70939D38" w14:textId="77777777" w:rsidR="00DC45BD" w:rsidRPr="00DC45BD" w:rsidRDefault="00DC45BD" w:rsidP="00F3085B">
            <w:r w:rsidRPr="00DC45BD">
              <w:t>"As someone who works full time to know my pharmacy is closing on a Saturday means I won’t be able to access services. My dad has cancer so I am collecting his prescription at the moment and don’t know how we are going to do this going forward "</w:t>
            </w:r>
          </w:p>
        </w:tc>
      </w:tr>
      <w:tr w:rsidR="00DC45BD" w:rsidRPr="00DC45BD" w14:paraId="7EB5E60C" w14:textId="77777777" w:rsidTr="0092316E">
        <w:trPr>
          <w:trHeight w:val="300"/>
        </w:trPr>
        <w:tc>
          <w:tcPr>
            <w:tcW w:w="9021" w:type="dxa"/>
            <w:noWrap/>
            <w:hideMark/>
          </w:tcPr>
          <w:p w14:paraId="1D3E6BAF" w14:textId="77777777" w:rsidR="00DC45BD" w:rsidRPr="00DC45BD" w:rsidRDefault="00DC45BD" w:rsidP="00F3085B">
            <w:r w:rsidRPr="00DC45BD">
              <w:t>"Not happy that the local ones have been taken over and all the shop stock has been sold off leaving bare shelves. It was handy to have those items available in a little shop in the village instead of having to go into a supermarket. We have hardly any shops now. "</w:t>
            </w:r>
          </w:p>
        </w:tc>
      </w:tr>
      <w:tr w:rsidR="00DC45BD" w:rsidRPr="00DC45BD" w14:paraId="025BE438" w14:textId="77777777" w:rsidTr="0092316E">
        <w:trPr>
          <w:trHeight w:val="300"/>
        </w:trPr>
        <w:tc>
          <w:tcPr>
            <w:tcW w:w="9021" w:type="dxa"/>
            <w:noWrap/>
            <w:hideMark/>
          </w:tcPr>
          <w:p w14:paraId="23475385" w14:textId="77777777" w:rsidR="00DC45BD" w:rsidRPr="00DC45BD" w:rsidRDefault="00DC45BD" w:rsidP="00F3085B">
            <w:r w:rsidRPr="00DC45BD">
              <w:t>"I find when I ask to speak to the pharmacist i have never been asked to go into a room always over the counter. My pharmacy only has one counter open and other shut and often there are long queues when they are just talking. The other thing is when you have a GP appt at 5.30/6 and come out and they are shut and not able to get the medication to make you better. "</w:t>
            </w:r>
          </w:p>
        </w:tc>
      </w:tr>
      <w:tr w:rsidR="00DC45BD" w:rsidRPr="00DC45BD" w14:paraId="6243773E" w14:textId="77777777" w:rsidTr="0092316E">
        <w:trPr>
          <w:trHeight w:val="300"/>
        </w:trPr>
        <w:tc>
          <w:tcPr>
            <w:tcW w:w="9021" w:type="dxa"/>
            <w:noWrap/>
            <w:hideMark/>
          </w:tcPr>
          <w:p w14:paraId="1A4EF616" w14:textId="77777777" w:rsidR="00DC45BD" w:rsidRPr="00DC45BD" w:rsidRDefault="00DC45BD" w:rsidP="00F3085B">
            <w:r w:rsidRPr="00DC45BD">
              <w:t>"I’ve been to numerous pharmacies but nowhere betters [name removed] for service. "</w:t>
            </w:r>
          </w:p>
        </w:tc>
      </w:tr>
      <w:tr w:rsidR="00DC45BD" w:rsidRPr="00DC45BD" w14:paraId="7F534AC6" w14:textId="77777777" w:rsidTr="0092316E">
        <w:trPr>
          <w:trHeight w:val="300"/>
        </w:trPr>
        <w:tc>
          <w:tcPr>
            <w:tcW w:w="9021" w:type="dxa"/>
            <w:noWrap/>
            <w:hideMark/>
          </w:tcPr>
          <w:p w14:paraId="514280C8" w14:textId="77777777" w:rsidR="00DC45BD" w:rsidRPr="00DC45BD" w:rsidRDefault="00DC45BD" w:rsidP="00F3085B">
            <w:r w:rsidRPr="00DC45BD">
              <w:t>"The pharmacy that I use has helpful staff who try to solve any problems quickly."</w:t>
            </w:r>
          </w:p>
        </w:tc>
      </w:tr>
      <w:tr w:rsidR="00DC45BD" w:rsidRPr="00DC45BD" w14:paraId="7B947AEC" w14:textId="77777777" w:rsidTr="0092316E">
        <w:trPr>
          <w:trHeight w:val="300"/>
        </w:trPr>
        <w:tc>
          <w:tcPr>
            <w:tcW w:w="9021" w:type="dxa"/>
            <w:noWrap/>
            <w:hideMark/>
          </w:tcPr>
          <w:p w14:paraId="39689121" w14:textId="77777777" w:rsidR="00DC45BD" w:rsidRPr="00DC45BD" w:rsidRDefault="00DC45BD" w:rsidP="00F3085B">
            <w:r w:rsidRPr="00DC45BD">
              <w:t>"There is not enough pharmacies around that could help with ailments when you are unable to get a GP appointment and you may need antibiotics etc."</w:t>
            </w:r>
          </w:p>
        </w:tc>
      </w:tr>
      <w:tr w:rsidR="00DC45BD" w:rsidRPr="00DC45BD" w14:paraId="547B846A" w14:textId="77777777" w:rsidTr="0092316E">
        <w:trPr>
          <w:trHeight w:val="300"/>
        </w:trPr>
        <w:tc>
          <w:tcPr>
            <w:tcW w:w="9021" w:type="dxa"/>
            <w:noWrap/>
            <w:hideMark/>
          </w:tcPr>
          <w:p w14:paraId="0A3CAB12" w14:textId="77777777" w:rsidR="00DC45BD" w:rsidRPr="00DC45BD" w:rsidRDefault="00DC45BD" w:rsidP="00F3085B">
            <w:r w:rsidRPr="00DC45BD">
              <w:t>"Staff at my regular pharmacy have informed me of ‘struggle’ to stock a medication I have been recently been prescribed by dermatology, meaning I have to travel to different pharmacies to see if they have the medication in stock. Relatives have also struggled to collect their prescription of insulin due to the same issue."</w:t>
            </w:r>
          </w:p>
        </w:tc>
      </w:tr>
      <w:tr w:rsidR="00DC45BD" w:rsidRPr="00DC45BD" w14:paraId="3BCCA1E4" w14:textId="77777777" w:rsidTr="0092316E">
        <w:trPr>
          <w:trHeight w:val="300"/>
        </w:trPr>
        <w:tc>
          <w:tcPr>
            <w:tcW w:w="9021" w:type="dxa"/>
            <w:noWrap/>
            <w:hideMark/>
          </w:tcPr>
          <w:p w14:paraId="2193BD29" w14:textId="77777777" w:rsidR="00DC45BD" w:rsidRPr="00DC45BD" w:rsidRDefault="00DC45BD" w:rsidP="00F3085B">
            <w:r w:rsidRPr="00DC45BD">
              <w:t>"Sometimes they are so busy they don’t have time to answer the phone making a trip to the chemist necessary. they should really answer the phone"</w:t>
            </w:r>
          </w:p>
        </w:tc>
      </w:tr>
      <w:tr w:rsidR="00DC45BD" w:rsidRPr="00DC45BD" w14:paraId="1929C804" w14:textId="77777777" w:rsidTr="0092316E">
        <w:trPr>
          <w:trHeight w:val="300"/>
        </w:trPr>
        <w:tc>
          <w:tcPr>
            <w:tcW w:w="9021" w:type="dxa"/>
            <w:noWrap/>
            <w:hideMark/>
          </w:tcPr>
          <w:p w14:paraId="346B730F" w14:textId="77777777" w:rsidR="00DC45BD" w:rsidRPr="00DC45BD" w:rsidRDefault="00DC45BD" w:rsidP="00F3085B">
            <w:r w:rsidRPr="00DC45BD">
              <w:t>"The stock of medicines, especially since Covid has been shocking. I regularly have to travel out of area or miss a dose whilst waiting for my prescription to arrive. Sometimes it is out of stock everywhere. Solo elleste. Also, my son’s duloxetine is difficult to source. I have had to travel up to Herefordshire before now to get my prescription. It isn’t good enough. This is a regular occurrence "</w:t>
            </w:r>
          </w:p>
        </w:tc>
      </w:tr>
      <w:tr w:rsidR="00DC45BD" w:rsidRPr="00DC45BD" w14:paraId="3A644467" w14:textId="77777777" w:rsidTr="0092316E">
        <w:trPr>
          <w:trHeight w:val="300"/>
        </w:trPr>
        <w:tc>
          <w:tcPr>
            <w:tcW w:w="9021" w:type="dxa"/>
            <w:noWrap/>
            <w:hideMark/>
          </w:tcPr>
          <w:p w14:paraId="72EAF274" w14:textId="77777777" w:rsidR="00DC45BD" w:rsidRPr="00DC45BD" w:rsidRDefault="00DC45BD" w:rsidP="00F3085B">
            <w:r w:rsidRPr="00DC45BD">
              <w:t>"It’s closed Saturdays which is unnecessary. It needs to be open Saturdays as it causes long queues during the week "</w:t>
            </w:r>
          </w:p>
        </w:tc>
      </w:tr>
      <w:tr w:rsidR="00DC45BD" w:rsidRPr="00DC45BD" w14:paraId="3F747D6E" w14:textId="77777777" w:rsidTr="0092316E">
        <w:trPr>
          <w:trHeight w:val="300"/>
        </w:trPr>
        <w:tc>
          <w:tcPr>
            <w:tcW w:w="9021" w:type="dxa"/>
            <w:noWrap/>
            <w:hideMark/>
          </w:tcPr>
          <w:p w14:paraId="33A0EB6D" w14:textId="77777777" w:rsidR="00DC45BD" w:rsidRPr="00DC45BD" w:rsidRDefault="00DC45BD" w:rsidP="00F3085B">
            <w:r w:rsidRPr="00DC45BD">
              <w:t>"Need to open at least one day over the weekend and additional staff required "</w:t>
            </w:r>
          </w:p>
        </w:tc>
      </w:tr>
      <w:tr w:rsidR="00DC45BD" w:rsidRPr="00DC45BD" w14:paraId="62A12DA1" w14:textId="77777777" w:rsidTr="0092316E">
        <w:trPr>
          <w:trHeight w:val="300"/>
        </w:trPr>
        <w:tc>
          <w:tcPr>
            <w:tcW w:w="9021" w:type="dxa"/>
            <w:noWrap/>
            <w:hideMark/>
          </w:tcPr>
          <w:p w14:paraId="72FCADB7" w14:textId="77777777" w:rsidR="00DC45BD" w:rsidRPr="00DC45BD" w:rsidRDefault="00DC45BD" w:rsidP="00F3085B">
            <w:r w:rsidRPr="00DC45BD">
              <w:t>"Just that stock availability means I have to return there 2 or 3 times a month for our repeat medications"</w:t>
            </w:r>
          </w:p>
        </w:tc>
      </w:tr>
      <w:tr w:rsidR="00DC45BD" w:rsidRPr="00DC45BD" w14:paraId="79326F1D" w14:textId="77777777" w:rsidTr="0092316E">
        <w:trPr>
          <w:trHeight w:val="300"/>
        </w:trPr>
        <w:tc>
          <w:tcPr>
            <w:tcW w:w="9021" w:type="dxa"/>
            <w:noWrap/>
            <w:hideMark/>
          </w:tcPr>
          <w:p w14:paraId="5C6065E8" w14:textId="77777777" w:rsidR="00DC45BD" w:rsidRPr="00DC45BD" w:rsidRDefault="00DC45BD" w:rsidP="00F3085B">
            <w:r w:rsidRPr="00DC45BD">
              <w:t>"[name removed] at [town] offers excellent Customer Service"</w:t>
            </w:r>
          </w:p>
        </w:tc>
      </w:tr>
      <w:tr w:rsidR="00DC45BD" w:rsidRPr="00DC45BD" w14:paraId="35522E9A" w14:textId="77777777" w:rsidTr="0092316E">
        <w:trPr>
          <w:trHeight w:val="300"/>
        </w:trPr>
        <w:tc>
          <w:tcPr>
            <w:tcW w:w="9021" w:type="dxa"/>
            <w:noWrap/>
            <w:hideMark/>
          </w:tcPr>
          <w:p w14:paraId="1EDD92B7" w14:textId="77777777" w:rsidR="00DC45BD" w:rsidRPr="00DC45BD" w:rsidRDefault="00DC45BD" w:rsidP="00F3085B">
            <w:r w:rsidRPr="00DC45BD">
              <w:t>"Collecting a prescription often takes close to one hour, there is a big queue, they can't find the medicine, they didn't order an item, they are unfriendly. "</w:t>
            </w:r>
          </w:p>
        </w:tc>
      </w:tr>
      <w:tr w:rsidR="00DC45BD" w:rsidRPr="00DC45BD" w14:paraId="282A0476" w14:textId="77777777" w:rsidTr="0092316E">
        <w:trPr>
          <w:trHeight w:val="300"/>
        </w:trPr>
        <w:tc>
          <w:tcPr>
            <w:tcW w:w="9021" w:type="dxa"/>
            <w:noWrap/>
            <w:hideMark/>
          </w:tcPr>
          <w:p w14:paraId="2CD2A5A9" w14:textId="77777777" w:rsidR="00DC45BD" w:rsidRPr="00DC45BD" w:rsidRDefault="00DC45BD" w:rsidP="00F3085B">
            <w:r w:rsidRPr="00DC45BD">
              <w:t>"Need more efficient digital dispensing service for repeat prescriptions like an amazon locker system. Take the person out of this and waits. Crazy how they are so busy dispensing routine repeats but expected to support walk ins queries and support patients and no time to do this as the volume of patients accessing the service. It is the most inefficient pharmacy in [town]. "</w:t>
            </w:r>
          </w:p>
        </w:tc>
      </w:tr>
      <w:tr w:rsidR="00DC45BD" w:rsidRPr="00DC45BD" w14:paraId="035E4B99" w14:textId="77777777" w:rsidTr="0092316E">
        <w:trPr>
          <w:trHeight w:val="300"/>
        </w:trPr>
        <w:tc>
          <w:tcPr>
            <w:tcW w:w="9021" w:type="dxa"/>
            <w:noWrap/>
            <w:hideMark/>
          </w:tcPr>
          <w:p w14:paraId="6EF9E1F4" w14:textId="77777777" w:rsidR="00DC45BD" w:rsidRPr="00DC45BD" w:rsidRDefault="00DC45BD" w:rsidP="00F3085B">
            <w:r w:rsidRPr="00DC45BD">
              <w:t>"Pharmacies in the [town] area need to coordinate have one offering late night and weekend service"</w:t>
            </w:r>
          </w:p>
        </w:tc>
      </w:tr>
      <w:tr w:rsidR="00DC45BD" w:rsidRPr="00DC45BD" w14:paraId="7A429A9D" w14:textId="77777777" w:rsidTr="0092316E">
        <w:trPr>
          <w:trHeight w:val="300"/>
        </w:trPr>
        <w:tc>
          <w:tcPr>
            <w:tcW w:w="9021" w:type="dxa"/>
            <w:noWrap/>
            <w:hideMark/>
          </w:tcPr>
          <w:p w14:paraId="5386ED18" w14:textId="77777777" w:rsidR="00DC45BD" w:rsidRPr="00DC45BD" w:rsidRDefault="00DC45BD" w:rsidP="00F3085B">
            <w:r w:rsidRPr="00DC45BD">
              <w:t>"The opening times are too restricted. They close at lunchtime and close early. Patients would like flexibility to go during their lunch or when less traffic after work. "</w:t>
            </w:r>
          </w:p>
        </w:tc>
      </w:tr>
      <w:tr w:rsidR="00DC45BD" w:rsidRPr="00DC45BD" w14:paraId="7516D73F" w14:textId="77777777" w:rsidTr="0092316E">
        <w:trPr>
          <w:trHeight w:val="300"/>
        </w:trPr>
        <w:tc>
          <w:tcPr>
            <w:tcW w:w="9021" w:type="dxa"/>
            <w:noWrap/>
            <w:hideMark/>
          </w:tcPr>
          <w:p w14:paraId="683284A0" w14:textId="77777777" w:rsidR="00DC45BD" w:rsidRPr="00DC45BD" w:rsidRDefault="00DC45BD" w:rsidP="00F3085B">
            <w:r w:rsidRPr="00DC45BD">
              <w:t>"I am grateful that my pharmacy is open on the weekend. It would be nice if it was available all day on a Saturday. It’s hard to get there during work hours. The only issue we do have is that they never answer the phone. A system where you could check to see if your prescription is ready to save having to drive 10-15 mins only to arrive and it’s not going to be ready for another day or two is frustrating."</w:t>
            </w:r>
          </w:p>
        </w:tc>
      </w:tr>
      <w:tr w:rsidR="00DC45BD" w:rsidRPr="00DC45BD" w14:paraId="7ABE4AA6" w14:textId="77777777" w:rsidTr="0092316E">
        <w:trPr>
          <w:trHeight w:val="300"/>
        </w:trPr>
        <w:tc>
          <w:tcPr>
            <w:tcW w:w="9021" w:type="dxa"/>
            <w:noWrap/>
            <w:hideMark/>
          </w:tcPr>
          <w:p w14:paraId="084C8606" w14:textId="77777777" w:rsidR="00DC45BD" w:rsidRPr="00DC45BD" w:rsidRDefault="00DC45BD" w:rsidP="00F3085B">
            <w:r w:rsidRPr="00DC45BD">
              <w:t>"They need to be open as much as possible to potentially reduce the burden on our GP surgeries and hospitals "</w:t>
            </w:r>
          </w:p>
        </w:tc>
      </w:tr>
      <w:tr w:rsidR="00DC45BD" w:rsidRPr="00DC45BD" w14:paraId="297A638F" w14:textId="77777777" w:rsidTr="0092316E">
        <w:trPr>
          <w:trHeight w:val="300"/>
        </w:trPr>
        <w:tc>
          <w:tcPr>
            <w:tcW w:w="9021" w:type="dxa"/>
            <w:noWrap/>
            <w:hideMark/>
          </w:tcPr>
          <w:p w14:paraId="7142C487" w14:textId="77777777" w:rsidR="00DC45BD" w:rsidRPr="00DC45BD" w:rsidRDefault="00DC45BD" w:rsidP="00F3085B">
            <w:r w:rsidRPr="00DC45BD">
              <w:t>"It’s a shame they, and GP practices are not open 7 days per week. Surely they could introduce a shift pattern?"</w:t>
            </w:r>
          </w:p>
        </w:tc>
      </w:tr>
      <w:tr w:rsidR="00DC45BD" w:rsidRPr="00DC45BD" w14:paraId="5332C144" w14:textId="77777777" w:rsidTr="0092316E">
        <w:trPr>
          <w:trHeight w:val="300"/>
        </w:trPr>
        <w:tc>
          <w:tcPr>
            <w:tcW w:w="9021" w:type="dxa"/>
            <w:noWrap/>
            <w:hideMark/>
          </w:tcPr>
          <w:p w14:paraId="574A29CF" w14:textId="77777777" w:rsidR="00DC45BD" w:rsidRPr="00DC45BD" w:rsidRDefault="00DC45BD" w:rsidP="00F3085B">
            <w:r w:rsidRPr="00DC45BD">
              <w:t>"My pharmacy is extremely slow and you could be in there an hour just to hand in a prescription and that’s not even waiting for it. "</w:t>
            </w:r>
          </w:p>
        </w:tc>
      </w:tr>
      <w:tr w:rsidR="00DC45BD" w:rsidRPr="00DC45BD" w14:paraId="28B48CC6" w14:textId="77777777" w:rsidTr="0092316E">
        <w:trPr>
          <w:trHeight w:val="300"/>
        </w:trPr>
        <w:tc>
          <w:tcPr>
            <w:tcW w:w="9021" w:type="dxa"/>
            <w:noWrap/>
            <w:hideMark/>
          </w:tcPr>
          <w:p w14:paraId="5D2D2A17" w14:textId="77777777" w:rsidR="00DC45BD" w:rsidRPr="00DC45BD" w:rsidRDefault="00DC45BD" w:rsidP="00F3085B">
            <w:r w:rsidRPr="00DC45BD">
              <w:t>"My local independent community pharmacy provides an excellent service. Its popularity is such that there is often a long wait for dispensing. However, the wait is worth it. "</w:t>
            </w:r>
          </w:p>
        </w:tc>
      </w:tr>
      <w:tr w:rsidR="00DC45BD" w:rsidRPr="00DC45BD" w14:paraId="7AA74035" w14:textId="77777777" w:rsidTr="0092316E">
        <w:trPr>
          <w:trHeight w:val="300"/>
        </w:trPr>
        <w:tc>
          <w:tcPr>
            <w:tcW w:w="9021" w:type="dxa"/>
            <w:noWrap/>
            <w:hideMark/>
          </w:tcPr>
          <w:p w14:paraId="3189484B" w14:textId="77777777" w:rsidR="00DC45BD" w:rsidRPr="00DC45BD" w:rsidRDefault="00DC45BD" w:rsidP="00F3085B">
            <w:r w:rsidRPr="00DC45BD">
              <w:t>"Don't have Parkinson's meds have to wait. "</w:t>
            </w:r>
          </w:p>
        </w:tc>
      </w:tr>
      <w:tr w:rsidR="00DC45BD" w:rsidRPr="00DC45BD" w14:paraId="12428796" w14:textId="77777777" w:rsidTr="0092316E">
        <w:trPr>
          <w:trHeight w:val="300"/>
        </w:trPr>
        <w:tc>
          <w:tcPr>
            <w:tcW w:w="9021" w:type="dxa"/>
            <w:noWrap/>
            <w:hideMark/>
          </w:tcPr>
          <w:p w14:paraId="7D571EB9" w14:textId="77777777" w:rsidR="00DC45BD" w:rsidRPr="00DC45BD" w:rsidRDefault="00DC45BD" w:rsidP="00F3085B">
            <w:r w:rsidRPr="00DC45BD">
              <w:t>"I am carer and use a variety of pharmacies, depending on clients.  They are all friendly and helpful and great we can access on weekend"</w:t>
            </w:r>
          </w:p>
        </w:tc>
      </w:tr>
      <w:tr w:rsidR="00DC45BD" w:rsidRPr="00DC45BD" w14:paraId="5CB691F4" w14:textId="77777777" w:rsidTr="0092316E">
        <w:trPr>
          <w:trHeight w:val="300"/>
        </w:trPr>
        <w:tc>
          <w:tcPr>
            <w:tcW w:w="9021" w:type="dxa"/>
            <w:noWrap/>
            <w:hideMark/>
          </w:tcPr>
          <w:p w14:paraId="1D583A05" w14:textId="77777777" w:rsidR="00DC45BD" w:rsidRPr="00DC45BD" w:rsidRDefault="00DC45BD" w:rsidP="00F3085B">
            <w:r w:rsidRPr="00DC45BD">
              <w:t>"Having more weekend availability would make a huge difference with the way today’s world is regarding working hours etc"</w:t>
            </w:r>
          </w:p>
        </w:tc>
      </w:tr>
      <w:tr w:rsidR="00DC45BD" w:rsidRPr="00DC45BD" w14:paraId="17FC7B49" w14:textId="77777777" w:rsidTr="0092316E">
        <w:trPr>
          <w:trHeight w:val="300"/>
        </w:trPr>
        <w:tc>
          <w:tcPr>
            <w:tcW w:w="9021" w:type="dxa"/>
            <w:noWrap/>
            <w:hideMark/>
          </w:tcPr>
          <w:p w14:paraId="630A2A0F" w14:textId="77777777" w:rsidR="00DC45BD" w:rsidRPr="00DC45BD" w:rsidRDefault="00DC45BD" w:rsidP="00F3085B">
            <w:r w:rsidRPr="00DC45BD">
              <w:t>"Not applicable "</w:t>
            </w:r>
          </w:p>
        </w:tc>
      </w:tr>
      <w:tr w:rsidR="00DC45BD" w:rsidRPr="00DC45BD" w14:paraId="78067B49" w14:textId="77777777" w:rsidTr="0092316E">
        <w:trPr>
          <w:trHeight w:val="300"/>
        </w:trPr>
        <w:tc>
          <w:tcPr>
            <w:tcW w:w="9021" w:type="dxa"/>
            <w:noWrap/>
            <w:hideMark/>
          </w:tcPr>
          <w:p w14:paraId="4C126055" w14:textId="77777777" w:rsidR="00DC45BD" w:rsidRPr="00DC45BD" w:rsidRDefault="00DC45BD" w:rsidP="00F3085B">
            <w:r w:rsidRPr="00DC45BD">
              <w:t>"It would be good if they opened on a weekend maybe 11am to 2pm?"</w:t>
            </w:r>
          </w:p>
        </w:tc>
      </w:tr>
      <w:tr w:rsidR="00DC45BD" w:rsidRPr="00DC45BD" w14:paraId="4A9CD6BF" w14:textId="77777777" w:rsidTr="0092316E">
        <w:trPr>
          <w:trHeight w:val="300"/>
        </w:trPr>
        <w:tc>
          <w:tcPr>
            <w:tcW w:w="9021" w:type="dxa"/>
            <w:noWrap/>
            <w:hideMark/>
          </w:tcPr>
          <w:p w14:paraId="2BB49AA1" w14:textId="77777777" w:rsidR="00DC45BD" w:rsidRPr="00DC45BD" w:rsidRDefault="00DC45BD" w:rsidP="00F3085B">
            <w:r w:rsidRPr="00DC45BD">
              <w:t>"They order and dispense my prescription. Text me when available for collection. "</w:t>
            </w:r>
          </w:p>
        </w:tc>
      </w:tr>
      <w:tr w:rsidR="00DC45BD" w:rsidRPr="00DC45BD" w14:paraId="2CF8FE51" w14:textId="77777777" w:rsidTr="0092316E">
        <w:trPr>
          <w:trHeight w:val="300"/>
        </w:trPr>
        <w:tc>
          <w:tcPr>
            <w:tcW w:w="9021" w:type="dxa"/>
            <w:noWrap/>
            <w:hideMark/>
          </w:tcPr>
          <w:p w14:paraId="7DE7496E" w14:textId="77777777" w:rsidR="00DC45BD" w:rsidRPr="00DC45BD" w:rsidRDefault="00DC45BD" w:rsidP="00F3085B">
            <w:r w:rsidRPr="00DC45BD">
              <w:t>"It seems to be under threat as landlords want to raise rents etc "</w:t>
            </w:r>
          </w:p>
        </w:tc>
      </w:tr>
      <w:tr w:rsidR="00DC45BD" w:rsidRPr="00DC45BD" w14:paraId="4D17A0E0" w14:textId="77777777" w:rsidTr="0092316E">
        <w:trPr>
          <w:trHeight w:val="300"/>
        </w:trPr>
        <w:tc>
          <w:tcPr>
            <w:tcW w:w="9021" w:type="dxa"/>
            <w:noWrap/>
            <w:hideMark/>
          </w:tcPr>
          <w:p w14:paraId="67413EEB" w14:textId="77777777" w:rsidR="00DC45BD" w:rsidRPr="00DC45BD" w:rsidRDefault="00DC45BD" w:rsidP="00F3085B">
            <w:r w:rsidRPr="00DC45BD">
              <w:t>"The Pharmacy in [town] is EXCELLENT"</w:t>
            </w:r>
          </w:p>
        </w:tc>
      </w:tr>
      <w:tr w:rsidR="00DC45BD" w:rsidRPr="00DC45BD" w14:paraId="38C2802B" w14:textId="77777777" w:rsidTr="0092316E">
        <w:trPr>
          <w:trHeight w:val="300"/>
        </w:trPr>
        <w:tc>
          <w:tcPr>
            <w:tcW w:w="9021" w:type="dxa"/>
            <w:noWrap/>
            <w:hideMark/>
          </w:tcPr>
          <w:p w14:paraId="1E83939C" w14:textId="77777777" w:rsidR="00DC45BD" w:rsidRPr="00DC45BD" w:rsidRDefault="00DC45BD" w:rsidP="00F3085B">
            <w:r w:rsidRPr="00DC45BD">
              <w:t>"My pharmacy are brilliant and always very helpful "</w:t>
            </w:r>
          </w:p>
        </w:tc>
      </w:tr>
      <w:tr w:rsidR="00DC45BD" w:rsidRPr="00DC45BD" w14:paraId="773A0262" w14:textId="77777777" w:rsidTr="0092316E">
        <w:trPr>
          <w:trHeight w:val="300"/>
        </w:trPr>
        <w:tc>
          <w:tcPr>
            <w:tcW w:w="9021" w:type="dxa"/>
            <w:noWrap/>
            <w:hideMark/>
          </w:tcPr>
          <w:p w14:paraId="18BBC9D0" w14:textId="77777777" w:rsidR="00DC45BD" w:rsidRPr="00DC45BD" w:rsidRDefault="00DC45BD" w:rsidP="00F3085B">
            <w:r w:rsidRPr="00DC45BD">
              <w:t>"Having pharmacies owned and run by private companies on NHS contracts is not good. They’re trying to make a profit. ABUHB should begin opening pharmacies that are run and staffed by ABUHB."</w:t>
            </w:r>
          </w:p>
        </w:tc>
      </w:tr>
      <w:tr w:rsidR="00DC45BD" w:rsidRPr="00DC45BD" w14:paraId="7A7F8084" w14:textId="77777777" w:rsidTr="0092316E">
        <w:trPr>
          <w:trHeight w:val="300"/>
        </w:trPr>
        <w:tc>
          <w:tcPr>
            <w:tcW w:w="9021" w:type="dxa"/>
            <w:noWrap/>
            <w:hideMark/>
          </w:tcPr>
          <w:p w14:paraId="077A50EE" w14:textId="77777777" w:rsidR="00DC45BD" w:rsidRPr="00DC45BD" w:rsidRDefault="00DC45BD" w:rsidP="00F3085B">
            <w:r w:rsidRPr="00DC45BD">
              <w:t>"No all ok thank you "</w:t>
            </w:r>
          </w:p>
        </w:tc>
      </w:tr>
      <w:tr w:rsidR="00DC45BD" w:rsidRPr="00DC45BD" w14:paraId="2252A359" w14:textId="77777777" w:rsidTr="0092316E">
        <w:trPr>
          <w:trHeight w:val="300"/>
        </w:trPr>
        <w:tc>
          <w:tcPr>
            <w:tcW w:w="9021" w:type="dxa"/>
            <w:noWrap/>
            <w:hideMark/>
          </w:tcPr>
          <w:p w14:paraId="087241CA" w14:textId="77777777" w:rsidR="00DC45BD" w:rsidRPr="00DC45BD" w:rsidRDefault="00DC45BD" w:rsidP="00F3085B">
            <w:r w:rsidRPr="00DC45BD">
              <w:t>"Working full time means I am limited to getting to a pharmacy. As the one close to me is open Saturday mornings, this makes picking up my medication so much easier"</w:t>
            </w:r>
          </w:p>
        </w:tc>
      </w:tr>
      <w:tr w:rsidR="00DC45BD" w:rsidRPr="00DC45BD" w14:paraId="65F616ED" w14:textId="77777777" w:rsidTr="0092316E">
        <w:trPr>
          <w:trHeight w:val="300"/>
        </w:trPr>
        <w:tc>
          <w:tcPr>
            <w:tcW w:w="9021" w:type="dxa"/>
            <w:noWrap/>
            <w:hideMark/>
          </w:tcPr>
          <w:p w14:paraId="57515350" w14:textId="77777777" w:rsidR="00DC45BD" w:rsidRPr="00DC45BD" w:rsidRDefault="00DC45BD" w:rsidP="00F3085B">
            <w:r w:rsidRPr="00DC45BD">
              <w:t>"Always receive excellent service from pharmacist and staff"</w:t>
            </w:r>
          </w:p>
        </w:tc>
      </w:tr>
      <w:tr w:rsidR="00DC45BD" w:rsidRPr="00DC45BD" w14:paraId="52A399BA" w14:textId="77777777" w:rsidTr="0092316E">
        <w:trPr>
          <w:trHeight w:val="300"/>
        </w:trPr>
        <w:tc>
          <w:tcPr>
            <w:tcW w:w="9021" w:type="dxa"/>
            <w:noWrap/>
            <w:hideMark/>
          </w:tcPr>
          <w:p w14:paraId="2CDA6D65" w14:textId="77777777" w:rsidR="00DC45BD" w:rsidRPr="00DC45BD" w:rsidRDefault="00DC45BD" w:rsidP="00F3085B">
            <w:r w:rsidRPr="00DC45BD">
              <w:t>"Just that waits can be long because most of the town uses this pharmacy over the others available "</w:t>
            </w:r>
          </w:p>
        </w:tc>
      </w:tr>
      <w:tr w:rsidR="00DC45BD" w:rsidRPr="00DC45BD" w14:paraId="55898688" w14:textId="77777777" w:rsidTr="0092316E">
        <w:trPr>
          <w:trHeight w:val="300"/>
        </w:trPr>
        <w:tc>
          <w:tcPr>
            <w:tcW w:w="9021" w:type="dxa"/>
            <w:noWrap/>
            <w:hideMark/>
          </w:tcPr>
          <w:p w14:paraId="694D4CD5" w14:textId="77777777" w:rsidR="00DC45BD" w:rsidRPr="00DC45BD" w:rsidRDefault="00DC45BD" w:rsidP="00F3085B">
            <w:r w:rsidRPr="00DC45BD">
              <w:t>"[name removed] is excellent. [name removed] and his staff are so very helpful and friendly "</w:t>
            </w:r>
          </w:p>
        </w:tc>
      </w:tr>
      <w:tr w:rsidR="00DC45BD" w:rsidRPr="00DC45BD" w14:paraId="113A3765" w14:textId="77777777" w:rsidTr="0092316E">
        <w:trPr>
          <w:trHeight w:val="300"/>
        </w:trPr>
        <w:tc>
          <w:tcPr>
            <w:tcW w:w="9021" w:type="dxa"/>
            <w:noWrap/>
            <w:hideMark/>
          </w:tcPr>
          <w:p w14:paraId="17FAF29D" w14:textId="77777777" w:rsidR="00DC45BD" w:rsidRPr="00DC45BD" w:rsidRDefault="00DC45BD" w:rsidP="00F3085B">
            <w:r w:rsidRPr="00DC45BD">
              <w:t>"I had needed to change pharmacy as the regular one constantly failed to complete my prescription every month so I had to keep chasing it up. "</w:t>
            </w:r>
          </w:p>
        </w:tc>
      </w:tr>
      <w:tr w:rsidR="00DC45BD" w:rsidRPr="00DC45BD" w14:paraId="237D2B2E" w14:textId="77777777" w:rsidTr="0092316E">
        <w:trPr>
          <w:trHeight w:val="300"/>
        </w:trPr>
        <w:tc>
          <w:tcPr>
            <w:tcW w:w="9021" w:type="dxa"/>
            <w:noWrap/>
            <w:hideMark/>
          </w:tcPr>
          <w:p w14:paraId="016BE6AD" w14:textId="77777777" w:rsidR="00DC45BD" w:rsidRPr="00DC45BD" w:rsidRDefault="00DC45BD" w:rsidP="00F3085B">
            <w:r w:rsidRPr="00DC45BD">
              <w:t>"I use [name removed] in [town]. The staff are always extremely helpful, friendly and discreet when needed. They are always very busy but still keep smiling."</w:t>
            </w:r>
          </w:p>
        </w:tc>
      </w:tr>
      <w:tr w:rsidR="00DC45BD" w:rsidRPr="00DC45BD" w14:paraId="35B0DF23" w14:textId="77777777" w:rsidTr="0092316E">
        <w:trPr>
          <w:trHeight w:val="300"/>
        </w:trPr>
        <w:tc>
          <w:tcPr>
            <w:tcW w:w="9021" w:type="dxa"/>
            <w:noWrap/>
            <w:hideMark/>
          </w:tcPr>
          <w:p w14:paraId="13EE3D43" w14:textId="77777777" w:rsidR="00DC45BD" w:rsidRPr="00DC45BD" w:rsidRDefault="00DC45BD" w:rsidP="00F3085B">
            <w:r w:rsidRPr="00DC45BD">
              <w:t>"The pharmacy l use now has limited opening. I think all pharmacy's should open earlier, later and lunchtime.  Most of pharmacies are quite small units and crammed very little area to move as they fill up quickly at peak times. More needs to be done to avoid delays etc. I moved pharmacy because the nearest is so disorganised, changes pharmacists all the time, long delays and never enough stock held. Not a pleasant experience and frustrating.</w:t>
            </w:r>
            <w:r w:rsidRPr="00DC45BD">
              <w:br/>
              <w:t>Why do we waste money printing out prescriptions?! I have a prescription in my bag when l collect it why? "</w:t>
            </w:r>
          </w:p>
        </w:tc>
      </w:tr>
      <w:tr w:rsidR="00DC45BD" w:rsidRPr="00DC45BD" w14:paraId="3BDFAE24" w14:textId="77777777" w:rsidTr="0092316E">
        <w:trPr>
          <w:trHeight w:val="300"/>
        </w:trPr>
        <w:tc>
          <w:tcPr>
            <w:tcW w:w="9021" w:type="dxa"/>
            <w:noWrap/>
            <w:hideMark/>
          </w:tcPr>
          <w:p w14:paraId="5D6D0EDA" w14:textId="77777777" w:rsidR="00DC45BD" w:rsidRPr="00DC45BD" w:rsidRDefault="00DC45BD" w:rsidP="00F3085B">
            <w:r w:rsidRPr="00DC45BD">
              <w:t>"My local pharmacy has a robot that is accessible 24/7 to collect medication "</w:t>
            </w:r>
          </w:p>
        </w:tc>
      </w:tr>
      <w:tr w:rsidR="00DC45BD" w:rsidRPr="00DC45BD" w14:paraId="1EB56610" w14:textId="77777777" w:rsidTr="0092316E">
        <w:trPr>
          <w:trHeight w:val="300"/>
        </w:trPr>
        <w:tc>
          <w:tcPr>
            <w:tcW w:w="9021" w:type="dxa"/>
            <w:noWrap/>
            <w:hideMark/>
          </w:tcPr>
          <w:p w14:paraId="0F2878F7" w14:textId="77777777" w:rsidR="00DC45BD" w:rsidRPr="00DC45BD" w:rsidRDefault="00DC45BD" w:rsidP="00F3085B">
            <w:r w:rsidRPr="00DC45BD">
              <w:t>"Yes, firstly stop limiting prescriptions to monthly when they are lifelong conditions, especially to healthy working people, we don’t have time to spend hours going to the pharmacy on our only day off, to queue for ages every single month!! It’s a waste of our time, and health time and cost to do things multiple times, all the way through the system. "</w:t>
            </w:r>
          </w:p>
        </w:tc>
      </w:tr>
      <w:tr w:rsidR="00DC45BD" w:rsidRPr="00DC45BD" w14:paraId="51190723" w14:textId="77777777" w:rsidTr="0092316E">
        <w:trPr>
          <w:trHeight w:val="300"/>
        </w:trPr>
        <w:tc>
          <w:tcPr>
            <w:tcW w:w="9021" w:type="dxa"/>
            <w:noWrap/>
            <w:hideMark/>
          </w:tcPr>
          <w:p w14:paraId="30192E7C" w14:textId="77777777" w:rsidR="00DC45BD" w:rsidRPr="00DC45BD" w:rsidRDefault="00DC45BD" w:rsidP="00F3085B">
            <w:r w:rsidRPr="00DC45BD">
              <w:t>"I would like to thank my pharmacy for everything they do."</w:t>
            </w:r>
          </w:p>
        </w:tc>
      </w:tr>
      <w:tr w:rsidR="00DC45BD" w:rsidRPr="00DC45BD" w14:paraId="03F8E384" w14:textId="77777777" w:rsidTr="0092316E">
        <w:trPr>
          <w:trHeight w:val="300"/>
        </w:trPr>
        <w:tc>
          <w:tcPr>
            <w:tcW w:w="9021" w:type="dxa"/>
            <w:noWrap/>
            <w:hideMark/>
          </w:tcPr>
          <w:p w14:paraId="4833BD7B" w14:textId="77777777" w:rsidR="00DC45BD" w:rsidRPr="00DC45BD" w:rsidRDefault="00DC45BD" w:rsidP="00F3085B">
            <w:r w:rsidRPr="00DC45BD">
              <w:t>"[name removed] gives exemplary service and with [name removed] has dispensed with paper prescriptions  the online transfer of prescriptions is brilliant "</w:t>
            </w:r>
          </w:p>
        </w:tc>
      </w:tr>
      <w:tr w:rsidR="00DC45BD" w:rsidRPr="00DC45BD" w14:paraId="0224C389" w14:textId="77777777" w:rsidTr="0092316E">
        <w:trPr>
          <w:trHeight w:val="300"/>
        </w:trPr>
        <w:tc>
          <w:tcPr>
            <w:tcW w:w="9021" w:type="dxa"/>
            <w:noWrap/>
            <w:hideMark/>
          </w:tcPr>
          <w:p w14:paraId="7E3CEB88" w14:textId="77777777" w:rsidR="00DC45BD" w:rsidRPr="00DC45BD" w:rsidRDefault="00DC45BD" w:rsidP="00F3085B">
            <w:r w:rsidRPr="00DC45BD">
              <w:t>"They have been a breath of fresh air following our previous experience. Over the years they have been friendly, efficient and reliable. When my husband was terminally ill they have been extremely caring and helpful, and are a trusted source of information for treatment of common ailments and treat sensitive questions with respect and privacy. Excellent!"</w:t>
            </w:r>
          </w:p>
        </w:tc>
      </w:tr>
      <w:tr w:rsidR="00DC45BD" w:rsidRPr="00DC45BD" w14:paraId="3406D4D7" w14:textId="77777777" w:rsidTr="0092316E">
        <w:trPr>
          <w:trHeight w:val="300"/>
        </w:trPr>
        <w:tc>
          <w:tcPr>
            <w:tcW w:w="9021" w:type="dxa"/>
            <w:noWrap/>
            <w:hideMark/>
          </w:tcPr>
          <w:p w14:paraId="576E0D73" w14:textId="77777777" w:rsidR="00DC45BD" w:rsidRPr="00DC45BD" w:rsidRDefault="00DC45BD" w:rsidP="00F3085B">
            <w:r w:rsidRPr="00DC45BD">
              <w:t>"I use [name removed] based in [name removed]. The staff are cheerful, extremely hard working and deliver a high-quality service. Pharmacy staff rarely receive praise (usually it’s unnecessary abuse and complaints about things out of their control) I think the staff in my branch should be commended, they are fantastic!"</w:t>
            </w:r>
          </w:p>
        </w:tc>
      </w:tr>
      <w:tr w:rsidR="00DC45BD" w:rsidRPr="00DC45BD" w14:paraId="37E03A27" w14:textId="77777777" w:rsidTr="0092316E">
        <w:trPr>
          <w:trHeight w:val="300"/>
        </w:trPr>
        <w:tc>
          <w:tcPr>
            <w:tcW w:w="9021" w:type="dxa"/>
            <w:noWrap/>
            <w:hideMark/>
          </w:tcPr>
          <w:p w14:paraId="05200158" w14:textId="77777777" w:rsidR="00DC45BD" w:rsidRPr="00DC45BD" w:rsidRDefault="00DC45BD" w:rsidP="00F3085B">
            <w:r w:rsidRPr="00DC45BD">
              <w:t>"Stop being backward about nominated pharmacies in this digital world...it should be simple to be able to use one that is closest to my home "</w:t>
            </w:r>
          </w:p>
        </w:tc>
      </w:tr>
      <w:tr w:rsidR="00DC45BD" w:rsidRPr="00DC45BD" w14:paraId="646E9190" w14:textId="77777777" w:rsidTr="0092316E">
        <w:trPr>
          <w:trHeight w:val="300"/>
        </w:trPr>
        <w:tc>
          <w:tcPr>
            <w:tcW w:w="9021" w:type="dxa"/>
            <w:noWrap/>
            <w:hideMark/>
          </w:tcPr>
          <w:p w14:paraId="3023B1F3" w14:textId="77777777" w:rsidR="00DC45BD" w:rsidRPr="00DC45BD" w:rsidRDefault="00DC45BD" w:rsidP="00F3085B">
            <w:r w:rsidRPr="00DC45BD">
              <w:t>"Wait times after ordering prescriptions are longer than I’ve ever experienced anywhere else - I typically have to order two weeks in advance of whenever I need it (and even then, sometimes it hasn’t even been made up when I go to collect). But overall, friendly and helpful staff."</w:t>
            </w:r>
          </w:p>
        </w:tc>
      </w:tr>
      <w:tr w:rsidR="00DC45BD" w:rsidRPr="00DC45BD" w14:paraId="42D01EC6" w14:textId="77777777" w:rsidTr="0092316E">
        <w:trPr>
          <w:trHeight w:val="300"/>
        </w:trPr>
        <w:tc>
          <w:tcPr>
            <w:tcW w:w="9021" w:type="dxa"/>
            <w:noWrap/>
            <w:hideMark/>
          </w:tcPr>
          <w:p w14:paraId="00D33CCC" w14:textId="77777777" w:rsidR="00DC45BD" w:rsidRPr="00DC45BD" w:rsidRDefault="00DC45BD" w:rsidP="00F3085B">
            <w:r w:rsidRPr="00DC45BD">
              <w:t>"Long waiting times regardless what time of day you go to either pharmacy, with the growing community there needs to be more public services to meet demand"</w:t>
            </w:r>
          </w:p>
        </w:tc>
      </w:tr>
      <w:tr w:rsidR="00DC45BD" w:rsidRPr="00DC45BD" w14:paraId="4580F1DE" w14:textId="77777777" w:rsidTr="0092316E">
        <w:trPr>
          <w:trHeight w:val="300"/>
        </w:trPr>
        <w:tc>
          <w:tcPr>
            <w:tcW w:w="9021" w:type="dxa"/>
            <w:noWrap/>
            <w:hideMark/>
          </w:tcPr>
          <w:p w14:paraId="45396267" w14:textId="77777777" w:rsidR="00DC45BD" w:rsidRPr="00DC45BD" w:rsidRDefault="00DC45BD" w:rsidP="00F3085B">
            <w:r w:rsidRPr="00DC45BD">
              <w:t>"A pharmacy needs to accommodate people who work full time and may only be able to go on a Saturday morning or at lunchtime."</w:t>
            </w:r>
          </w:p>
        </w:tc>
      </w:tr>
      <w:tr w:rsidR="00DC45BD" w:rsidRPr="00DC45BD" w14:paraId="67AF5E5F" w14:textId="77777777" w:rsidTr="0092316E">
        <w:trPr>
          <w:trHeight w:val="300"/>
        </w:trPr>
        <w:tc>
          <w:tcPr>
            <w:tcW w:w="9021" w:type="dxa"/>
            <w:noWrap/>
            <w:hideMark/>
          </w:tcPr>
          <w:p w14:paraId="7ECBB36D" w14:textId="77777777" w:rsidR="00DC45BD" w:rsidRPr="00DC45BD" w:rsidRDefault="00DC45BD" w:rsidP="00F3085B">
            <w:r w:rsidRPr="00DC45BD">
              <w:t>"Just glad that it's here x top service and advice"</w:t>
            </w:r>
          </w:p>
        </w:tc>
      </w:tr>
      <w:tr w:rsidR="00DC45BD" w:rsidRPr="00DC45BD" w14:paraId="7FC17288" w14:textId="77777777" w:rsidTr="0092316E">
        <w:trPr>
          <w:trHeight w:val="300"/>
        </w:trPr>
        <w:tc>
          <w:tcPr>
            <w:tcW w:w="9021" w:type="dxa"/>
            <w:noWrap/>
            <w:hideMark/>
          </w:tcPr>
          <w:p w14:paraId="4DC4536E" w14:textId="77777777" w:rsidR="00DC45BD" w:rsidRPr="00DC45BD" w:rsidRDefault="00DC45BD" w:rsidP="00F3085B">
            <w:r w:rsidRPr="00DC45BD">
              <w:t>"These services are not readily advertised as available and when asked about have been sign posted back to the GP service "</w:t>
            </w:r>
          </w:p>
        </w:tc>
      </w:tr>
      <w:tr w:rsidR="00DC45BD" w:rsidRPr="00DC45BD" w14:paraId="182737E3" w14:textId="77777777" w:rsidTr="0092316E">
        <w:trPr>
          <w:trHeight w:val="300"/>
        </w:trPr>
        <w:tc>
          <w:tcPr>
            <w:tcW w:w="9021" w:type="dxa"/>
            <w:noWrap/>
            <w:hideMark/>
          </w:tcPr>
          <w:p w14:paraId="3B53C7DD" w14:textId="77777777" w:rsidR="00DC45BD" w:rsidRPr="00DC45BD" w:rsidRDefault="00DC45BD" w:rsidP="00F3085B">
            <w:r w:rsidRPr="00DC45BD">
              <w:t>"They all seem very short staffed"</w:t>
            </w:r>
          </w:p>
        </w:tc>
      </w:tr>
      <w:tr w:rsidR="00DC45BD" w:rsidRPr="00DC45BD" w14:paraId="60D4D566" w14:textId="77777777" w:rsidTr="0092316E">
        <w:trPr>
          <w:trHeight w:val="300"/>
        </w:trPr>
        <w:tc>
          <w:tcPr>
            <w:tcW w:w="9021" w:type="dxa"/>
            <w:noWrap/>
            <w:hideMark/>
          </w:tcPr>
          <w:p w14:paraId="3397C7B2" w14:textId="77777777" w:rsidR="00DC45BD" w:rsidRPr="00DC45BD" w:rsidRDefault="00DC45BD" w:rsidP="00F3085B">
            <w:r w:rsidRPr="00DC45BD">
              <w:t>"Vital service to the community "</w:t>
            </w:r>
          </w:p>
        </w:tc>
      </w:tr>
      <w:tr w:rsidR="00DC45BD" w:rsidRPr="00DC45BD" w14:paraId="3625CA79" w14:textId="77777777" w:rsidTr="0092316E">
        <w:trPr>
          <w:trHeight w:val="300"/>
        </w:trPr>
        <w:tc>
          <w:tcPr>
            <w:tcW w:w="9021" w:type="dxa"/>
            <w:noWrap/>
            <w:hideMark/>
          </w:tcPr>
          <w:p w14:paraId="600B8CCF" w14:textId="77777777" w:rsidR="00DC45BD" w:rsidRPr="00DC45BD" w:rsidRDefault="00DC45BD" w:rsidP="00F3085B">
            <w:r w:rsidRPr="00DC45BD">
              <w:t>"Often problems accessing repeat prescriptions seems to be issues between pharmacy and local surgery also most times pharmacy e mails to let us know prescriptions are ready to collect we visit the pharmacy to discover that the prescription isn’t ready or not all the medicines are available and we have to visit again to collect missing items. We have to reorder repeat prescriptions 10 days into a 28-day cycle to have any chance of getting the medicines on time."</w:t>
            </w:r>
          </w:p>
        </w:tc>
      </w:tr>
      <w:tr w:rsidR="00DC45BD" w:rsidRPr="00DC45BD" w14:paraId="2FA9FF34" w14:textId="77777777" w:rsidTr="0092316E">
        <w:trPr>
          <w:trHeight w:val="300"/>
        </w:trPr>
        <w:tc>
          <w:tcPr>
            <w:tcW w:w="9021" w:type="dxa"/>
            <w:noWrap/>
            <w:hideMark/>
          </w:tcPr>
          <w:p w14:paraId="62D565A9" w14:textId="77777777" w:rsidR="00DC45BD" w:rsidRPr="00DC45BD" w:rsidRDefault="00DC45BD" w:rsidP="00F3085B">
            <w:r w:rsidRPr="00DC45BD">
              <w:t>"The pharmacy always seem overwhelmed and having to order medicines up to 2 weeks in advance and still not be ready, if frustrating."</w:t>
            </w:r>
          </w:p>
        </w:tc>
      </w:tr>
      <w:tr w:rsidR="00DC45BD" w:rsidRPr="00DC45BD" w14:paraId="2F1055E0" w14:textId="77777777" w:rsidTr="0092316E">
        <w:trPr>
          <w:trHeight w:val="300"/>
        </w:trPr>
        <w:tc>
          <w:tcPr>
            <w:tcW w:w="9021" w:type="dxa"/>
            <w:noWrap/>
            <w:hideMark/>
          </w:tcPr>
          <w:p w14:paraId="27B03C91" w14:textId="77777777" w:rsidR="00DC45BD" w:rsidRPr="00DC45BD" w:rsidRDefault="00DC45BD" w:rsidP="00F3085B">
            <w:r w:rsidRPr="00DC45BD">
              <w:t>"The current situation is that the current pharmacy I use is having difficulty getting medication. This is due to being unable to get one of the medications I require. I have to travel around the area to find a pharmacy who can get the medication, but a number of pharmacies are also unable to get hold of this particular medication. Also due to short staff at my local pharmacy - prescriptions need to be submitted at the beginning of the week and collected on a Friday. So forward planning is key to ensure I am able to obtain medication in a timely manner."</w:t>
            </w:r>
          </w:p>
        </w:tc>
      </w:tr>
      <w:tr w:rsidR="00DC45BD" w:rsidRPr="00DC45BD" w14:paraId="4C5F0C0A" w14:textId="77777777" w:rsidTr="0092316E">
        <w:trPr>
          <w:trHeight w:val="300"/>
        </w:trPr>
        <w:tc>
          <w:tcPr>
            <w:tcW w:w="9021" w:type="dxa"/>
            <w:noWrap/>
            <w:hideMark/>
          </w:tcPr>
          <w:p w14:paraId="20BB4BFE" w14:textId="77777777" w:rsidR="00DC45BD" w:rsidRPr="00DC45BD" w:rsidRDefault="00DC45BD" w:rsidP="00F3085B">
            <w:r w:rsidRPr="00DC45BD">
              <w:t>"I would like the pharmacy to be open on a weekend "</w:t>
            </w:r>
          </w:p>
        </w:tc>
      </w:tr>
      <w:tr w:rsidR="00DC45BD" w:rsidRPr="00DC45BD" w14:paraId="28D0C011" w14:textId="77777777" w:rsidTr="0092316E">
        <w:trPr>
          <w:trHeight w:val="300"/>
        </w:trPr>
        <w:tc>
          <w:tcPr>
            <w:tcW w:w="9021" w:type="dxa"/>
            <w:noWrap/>
            <w:hideMark/>
          </w:tcPr>
          <w:p w14:paraId="755DC162" w14:textId="77777777" w:rsidR="00DC45BD" w:rsidRPr="00DC45BD" w:rsidRDefault="00DC45BD" w:rsidP="00F3085B">
            <w:r w:rsidRPr="00DC45BD">
              <w:t>"Myself and the people around our local community are sometimes forced to go to other pharmacists as the workload on ours is overstretched. Due to lost prescriptions (once), long wait on inhalers, antibiotics and creams which are for my kids I do feel frustrated as they need these as soon as but there just isn't enough pharmacists in our area (one has been shut down leaving us with two). With a new system due to come in soon where they are not using paper prescriptions anymore, I see the situation getting worse as they cannot keep up with the workload they have now."</w:t>
            </w:r>
          </w:p>
        </w:tc>
      </w:tr>
      <w:tr w:rsidR="00DC45BD" w:rsidRPr="00DC45BD" w14:paraId="21EBFF13" w14:textId="77777777" w:rsidTr="0092316E">
        <w:trPr>
          <w:trHeight w:val="300"/>
        </w:trPr>
        <w:tc>
          <w:tcPr>
            <w:tcW w:w="9021" w:type="dxa"/>
            <w:noWrap/>
            <w:hideMark/>
          </w:tcPr>
          <w:p w14:paraId="6B652291" w14:textId="77777777" w:rsidR="00DC45BD" w:rsidRPr="00DC45BD" w:rsidRDefault="00DC45BD" w:rsidP="00F3085B">
            <w:r w:rsidRPr="00DC45BD">
              <w:t>"I hate that many Pharmacies close for an hour at lunchtimes! This does seem like a very 'outdated' practice. ALSO - OVER-PRESCRIBING! Is this part of any review? I see and know of so many people who are on 20 - 40 tablets per day! Surely, they MUST contradict each other and be counter-active? Whenever I’ve been to collect ONE item for someone else - every time everyone else seems to be coming out with BAGS FULL! Would people 'request' so much medication if they had to pay for it? Does 'social prescribing' even exist? ? ? I'm a former non-executive director of two community NHS Trusts and I find it very WORRYING! "</w:t>
            </w:r>
          </w:p>
        </w:tc>
      </w:tr>
      <w:tr w:rsidR="00DC45BD" w:rsidRPr="00DC45BD" w14:paraId="626FB059" w14:textId="77777777" w:rsidTr="0092316E">
        <w:trPr>
          <w:trHeight w:val="300"/>
        </w:trPr>
        <w:tc>
          <w:tcPr>
            <w:tcW w:w="9021" w:type="dxa"/>
            <w:noWrap/>
            <w:hideMark/>
          </w:tcPr>
          <w:p w14:paraId="75A5530A" w14:textId="77777777" w:rsidR="00DC45BD" w:rsidRPr="00DC45BD" w:rsidRDefault="00DC45BD" w:rsidP="00F3085B">
            <w:r w:rsidRPr="00DC45BD">
              <w:t>"Recently changed from [name removed] because one member of staff was rude! Such a shame, but I have now gone to another where I can collect my medication(s) on the way home from work."</w:t>
            </w:r>
          </w:p>
        </w:tc>
      </w:tr>
      <w:tr w:rsidR="00DC45BD" w:rsidRPr="00DC45BD" w14:paraId="6A48D0C0" w14:textId="77777777" w:rsidTr="0092316E">
        <w:trPr>
          <w:trHeight w:val="300"/>
        </w:trPr>
        <w:tc>
          <w:tcPr>
            <w:tcW w:w="9021" w:type="dxa"/>
            <w:noWrap/>
            <w:hideMark/>
          </w:tcPr>
          <w:p w14:paraId="71CD4123" w14:textId="77777777" w:rsidR="00DC45BD" w:rsidRPr="00DC45BD" w:rsidRDefault="00DC45BD" w:rsidP="00F3085B">
            <w:r w:rsidRPr="00DC45BD">
              <w:t>"The wait times are very long in my local pharmacy, probably due to the fact that they are based in the same building as the GP surgery. We have the electronic prescription service so the GP sends the repeat prescription directly to the pharmacy but it’s taking more than 24 hours after receiving the prescription from the GP for the medicines to be ready to collect, and it’s not due to the medicines being out of stock"</w:t>
            </w:r>
          </w:p>
        </w:tc>
      </w:tr>
      <w:tr w:rsidR="00DC45BD" w:rsidRPr="00DC45BD" w14:paraId="0FC4D56C" w14:textId="77777777" w:rsidTr="0092316E">
        <w:trPr>
          <w:trHeight w:val="300"/>
        </w:trPr>
        <w:tc>
          <w:tcPr>
            <w:tcW w:w="9021" w:type="dxa"/>
            <w:noWrap/>
            <w:hideMark/>
          </w:tcPr>
          <w:p w14:paraId="067D4B77" w14:textId="77777777" w:rsidR="00DC45BD" w:rsidRPr="00DC45BD" w:rsidRDefault="00DC45BD" w:rsidP="00F3085B">
            <w:r w:rsidRPr="00DC45BD">
              <w:t>"Unhelpful to the point of being rude. "</w:t>
            </w:r>
          </w:p>
        </w:tc>
      </w:tr>
      <w:tr w:rsidR="00DC45BD" w:rsidRPr="00DC45BD" w14:paraId="5C26ACFA" w14:textId="77777777" w:rsidTr="0092316E">
        <w:trPr>
          <w:trHeight w:val="300"/>
        </w:trPr>
        <w:tc>
          <w:tcPr>
            <w:tcW w:w="9021" w:type="dxa"/>
            <w:noWrap/>
            <w:hideMark/>
          </w:tcPr>
          <w:p w14:paraId="0D3C44C3" w14:textId="77777777" w:rsidR="00DC45BD" w:rsidRPr="00DC45BD" w:rsidRDefault="00DC45BD" w:rsidP="00F3085B">
            <w:r w:rsidRPr="00DC45BD">
              <w:t>"My local pharmacy doesn't open at the weekend which makes collecting medication very difficult. Changing to a pharmacy that does open is challenging because they are further away, parking is more difficult (and have to pay for parking)."</w:t>
            </w:r>
          </w:p>
        </w:tc>
      </w:tr>
      <w:tr w:rsidR="00DC45BD" w:rsidRPr="00DC45BD" w14:paraId="326F20FF" w14:textId="77777777" w:rsidTr="0092316E">
        <w:trPr>
          <w:trHeight w:val="300"/>
        </w:trPr>
        <w:tc>
          <w:tcPr>
            <w:tcW w:w="9021" w:type="dxa"/>
            <w:noWrap/>
            <w:hideMark/>
          </w:tcPr>
          <w:p w14:paraId="52C6DF3E" w14:textId="77777777" w:rsidR="00DC45BD" w:rsidRPr="00DC45BD" w:rsidRDefault="00DC45BD" w:rsidP="00F3085B">
            <w:r w:rsidRPr="00DC45BD">
              <w:t>"If you have a UTI and go to a pharmacy they tell you to go to your GP as they cannot give you the antibiotics "</w:t>
            </w:r>
          </w:p>
        </w:tc>
      </w:tr>
      <w:tr w:rsidR="00DC45BD" w:rsidRPr="00DC45BD" w14:paraId="112BF531" w14:textId="77777777" w:rsidTr="0092316E">
        <w:trPr>
          <w:trHeight w:val="300"/>
        </w:trPr>
        <w:tc>
          <w:tcPr>
            <w:tcW w:w="9021" w:type="dxa"/>
            <w:noWrap/>
            <w:hideMark/>
          </w:tcPr>
          <w:p w14:paraId="6C519773" w14:textId="77777777" w:rsidR="00DC45BD" w:rsidRPr="00DC45BD" w:rsidRDefault="00DC45BD" w:rsidP="00F3085B">
            <w:r w:rsidRPr="00DC45BD">
              <w:t>"Why is there a shortage of pharmacies that deal with dosset / nomad boxes.  People can struggle so much they miss their medicines "</w:t>
            </w:r>
          </w:p>
        </w:tc>
      </w:tr>
      <w:tr w:rsidR="00DC45BD" w:rsidRPr="00DC45BD" w14:paraId="24A25A43" w14:textId="77777777" w:rsidTr="0092316E">
        <w:trPr>
          <w:trHeight w:val="300"/>
        </w:trPr>
        <w:tc>
          <w:tcPr>
            <w:tcW w:w="9021" w:type="dxa"/>
            <w:noWrap/>
            <w:hideMark/>
          </w:tcPr>
          <w:p w14:paraId="5E6A072E" w14:textId="77777777" w:rsidR="00DC45BD" w:rsidRPr="00DC45BD" w:rsidRDefault="00DC45BD" w:rsidP="00F3085B">
            <w:r w:rsidRPr="00DC45BD">
              <w:t>"The pharmacy we use- [name removed] is brilliant, the pharmacist Mr Merrick is extremely knowledgeable and approachable, but the wider staffing group are also excellent. It is a heavily used pharmacy, due to their strong reputation, so you anticipate a wait when you go in, but it is worth it for the service you receive!"</w:t>
            </w:r>
          </w:p>
        </w:tc>
      </w:tr>
      <w:tr w:rsidR="00DC45BD" w:rsidRPr="00DC45BD" w14:paraId="1A16A334" w14:textId="77777777" w:rsidTr="0092316E">
        <w:trPr>
          <w:trHeight w:val="300"/>
        </w:trPr>
        <w:tc>
          <w:tcPr>
            <w:tcW w:w="9021" w:type="dxa"/>
            <w:noWrap/>
            <w:hideMark/>
          </w:tcPr>
          <w:p w14:paraId="036D7B0F" w14:textId="77777777" w:rsidR="00DC45BD" w:rsidRPr="00DC45BD" w:rsidRDefault="00DC45BD" w:rsidP="00F3085B">
            <w:r w:rsidRPr="00DC45BD">
              <w:t>"Does everyone really need all these meds?! We must be a sick nation with the queues waiting for tablets building up. It’s difficult to get items in one go with lots of IOU slips issued. "</w:t>
            </w:r>
          </w:p>
        </w:tc>
      </w:tr>
      <w:tr w:rsidR="00DC45BD" w:rsidRPr="00DC45BD" w14:paraId="4AA5B119" w14:textId="77777777" w:rsidTr="0092316E">
        <w:trPr>
          <w:trHeight w:val="300"/>
        </w:trPr>
        <w:tc>
          <w:tcPr>
            <w:tcW w:w="9021" w:type="dxa"/>
            <w:noWrap/>
            <w:hideMark/>
          </w:tcPr>
          <w:p w14:paraId="717FB091" w14:textId="77777777" w:rsidR="00DC45BD" w:rsidRPr="00DC45BD" w:rsidRDefault="00DC45BD" w:rsidP="00F3085B">
            <w:r w:rsidRPr="00DC45BD">
              <w:t>"They are good, but extremely, extremely busy."</w:t>
            </w:r>
          </w:p>
        </w:tc>
      </w:tr>
      <w:tr w:rsidR="00DC45BD" w:rsidRPr="00DC45BD" w14:paraId="64C8E933" w14:textId="77777777" w:rsidTr="0092316E">
        <w:trPr>
          <w:trHeight w:val="300"/>
        </w:trPr>
        <w:tc>
          <w:tcPr>
            <w:tcW w:w="9021" w:type="dxa"/>
            <w:noWrap/>
            <w:hideMark/>
          </w:tcPr>
          <w:p w14:paraId="5187E0D3" w14:textId="77777777" w:rsidR="00DC45BD" w:rsidRPr="00DC45BD" w:rsidRDefault="00DC45BD" w:rsidP="00F3085B">
            <w:r w:rsidRPr="00DC45BD">
              <w:t>"Mostly I collect all of my families repeat prescriptions (5 people), on weekdays, this is because they are often/always in work during the day.  If my husband or daughter in particular have to use pharmacy to collect/or get advice they have to use at weekends or be off work for some reason."</w:t>
            </w:r>
          </w:p>
        </w:tc>
      </w:tr>
      <w:tr w:rsidR="00DC45BD" w:rsidRPr="00DC45BD" w14:paraId="4AB3CB6C" w14:textId="77777777" w:rsidTr="0092316E">
        <w:trPr>
          <w:trHeight w:val="300"/>
        </w:trPr>
        <w:tc>
          <w:tcPr>
            <w:tcW w:w="9021" w:type="dxa"/>
            <w:noWrap/>
            <w:hideMark/>
          </w:tcPr>
          <w:p w14:paraId="0AA72E9C" w14:textId="77777777" w:rsidR="00DC45BD" w:rsidRPr="00DC45BD" w:rsidRDefault="00DC45BD" w:rsidP="00F3085B">
            <w:r w:rsidRPr="00DC45BD">
              <w:t>"Customer service is great, helpful and understanding."</w:t>
            </w:r>
          </w:p>
        </w:tc>
      </w:tr>
      <w:tr w:rsidR="00DC45BD" w:rsidRPr="00DC45BD" w14:paraId="1C435ADB" w14:textId="77777777" w:rsidTr="0092316E">
        <w:trPr>
          <w:trHeight w:val="300"/>
        </w:trPr>
        <w:tc>
          <w:tcPr>
            <w:tcW w:w="9021" w:type="dxa"/>
            <w:noWrap/>
            <w:hideMark/>
          </w:tcPr>
          <w:p w14:paraId="6E8FC347" w14:textId="77777777" w:rsidR="00DC45BD" w:rsidRPr="00DC45BD" w:rsidRDefault="00DC45BD" w:rsidP="00F3085B">
            <w:r w:rsidRPr="00DC45BD">
              <w:t>"They do not have a vending type machine to collect the prescription from which is good for out of hours collection "</w:t>
            </w:r>
          </w:p>
        </w:tc>
      </w:tr>
      <w:tr w:rsidR="00DC45BD" w:rsidRPr="00DC45BD" w14:paraId="4BE5AEBC" w14:textId="77777777" w:rsidTr="0092316E">
        <w:trPr>
          <w:trHeight w:val="300"/>
        </w:trPr>
        <w:tc>
          <w:tcPr>
            <w:tcW w:w="9021" w:type="dxa"/>
            <w:noWrap/>
            <w:hideMark/>
          </w:tcPr>
          <w:p w14:paraId="5F0131F0" w14:textId="77777777" w:rsidR="00DC45BD" w:rsidRPr="00DC45BD" w:rsidRDefault="00DC45BD" w:rsidP="00F3085B">
            <w:r w:rsidRPr="00DC45BD">
              <w:t>"Sometimes queue for ages to be told only prescribing antibiotics late afternoon."</w:t>
            </w:r>
          </w:p>
        </w:tc>
      </w:tr>
      <w:tr w:rsidR="00DC45BD" w:rsidRPr="00DC45BD" w14:paraId="0C5808FE" w14:textId="77777777" w:rsidTr="0092316E">
        <w:trPr>
          <w:trHeight w:val="300"/>
        </w:trPr>
        <w:tc>
          <w:tcPr>
            <w:tcW w:w="9021" w:type="dxa"/>
            <w:noWrap/>
            <w:hideMark/>
          </w:tcPr>
          <w:p w14:paraId="456D4760" w14:textId="77777777" w:rsidR="00DC45BD" w:rsidRPr="00DC45BD" w:rsidRDefault="00DC45BD" w:rsidP="00F3085B">
            <w:r w:rsidRPr="00DC45BD">
              <w:t>"My local pharmacy is a great place."</w:t>
            </w:r>
          </w:p>
        </w:tc>
      </w:tr>
      <w:tr w:rsidR="00DC45BD" w:rsidRPr="00DC45BD" w14:paraId="2BDABEB3" w14:textId="77777777" w:rsidTr="0092316E">
        <w:trPr>
          <w:trHeight w:val="300"/>
        </w:trPr>
        <w:tc>
          <w:tcPr>
            <w:tcW w:w="9021" w:type="dxa"/>
            <w:noWrap/>
            <w:hideMark/>
          </w:tcPr>
          <w:p w14:paraId="285DA6F5" w14:textId="77777777" w:rsidR="00DC45BD" w:rsidRPr="00DC45BD" w:rsidRDefault="00DC45BD" w:rsidP="00F3085B">
            <w:r w:rsidRPr="00DC45BD">
              <w:t>"The local pharmacy in the village is an important part of the community and should be available to all and on all days of the week."</w:t>
            </w:r>
          </w:p>
        </w:tc>
      </w:tr>
      <w:tr w:rsidR="00DC45BD" w:rsidRPr="00DC45BD" w14:paraId="0A5B8960" w14:textId="77777777" w:rsidTr="0092316E">
        <w:trPr>
          <w:trHeight w:val="300"/>
        </w:trPr>
        <w:tc>
          <w:tcPr>
            <w:tcW w:w="9021" w:type="dxa"/>
            <w:noWrap/>
            <w:hideMark/>
          </w:tcPr>
          <w:p w14:paraId="01D2ADA0" w14:textId="77777777" w:rsidR="00DC45BD" w:rsidRPr="00DC45BD" w:rsidRDefault="00DC45BD" w:rsidP="00F3085B">
            <w:r w:rsidRPr="00DC45BD">
              <w:t>"I feel it is important to continue the dispensing from my GP practice. This makes like much easier for me. "</w:t>
            </w:r>
          </w:p>
        </w:tc>
      </w:tr>
      <w:tr w:rsidR="00DC45BD" w:rsidRPr="00DC45BD" w14:paraId="692452BC" w14:textId="77777777" w:rsidTr="0092316E">
        <w:trPr>
          <w:trHeight w:val="300"/>
        </w:trPr>
        <w:tc>
          <w:tcPr>
            <w:tcW w:w="9021" w:type="dxa"/>
            <w:noWrap/>
            <w:hideMark/>
          </w:tcPr>
          <w:p w14:paraId="74B1EED5" w14:textId="77777777" w:rsidR="00DC45BD" w:rsidRPr="00DC45BD" w:rsidRDefault="00DC45BD" w:rsidP="00F3085B">
            <w:r w:rsidRPr="00DC45BD">
              <w:t>"The pharmacy in [town] is awful. The staff are rude, they never have enough stock and you have to go back. The pharmacist won’t speak to you and you have to relay symptoms through staff and then told to visit doctor. "</w:t>
            </w:r>
          </w:p>
        </w:tc>
      </w:tr>
      <w:tr w:rsidR="00DC45BD" w:rsidRPr="00DC45BD" w14:paraId="1E5E4432" w14:textId="77777777" w:rsidTr="0092316E">
        <w:trPr>
          <w:trHeight w:val="300"/>
        </w:trPr>
        <w:tc>
          <w:tcPr>
            <w:tcW w:w="9021" w:type="dxa"/>
            <w:noWrap/>
            <w:hideMark/>
          </w:tcPr>
          <w:p w14:paraId="3186E079" w14:textId="77777777" w:rsidR="00DC45BD" w:rsidRPr="00DC45BD" w:rsidRDefault="00DC45BD" w:rsidP="00F3085B">
            <w:r w:rsidRPr="00DC45BD">
              <w:t>"Sometimes the wait time is long"</w:t>
            </w:r>
          </w:p>
        </w:tc>
      </w:tr>
      <w:tr w:rsidR="00DC45BD" w:rsidRPr="00DC45BD" w14:paraId="203FF07D" w14:textId="77777777" w:rsidTr="0092316E">
        <w:trPr>
          <w:trHeight w:val="300"/>
        </w:trPr>
        <w:tc>
          <w:tcPr>
            <w:tcW w:w="9021" w:type="dxa"/>
            <w:noWrap/>
            <w:hideMark/>
          </w:tcPr>
          <w:p w14:paraId="216AFB85" w14:textId="77777777" w:rsidR="00DC45BD" w:rsidRPr="00DC45BD" w:rsidRDefault="00DC45BD" w:rsidP="00F3085B">
            <w:r w:rsidRPr="00DC45BD">
              <w:t>"GP prescribes cheapest medication first but talking to Pharmacist gives a better product advice"</w:t>
            </w:r>
          </w:p>
        </w:tc>
      </w:tr>
      <w:tr w:rsidR="00DC45BD" w:rsidRPr="00DC45BD" w14:paraId="39E35303" w14:textId="77777777" w:rsidTr="0092316E">
        <w:trPr>
          <w:trHeight w:val="300"/>
        </w:trPr>
        <w:tc>
          <w:tcPr>
            <w:tcW w:w="9021" w:type="dxa"/>
            <w:noWrap/>
            <w:hideMark/>
          </w:tcPr>
          <w:p w14:paraId="4FF9B6B6" w14:textId="77777777" w:rsidR="00DC45BD" w:rsidRPr="00DC45BD" w:rsidRDefault="00DC45BD" w:rsidP="00F3085B">
            <w:r w:rsidRPr="00DC45BD">
              <w:t>"With the common ailments scheme some local pharmacies don’t help with those conditions, twice I’ve been to my local pharmacy and one didn't help and the other sent me across the road for medication they sold.</w:t>
            </w:r>
            <w:r w:rsidRPr="00DC45BD">
              <w:br/>
              <w:t>The scheme itself is very helpful rather than see a doctor but local pharmacies should be on board more. [name removed] are brilliant best local pharmacy in my experience"</w:t>
            </w:r>
          </w:p>
        </w:tc>
      </w:tr>
    </w:tbl>
    <w:p w14:paraId="60F46D55" w14:textId="77777777" w:rsidR="00DC45BD" w:rsidRPr="00DC45BD" w:rsidRDefault="00DC45BD" w:rsidP="00F3085B"/>
    <w:p w14:paraId="1C134E84" w14:textId="77777777" w:rsidR="00DC45BD" w:rsidRPr="00DC45BD" w:rsidRDefault="00DC45BD" w:rsidP="00F3085B">
      <w:pPr>
        <w:rPr>
          <w:rFonts w:eastAsia="Aptos"/>
          <w:shd w:val="clear" w:color="auto" w:fill="FFFFFF"/>
        </w:rPr>
      </w:pPr>
      <w:r w:rsidRPr="00DC45BD">
        <w:rPr>
          <w:shd w:val="clear" w:color="auto" w:fill="FFFFFF"/>
        </w:rPr>
        <w:t xml:space="preserve">Y Ddeddf Cydraddoldeb </w:t>
      </w:r>
    </w:p>
    <w:p w14:paraId="2BB7E25D" w14:textId="77777777" w:rsidR="00DC45BD" w:rsidRPr="00F3085B" w:rsidRDefault="00DC45BD" w:rsidP="00775221">
      <w:pPr>
        <w:pStyle w:val="ListParagraph"/>
        <w:numPr>
          <w:ilvl w:val="0"/>
          <w:numId w:val="21"/>
        </w:numPr>
        <w:rPr>
          <w:rFonts w:eastAsia="Aptos"/>
          <w:shd w:val="clear" w:color="auto" w:fill="FFFFFF"/>
        </w:rPr>
      </w:pPr>
      <w:r w:rsidRPr="00F3085B">
        <w:rPr>
          <w:shd w:val="clear" w:color="auto" w:fill="FFFFFF"/>
        </w:rPr>
        <w:t>Mae cwblhau'r adran hon yn ddewisol. Cadarnhewch sut yr hoffech fwrw ymlaen drwy ddewis un o'r opsiynau isod</w:t>
      </w:r>
    </w:p>
    <w:p w14:paraId="4873DD68" w14:textId="77777777" w:rsidR="00DC45BD" w:rsidRPr="00DC45BD" w:rsidRDefault="00DC45BD" w:rsidP="00F3085B"/>
    <w:tbl>
      <w:tblPr>
        <w:tblStyle w:val="TableGrid"/>
        <w:tblW w:w="0" w:type="auto"/>
        <w:tblLook w:val="04A0" w:firstRow="1" w:lastRow="0" w:firstColumn="1" w:lastColumn="0" w:noHBand="0" w:noVBand="1"/>
      </w:tblPr>
      <w:tblGrid>
        <w:gridCol w:w="5382"/>
        <w:gridCol w:w="3634"/>
      </w:tblGrid>
      <w:tr w:rsidR="00DC45BD" w:rsidRPr="00DC45BD" w14:paraId="5567ACE5" w14:textId="77777777" w:rsidTr="0092316E">
        <w:tc>
          <w:tcPr>
            <w:tcW w:w="5382" w:type="dxa"/>
          </w:tcPr>
          <w:p w14:paraId="2001AD88" w14:textId="77777777" w:rsidR="00DC45BD" w:rsidRPr="00DC45BD" w:rsidRDefault="00DC45BD" w:rsidP="00F3085B">
            <w:pPr>
              <w:rPr>
                <w:rFonts w:eastAsia="Aptos"/>
                <w:shd w:val="clear" w:color="auto" w:fill="FFFFFF"/>
              </w:rPr>
            </w:pPr>
            <w:r w:rsidRPr="00DC45BD">
              <w:rPr>
                <w:shd w:val="clear" w:color="auto" w:fill="FFFFFF"/>
              </w:rPr>
              <w:t>Nid wyf am gwblhau'r adran hon</w:t>
            </w:r>
          </w:p>
        </w:tc>
        <w:tc>
          <w:tcPr>
            <w:tcW w:w="3634" w:type="dxa"/>
          </w:tcPr>
          <w:p w14:paraId="7B6B1092" w14:textId="77777777" w:rsidR="00DC45BD" w:rsidRPr="00DC45BD" w:rsidRDefault="00DC45BD" w:rsidP="00F3085B">
            <w:r w:rsidRPr="00DC45BD">
              <w:t>353</w:t>
            </w:r>
          </w:p>
        </w:tc>
      </w:tr>
      <w:tr w:rsidR="00DC45BD" w:rsidRPr="00DC45BD" w14:paraId="30C25FF1" w14:textId="77777777" w:rsidTr="0092316E">
        <w:tc>
          <w:tcPr>
            <w:tcW w:w="5382" w:type="dxa"/>
          </w:tcPr>
          <w:p w14:paraId="0560B0C6" w14:textId="77777777" w:rsidR="00DC45BD" w:rsidRPr="00DC45BD" w:rsidRDefault="00DC45BD" w:rsidP="00F3085B">
            <w:pPr>
              <w:rPr>
                <w:rFonts w:eastAsia="Aptos"/>
                <w:shd w:val="clear" w:color="auto" w:fill="FFFFFF"/>
              </w:rPr>
            </w:pPr>
            <w:r w:rsidRPr="00DC45BD">
              <w:rPr>
                <w:shd w:val="clear" w:color="auto" w:fill="FFFFFF"/>
              </w:rPr>
              <w:t xml:space="preserve">Hoffwn gwblhau'r adran hon </w:t>
            </w:r>
          </w:p>
        </w:tc>
        <w:tc>
          <w:tcPr>
            <w:tcW w:w="3634" w:type="dxa"/>
          </w:tcPr>
          <w:p w14:paraId="696A5EC3" w14:textId="77777777" w:rsidR="00DC45BD" w:rsidRPr="00DC45BD" w:rsidRDefault="00DC45BD" w:rsidP="00F3085B">
            <w:r w:rsidRPr="00DC45BD">
              <w:t>749</w:t>
            </w:r>
          </w:p>
        </w:tc>
      </w:tr>
    </w:tbl>
    <w:p w14:paraId="2BE7791E" w14:textId="77777777" w:rsidR="00DC45BD" w:rsidRPr="00DC45BD" w:rsidRDefault="00DC45BD" w:rsidP="00F3085B"/>
    <w:p w14:paraId="6A1E4232" w14:textId="77777777" w:rsidR="00DC45BD" w:rsidRPr="00DC45BD" w:rsidRDefault="00DC45BD" w:rsidP="00775221">
      <w:pPr>
        <w:pStyle w:val="ListParagraph"/>
        <w:numPr>
          <w:ilvl w:val="0"/>
          <w:numId w:val="21"/>
        </w:numPr>
      </w:pPr>
      <w:r w:rsidRPr="00DC45BD">
        <w:t>What is your Age-Please indicate your age</w:t>
      </w:r>
    </w:p>
    <w:tbl>
      <w:tblPr>
        <w:tblStyle w:val="TableGrid"/>
        <w:tblW w:w="0" w:type="auto"/>
        <w:tblLook w:val="04A0" w:firstRow="1" w:lastRow="0" w:firstColumn="1" w:lastColumn="0" w:noHBand="0" w:noVBand="1"/>
      </w:tblPr>
      <w:tblGrid>
        <w:gridCol w:w="4508"/>
        <w:gridCol w:w="4508"/>
      </w:tblGrid>
      <w:tr w:rsidR="00DC45BD" w:rsidRPr="00DC45BD" w14:paraId="085F2912" w14:textId="77777777" w:rsidTr="0092316E">
        <w:tc>
          <w:tcPr>
            <w:tcW w:w="4508" w:type="dxa"/>
          </w:tcPr>
          <w:p w14:paraId="25DE7140" w14:textId="77777777" w:rsidR="00DC45BD" w:rsidRPr="00DC45BD" w:rsidRDefault="00DC45BD" w:rsidP="00F3085B">
            <w:r w:rsidRPr="00DC45BD">
              <w:t>0-15 oed</w:t>
            </w:r>
          </w:p>
        </w:tc>
        <w:tc>
          <w:tcPr>
            <w:tcW w:w="4508" w:type="dxa"/>
          </w:tcPr>
          <w:p w14:paraId="61AB6C1B" w14:textId="77777777" w:rsidR="00DC45BD" w:rsidRPr="00DC45BD" w:rsidRDefault="00DC45BD" w:rsidP="00F3085B">
            <w:r w:rsidRPr="00DC45BD">
              <w:t>0</w:t>
            </w:r>
          </w:p>
        </w:tc>
      </w:tr>
      <w:tr w:rsidR="00DC45BD" w:rsidRPr="00DC45BD" w14:paraId="1CA797EB" w14:textId="77777777" w:rsidTr="0092316E">
        <w:tc>
          <w:tcPr>
            <w:tcW w:w="4508" w:type="dxa"/>
          </w:tcPr>
          <w:p w14:paraId="45B7422C" w14:textId="77777777" w:rsidR="00DC45BD" w:rsidRPr="00DC45BD" w:rsidRDefault="00DC45BD" w:rsidP="00F3085B">
            <w:r w:rsidRPr="00DC45BD">
              <w:t>16-24 oed</w:t>
            </w:r>
          </w:p>
        </w:tc>
        <w:tc>
          <w:tcPr>
            <w:tcW w:w="4508" w:type="dxa"/>
          </w:tcPr>
          <w:p w14:paraId="22727963" w14:textId="77777777" w:rsidR="00DC45BD" w:rsidRPr="00DC45BD" w:rsidRDefault="00DC45BD" w:rsidP="00F3085B">
            <w:r w:rsidRPr="00DC45BD">
              <w:t>6</w:t>
            </w:r>
          </w:p>
        </w:tc>
      </w:tr>
      <w:tr w:rsidR="00DC45BD" w:rsidRPr="00DC45BD" w14:paraId="24B880C0" w14:textId="77777777" w:rsidTr="0092316E">
        <w:tc>
          <w:tcPr>
            <w:tcW w:w="4508" w:type="dxa"/>
          </w:tcPr>
          <w:p w14:paraId="647BDAC0" w14:textId="77777777" w:rsidR="00DC45BD" w:rsidRPr="00DC45BD" w:rsidRDefault="00DC45BD" w:rsidP="00F3085B">
            <w:r w:rsidRPr="00DC45BD">
              <w:t>25-34 oed</w:t>
            </w:r>
          </w:p>
        </w:tc>
        <w:tc>
          <w:tcPr>
            <w:tcW w:w="4508" w:type="dxa"/>
          </w:tcPr>
          <w:p w14:paraId="7E83E36B" w14:textId="77777777" w:rsidR="00DC45BD" w:rsidRPr="00DC45BD" w:rsidRDefault="00DC45BD" w:rsidP="00F3085B">
            <w:r w:rsidRPr="00DC45BD">
              <w:t>64</w:t>
            </w:r>
          </w:p>
        </w:tc>
      </w:tr>
      <w:tr w:rsidR="00DC45BD" w:rsidRPr="00DC45BD" w14:paraId="432E65CC" w14:textId="77777777" w:rsidTr="0092316E">
        <w:tc>
          <w:tcPr>
            <w:tcW w:w="4508" w:type="dxa"/>
          </w:tcPr>
          <w:p w14:paraId="55300969" w14:textId="77777777" w:rsidR="00DC45BD" w:rsidRPr="00DC45BD" w:rsidRDefault="00DC45BD" w:rsidP="00F3085B">
            <w:r w:rsidRPr="00DC45BD">
              <w:t>35-44 oed</w:t>
            </w:r>
          </w:p>
        </w:tc>
        <w:tc>
          <w:tcPr>
            <w:tcW w:w="4508" w:type="dxa"/>
          </w:tcPr>
          <w:p w14:paraId="2EE5DBCF" w14:textId="77777777" w:rsidR="00DC45BD" w:rsidRPr="00DC45BD" w:rsidRDefault="00DC45BD" w:rsidP="00F3085B">
            <w:r w:rsidRPr="00DC45BD">
              <w:t>122</w:t>
            </w:r>
          </w:p>
        </w:tc>
      </w:tr>
      <w:tr w:rsidR="00DC45BD" w:rsidRPr="00DC45BD" w14:paraId="2B80BB7E" w14:textId="77777777" w:rsidTr="0092316E">
        <w:tc>
          <w:tcPr>
            <w:tcW w:w="4508" w:type="dxa"/>
          </w:tcPr>
          <w:p w14:paraId="66041587" w14:textId="77777777" w:rsidR="00DC45BD" w:rsidRPr="00DC45BD" w:rsidRDefault="00DC45BD" w:rsidP="00F3085B">
            <w:r w:rsidRPr="00DC45BD">
              <w:t xml:space="preserve">45-54 oed </w:t>
            </w:r>
          </w:p>
        </w:tc>
        <w:tc>
          <w:tcPr>
            <w:tcW w:w="4508" w:type="dxa"/>
          </w:tcPr>
          <w:p w14:paraId="45BAD4C1" w14:textId="77777777" w:rsidR="00DC45BD" w:rsidRPr="00DC45BD" w:rsidRDefault="00DC45BD" w:rsidP="00F3085B">
            <w:r w:rsidRPr="00DC45BD">
              <w:t>145</w:t>
            </w:r>
          </w:p>
        </w:tc>
      </w:tr>
      <w:tr w:rsidR="00DC45BD" w:rsidRPr="00DC45BD" w14:paraId="350B563C" w14:textId="77777777" w:rsidTr="0092316E">
        <w:tc>
          <w:tcPr>
            <w:tcW w:w="4508" w:type="dxa"/>
          </w:tcPr>
          <w:p w14:paraId="04A5A047" w14:textId="77777777" w:rsidR="00DC45BD" w:rsidRPr="00DC45BD" w:rsidRDefault="00DC45BD" w:rsidP="00F3085B">
            <w:r w:rsidRPr="00DC45BD">
              <w:t>55-64 oed</w:t>
            </w:r>
          </w:p>
        </w:tc>
        <w:tc>
          <w:tcPr>
            <w:tcW w:w="4508" w:type="dxa"/>
          </w:tcPr>
          <w:p w14:paraId="61026C8D" w14:textId="77777777" w:rsidR="00DC45BD" w:rsidRPr="00DC45BD" w:rsidRDefault="00DC45BD" w:rsidP="00F3085B">
            <w:r w:rsidRPr="00DC45BD">
              <w:t>212</w:t>
            </w:r>
          </w:p>
        </w:tc>
      </w:tr>
      <w:tr w:rsidR="00DC45BD" w:rsidRPr="00DC45BD" w14:paraId="209C2344" w14:textId="77777777" w:rsidTr="0092316E">
        <w:tc>
          <w:tcPr>
            <w:tcW w:w="4508" w:type="dxa"/>
          </w:tcPr>
          <w:p w14:paraId="0EF7FCB0" w14:textId="77777777" w:rsidR="00DC45BD" w:rsidRPr="00DC45BD" w:rsidRDefault="00DC45BD" w:rsidP="00F3085B">
            <w:r w:rsidRPr="00DC45BD">
              <w:t>65-74 oed</w:t>
            </w:r>
          </w:p>
        </w:tc>
        <w:tc>
          <w:tcPr>
            <w:tcW w:w="4508" w:type="dxa"/>
          </w:tcPr>
          <w:p w14:paraId="5AA5AAF3" w14:textId="77777777" w:rsidR="00DC45BD" w:rsidRPr="00DC45BD" w:rsidRDefault="00DC45BD" w:rsidP="00F3085B">
            <w:r w:rsidRPr="00DC45BD">
              <w:t>151</w:t>
            </w:r>
          </w:p>
        </w:tc>
      </w:tr>
      <w:tr w:rsidR="00DC45BD" w:rsidRPr="00DC45BD" w14:paraId="53B0A910" w14:textId="77777777" w:rsidTr="0092316E">
        <w:tc>
          <w:tcPr>
            <w:tcW w:w="4508" w:type="dxa"/>
          </w:tcPr>
          <w:p w14:paraId="2101AC44" w14:textId="77777777" w:rsidR="00DC45BD" w:rsidRPr="00DC45BD" w:rsidRDefault="00DC45BD" w:rsidP="00F3085B">
            <w:r w:rsidRPr="00DC45BD">
              <w:t xml:space="preserve">75 oed ac hŷn </w:t>
            </w:r>
          </w:p>
        </w:tc>
        <w:tc>
          <w:tcPr>
            <w:tcW w:w="4508" w:type="dxa"/>
          </w:tcPr>
          <w:p w14:paraId="583A67E5" w14:textId="77777777" w:rsidR="00DC45BD" w:rsidRPr="00DC45BD" w:rsidRDefault="00DC45BD" w:rsidP="00F3085B">
            <w:r w:rsidRPr="00DC45BD">
              <w:t>46</w:t>
            </w:r>
          </w:p>
        </w:tc>
      </w:tr>
    </w:tbl>
    <w:p w14:paraId="3B52A1BB" w14:textId="77777777" w:rsidR="00DC45BD" w:rsidRPr="00DC45BD" w:rsidRDefault="00DC45BD" w:rsidP="00F3085B"/>
    <w:p w14:paraId="6C135162" w14:textId="77777777" w:rsidR="00DC45BD" w:rsidRPr="00F3085B" w:rsidRDefault="00DC45BD" w:rsidP="00775221">
      <w:pPr>
        <w:pStyle w:val="ListParagraph"/>
        <w:numPr>
          <w:ilvl w:val="0"/>
          <w:numId w:val="21"/>
        </w:numPr>
        <w:rPr>
          <w:rFonts w:eastAsia="Aptos" w:cs="Times New Roman"/>
        </w:rPr>
      </w:pPr>
      <w:r w:rsidRPr="00F3085B">
        <w:rPr>
          <w:shd w:val="clear" w:color="auto" w:fill="FFFFFF"/>
        </w:rPr>
        <w:t>Beth yw eich rhyw</w:t>
      </w:r>
      <w:r w:rsidRPr="00F3085B">
        <w:rPr>
          <w:rFonts w:eastAsia="Aptos" w:cs="Times New Roman"/>
        </w:rPr>
        <w:t>?</w:t>
      </w:r>
    </w:p>
    <w:tbl>
      <w:tblPr>
        <w:tblStyle w:val="TableGrid"/>
        <w:tblW w:w="0" w:type="auto"/>
        <w:tblLook w:val="04A0" w:firstRow="1" w:lastRow="0" w:firstColumn="1" w:lastColumn="0" w:noHBand="0" w:noVBand="1"/>
      </w:tblPr>
      <w:tblGrid>
        <w:gridCol w:w="4508"/>
        <w:gridCol w:w="4508"/>
      </w:tblGrid>
      <w:tr w:rsidR="00DC45BD" w:rsidRPr="00DC45BD" w14:paraId="5CF0DC63" w14:textId="77777777" w:rsidTr="0092316E">
        <w:tc>
          <w:tcPr>
            <w:tcW w:w="4508" w:type="dxa"/>
          </w:tcPr>
          <w:p w14:paraId="3C25FD42" w14:textId="77777777" w:rsidR="00DC45BD" w:rsidRPr="00DC45BD" w:rsidRDefault="00DC45BD" w:rsidP="00F3085B">
            <w:pPr>
              <w:rPr>
                <w:rFonts w:eastAsia="Aptos" w:cs="Times New Roman"/>
              </w:rPr>
            </w:pPr>
            <w:r w:rsidRPr="00DC45BD">
              <w:rPr>
                <w:shd w:val="clear" w:color="auto" w:fill="FFFFFF"/>
              </w:rPr>
              <w:t>Gwryw</w:t>
            </w:r>
          </w:p>
        </w:tc>
        <w:tc>
          <w:tcPr>
            <w:tcW w:w="4508" w:type="dxa"/>
          </w:tcPr>
          <w:p w14:paraId="1871B31B" w14:textId="77777777" w:rsidR="00DC45BD" w:rsidRPr="00DC45BD" w:rsidRDefault="00DC45BD" w:rsidP="00F3085B">
            <w:r w:rsidRPr="00DC45BD">
              <w:t>115</w:t>
            </w:r>
          </w:p>
        </w:tc>
      </w:tr>
      <w:tr w:rsidR="00DC45BD" w:rsidRPr="00DC45BD" w14:paraId="49A5BD27" w14:textId="77777777" w:rsidTr="0092316E">
        <w:tc>
          <w:tcPr>
            <w:tcW w:w="4508" w:type="dxa"/>
          </w:tcPr>
          <w:p w14:paraId="1F43AA0B" w14:textId="77777777" w:rsidR="00DC45BD" w:rsidRPr="00DC45BD" w:rsidRDefault="00DC45BD" w:rsidP="00F3085B">
            <w:pPr>
              <w:rPr>
                <w:rFonts w:eastAsia="Aptos"/>
                <w:shd w:val="clear" w:color="auto" w:fill="FFFFFF"/>
              </w:rPr>
            </w:pPr>
            <w:r w:rsidRPr="00DC45BD">
              <w:rPr>
                <w:shd w:val="clear" w:color="auto" w:fill="FFFFFF"/>
              </w:rPr>
              <w:t>Benyw</w:t>
            </w:r>
          </w:p>
          <w:p w14:paraId="01DF26F1" w14:textId="77777777" w:rsidR="00DC45BD" w:rsidRPr="00DC45BD" w:rsidRDefault="00DC45BD" w:rsidP="00F3085B"/>
        </w:tc>
        <w:tc>
          <w:tcPr>
            <w:tcW w:w="4508" w:type="dxa"/>
          </w:tcPr>
          <w:p w14:paraId="68E58ED7" w14:textId="77777777" w:rsidR="00DC45BD" w:rsidRPr="00DC45BD" w:rsidRDefault="00DC45BD" w:rsidP="00F3085B">
            <w:r w:rsidRPr="00DC45BD">
              <w:t>627</w:t>
            </w:r>
          </w:p>
        </w:tc>
      </w:tr>
      <w:tr w:rsidR="00DC45BD" w:rsidRPr="00DC45BD" w14:paraId="59E23938" w14:textId="77777777" w:rsidTr="0092316E">
        <w:tc>
          <w:tcPr>
            <w:tcW w:w="4508" w:type="dxa"/>
          </w:tcPr>
          <w:p w14:paraId="765652FD" w14:textId="77777777" w:rsidR="00DC45BD" w:rsidRPr="00DC45BD" w:rsidRDefault="00DC45BD" w:rsidP="00F3085B">
            <w:pPr>
              <w:rPr>
                <w:rFonts w:eastAsia="Aptos"/>
                <w:shd w:val="clear" w:color="auto" w:fill="FFFFFF"/>
              </w:rPr>
            </w:pPr>
            <w:r w:rsidRPr="00DC45BD">
              <w:rPr>
                <w:shd w:val="clear" w:color="auto" w:fill="FFFFFF"/>
              </w:rPr>
              <w:t xml:space="preserve">Anneuaidd </w:t>
            </w:r>
          </w:p>
        </w:tc>
        <w:tc>
          <w:tcPr>
            <w:tcW w:w="4508" w:type="dxa"/>
          </w:tcPr>
          <w:p w14:paraId="68BA9B3C" w14:textId="77777777" w:rsidR="00DC45BD" w:rsidRPr="00DC45BD" w:rsidRDefault="00DC45BD" w:rsidP="00F3085B">
            <w:r w:rsidRPr="00DC45BD">
              <w:t>1</w:t>
            </w:r>
          </w:p>
        </w:tc>
      </w:tr>
      <w:tr w:rsidR="00DC45BD" w:rsidRPr="00DC45BD" w14:paraId="740E0711" w14:textId="77777777" w:rsidTr="0092316E">
        <w:tc>
          <w:tcPr>
            <w:tcW w:w="4508" w:type="dxa"/>
          </w:tcPr>
          <w:p w14:paraId="56B9ECD0" w14:textId="77777777" w:rsidR="00DC45BD" w:rsidRPr="00DC45BD" w:rsidRDefault="00DC45BD" w:rsidP="00F3085B">
            <w:pPr>
              <w:rPr>
                <w:rFonts w:eastAsia="Aptos"/>
                <w:shd w:val="clear" w:color="auto" w:fill="FFFFFF"/>
              </w:rPr>
            </w:pPr>
            <w:r w:rsidRPr="00DC45BD">
              <w:rPr>
                <w:shd w:val="clear" w:color="auto" w:fill="FFFFFF"/>
              </w:rPr>
              <w:t xml:space="preserve">Mae'n well gen i beidio â dweud </w:t>
            </w:r>
          </w:p>
        </w:tc>
        <w:tc>
          <w:tcPr>
            <w:tcW w:w="4508" w:type="dxa"/>
          </w:tcPr>
          <w:p w14:paraId="35BECEBD" w14:textId="77777777" w:rsidR="00DC45BD" w:rsidRPr="00DC45BD" w:rsidRDefault="00DC45BD" w:rsidP="00F3085B">
            <w:r w:rsidRPr="00DC45BD">
              <w:t>1</w:t>
            </w:r>
          </w:p>
        </w:tc>
      </w:tr>
    </w:tbl>
    <w:p w14:paraId="59321248" w14:textId="77777777" w:rsidR="00DC45BD" w:rsidRPr="00DC45BD" w:rsidRDefault="00DC45BD" w:rsidP="00F3085B"/>
    <w:p w14:paraId="70F43EC7" w14:textId="77777777" w:rsidR="00DC45BD" w:rsidRPr="00F3085B" w:rsidRDefault="00DC45BD" w:rsidP="00775221">
      <w:pPr>
        <w:pStyle w:val="ListParagraph"/>
        <w:numPr>
          <w:ilvl w:val="0"/>
          <w:numId w:val="21"/>
        </w:numPr>
        <w:rPr>
          <w:rFonts w:eastAsia="Aptos"/>
          <w:shd w:val="clear" w:color="auto" w:fill="FFFFFF"/>
        </w:rPr>
      </w:pPr>
      <w:r w:rsidRPr="00F3085B">
        <w:rPr>
          <w:shd w:val="clear" w:color="auto" w:fill="FFFFFF"/>
        </w:rPr>
        <w:t>Beth yw eich grwp ethnig?</w:t>
      </w:r>
    </w:p>
    <w:p w14:paraId="65194456" w14:textId="77777777" w:rsidR="00DC45BD" w:rsidRPr="00DC45BD" w:rsidRDefault="00DC45BD" w:rsidP="00F3085B">
      <w:r w:rsidRPr="00DC45BD">
        <w:fldChar w:fldCharType="begin"/>
      </w:r>
      <w:r w:rsidRPr="00DC45BD">
        <w:instrText xml:space="preserve"> LINK Excel.Sheet.12 "https://nhswales365.sharepoint.com/sites/abb_Primarycare_PrimaryCare/Directorate%20%20Primary%20Care/PNA/Questionnaire/Patient%20Survey%20results.xlsx" "Sheet4!R21C10:R49C11" \a \f 5 \h  \* MERGEFORMAT </w:instrText>
      </w:r>
      <w:r w:rsidRPr="00DC45BD">
        <w:fldChar w:fldCharType="separate"/>
      </w:r>
    </w:p>
    <w:tbl>
      <w:tblPr>
        <w:tblStyle w:val="TableGrid"/>
        <w:tblW w:w="6080" w:type="dxa"/>
        <w:tblLook w:val="04A0" w:firstRow="1" w:lastRow="0" w:firstColumn="1" w:lastColumn="0" w:noHBand="0" w:noVBand="1"/>
      </w:tblPr>
      <w:tblGrid>
        <w:gridCol w:w="3040"/>
        <w:gridCol w:w="3040"/>
      </w:tblGrid>
      <w:tr w:rsidR="00DC45BD" w:rsidRPr="00DC45BD" w14:paraId="66D8BB51" w14:textId="77777777" w:rsidTr="0092316E">
        <w:trPr>
          <w:trHeight w:val="300"/>
        </w:trPr>
        <w:tc>
          <w:tcPr>
            <w:tcW w:w="3040" w:type="dxa"/>
            <w:hideMark/>
          </w:tcPr>
          <w:p w14:paraId="155F94C0" w14:textId="77777777" w:rsidR="00DC45BD" w:rsidRPr="00DC45BD" w:rsidRDefault="00DC45BD" w:rsidP="00F3085B">
            <w:pPr>
              <w:rPr>
                <w:rFonts w:eastAsia="Aptos"/>
                <w:shd w:val="clear" w:color="auto" w:fill="FFFFFF"/>
              </w:rPr>
            </w:pPr>
            <w:r w:rsidRPr="00DC45BD">
              <w:rPr>
                <w:shd w:val="clear" w:color="auto" w:fill="FFFFFF"/>
              </w:rPr>
              <w:t>Gwyn</w:t>
            </w:r>
          </w:p>
        </w:tc>
        <w:tc>
          <w:tcPr>
            <w:tcW w:w="3040" w:type="dxa"/>
            <w:hideMark/>
          </w:tcPr>
          <w:p w14:paraId="0EDA46BF" w14:textId="77777777" w:rsidR="00DC45BD" w:rsidRPr="00DC45BD" w:rsidRDefault="00DC45BD" w:rsidP="00F3085B">
            <w:r w:rsidRPr="00DC45BD">
              <w:t>607</w:t>
            </w:r>
          </w:p>
        </w:tc>
      </w:tr>
      <w:tr w:rsidR="00DC45BD" w:rsidRPr="00DC45BD" w14:paraId="0D2D78EA" w14:textId="77777777" w:rsidTr="0092316E">
        <w:trPr>
          <w:trHeight w:val="300"/>
        </w:trPr>
        <w:tc>
          <w:tcPr>
            <w:tcW w:w="3040" w:type="dxa"/>
            <w:hideMark/>
          </w:tcPr>
          <w:p w14:paraId="2396F987" w14:textId="77777777" w:rsidR="00DC45BD" w:rsidRPr="00DC45BD" w:rsidRDefault="00DC45BD" w:rsidP="00F3085B">
            <w:pPr>
              <w:rPr>
                <w:rFonts w:eastAsia="Aptos"/>
                <w:shd w:val="clear" w:color="auto" w:fill="FFFFFF"/>
              </w:rPr>
            </w:pPr>
            <w:r w:rsidRPr="00DC45BD">
              <w:rPr>
                <w:shd w:val="clear" w:color="auto" w:fill="FFFFFF"/>
              </w:rPr>
              <w:t>Prydeinig</w:t>
            </w:r>
          </w:p>
        </w:tc>
        <w:tc>
          <w:tcPr>
            <w:tcW w:w="3040" w:type="dxa"/>
            <w:hideMark/>
          </w:tcPr>
          <w:p w14:paraId="71EF877B" w14:textId="77777777" w:rsidR="00DC45BD" w:rsidRPr="00DC45BD" w:rsidRDefault="00DC45BD" w:rsidP="00F3085B">
            <w:r w:rsidRPr="00DC45BD">
              <w:t>186</w:t>
            </w:r>
          </w:p>
        </w:tc>
      </w:tr>
      <w:tr w:rsidR="00DC45BD" w:rsidRPr="00DC45BD" w14:paraId="6B0FB62D" w14:textId="77777777" w:rsidTr="0092316E">
        <w:trPr>
          <w:trHeight w:val="300"/>
        </w:trPr>
        <w:tc>
          <w:tcPr>
            <w:tcW w:w="3040" w:type="dxa"/>
            <w:hideMark/>
          </w:tcPr>
          <w:p w14:paraId="24846CF8" w14:textId="77777777" w:rsidR="00DC45BD" w:rsidRPr="00DC45BD" w:rsidRDefault="00DC45BD" w:rsidP="00F3085B">
            <w:pPr>
              <w:rPr>
                <w:rFonts w:eastAsia="Aptos"/>
                <w:shd w:val="clear" w:color="auto" w:fill="FFFFFF"/>
              </w:rPr>
            </w:pPr>
            <w:r w:rsidRPr="00DC45BD">
              <w:rPr>
                <w:shd w:val="clear" w:color="auto" w:fill="FFFFFF"/>
              </w:rPr>
              <w:t xml:space="preserve">Saesneg </w:t>
            </w:r>
          </w:p>
        </w:tc>
        <w:tc>
          <w:tcPr>
            <w:tcW w:w="3040" w:type="dxa"/>
            <w:hideMark/>
          </w:tcPr>
          <w:p w14:paraId="07553645" w14:textId="77777777" w:rsidR="00DC45BD" w:rsidRPr="00DC45BD" w:rsidRDefault="00DC45BD" w:rsidP="00F3085B">
            <w:r w:rsidRPr="00DC45BD">
              <w:t>37</w:t>
            </w:r>
          </w:p>
        </w:tc>
      </w:tr>
      <w:tr w:rsidR="00DC45BD" w:rsidRPr="00DC45BD" w14:paraId="6FFA2337" w14:textId="77777777" w:rsidTr="0092316E">
        <w:trPr>
          <w:trHeight w:val="300"/>
        </w:trPr>
        <w:tc>
          <w:tcPr>
            <w:tcW w:w="3040" w:type="dxa"/>
            <w:hideMark/>
          </w:tcPr>
          <w:p w14:paraId="54CCD6A1" w14:textId="77777777" w:rsidR="00DC45BD" w:rsidRPr="00DC45BD" w:rsidRDefault="00DC45BD" w:rsidP="00F3085B">
            <w:pPr>
              <w:rPr>
                <w:rFonts w:eastAsia="Aptos"/>
                <w:shd w:val="clear" w:color="auto" w:fill="FFFFFF"/>
              </w:rPr>
            </w:pPr>
            <w:r w:rsidRPr="00DC45BD">
              <w:rPr>
                <w:shd w:val="clear" w:color="auto" w:fill="FFFFFF"/>
              </w:rPr>
              <w:t>Gogledd Iwerddon</w:t>
            </w:r>
          </w:p>
        </w:tc>
        <w:tc>
          <w:tcPr>
            <w:tcW w:w="3040" w:type="dxa"/>
            <w:hideMark/>
          </w:tcPr>
          <w:p w14:paraId="5152C91C" w14:textId="77777777" w:rsidR="00DC45BD" w:rsidRPr="00DC45BD" w:rsidRDefault="00DC45BD" w:rsidP="00F3085B">
            <w:r w:rsidRPr="00DC45BD">
              <w:t>3</w:t>
            </w:r>
          </w:p>
        </w:tc>
      </w:tr>
      <w:tr w:rsidR="00DC45BD" w:rsidRPr="00DC45BD" w14:paraId="2E45E9CE" w14:textId="77777777" w:rsidTr="0092316E">
        <w:trPr>
          <w:trHeight w:val="300"/>
        </w:trPr>
        <w:tc>
          <w:tcPr>
            <w:tcW w:w="3040" w:type="dxa"/>
            <w:hideMark/>
          </w:tcPr>
          <w:p w14:paraId="6A25F255" w14:textId="77777777" w:rsidR="00DC45BD" w:rsidRPr="00DC45BD" w:rsidRDefault="00DC45BD" w:rsidP="00F3085B">
            <w:pPr>
              <w:rPr>
                <w:rFonts w:eastAsia="Aptos"/>
                <w:shd w:val="clear" w:color="auto" w:fill="FFFFFF"/>
              </w:rPr>
            </w:pPr>
            <w:r w:rsidRPr="00DC45BD">
              <w:rPr>
                <w:shd w:val="clear" w:color="auto" w:fill="FFFFFF"/>
              </w:rPr>
              <w:t>Albanaidd</w:t>
            </w:r>
          </w:p>
        </w:tc>
        <w:tc>
          <w:tcPr>
            <w:tcW w:w="3040" w:type="dxa"/>
            <w:hideMark/>
          </w:tcPr>
          <w:p w14:paraId="4CCEA2BC" w14:textId="77777777" w:rsidR="00DC45BD" w:rsidRPr="00DC45BD" w:rsidRDefault="00DC45BD" w:rsidP="00F3085B">
            <w:r w:rsidRPr="00DC45BD">
              <w:t>6</w:t>
            </w:r>
          </w:p>
        </w:tc>
      </w:tr>
      <w:tr w:rsidR="00DC45BD" w:rsidRPr="00DC45BD" w14:paraId="5EF35E70" w14:textId="77777777" w:rsidTr="0092316E">
        <w:trPr>
          <w:trHeight w:val="300"/>
        </w:trPr>
        <w:tc>
          <w:tcPr>
            <w:tcW w:w="3040" w:type="dxa"/>
            <w:hideMark/>
          </w:tcPr>
          <w:p w14:paraId="4B273FB4" w14:textId="77777777" w:rsidR="00DC45BD" w:rsidRPr="00DC45BD" w:rsidRDefault="00DC45BD" w:rsidP="00F3085B">
            <w:pPr>
              <w:rPr>
                <w:rFonts w:eastAsia="Aptos"/>
                <w:shd w:val="clear" w:color="auto" w:fill="FFFFFF"/>
              </w:rPr>
            </w:pPr>
            <w:r w:rsidRPr="00DC45BD">
              <w:rPr>
                <w:shd w:val="clear" w:color="auto" w:fill="FFFFFF"/>
              </w:rPr>
              <w:t>Cymraeg</w:t>
            </w:r>
          </w:p>
        </w:tc>
        <w:tc>
          <w:tcPr>
            <w:tcW w:w="3040" w:type="dxa"/>
            <w:hideMark/>
          </w:tcPr>
          <w:p w14:paraId="3BC3BB40" w14:textId="77777777" w:rsidR="00DC45BD" w:rsidRPr="00DC45BD" w:rsidRDefault="00DC45BD" w:rsidP="00F3085B">
            <w:r w:rsidRPr="00DC45BD">
              <w:t>228</w:t>
            </w:r>
          </w:p>
        </w:tc>
      </w:tr>
      <w:tr w:rsidR="00DC45BD" w:rsidRPr="00DC45BD" w14:paraId="52662F96" w14:textId="77777777" w:rsidTr="0092316E">
        <w:trPr>
          <w:trHeight w:val="300"/>
        </w:trPr>
        <w:tc>
          <w:tcPr>
            <w:tcW w:w="3040" w:type="dxa"/>
            <w:hideMark/>
          </w:tcPr>
          <w:p w14:paraId="397AE6E0" w14:textId="77777777" w:rsidR="00DC45BD" w:rsidRPr="00DC45BD" w:rsidRDefault="00DC45BD" w:rsidP="00F3085B">
            <w:pPr>
              <w:rPr>
                <w:rFonts w:eastAsia="Aptos"/>
                <w:shd w:val="clear" w:color="auto" w:fill="FFFFFF"/>
              </w:rPr>
            </w:pPr>
            <w:r w:rsidRPr="00DC45BD">
              <w:rPr>
                <w:shd w:val="clear" w:color="auto" w:fill="FFFFFF"/>
              </w:rPr>
              <w:t>Gwyddelig</w:t>
            </w:r>
          </w:p>
        </w:tc>
        <w:tc>
          <w:tcPr>
            <w:tcW w:w="3040" w:type="dxa"/>
            <w:hideMark/>
          </w:tcPr>
          <w:p w14:paraId="3AF7E057" w14:textId="77777777" w:rsidR="00DC45BD" w:rsidRPr="00DC45BD" w:rsidRDefault="00DC45BD" w:rsidP="00F3085B">
            <w:r w:rsidRPr="00DC45BD">
              <w:t>3</w:t>
            </w:r>
          </w:p>
        </w:tc>
      </w:tr>
      <w:tr w:rsidR="00DC45BD" w:rsidRPr="00DC45BD" w14:paraId="5BD49718" w14:textId="77777777" w:rsidTr="0092316E">
        <w:trPr>
          <w:trHeight w:val="300"/>
        </w:trPr>
        <w:tc>
          <w:tcPr>
            <w:tcW w:w="3040" w:type="dxa"/>
            <w:hideMark/>
          </w:tcPr>
          <w:p w14:paraId="353C805C" w14:textId="77777777" w:rsidR="00DC45BD" w:rsidRPr="00DC45BD" w:rsidRDefault="00DC45BD" w:rsidP="00F3085B">
            <w:pPr>
              <w:rPr>
                <w:rFonts w:eastAsia="Aptos"/>
                <w:shd w:val="clear" w:color="auto" w:fill="FFFFFF"/>
              </w:rPr>
            </w:pPr>
            <w:r w:rsidRPr="00DC45BD">
              <w:rPr>
                <w:shd w:val="clear" w:color="auto" w:fill="FFFFFF"/>
              </w:rPr>
              <w:t>Sipsi</w:t>
            </w:r>
          </w:p>
        </w:tc>
        <w:tc>
          <w:tcPr>
            <w:tcW w:w="3040" w:type="dxa"/>
            <w:hideMark/>
          </w:tcPr>
          <w:p w14:paraId="6D150E5A" w14:textId="77777777" w:rsidR="00DC45BD" w:rsidRPr="00DC45BD" w:rsidRDefault="00DC45BD" w:rsidP="00F3085B">
            <w:r w:rsidRPr="00DC45BD">
              <w:t>1</w:t>
            </w:r>
          </w:p>
        </w:tc>
      </w:tr>
      <w:tr w:rsidR="00DC45BD" w:rsidRPr="00DC45BD" w14:paraId="36A1BF57" w14:textId="77777777" w:rsidTr="0092316E">
        <w:trPr>
          <w:trHeight w:val="300"/>
        </w:trPr>
        <w:tc>
          <w:tcPr>
            <w:tcW w:w="3040" w:type="dxa"/>
            <w:hideMark/>
          </w:tcPr>
          <w:p w14:paraId="05B54C10" w14:textId="77777777" w:rsidR="00DC45BD" w:rsidRPr="00DC45BD" w:rsidRDefault="00DC45BD" w:rsidP="00F3085B">
            <w:pPr>
              <w:rPr>
                <w:rFonts w:eastAsia="Aptos"/>
                <w:shd w:val="clear" w:color="auto" w:fill="FFFFFF"/>
              </w:rPr>
            </w:pPr>
            <w:r w:rsidRPr="00DC45BD">
              <w:rPr>
                <w:shd w:val="clear" w:color="auto" w:fill="FFFFFF"/>
              </w:rPr>
              <w:t>Teithiwr</w:t>
            </w:r>
          </w:p>
        </w:tc>
        <w:tc>
          <w:tcPr>
            <w:tcW w:w="3040" w:type="dxa"/>
            <w:hideMark/>
          </w:tcPr>
          <w:p w14:paraId="1733BB36" w14:textId="77777777" w:rsidR="00DC45BD" w:rsidRPr="00DC45BD" w:rsidRDefault="00DC45BD" w:rsidP="00F3085B">
            <w:r w:rsidRPr="00DC45BD">
              <w:t>1</w:t>
            </w:r>
          </w:p>
        </w:tc>
      </w:tr>
      <w:tr w:rsidR="00DC45BD" w:rsidRPr="00DC45BD" w14:paraId="295E8C57" w14:textId="77777777" w:rsidTr="0092316E">
        <w:trPr>
          <w:trHeight w:val="300"/>
        </w:trPr>
        <w:tc>
          <w:tcPr>
            <w:tcW w:w="3040" w:type="dxa"/>
            <w:hideMark/>
          </w:tcPr>
          <w:p w14:paraId="76363356" w14:textId="77777777" w:rsidR="00DC45BD" w:rsidRPr="00DC45BD" w:rsidRDefault="00DC45BD" w:rsidP="00F3085B">
            <w:pPr>
              <w:rPr>
                <w:rFonts w:eastAsia="Aptos"/>
                <w:shd w:val="clear" w:color="auto" w:fill="FFFFFF"/>
              </w:rPr>
            </w:pPr>
            <w:r w:rsidRPr="00DC45BD">
              <w:rPr>
                <w:shd w:val="clear" w:color="auto" w:fill="FFFFFF"/>
              </w:rPr>
              <w:t>Arall</w:t>
            </w:r>
          </w:p>
        </w:tc>
        <w:tc>
          <w:tcPr>
            <w:tcW w:w="3040" w:type="dxa"/>
            <w:hideMark/>
          </w:tcPr>
          <w:p w14:paraId="185C5611" w14:textId="77777777" w:rsidR="00DC45BD" w:rsidRPr="00DC45BD" w:rsidRDefault="00DC45BD" w:rsidP="00F3085B">
            <w:r w:rsidRPr="00DC45BD">
              <w:t>3</w:t>
            </w:r>
          </w:p>
        </w:tc>
      </w:tr>
      <w:tr w:rsidR="00DC45BD" w:rsidRPr="00DC45BD" w14:paraId="62428F9A" w14:textId="77777777" w:rsidTr="0092316E">
        <w:trPr>
          <w:trHeight w:val="300"/>
        </w:trPr>
        <w:tc>
          <w:tcPr>
            <w:tcW w:w="3040" w:type="dxa"/>
            <w:hideMark/>
          </w:tcPr>
          <w:p w14:paraId="2B3AA7FE" w14:textId="77777777" w:rsidR="00DC45BD" w:rsidRPr="00DC45BD" w:rsidRDefault="00DC45BD" w:rsidP="00F3085B">
            <w:pPr>
              <w:rPr>
                <w:rFonts w:eastAsia="Aptos"/>
                <w:shd w:val="clear" w:color="auto" w:fill="FFFFFF"/>
              </w:rPr>
            </w:pPr>
            <w:r w:rsidRPr="00DC45BD">
              <w:rPr>
                <w:shd w:val="clear" w:color="auto" w:fill="FFFFFF"/>
              </w:rPr>
              <w:t>Du/Du Prydeinig</w:t>
            </w:r>
          </w:p>
        </w:tc>
        <w:tc>
          <w:tcPr>
            <w:tcW w:w="3040" w:type="dxa"/>
            <w:hideMark/>
          </w:tcPr>
          <w:p w14:paraId="044B9292" w14:textId="77777777" w:rsidR="00DC45BD" w:rsidRPr="00DC45BD" w:rsidRDefault="00DC45BD" w:rsidP="00F3085B">
            <w:r w:rsidRPr="00DC45BD">
              <w:t>0</w:t>
            </w:r>
          </w:p>
        </w:tc>
      </w:tr>
      <w:tr w:rsidR="00DC45BD" w:rsidRPr="00DC45BD" w14:paraId="13CB1BD5" w14:textId="77777777" w:rsidTr="0092316E">
        <w:trPr>
          <w:trHeight w:val="300"/>
        </w:trPr>
        <w:tc>
          <w:tcPr>
            <w:tcW w:w="3040" w:type="dxa"/>
            <w:hideMark/>
          </w:tcPr>
          <w:p w14:paraId="2E8BF95D" w14:textId="77777777" w:rsidR="00DC45BD" w:rsidRPr="00DC45BD" w:rsidRDefault="00DC45BD" w:rsidP="00F3085B">
            <w:pPr>
              <w:rPr>
                <w:rFonts w:eastAsia="Aptos"/>
                <w:shd w:val="clear" w:color="auto" w:fill="FFFFFF"/>
              </w:rPr>
            </w:pPr>
            <w:r w:rsidRPr="00DC45BD">
              <w:rPr>
                <w:shd w:val="clear" w:color="auto" w:fill="FFFFFF"/>
              </w:rPr>
              <w:t xml:space="preserve">Caribïaidd </w:t>
            </w:r>
          </w:p>
        </w:tc>
        <w:tc>
          <w:tcPr>
            <w:tcW w:w="3040" w:type="dxa"/>
            <w:hideMark/>
          </w:tcPr>
          <w:p w14:paraId="4AEA2646" w14:textId="77777777" w:rsidR="00DC45BD" w:rsidRPr="00DC45BD" w:rsidRDefault="00DC45BD" w:rsidP="00F3085B">
            <w:r w:rsidRPr="00DC45BD">
              <w:t>0</w:t>
            </w:r>
          </w:p>
        </w:tc>
      </w:tr>
      <w:tr w:rsidR="00DC45BD" w:rsidRPr="00DC45BD" w14:paraId="42926479" w14:textId="77777777" w:rsidTr="0092316E">
        <w:trPr>
          <w:trHeight w:val="300"/>
        </w:trPr>
        <w:tc>
          <w:tcPr>
            <w:tcW w:w="3040" w:type="dxa"/>
            <w:hideMark/>
          </w:tcPr>
          <w:p w14:paraId="71F76A08" w14:textId="77777777" w:rsidR="00DC45BD" w:rsidRPr="00DC45BD" w:rsidRDefault="00DC45BD" w:rsidP="00F3085B">
            <w:pPr>
              <w:rPr>
                <w:rFonts w:eastAsia="Aptos"/>
                <w:shd w:val="clear" w:color="auto" w:fill="FFFFFF"/>
              </w:rPr>
            </w:pPr>
            <w:r w:rsidRPr="00DC45BD">
              <w:rPr>
                <w:shd w:val="clear" w:color="auto" w:fill="FFFFFF"/>
              </w:rPr>
              <w:t>Affricanaidd</w:t>
            </w:r>
          </w:p>
        </w:tc>
        <w:tc>
          <w:tcPr>
            <w:tcW w:w="3040" w:type="dxa"/>
            <w:hideMark/>
          </w:tcPr>
          <w:p w14:paraId="3BABA2D4" w14:textId="77777777" w:rsidR="00DC45BD" w:rsidRPr="00DC45BD" w:rsidRDefault="00DC45BD" w:rsidP="00F3085B">
            <w:r w:rsidRPr="00DC45BD">
              <w:t>0</w:t>
            </w:r>
          </w:p>
        </w:tc>
      </w:tr>
      <w:tr w:rsidR="00DC45BD" w:rsidRPr="00DC45BD" w14:paraId="70E078B9" w14:textId="77777777" w:rsidTr="0092316E">
        <w:trPr>
          <w:trHeight w:val="300"/>
        </w:trPr>
        <w:tc>
          <w:tcPr>
            <w:tcW w:w="3040" w:type="dxa"/>
            <w:hideMark/>
          </w:tcPr>
          <w:p w14:paraId="05255E69" w14:textId="77777777" w:rsidR="00DC45BD" w:rsidRPr="00DC45BD" w:rsidRDefault="00DC45BD" w:rsidP="00F3085B">
            <w:pPr>
              <w:rPr>
                <w:rFonts w:eastAsia="Aptos"/>
                <w:shd w:val="clear" w:color="auto" w:fill="FFFFFF"/>
              </w:rPr>
            </w:pPr>
            <w:r w:rsidRPr="00DC45BD">
              <w:rPr>
                <w:shd w:val="clear" w:color="auto" w:fill="FFFFFF"/>
              </w:rPr>
              <w:t>Unrhyw gefndir Du arall</w:t>
            </w:r>
          </w:p>
        </w:tc>
        <w:tc>
          <w:tcPr>
            <w:tcW w:w="3040" w:type="dxa"/>
            <w:hideMark/>
          </w:tcPr>
          <w:p w14:paraId="05A39D91" w14:textId="77777777" w:rsidR="00DC45BD" w:rsidRPr="00DC45BD" w:rsidRDefault="00DC45BD" w:rsidP="00F3085B">
            <w:r w:rsidRPr="00DC45BD">
              <w:t>0</w:t>
            </w:r>
          </w:p>
        </w:tc>
      </w:tr>
      <w:tr w:rsidR="00DC45BD" w:rsidRPr="00DC45BD" w14:paraId="36107B91" w14:textId="77777777" w:rsidTr="0092316E">
        <w:trPr>
          <w:trHeight w:val="300"/>
        </w:trPr>
        <w:tc>
          <w:tcPr>
            <w:tcW w:w="3040" w:type="dxa"/>
            <w:hideMark/>
          </w:tcPr>
          <w:p w14:paraId="6E84421F" w14:textId="77777777" w:rsidR="00DC45BD" w:rsidRPr="00DC45BD" w:rsidRDefault="00DC45BD" w:rsidP="00F3085B">
            <w:pPr>
              <w:rPr>
                <w:rFonts w:eastAsia="Aptos"/>
                <w:shd w:val="clear" w:color="auto" w:fill="FFFFFF"/>
              </w:rPr>
            </w:pPr>
            <w:r w:rsidRPr="00DC45BD">
              <w:rPr>
                <w:shd w:val="clear" w:color="auto" w:fill="FFFFFF"/>
              </w:rPr>
              <w:t>Asiaidd / Asiaidd Prydeinig</w:t>
            </w:r>
          </w:p>
        </w:tc>
        <w:tc>
          <w:tcPr>
            <w:tcW w:w="3040" w:type="dxa"/>
            <w:hideMark/>
          </w:tcPr>
          <w:p w14:paraId="62E99546" w14:textId="77777777" w:rsidR="00DC45BD" w:rsidRPr="00DC45BD" w:rsidRDefault="00DC45BD" w:rsidP="00F3085B">
            <w:r w:rsidRPr="00DC45BD">
              <w:t>2</w:t>
            </w:r>
          </w:p>
        </w:tc>
      </w:tr>
      <w:tr w:rsidR="00DC45BD" w:rsidRPr="00DC45BD" w14:paraId="307245DF" w14:textId="77777777" w:rsidTr="0092316E">
        <w:trPr>
          <w:trHeight w:val="300"/>
        </w:trPr>
        <w:tc>
          <w:tcPr>
            <w:tcW w:w="3040" w:type="dxa"/>
            <w:hideMark/>
          </w:tcPr>
          <w:p w14:paraId="31613B0D" w14:textId="77777777" w:rsidR="00DC45BD" w:rsidRPr="00DC45BD" w:rsidRDefault="00DC45BD" w:rsidP="00F3085B">
            <w:pPr>
              <w:rPr>
                <w:rFonts w:eastAsia="Aptos"/>
                <w:shd w:val="clear" w:color="auto" w:fill="FFFFFF"/>
              </w:rPr>
            </w:pPr>
            <w:r w:rsidRPr="00DC45BD">
              <w:rPr>
                <w:shd w:val="clear" w:color="auto" w:fill="FFFFFF"/>
              </w:rPr>
              <w:t>Indiaidd</w:t>
            </w:r>
          </w:p>
        </w:tc>
        <w:tc>
          <w:tcPr>
            <w:tcW w:w="3040" w:type="dxa"/>
            <w:hideMark/>
          </w:tcPr>
          <w:p w14:paraId="7A231F3C" w14:textId="77777777" w:rsidR="00DC45BD" w:rsidRPr="00DC45BD" w:rsidRDefault="00DC45BD" w:rsidP="00F3085B">
            <w:r w:rsidRPr="00DC45BD">
              <w:t>2</w:t>
            </w:r>
          </w:p>
        </w:tc>
      </w:tr>
      <w:tr w:rsidR="00DC45BD" w:rsidRPr="00DC45BD" w14:paraId="7490DDC7" w14:textId="77777777" w:rsidTr="0092316E">
        <w:trPr>
          <w:trHeight w:val="300"/>
        </w:trPr>
        <w:tc>
          <w:tcPr>
            <w:tcW w:w="3040" w:type="dxa"/>
            <w:hideMark/>
          </w:tcPr>
          <w:p w14:paraId="2AEF4644" w14:textId="77777777" w:rsidR="00DC45BD" w:rsidRPr="00DC45BD" w:rsidRDefault="00DC45BD" w:rsidP="00F3085B">
            <w:pPr>
              <w:rPr>
                <w:rFonts w:eastAsia="Aptos"/>
                <w:shd w:val="clear" w:color="auto" w:fill="FFFFFF"/>
              </w:rPr>
            </w:pPr>
            <w:r w:rsidRPr="00DC45BD">
              <w:rPr>
                <w:shd w:val="clear" w:color="auto" w:fill="FFFFFF"/>
              </w:rPr>
              <w:t>Bangladeshaidd</w:t>
            </w:r>
          </w:p>
        </w:tc>
        <w:tc>
          <w:tcPr>
            <w:tcW w:w="3040" w:type="dxa"/>
            <w:hideMark/>
          </w:tcPr>
          <w:p w14:paraId="386778C5" w14:textId="77777777" w:rsidR="00DC45BD" w:rsidRPr="00DC45BD" w:rsidRDefault="00DC45BD" w:rsidP="00F3085B">
            <w:r w:rsidRPr="00DC45BD">
              <w:t>0</w:t>
            </w:r>
          </w:p>
        </w:tc>
      </w:tr>
      <w:tr w:rsidR="00DC45BD" w:rsidRPr="00DC45BD" w14:paraId="41102B5C" w14:textId="77777777" w:rsidTr="0092316E">
        <w:trPr>
          <w:trHeight w:val="300"/>
        </w:trPr>
        <w:tc>
          <w:tcPr>
            <w:tcW w:w="3040" w:type="dxa"/>
            <w:hideMark/>
          </w:tcPr>
          <w:p w14:paraId="74990EAE" w14:textId="77777777" w:rsidR="00DC45BD" w:rsidRPr="00DC45BD" w:rsidRDefault="00DC45BD" w:rsidP="00F3085B">
            <w:pPr>
              <w:rPr>
                <w:rFonts w:eastAsia="Aptos"/>
                <w:shd w:val="clear" w:color="auto" w:fill="FFFFFF"/>
              </w:rPr>
            </w:pPr>
            <w:r w:rsidRPr="00DC45BD">
              <w:rPr>
                <w:shd w:val="clear" w:color="auto" w:fill="FFFFFF"/>
              </w:rPr>
              <w:t>Pacistanaidd</w:t>
            </w:r>
          </w:p>
        </w:tc>
        <w:tc>
          <w:tcPr>
            <w:tcW w:w="3040" w:type="dxa"/>
            <w:hideMark/>
          </w:tcPr>
          <w:p w14:paraId="2ED51EED" w14:textId="77777777" w:rsidR="00DC45BD" w:rsidRPr="00DC45BD" w:rsidRDefault="00DC45BD" w:rsidP="00F3085B">
            <w:r w:rsidRPr="00DC45BD">
              <w:t>0</w:t>
            </w:r>
          </w:p>
        </w:tc>
      </w:tr>
      <w:tr w:rsidR="00DC45BD" w:rsidRPr="00DC45BD" w14:paraId="559B4CC7" w14:textId="77777777" w:rsidTr="0092316E">
        <w:trPr>
          <w:trHeight w:val="300"/>
        </w:trPr>
        <w:tc>
          <w:tcPr>
            <w:tcW w:w="3040" w:type="dxa"/>
            <w:hideMark/>
          </w:tcPr>
          <w:p w14:paraId="245C4A48" w14:textId="77777777" w:rsidR="00DC45BD" w:rsidRPr="00DC45BD" w:rsidRDefault="00DC45BD" w:rsidP="00F3085B">
            <w:pPr>
              <w:rPr>
                <w:rFonts w:eastAsia="Aptos"/>
                <w:shd w:val="clear" w:color="auto" w:fill="FFFFFF"/>
              </w:rPr>
            </w:pPr>
            <w:r w:rsidRPr="00DC45BD">
              <w:rPr>
                <w:shd w:val="clear" w:color="auto" w:fill="FFFFFF"/>
              </w:rPr>
              <w:t>Tseiniaidd</w:t>
            </w:r>
          </w:p>
        </w:tc>
        <w:tc>
          <w:tcPr>
            <w:tcW w:w="3040" w:type="dxa"/>
            <w:hideMark/>
          </w:tcPr>
          <w:p w14:paraId="039A682E" w14:textId="77777777" w:rsidR="00DC45BD" w:rsidRPr="00DC45BD" w:rsidRDefault="00DC45BD" w:rsidP="00F3085B">
            <w:r w:rsidRPr="00DC45BD">
              <w:t>0</w:t>
            </w:r>
          </w:p>
        </w:tc>
      </w:tr>
      <w:tr w:rsidR="00DC45BD" w:rsidRPr="00DC45BD" w14:paraId="16B67806" w14:textId="77777777" w:rsidTr="0092316E">
        <w:trPr>
          <w:trHeight w:val="300"/>
        </w:trPr>
        <w:tc>
          <w:tcPr>
            <w:tcW w:w="3040" w:type="dxa"/>
            <w:hideMark/>
          </w:tcPr>
          <w:p w14:paraId="41DD649B" w14:textId="77777777" w:rsidR="00DC45BD" w:rsidRPr="00DC45BD" w:rsidRDefault="00DC45BD" w:rsidP="00F3085B">
            <w:pPr>
              <w:rPr>
                <w:rFonts w:eastAsia="Aptos"/>
                <w:shd w:val="clear" w:color="auto" w:fill="FFFFFF"/>
              </w:rPr>
            </w:pPr>
            <w:r w:rsidRPr="00DC45BD">
              <w:rPr>
                <w:shd w:val="clear" w:color="auto" w:fill="FFFFFF"/>
              </w:rPr>
              <w:t>Asiaidd arall</w:t>
            </w:r>
          </w:p>
        </w:tc>
        <w:tc>
          <w:tcPr>
            <w:tcW w:w="3040" w:type="dxa"/>
            <w:hideMark/>
          </w:tcPr>
          <w:p w14:paraId="656960E1" w14:textId="77777777" w:rsidR="00DC45BD" w:rsidRPr="00DC45BD" w:rsidRDefault="00DC45BD" w:rsidP="00F3085B">
            <w:r w:rsidRPr="00DC45BD">
              <w:t>0</w:t>
            </w:r>
          </w:p>
        </w:tc>
      </w:tr>
      <w:tr w:rsidR="00DC45BD" w:rsidRPr="00DC45BD" w14:paraId="79180500" w14:textId="77777777" w:rsidTr="0092316E">
        <w:trPr>
          <w:trHeight w:val="300"/>
        </w:trPr>
        <w:tc>
          <w:tcPr>
            <w:tcW w:w="3040" w:type="dxa"/>
            <w:hideMark/>
          </w:tcPr>
          <w:p w14:paraId="71274150" w14:textId="77777777" w:rsidR="00DC45BD" w:rsidRPr="00DC45BD" w:rsidRDefault="00DC45BD" w:rsidP="00F3085B">
            <w:pPr>
              <w:rPr>
                <w:rFonts w:eastAsia="Aptos"/>
                <w:shd w:val="clear" w:color="auto" w:fill="FFFFFF"/>
              </w:rPr>
            </w:pPr>
            <w:r w:rsidRPr="00DC45BD">
              <w:rPr>
                <w:shd w:val="clear" w:color="auto" w:fill="FFFFFF"/>
              </w:rPr>
              <w:t xml:space="preserve">Cymysg/ Prydeinig Cymysg </w:t>
            </w:r>
          </w:p>
        </w:tc>
        <w:tc>
          <w:tcPr>
            <w:tcW w:w="3040" w:type="dxa"/>
            <w:hideMark/>
          </w:tcPr>
          <w:p w14:paraId="0A0190AD" w14:textId="77777777" w:rsidR="00DC45BD" w:rsidRPr="00DC45BD" w:rsidRDefault="00DC45BD" w:rsidP="00F3085B">
            <w:r w:rsidRPr="00DC45BD">
              <w:t>0</w:t>
            </w:r>
          </w:p>
        </w:tc>
      </w:tr>
      <w:tr w:rsidR="00DC45BD" w:rsidRPr="00DC45BD" w14:paraId="6E1AFCEC" w14:textId="77777777" w:rsidTr="0092316E">
        <w:trPr>
          <w:trHeight w:val="300"/>
        </w:trPr>
        <w:tc>
          <w:tcPr>
            <w:tcW w:w="3040" w:type="dxa"/>
            <w:hideMark/>
          </w:tcPr>
          <w:p w14:paraId="2984CE22" w14:textId="77777777" w:rsidR="00DC45BD" w:rsidRPr="00DC45BD" w:rsidRDefault="00DC45BD" w:rsidP="00F3085B">
            <w:pPr>
              <w:rPr>
                <w:rFonts w:eastAsia="Aptos"/>
                <w:shd w:val="clear" w:color="auto" w:fill="FFFFFF"/>
              </w:rPr>
            </w:pPr>
            <w:r w:rsidRPr="00DC45BD">
              <w:rPr>
                <w:shd w:val="clear" w:color="auto" w:fill="FFFFFF"/>
              </w:rPr>
              <w:t>Gwyn/Du Caribïaidd</w:t>
            </w:r>
          </w:p>
        </w:tc>
        <w:tc>
          <w:tcPr>
            <w:tcW w:w="3040" w:type="dxa"/>
            <w:hideMark/>
          </w:tcPr>
          <w:p w14:paraId="66E4AF03" w14:textId="77777777" w:rsidR="00DC45BD" w:rsidRPr="00DC45BD" w:rsidRDefault="00DC45BD" w:rsidP="00F3085B">
            <w:r w:rsidRPr="00DC45BD">
              <w:t>3</w:t>
            </w:r>
          </w:p>
        </w:tc>
      </w:tr>
      <w:tr w:rsidR="00DC45BD" w:rsidRPr="00DC45BD" w14:paraId="312FA997" w14:textId="77777777" w:rsidTr="0092316E">
        <w:trPr>
          <w:trHeight w:val="300"/>
        </w:trPr>
        <w:tc>
          <w:tcPr>
            <w:tcW w:w="3040" w:type="dxa"/>
            <w:hideMark/>
          </w:tcPr>
          <w:p w14:paraId="1C65ED16" w14:textId="77777777" w:rsidR="00DC45BD" w:rsidRPr="00DC45BD" w:rsidRDefault="00DC45BD" w:rsidP="00F3085B">
            <w:pPr>
              <w:rPr>
                <w:rFonts w:eastAsia="Aptos"/>
                <w:shd w:val="clear" w:color="auto" w:fill="FFFFFF"/>
              </w:rPr>
            </w:pPr>
            <w:r w:rsidRPr="00DC45BD">
              <w:rPr>
                <w:shd w:val="clear" w:color="auto" w:fill="FFFFFF"/>
              </w:rPr>
              <w:t>Gwyn/Du Affricanaidd</w:t>
            </w:r>
          </w:p>
        </w:tc>
        <w:tc>
          <w:tcPr>
            <w:tcW w:w="3040" w:type="dxa"/>
            <w:hideMark/>
          </w:tcPr>
          <w:p w14:paraId="0D452882" w14:textId="77777777" w:rsidR="00DC45BD" w:rsidRPr="00DC45BD" w:rsidRDefault="00DC45BD" w:rsidP="00F3085B">
            <w:r w:rsidRPr="00DC45BD">
              <w:t>0</w:t>
            </w:r>
          </w:p>
        </w:tc>
      </w:tr>
      <w:tr w:rsidR="00DC45BD" w:rsidRPr="00DC45BD" w14:paraId="580999A1" w14:textId="77777777" w:rsidTr="0092316E">
        <w:trPr>
          <w:trHeight w:val="300"/>
        </w:trPr>
        <w:tc>
          <w:tcPr>
            <w:tcW w:w="3040" w:type="dxa"/>
            <w:hideMark/>
          </w:tcPr>
          <w:p w14:paraId="0C89DFB3" w14:textId="77777777" w:rsidR="00DC45BD" w:rsidRPr="00DC45BD" w:rsidRDefault="00DC45BD" w:rsidP="00F3085B">
            <w:pPr>
              <w:rPr>
                <w:rFonts w:eastAsia="Aptos"/>
                <w:shd w:val="clear" w:color="auto" w:fill="FFFFFF"/>
              </w:rPr>
            </w:pPr>
            <w:r w:rsidRPr="00DC45BD">
              <w:rPr>
                <w:shd w:val="clear" w:color="auto" w:fill="FFFFFF"/>
              </w:rPr>
              <w:t>Gwyn/Asiaidd</w:t>
            </w:r>
          </w:p>
        </w:tc>
        <w:tc>
          <w:tcPr>
            <w:tcW w:w="3040" w:type="dxa"/>
            <w:hideMark/>
          </w:tcPr>
          <w:p w14:paraId="20578157" w14:textId="77777777" w:rsidR="00DC45BD" w:rsidRPr="00DC45BD" w:rsidRDefault="00DC45BD" w:rsidP="00F3085B">
            <w:r w:rsidRPr="00DC45BD">
              <w:t>2</w:t>
            </w:r>
          </w:p>
        </w:tc>
      </w:tr>
      <w:tr w:rsidR="00DC45BD" w:rsidRPr="00DC45BD" w14:paraId="7642C4CA" w14:textId="77777777" w:rsidTr="0092316E">
        <w:trPr>
          <w:trHeight w:val="300"/>
        </w:trPr>
        <w:tc>
          <w:tcPr>
            <w:tcW w:w="3040" w:type="dxa"/>
            <w:hideMark/>
          </w:tcPr>
          <w:p w14:paraId="0357AA15" w14:textId="77777777" w:rsidR="00DC45BD" w:rsidRPr="00DC45BD" w:rsidRDefault="00DC45BD" w:rsidP="00F3085B">
            <w:pPr>
              <w:rPr>
                <w:rFonts w:eastAsia="Aptos"/>
                <w:shd w:val="clear" w:color="auto" w:fill="FFFFFF"/>
              </w:rPr>
            </w:pPr>
            <w:r w:rsidRPr="00DC45BD">
              <w:rPr>
                <w:shd w:val="clear" w:color="auto" w:fill="FFFFFF"/>
              </w:rPr>
              <w:t>Unrhyw gefndir Cymysg arall</w:t>
            </w:r>
          </w:p>
        </w:tc>
        <w:tc>
          <w:tcPr>
            <w:tcW w:w="3040" w:type="dxa"/>
            <w:hideMark/>
          </w:tcPr>
          <w:p w14:paraId="55248D04" w14:textId="77777777" w:rsidR="00DC45BD" w:rsidRPr="00DC45BD" w:rsidRDefault="00DC45BD" w:rsidP="00F3085B">
            <w:r w:rsidRPr="00DC45BD">
              <w:t>1</w:t>
            </w:r>
          </w:p>
        </w:tc>
      </w:tr>
      <w:tr w:rsidR="00DC45BD" w:rsidRPr="00DC45BD" w14:paraId="78638350" w14:textId="77777777" w:rsidTr="0092316E">
        <w:trPr>
          <w:trHeight w:val="300"/>
        </w:trPr>
        <w:tc>
          <w:tcPr>
            <w:tcW w:w="3040" w:type="dxa"/>
            <w:hideMark/>
          </w:tcPr>
          <w:p w14:paraId="7A8480A0" w14:textId="77777777" w:rsidR="00DC45BD" w:rsidRPr="00DC45BD" w:rsidRDefault="00DC45BD" w:rsidP="00F3085B">
            <w:pPr>
              <w:rPr>
                <w:rFonts w:eastAsia="Aptos"/>
                <w:shd w:val="clear" w:color="auto" w:fill="FFFFFF"/>
              </w:rPr>
            </w:pPr>
            <w:r w:rsidRPr="00DC45BD">
              <w:rPr>
                <w:shd w:val="clear" w:color="auto" w:fill="FFFFFF"/>
              </w:rPr>
              <w:t>Arall/Arall Prydeinig</w:t>
            </w:r>
          </w:p>
        </w:tc>
        <w:tc>
          <w:tcPr>
            <w:tcW w:w="3040" w:type="dxa"/>
            <w:hideMark/>
          </w:tcPr>
          <w:p w14:paraId="48477515" w14:textId="77777777" w:rsidR="00DC45BD" w:rsidRPr="00DC45BD" w:rsidRDefault="00DC45BD" w:rsidP="00F3085B">
            <w:r w:rsidRPr="00DC45BD">
              <w:t>1</w:t>
            </w:r>
          </w:p>
        </w:tc>
      </w:tr>
      <w:tr w:rsidR="00DC45BD" w:rsidRPr="00DC45BD" w14:paraId="6CB865A6" w14:textId="77777777" w:rsidTr="0092316E">
        <w:trPr>
          <w:trHeight w:val="300"/>
        </w:trPr>
        <w:tc>
          <w:tcPr>
            <w:tcW w:w="3040" w:type="dxa"/>
            <w:hideMark/>
          </w:tcPr>
          <w:p w14:paraId="1CB1885B" w14:textId="77777777" w:rsidR="00DC45BD" w:rsidRPr="00DC45BD" w:rsidRDefault="00DC45BD" w:rsidP="00F3085B">
            <w:pPr>
              <w:rPr>
                <w:rFonts w:eastAsia="Aptos"/>
                <w:shd w:val="clear" w:color="auto" w:fill="FFFFFF"/>
              </w:rPr>
            </w:pPr>
            <w:r w:rsidRPr="00DC45BD">
              <w:rPr>
                <w:shd w:val="clear" w:color="auto" w:fill="FFFFFF"/>
              </w:rPr>
              <w:t>Arabaidd</w:t>
            </w:r>
          </w:p>
        </w:tc>
        <w:tc>
          <w:tcPr>
            <w:tcW w:w="3040" w:type="dxa"/>
            <w:hideMark/>
          </w:tcPr>
          <w:p w14:paraId="61C8BAF0" w14:textId="77777777" w:rsidR="00DC45BD" w:rsidRPr="00DC45BD" w:rsidRDefault="00DC45BD" w:rsidP="00F3085B">
            <w:r w:rsidRPr="00DC45BD">
              <w:t>1</w:t>
            </w:r>
          </w:p>
        </w:tc>
      </w:tr>
      <w:tr w:rsidR="00DC45BD" w:rsidRPr="00DC45BD" w14:paraId="695B79C7" w14:textId="77777777" w:rsidTr="0092316E">
        <w:trPr>
          <w:trHeight w:val="300"/>
        </w:trPr>
        <w:tc>
          <w:tcPr>
            <w:tcW w:w="3040" w:type="dxa"/>
            <w:hideMark/>
          </w:tcPr>
          <w:p w14:paraId="792070AF" w14:textId="77777777" w:rsidR="00DC45BD" w:rsidRPr="00DC45BD" w:rsidRDefault="00DC45BD" w:rsidP="00F3085B">
            <w:pPr>
              <w:rPr>
                <w:rFonts w:eastAsia="Aptos"/>
                <w:shd w:val="clear" w:color="auto" w:fill="FFFFFF"/>
              </w:rPr>
            </w:pPr>
            <w:r w:rsidRPr="00DC45BD">
              <w:rPr>
                <w:shd w:val="clear" w:color="auto" w:fill="FFFFFF"/>
              </w:rPr>
              <w:t>Arall</w:t>
            </w:r>
          </w:p>
        </w:tc>
        <w:tc>
          <w:tcPr>
            <w:tcW w:w="3040" w:type="dxa"/>
            <w:hideMark/>
          </w:tcPr>
          <w:p w14:paraId="6C8FF29E" w14:textId="77777777" w:rsidR="00DC45BD" w:rsidRPr="00DC45BD" w:rsidRDefault="00DC45BD" w:rsidP="00F3085B">
            <w:r w:rsidRPr="00DC45BD">
              <w:t>3</w:t>
            </w:r>
          </w:p>
        </w:tc>
      </w:tr>
      <w:tr w:rsidR="00DC45BD" w:rsidRPr="00DC45BD" w14:paraId="6CF73ACC" w14:textId="77777777" w:rsidTr="0092316E">
        <w:trPr>
          <w:trHeight w:val="300"/>
        </w:trPr>
        <w:tc>
          <w:tcPr>
            <w:tcW w:w="3040" w:type="dxa"/>
            <w:hideMark/>
          </w:tcPr>
          <w:p w14:paraId="755BB429" w14:textId="77777777" w:rsidR="00DC45BD" w:rsidRPr="00DC45BD" w:rsidRDefault="00DC45BD" w:rsidP="00F3085B">
            <w:pPr>
              <w:rPr>
                <w:rFonts w:eastAsia="Aptos"/>
                <w:shd w:val="clear" w:color="auto" w:fill="FFFFFF"/>
              </w:rPr>
            </w:pPr>
            <w:r w:rsidRPr="00DC45BD">
              <w:rPr>
                <w:shd w:val="clear" w:color="auto" w:fill="FFFFFF"/>
              </w:rPr>
              <w:t>Mae'n well gen i beidio â dweud</w:t>
            </w:r>
          </w:p>
        </w:tc>
        <w:tc>
          <w:tcPr>
            <w:tcW w:w="3040" w:type="dxa"/>
            <w:hideMark/>
          </w:tcPr>
          <w:p w14:paraId="5A1B862C" w14:textId="77777777" w:rsidR="00DC45BD" w:rsidRPr="00DC45BD" w:rsidRDefault="00DC45BD" w:rsidP="00F3085B">
            <w:r w:rsidRPr="00DC45BD">
              <w:t>0</w:t>
            </w:r>
          </w:p>
        </w:tc>
      </w:tr>
    </w:tbl>
    <w:p w14:paraId="639784C4" w14:textId="77777777" w:rsidR="00DC45BD" w:rsidRPr="00DC45BD" w:rsidRDefault="00DC45BD" w:rsidP="00F3085B">
      <w:r w:rsidRPr="00DC45BD">
        <w:fldChar w:fldCharType="end"/>
      </w:r>
    </w:p>
    <w:p w14:paraId="46CD3955" w14:textId="77777777" w:rsidR="00DC45BD" w:rsidRPr="00F3085B" w:rsidRDefault="00DC45BD" w:rsidP="00775221">
      <w:pPr>
        <w:pStyle w:val="ListParagraph"/>
        <w:numPr>
          <w:ilvl w:val="0"/>
          <w:numId w:val="21"/>
        </w:numPr>
        <w:rPr>
          <w:rFonts w:eastAsia="Aptos"/>
          <w:shd w:val="clear" w:color="auto" w:fill="FFFFFF"/>
        </w:rPr>
      </w:pPr>
      <w:r w:rsidRPr="00F3085B">
        <w:rPr>
          <w:shd w:val="clear" w:color="auto" w:fill="FFFFFF"/>
        </w:rPr>
        <w:t>Beth yw eich cyfeiriadedd rhywiol?</w:t>
      </w:r>
    </w:p>
    <w:tbl>
      <w:tblPr>
        <w:tblStyle w:val="TableGrid"/>
        <w:tblW w:w="0" w:type="auto"/>
        <w:tblLook w:val="04A0" w:firstRow="1" w:lastRow="0" w:firstColumn="1" w:lastColumn="0" w:noHBand="0" w:noVBand="1"/>
      </w:tblPr>
      <w:tblGrid>
        <w:gridCol w:w="4508"/>
        <w:gridCol w:w="4508"/>
      </w:tblGrid>
      <w:tr w:rsidR="00DC45BD" w:rsidRPr="00DC45BD" w14:paraId="44541612" w14:textId="77777777" w:rsidTr="0092316E">
        <w:tc>
          <w:tcPr>
            <w:tcW w:w="4508" w:type="dxa"/>
          </w:tcPr>
          <w:p w14:paraId="4A1D3B75" w14:textId="77777777" w:rsidR="00DC45BD" w:rsidRPr="00DC45BD" w:rsidRDefault="00DC45BD" w:rsidP="00F3085B">
            <w:pPr>
              <w:rPr>
                <w:rFonts w:eastAsia="Aptos"/>
                <w:shd w:val="clear" w:color="auto" w:fill="FFFFFF"/>
              </w:rPr>
            </w:pPr>
            <w:r w:rsidRPr="00DC45BD">
              <w:rPr>
                <w:shd w:val="clear" w:color="auto" w:fill="FFFFFF"/>
              </w:rPr>
              <w:t>Heterorywiol /Syth</w:t>
            </w:r>
          </w:p>
        </w:tc>
        <w:tc>
          <w:tcPr>
            <w:tcW w:w="4508" w:type="dxa"/>
          </w:tcPr>
          <w:p w14:paraId="5E7EDF94" w14:textId="77777777" w:rsidR="00DC45BD" w:rsidRPr="00DC45BD" w:rsidRDefault="00DC45BD" w:rsidP="00F3085B">
            <w:r w:rsidRPr="00DC45BD">
              <w:t>659</w:t>
            </w:r>
          </w:p>
        </w:tc>
      </w:tr>
      <w:tr w:rsidR="00DC45BD" w:rsidRPr="00DC45BD" w14:paraId="4E7777A6" w14:textId="77777777" w:rsidTr="0092316E">
        <w:tc>
          <w:tcPr>
            <w:tcW w:w="4508" w:type="dxa"/>
          </w:tcPr>
          <w:p w14:paraId="68DF7A31" w14:textId="77777777" w:rsidR="00DC45BD" w:rsidRPr="00DC45BD" w:rsidRDefault="00DC45BD" w:rsidP="00F3085B">
            <w:pPr>
              <w:rPr>
                <w:rFonts w:eastAsia="Aptos"/>
                <w:shd w:val="clear" w:color="auto" w:fill="FFFFFF"/>
              </w:rPr>
            </w:pPr>
            <w:r w:rsidRPr="00DC45BD">
              <w:rPr>
                <w:shd w:val="clear" w:color="auto" w:fill="FFFFFF"/>
              </w:rPr>
              <w:t>Dyn hoyw</w:t>
            </w:r>
          </w:p>
        </w:tc>
        <w:tc>
          <w:tcPr>
            <w:tcW w:w="4508" w:type="dxa"/>
          </w:tcPr>
          <w:p w14:paraId="605F98D8" w14:textId="77777777" w:rsidR="00DC45BD" w:rsidRPr="00DC45BD" w:rsidRDefault="00DC45BD" w:rsidP="00F3085B">
            <w:r w:rsidRPr="00DC45BD">
              <w:t>10</w:t>
            </w:r>
          </w:p>
        </w:tc>
      </w:tr>
      <w:tr w:rsidR="00DC45BD" w:rsidRPr="00DC45BD" w14:paraId="3693D904" w14:textId="77777777" w:rsidTr="0092316E">
        <w:tc>
          <w:tcPr>
            <w:tcW w:w="4508" w:type="dxa"/>
          </w:tcPr>
          <w:p w14:paraId="58360BB2" w14:textId="77777777" w:rsidR="00DC45BD" w:rsidRPr="00DC45BD" w:rsidRDefault="00DC45BD" w:rsidP="00F3085B">
            <w:pPr>
              <w:rPr>
                <w:rFonts w:eastAsia="Aptos"/>
                <w:shd w:val="clear" w:color="auto" w:fill="FFFFFF"/>
              </w:rPr>
            </w:pPr>
            <w:r w:rsidRPr="00DC45BD">
              <w:rPr>
                <w:shd w:val="clear" w:color="auto" w:fill="FFFFFF"/>
              </w:rPr>
              <w:t>Menyw Hoyw/Lesbiaidd</w:t>
            </w:r>
          </w:p>
        </w:tc>
        <w:tc>
          <w:tcPr>
            <w:tcW w:w="4508" w:type="dxa"/>
          </w:tcPr>
          <w:p w14:paraId="2C6B9730" w14:textId="77777777" w:rsidR="00DC45BD" w:rsidRPr="00DC45BD" w:rsidRDefault="00DC45BD" w:rsidP="00F3085B">
            <w:r w:rsidRPr="00DC45BD">
              <w:t>5</w:t>
            </w:r>
          </w:p>
        </w:tc>
      </w:tr>
      <w:tr w:rsidR="00DC45BD" w:rsidRPr="00DC45BD" w14:paraId="4BB9BF19" w14:textId="77777777" w:rsidTr="0092316E">
        <w:tc>
          <w:tcPr>
            <w:tcW w:w="4508" w:type="dxa"/>
          </w:tcPr>
          <w:p w14:paraId="60F93A5B" w14:textId="77777777" w:rsidR="00DC45BD" w:rsidRPr="00DC45BD" w:rsidRDefault="00DC45BD" w:rsidP="00F3085B">
            <w:pPr>
              <w:rPr>
                <w:rFonts w:eastAsia="Aptos"/>
                <w:shd w:val="clear" w:color="auto" w:fill="FFFFFF"/>
              </w:rPr>
            </w:pPr>
            <w:r w:rsidRPr="00DC45BD">
              <w:rPr>
                <w:shd w:val="clear" w:color="auto" w:fill="FFFFFF"/>
              </w:rPr>
              <w:t xml:space="preserve">Deurywiol </w:t>
            </w:r>
          </w:p>
        </w:tc>
        <w:tc>
          <w:tcPr>
            <w:tcW w:w="4508" w:type="dxa"/>
          </w:tcPr>
          <w:p w14:paraId="54408EF9" w14:textId="77777777" w:rsidR="00DC45BD" w:rsidRPr="00DC45BD" w:rsidRDefault="00DC45BD" w:rsidP="00F3085B">
            <w:r w:rsidRPr="00DC45BD">
              <w:t>23</w:t>
            </w:r>
          </w:p>
        </w:tc>
      </w:tr>
      <w:tr w:rsidR="00DC45BD" w:rsidRPr="00DC45BD" w14:paraId="48E859D7" w14:textId="77777777" w:rsidTr="0092316E">
        <w:tc>
          <w:tcPr>
            <w:tcW w:w="4508" w:type="dxa"/>
          </w:tcPr>
          <w:p w14:paraId="2FE4F75A" w14:textId="77777777" w:rsidR="00DC45BD" w:rsidRPr="00DC45BD" w:rsidRDefault="00DC45BD" w:rsidP="00F3085B">
            <w:pPr>
              <w:rPr>
                <w:rFonts w:eastAsia="Aptos"/>
                <w:shd w:val="clear" w:color="auto" w:fill="FFFFFF"/>
              </w:rPr>
            </w:pPr>
            <w:r w:rsidRPr="00DC45BD">
              <w:rPr>
                <w:shd w:val="clear" w:color="auto" w:fill="FFFFFF"/>
              </w:rPr>
              <w:t xml:space="preserve">Arall </w:t>
            </w:r>
          </w:p>
        </w:tc>
        <w:tc>
          <w:tcPr>
            <w:tcW w:w="4508" w:type="dxa"/>
          </w:tcPr>
          <w:p w14:paraId="7DF2064B" w14:textId="77777777" w:rsidR="00DC45BD" w:rsidRPr="00DC45BD" w:rsidRDefault="00DC45BD" w:rsidP="00F3085B">
            <w:r w:rsidRPr="00DC45BD">
              <w:t>4</w:t>
            </w:r>
          </w:p>
        </w:tc>
      </w:tr>
      <w:tr w:rsidR="00DC45BD" w:rsidRPr="00DC45BD" w14:paraId="43648D32" w14:textId="77777777" w:rsidTr="0092316E">
        <w:tc>
          <w:tcPr>
            <w:tcW w:w="4508" w:type="dxa"/>
          </w:tcPr>
          <w:p w14:paraId="14CB6AD8" w14:textId="77777777" w:rsidR="00DC45BD" w:rsidRPr="00DC45BD" w:rsidRDefault="00DC45BD" w:rsidP="00F3085B">
            <w:pPr>
              <w:rPr>
                <w:rFonts w:eastAsia="Aptos"/>
                <w:shd w:val="clear" w:color="auto" w:fill="FFFFFF"/>
              </w:rPr>
            </w:pPr>
            <w:r w:rsidRPr="00DC45BD">
              <w:rPr>
                <w:shd w:val="clear" w:color="auto" w:fill="FFFFFF"/>
              </w:rPr>
              <w:t>Mae'n well gen i beidio â dweud</w:t>
            </w:r>
          </w:p>
        </w:tc>
        <w:tc>
          <w:tcPr>
            <w:tcW w:w="4508" w:type="dxa"/>
          </w:tcPr>
          <w:p w14:paraId="5ACE9CDC" w14:textId="77777777" w:rsidR="00DC45BD" w:rsidRPr="00DC45BD" w:rsidRDefault="00DC45BD" w:rsidP="00F3085B">
            <w:r w:rsidRPr="00DC45BD">
              <w:t>24</w:t>
            </w:r>
          </w:p>
        </w:tc>
      </w:tr>
    </w:tbl>
    <w:p w14:paraId="038998E0" w14:textId="77777777" w:rsidR="00DC45BD" w:rsidRPr="00DC45BD" w:rsidRDefault="00DC45BD" w:rsidP="00F3085B"/>
    <w:p w14:paraId="50BA7775" w14:textId="77777777" w:rsidR="00DC45BD" w:rsidRPr="00F3085B" w:rsidRDefault="00DC45BD" w:rsidP="00775221">
      <w:pPr>
        <w:pStyle w:val="ListParagraph"/>
        <w:numPr>
          <w:ilvl w:val="0"/>
          <w:numId w:val="21"/>
        </w:numPr>
        <w:rPr>
          <w:rFonts w:eastAsia="Aptos"/>
          <w:shd w:val="clear" w:color="auto" w:fill="FFFFFF"/>
        </w:rPr>
      </w:pPr>
      <w:r w:rsidRPr="00F3085B">
        <w:rPr>
          <w:shd w:val="clear" w:color="auto" w:fill="FFFFFF"/>
        </w:rPr>
        <w:t>Beth yw eich crefydd neu'ch cred?</w:t>
      </w:r>
    </w:p>
    <w:tbl>
      <w:tblPr>
        <w:tblStyle w:val="TableGrid"/>
        <w:tblW w:w="0" w:type="auto"/>
        <w:tblLook w:val="04A0" w:firstRow="1" w:lastRow="0" w:firstColumn="1" w:lastColumn="0" w:noHBand="0" w:noVBand="1"/>
      </w:tblPr>
      <w:tblGrid>
        <w:gridCol w:w="4508"/>
        <w:gridCol w:w="4508"/>
      </w:tblGrid>
      <w:tr w:rsidR="00DC45BD" w:rsidRPr="00DC45BD" w14:paraId="2BD3601C" w14:textId="77777777" w:rsidTr="0092316E">
        <w:tc>
          <w:tcPr>
            <w:tcW w:w="4508" w:type="dxa"/>
          </w:tcPr>
          <w:p w14:paraId="1C85922E" w14:textId="77777777" w:rsidR="00DC45BD" w:rsidRPr="00DC45BD" w:rsidRDefault="00DC45BD" w:rsidP="00F3085B">
            <w:pPr>
              <w:rPr>
                <w:rFonts w:eastAsia="Aptos"/>
                <w:shd w:val="clear" w:color="auto" w:fill="FFFFFF"/>
              </w:rPr>
            </w:pPr>
            <w:r w:rsidRPr="00DC45BD">
              <w:rPr>
                <w:shd w:val="clear" w:color="auto" w:fill="FFFFFF"/>
              </w:rPr>
              <w:t xml:space="preserve">Anffyddiwr </w:t>
            </w:r>
          </w:p>
          <w:p w14:paraId="4B45BDE9" w14:textId="77777777" w:rsidR="00DC45BD" w:rsidRPr="00DC45BD" w:rsidRDefault="00DC45BD" w:rsidP="00F3085B"/>
        </w:tc>
        <w:tc>
          <w:tcPr>
            <w:tcW w:w="4508" w:type="dxa"/>
          </w:tcPr>
          <w:p w14:paraId="4D936D42" w14:textId="77777777" w:rsidR="00DC45BD" w:rsidRPr="00DC45BD" w:rsidRDefault="00DC45BD" w:rsidP="00F3085B">
            <w:r w:rsidRPr="00DC45BD">
              <w:t>183</w:t>
            </w:r>
          </w:p>
        </w:tc>
      </w:tr>
      <w:tr w:rsidR="00DC45BD" w:rsidRPr="00DC45BD" w14:paraId="405B0ED3" w14:textId="77777777" w:rsidTr="0092316E">
        <w:tc>
          <w:tcPr>
            <w:tcW w:w="4508" w:type="dxa"/>
          </w:tcPr>
          <w:p w14:paraId="671AD18F" w14:textId="77777777" w:rsidR="00DC45BD" w:rsidRPr="00DC45BD" w:rsidRDefault="00DC45BD" w:rsidP="00F3085B">
            <w:pPr>
              <w:rPr>
                <w:rFonts w:eastAsia="Aptos"/>
                <w:shd w:val="clear" w:color="auto" w:fill="FFFFFF"/>
              </w:rPr>
            </w:pPr>
            <w:r w:rsidRPr="00DC45BD">
              <w:rPr>
                <w:shd w:val="clear" w:color="auto" w:fill="FFFFFF"/>
              </w:rPr>
              <w:t>Cristion (pob enwad)</w:t>
            </w:r>
          </w:p>
        </w:tc>
        <w:tc>
          <w:tcPr>
            <w:tcW w:w="4508" w:type="dxa"/>
          </w:tcPr>
          <w:p w14:paraId="0AE64E6B" w14:textId="77777777" w:rsidR="00DC45BD" w:rsidRPr="00DC45BD" w:rsidRDefault="00DC45BD" w:rsidP="00F3085B">
            <w:r w:rsidRPr="00DC45BD">
              <w:t>399</w:t>
            </w:r>
          </w:p>
        </w:tc>
      </w:tr>
      <w:tr w:rsidR="00DC45BD" w:rsidRPr="00DC45BD" w14:paraId="6EA265CF" w14:textId="77777777" w:rsidTr="0092316E">
        <w:tc>
          <w:tcPr>
            <w:tcW w:w="4508" w:type="dxa"/>
          </w:tcPr>
          <w:p w14:paraId="00549816" w14:textId="77777777" w:rsidR="00DC45BD" w:rsidRPr="00DC45BD" w:rsidRDefault="00DC45BD" w:rsidP="00F3085B">
            <w:pPr>
              <w:rPr>
                <w:rFonts w:eastAsia="Aptos"/>
                <w:shd w:val="clear" w:color="auto" w:fill="FFFFFF"/>
              </w:rPr>
            </w:pPr>
            <w:r w:rsidRPr="00DC45BD">
              <w:rPr>
                <w:shd w:val="clear" w:color="auto" w:fill="FFFFFF"/>
              </w:rPr>
              <w:t>Bwdhaidd</w:t>
            </w:r>
          </w:p>
        </w:tc>
        <w:tc>
          <w:tcPr>
            <w:tcW w:w="4508" w:type="dxa"/>
          </w:tcPr>
          <w:p w14:paraId="485B38E4" w14:textId="77777777" w:rsidR="00DC45BD" w:rsidRPr="00DC45BD" w:rsidRDefault="00DC45BD" w:rsidP="00F3085B">
            <w:r w:rsidRPr="00DC45BD">
              <w:t>1</w:t>
            </w:r>
          </w:p>
        </w:tc>
      </w:tr>
      <w:tr w:rsidR="00DC45BD" w:rsidRPr="00DC45BD" w14:paraId="03DD46B0" w14:textId="77777777" w:rsidTr="0092316E">
        <w:tc>
          <w:tcPr>
            <w:tcW w:w="4508" w:type="dxa"/>
          </w:tcPr>
          <w:p w14:paraId="67289C66" w14:textId="77777777" w:rsidR="00DC45BD" w:rsidRPr="00DC45BD" w:rsidRDefault="00DC45BD" w:rsidP="00F3085B">
            <w:pPr>
              <w:rPr>
                <w:rFonts w:eastAsia="Aptos"/>
                <w:shd w:val="clear" w:color="auto" w:fill="FFFFFF"/>
              </w:rPr>
            </w:pPr>
            <w:r w:rsidRPr="00DC45BD">
              <w:rPr>
                <w:shd w:val="clear" w:color="auto" w:fill="FFFFFF"/>
              </w:rPr>
              <w:t>Hindw</w:t>
            </w:r>
          </w:p>
        </w:tc>
        <w:tc>
          <w:tcPr>
            <w:tcW w:w="4508" w:type="dxa"/>
          </w:tcPr>
          <w:p w14:paraId="1C04EBF8" w14:textId="77777777" w:rsidR="00DC45BD" w:rsidRPr="00DC45BD" w:rsidRDefault="00DC45BD" w:rsidP="00F3085B">
            <w:r w:rsidRPr="00DC45BD">
              <w:t>2</w:t>
            </w:r>
          </w:p>
        </w:tc>
      </w:tr>
      <w:tr w:rsidR="00DC45BD" w:rsidRPr="00DC45BD" w14:paraId="4265C5D3" w14:textId="77777777" w:rsidTr="0092316E">
        <w:tc>
          <w:tcPr>
            <w:tcW w:w="4508" w:type="dxa"/>
          </w:tcPr>
          <w:p w14:paraId="5AED8D40" w14:textId="77777777" w:rsidR="00DC45BD" w:rsidRPr="00DC45BD" w:rsidRDefault="00DC45BD" w:rsidP="00F3085B">
            <w:pPr>
              <w:rPr>
                <w:rFonts w:eastAsia="Aptos"/>
                <w:shd w:val="clear" w:color="auto" w:fill="FFFFFF"/>
              </w:rPr>
            </w:pPr>
            <w:r w:rsidRPr="00DC45BD">
              <w:rPr>
                <w:shd w:val="clear" w:color="auto" w:fill="FFFFFF"/>
              </w:rPr>
              <w:t>Mwslemaidd</w:t>
            </w:r>
          </w:p>
        </w:tc>
        <w:tc>
          <w:tcPr>
            <w:tcW w:w="4508" w:type="dxa"/>
          </w:tcPr>
          <w:p w14:paraId="6650BCBF" w14:textId="77777777" w:rsidR="00DC45BD" w:rsidRPr="00DC45BD" w:rsidRDefault="00DC45BD" w:rsidP="00F3085B">
            <w:r w:rsidRPr="00DC45BD">
              <w:t>1</w:t>
            </w:r>
          </w:p>
        </w:tc>
      </w:tr>
      <w:tr w:rsidR="00DC45BD" w:rsidRPr="00DC45BD" w14:paraId="056FE75C" w14:textId="77777777" w:rsidTr="0092316E">
        <w:tc>
          <w:tcPr>
            <w:tcW w:w="4508" w:type="dxa"/>
          </w:tcPr>
          <w:p w14:paraId="556312B5" w14:textId="77777777" w:rsidR="00DC45BD" w:rsidRPr="00DC45BD" w:rsidRDefault="00DC45BD" w:rsidP="00F3085B">
            <w:pPr>
              <w:rPr>
                <w:rFonts w:eastAsia="Aptos"/>
                <w:shd w:val="clear" w:color="auto" w:fill="FFFFFF"/>
              </w:rPr>
            </w:pPr>
            <w:r w:rsidRPr="00DC45BD">
              <w:rPr>
                <w:shd w:val="clear" w:color="auto" w:fill="FFFFFF"/>
              </w:rPr>
              <w:t>Sikh</w:t>
            </w:r>
          </w:p>
        </w:tc>
        <w:tc>
          <w:tcPr>
            <w:tcW w:w="4508" w:type="dxa"/>
          </w:tcPr>
          <w:p w14:paraId="54D1888A" w14:textId="77777777" w:rsidR="00DC45BD" w:rsidRPr="00DC45BD" w:rsidRDefault="00DC45BD" w:rsidP="00F3085B">
            <w:r w:rsidRPr="00DC45BD">
              <w:t>2</w:t>
            </w:r>
          </w:p>
        </w:tc>
      </w:tr>
      <w:tr w:rsidR="00DC45BD" w:rsidRPr="00DC45BD" w14:paraId="5FCA6C25" w14:textId="77777777" w:rsidTr="0092316E">
        <w:tc>
          <w:tcPr>
            <w:tcW w:w="4508" w:type="dxa"/>
          </w:tcPr>
          <w:p w14:paraId="310B6401" w14:textId="77777777" w:rsidR="00DC45BD" w:rsidRPr="00DC45BD" w:rsidRDefault="00DC45BD" w:rsidP="00F3085B">
            <w:pPr>
              <w:rPr>
                <w:rFonts w:eastAsia="Aptos"/>
                <w:shd w:val="clear" w:color="auto" w:fill="FFFFFF"/>
              </w:rPr>
            </w:pPr>
            <w:r w:rsidRPr="00DC45BD">
              <w:rPr>
                <w:shd w:val="clear" w:color="auto" w:fill="FFFFFF"/>
              </w:rPr>
              <w:t>Iddewig</w:t>
            </w:r>
          </w:p>
        </w:tc>
        <w:tc>
          <w:tcPr>
            <w:tcW w:w="4508" w:type="dxa"/>
          </w:tcPr>
          <w:p w14:paraId="1D083AF4" w14:textId="77777777" w:rsidR="00DC45BD" w:rsidRPr="00DC45BD" w:rsidRDefault="00DC45BD" w:rsidP="00F3085B">
            <w:r w:rsidRPr="00DC45BD">
              <w:t>1</w:t>
            </w:r>
          </w:p>
        </w:tc>
      </w:tr>
      <w:tr w:rsidR="00DC45BD" w:rsidRPr="00DC45BD" w14:paraId="74C675DF" w14:textId="77777777" w:rsidTr="0092316E">
        <w:tc>
          <w:tcPr>
            <w:tcW w:w="4508" w:type="dxa"/>
          </w:tcPr>
          <w:p w14:paraId="73A3A88C" w14:textId="77777777" w:rsidR="00DC45BD" w:rsidRPr="00DC45BD" w:rsidRDefault="00DC45BD" w:rsidP="00F3085B">
            <w:pPr>
              <w:rPr>
                <w:rFonts w:eastAsia="Aptos"/>
                <w:shd w:val="clear" w:color="auto" w:fill="FFFFFF"/>
              </w:rPr>
            </w:pPr>
            <w:r w:rsidRPr="00DC45BD">
              <w:rPr>
                <w:shd w:val="clear" w:color="auto" w:fill="FFFFFF"/>
              </w:rPr>
              <w:t>Iddewig</w:t>
            </w:r>
          </w:p>
        </w:tc>
        <w:tc>
          <w:tcPr>
            <w:tcW w:w="4508" w:type="dxa"/>
          </w:tcPr>
          <w:p w14:paraId="6885EC48" w14:textId="77777777" w:rsidR="00DC45BD" w:rsidRPr="00DC45BD" w:rsidRDefault="00DC45BD" w:rsidP="00F3085B">
            <w:r w:rsidRPr="00DC45BD">
              <w:t>83</w:t>
            </w:r>
          </w:p>
        </w:tc>
      </w:tr>
      <w:tr w:rsidR="00DC45BD" w:rsidRPr="00DC45BD" w14:paraId="6F4A8E9A" w14:textId="77777777" w:rsidTr="0092316E">
        <w:tc>
          <w:tcPr>
            <w:tcW w:w="4508" w:type="dxa"/>
          </w:tcPr>
          <w:p w14:paraId="7CA4E58B" w14:textId="77777777" w:rsidR="00DC45BD" w:rsidRPr="00DC45BD" w:rsidRDefault="00DC45BD" w:rsidP="00F3085B">
            <w:pPr>
              <w:rPr>
                <w:rFonts w:eastAsia="Aptos"/>
                <w:shd w:val="clear" w:color="auto" w:fill="FFFFFF"/>
              </w:rPr>
            </w:pPr>
            <w:r w:rsidRPr="00DC45BD">
              <w:rPr>
                <w:shd w:val="clear" w:color="auto" w:fill="FFFFFF"/>
              </w:rPr>
              <w:t>Arall</w:t>
            </w:r>
          </w:p>
        </w:tc>
        <w:tc>
          <w:tcPr>
            <w:tcW w:w="4508" w:type="dxa"/>
          </w:tcPr>
          <w:p w14:paraId="5D06F750" w14:textId="77777777" w:rsidR="00DC45BD" w:rsidRPr="00DC45BD" w:rsidRDefault="00DC45BD" w:rsidP="00F3085B">
            <w:r w:rsidRPr="00DC45BD">
              <w:t>65</w:t>
            </w:r>
          </w:p>
        </w:tc>
      </w:tr>
    </w:tbl>
    <w:p w14:paraId="1A4DA248" w14:textId="77777777" w:rsidR="00DC45BD" w:rsidRPr="00DC45BD" w:rsidRDefault="00DC45BD" w:rsidP="00F3085B"/>
    <w:p w14:paraId="2F577335" w14:textId="77777777" w:rsidR="00DC45BD" w:rsidRPr="00F3085B" w:rsidRDefault="00DC45BD" w:rsidP="00775221">
      <w:pPr>
        <w:pStyle w:val="ListParagraph"/>
        <w:numPr>
          <w:ilvl w:val="0"/>
          <w:numId w:val="21"/>
        </w:numPr>
        <w:rPr>
          <w:rFonts w:eastAsia="Aptos"/>
          <w:shd w:val="clear" w:color="auto" w:fill="FFFFFF"/>
        </w:rPr>
      </w:pPr>
      <w:r w:rsidRPr="00F3085B">
        <w:rPr>
          <w:shd w:val="clear" w:color="auto" w:fill="FFFFFF"/>
        </w:rPr>
        <w:t>A oes gennych salwch neu anabledd hirdymor?</w:t>
      </w:r>
    </w:p>
    <w:tbl>
      <w:tblPr>
        <w:tblStyle w:val="TableGrid"/>
        <w:tblW w:w="0" w:type="auto"/>
        <w:tblLook w:val="04A0" w:firstRow="1" w:lastRow="0" w:firstColumn="1" w:lastColumn="0" w:noHBand="0" w:noVBand="1"/>
      </w:tblPr>
      <w:tblGrid>
        <w:gridCol w:w="4508"/>
        <w:gridCol w:w="4508"/>
      </w:tblGrid>
      <w:tr w:rsidR="00DC45BD" w:rsidRPr="00DC45BD" w14:paraId="0F91CC63" w14:textId="77777777" w:rsidTr="0092316E">
        <w:tc>
          <w:tcPr>
            <w:tcW w:w="4508" w:type="dxa"/>
          </w:tcPr>
          <w:p w14:paraId="48EB83EE" w14:textId="77777777" w:rsidR="00DC45BD" w:rsidRPr="00DC45BD" w:rsidRDefault="00DC45BD" w:rsidP="00F3085B">
            <w:pPr>
              <w:rPr>
                <w:rFonts w:eastAsia="Aptos"/>
                <w:shd w:val="clear" w:color="auto" w:fill="FFFFFF"/>
              </w:rPr>
            </w:pPr>
            <w:bookmarkStart w:id="69" w:name="_Hlk227663998"/>
            <w:r w:rsidRPr="00DC45BD">
              <w:rPr>
                <w:shd w:val="clear" w:color="auto" w:fill="FFFFFF"/>
              </w:rPr>
              <w:t>Oes</w:t>
            </w:r>
          </w:p>
        </w:tc>
        <w:tc>
          <w:tcPr>
            <w:tcW w:w="4508" w:type="dxa"/>
          </w:tcPr>
          <w:p w14:paraId="0E312CD6" w14:textId="77777777" w:rsidR="00DC45BD" w:rsidRPr="00DC45BD" w:rsidRDefault="00DC45BD" w:rsidP="00F3085B">
            <w:r w:rsidRPr="00DC45BD">
              <w:t>403</w:t>
            </w:r>
          </w:p>
        </w:tc>
      </w:tr>
      <w:tr w:rsidR="00DC45BD" w:rsidRPr="00DC45BD" w14:paraId="4F8C6FE8" w14:textId="77777777" w:rsidTr="0092316E">
        <w:tc>
          <w:tcPr>
            <w:tcW w:w="4508" w:type="dxa"/>
          </w:tcPr>
          <w:p w14:paraId="675A9FBE" w14:textId="77777777" w:rsidR="00DC45BD" w:rsidRPr="00DC45BD" w:rsidRDefault="00DC45BD" w:rsidP="00F3085B">
            <w:pPr>
              <w:rPr>
                <w:rFonts w:eastAsia="Aptos"/>
                <w:shd w:val="clear" w:color="auto" w:fill="FFFFFF"/>
              </w:rPr>
            </w:pPr>
            <w:r w:rsidRPr="00DC45BD">
              <w:rPr>
                <w:shd w:val="clear" w:color="auto" w:fill="FFFFFF"/>
              </w:rPr>
              <w:t xml:space="preserve">Nac oes </w:t>
            </w:r>
          </w:p>
        </w:tc>
        <w:tc>
          <w:tcPr>
            <w:tcW w:w="4508" w:type="dxa"/>
          </w:tcPr>
          <w:p w14:paraId="1AAF3B8E" w14:textId="77777777" w:rsidR="00DC45BD" w:rsidRPr="00DC45BD" w:rsidRDefault="00DC45BD" w:rsidP="00F3085B">
            <w:r w:rsidRPr="00DC45BD">
              <w:t>317</w:t>
            </w:r>
          </w:p>
        </w:tc>
      </w:tr>
      <w:tr w:rsidR="00DC45BD" w:rsidRPr="00DC45BD" w14:paraId="43383DBB" w14:textId="77777777" w:rsidTr="0092316E">
        <w:tc>
          <w:tcPr>
            <w:tcW w:w="4508" w:type="dxa"/>
          </w:tcPr>
          <w:p w14:paraId="59ADEF65" w14:textId="77777777" w:rsidR="00DC45BD" w:rsidRPr="00DC45BD" w:rsidRDefault="00DC45BD" w:rsidP="00F3085B">
            <w:pPr>
              <w:rPr>
                <w:rFonts w:eastAsia="Aptos"/>
                <w:shd w:val="clear" w:color="auto" w:fill="FFFFFF"/>
              </w:rPr>
            </w:pPr>
            <w:r w:rsidRPr="00DC45BD">
              <w:rPr>
                <w:shd w:val="clear" w:color="auto" w:fill="FFFFFF"/>
              </w:rPr>
              <w:t xml:space="preserve">Mae'n well gen i beidio â dweud </w:t>
            </w:r>
          </w:p>
        </w:tc>
        <w:tc>
          <w:tcPr>
            <w:tcW w:w="4508" w:type="dxa"/>
          </w:tcPr>
          <w:p w14:paraId="00C5E6EA" w14:textId="77777777" w:rsidR="00DC45BD" w:rsidRPr="00DC45BD" w:rsidRDefault="00DC45BD" w:rsidP="00F3085B">
            <w:r w:rsidRPr="00DC45BD">
              <w:t>22</w:t>
            </w:r>
          </w:p>
        </w:tc>
      </w:tr>
      <w:bookmarkEnd w:id="69"/>
    </w:tbl>
    <w:p w14:paraId="5FA4F48B" w14:textId="77777777" w:rsidR="00DC45BD" w:rsidRPr="00DC45BD" w:rsidRDefault="00DC45BD" w:rsidP="00F3085B"/>
    <w:p w14:paraId="564653FC" w14:textId="77777777" w:rsidR="00DC45BD" w:rsidRPr="00F3085B" w:rsidRDefault="00DC45BD" w:rsidP="00775221">
      <w:pPr>
        <w:pStyle w:val="ListParagraph"/>
        <w:numPr>
          <w:ilvl w:val="0"/>
          <w:numId w:val="21"/>
        </w:numPr>
        <w:rPr>
          <w:rFonts w:eastAsia="Aptos"/>
          <w:shd w:val="clear" w:color="auto" w:fill="FFFFFF"/>
        </w:rPr>
      </w:pPr>
      <w:r w:rsidRPr="00F3085B">
        <w:rPr>
          <w:shd w:val="clear" w:color="auto" w:fill="FFFFFF"/>
        </w:rPr>
        <w:t>Oes gennych chi unrhyw gyfrifoldebau gofalu? (e.e., ar gyfer plant, pobl hŷn, neu rhywun sydd â salwch neu anableddau hirdymor)?</w:t>
      </w:r>
      <w:r w:rsidRPr="00F3085B">
        <w:rPr>
          <w:rFonts w:eastAsia="Aptos" w:cs="Times New Roman"/>
        </w:rPr>
        <w:tab/>
      </w:r>
    </w:p>
    <w:tbl>
      <w:tblPr>
        <w:tblStyle w:val="TableGrid"/>
        <w:tblW w:w="0" w:type="auto"/>
        <w:tblLook w:val="04A0" w:firstRow="1" w:lastRow="0" w:firstColumn="1" w:lastColumn="0" w:noHBand="0" w:noVBand="1"/>
      </w:tblPr>
      <w:tblGrid>
        <w:gridCol w:w="4508"/>
        <w:gridCol w:w="4508"/>
      </w:tblGrid>
      <w:tr w:rsidR="00DC45BD" w:rsidRPr="00DC45BD" w14:paraId="2350EBBE" w14:textId="77777777" w:rsidTr="0092316E">
        <w:tc>
          <w:tcPr>
            <w:tcW w:w="4508" w:type="dxa"/>
          </w:tcPr>
          <w:p w14:paraId="6310BC11" w14:textId="77777777" w:rsidR="00DC45BD" w:rsidRPr="00DC45BD" w:rsidRDefault="00DC45BD" w:rsidP="00F3085B">
            <w:bookmarkStart w:id="70" w:name="_Hlk227664075"/>
            <w:r w:rsidRPr="00DC45BD">
              <w:t>Oes</w:t>
            </w:r>
          </w:p>
        </w:tc>
        <w:tc>
          <w:tcPr>
            <w:tcW w:w="4508" w:type="dxa"/>
          </w:tcPr>
          <w:p w14:paraId="140BC9FF" w14:textId="77777777" w:rsidR="00DC45BD" w:rsidRPr="00DC45BD" w:rsidRDefault="00DC45BD" w:rsidP="00F3085B">
            <w:r w:rsidRPr="00DC45BD">
              <w:t>320</w:t>
            </w:r>
          </w:p>
        </w:tc>
      </w:tr>
      <w:tr w:rsidR="00DC45BD" w:rsidRPr="00DC45BD" w14:paraId="1E0D760B" w14:textId="77777777" w:rsidTr="0092316E">
        <w:tc>
          <w:tcPr>
            <w:tcW w:w="4508" w:type="dxa"/>
          </w:tcPr>
          <w:p w14:paraId="7270A306" w14:textId="77777777" w:rsidR="00DC45BD" w:rsidRPr="00DC45BD" w:rsidRDefault="00DC45BD" w:rsidP="00F3085B">
            <w:r w:rsidRPr="00DC45BD">
              <w:t>Nac oes</w:t>
            </w:r>
          </w:p>
        </w:tc>
        <w:tc>
          <w:tcPr>
            <w:tcW w:w="4508" w:type="dxa"/>
          </w:tcPr>
          <w:p w14:paraId="662B1690" w14:textId="77777777" w:rsidR="00DC45BD" w:rsidRPr="00DC45BD" w:rsidRDefault="00DC45BD" w:rsidP="00F3085B">
            <w:r w:rsidRPr="00DC45BD">
              <w:t>414</w:t>
            </w:r>
          </w:p>
        </w:tc>
      </w:tr>
      <w:tr w:rsidR="00DC45BD" w:rsidRPr="00DC45BD" w14:paraId="146D2B21" w14:textId="77777777" w:rsidTr="0092316E">
        <w:tc>
          <w:tcPr>
            <w:tcW w:w="4508" w:type="dxa"/>
          </w:tcPr>
          <w:p w14:paraId="057654C6" w14:textId="77777777" w:rsidR="00DC45BD" w:rsidRPr="00DC45BD" w:rsidRDefault="00DC45BD" w:rsidP="00F3085B">
            <w:pPr>
              <w:rPr>
                <w:rFonts w:eastAsia="Aptos"/>
                <w:shd w:val="clear" w:color="auto" w:fill="FFFFFF"/>
              </w:rPr>
            </w:pPr>
            <w:r w:rsidRPr="00DC45BD">
              <w:rPr>
                <w:shd w:val="clear" w:color="auto" w:fill="FFFFFF"/>
              </w:rPr>
              <w:t xml:space="preserve">Mae'n well gen i beidio â dweud </w:t>
            </w:r>
          </w:p>
        </w:tc>
        <w:tc>
          <w:tcPr>
            <w:tcW w:w="4508" w:type="dxa"/>
          </w:tcPr>
          <w:p w14:paraId="279EDC10" w14:textId="77777777" w:rsidR="00DC45BD" w:rsidRPr="00DC45BD" w:rsidRDefault="00DC45BD" w:rsidP="00F3085B">
            <w:r w:rsidRPr="00DC45BD">
              <w:t>10</w:t>
            </w:r>
          </w:p>
        </w:tc>
      </w:tr>
      <w:bookmarkEnd w:id="70"/>
    </w:tbl>
    <w:p w14:paraId="3B1C583F" w14:textId="77777777" w:rsidR="00DC45BD" w:rsidRPr="00DC45BD" w:rsidRDefault="00DC45BD" w:rsidP="00F3085B"/>
    <w:p w14:paraId="497238C3" w14:textId="77777777" w:rsidR="00DC45BD" w:rsidRPr="00F3085B" w:rsidRDefault="00DC45BD" w:rsidP="00775221">
      <w:pPr>
        <w:pStyle w:val="ListParagraph"/>
        <w:numPr>
          <w:ilvl w:val="0"/>
          <w:numId w:val="21"/>
        </w:numPr>
        <w:rPr>
          <w:rFonts w:eastAsia="Aptos"/>
          <w:shd w:val="clear" w:color="auto" w:fill="FFFFFF"/>
        </w:rPr>
      </w:pPr>
      <w:r w:rsidRPr="00F3085B">
        <w:rPr>
          <w:shd w:val="clear" w:color="auto" w:fill="FFFFFF"/>
        </w:rPr>
        <w:t>Hunaniaeth Rhywedd: A yw eich hunaniaeth rhywedd wedi newid o'r hyn a neilltuwyd ar eich genedigaeth?</w:t>
      </w:r>
    </w:p>
    <w:tbl>
      <w:tblPr>
        <w:tblStyle w:val="TableGrid"/>
        <w:tblW w:w="0" w:type="auto"/>
        <w:tblLook w:val="04A0" w:firstRow="1" w:lastRow="0" w:firstColumn="1" w:lastColumn="0" w:noHBand="0" w:noVBand="1"/>
      </w:tblPr>
      <w:tblGrid>
        <w:gridCol w:w="4508"/>
        <w:gridCol w:w="4508"/>
      </w:tblGrid>
      <w:tr w:rsidR="00DC45BD" w:rsidRPr="00DC45BD" w14:paraId="0A322E45" w14:textId="77777777" w:rsidTr="0092316E">
        <w:tc>
          <w:tcPr>
            <w:tcW w:w="4508" w:type="dxa"/>
          </w:tcPr>
          <w:p w14:paraId="3DF85C71" w14:textId="77777777" w:rsidR="00DC45BD" w:rsidRPr="00DC45BD" w:rsidRDefault="00DC45BD" w:rsidP="00F3085B">
            <w:r w:rsidRPr="00DC45BD">
              <w:t>Ydy</w:t>
            </w:r>
          </w:p>
        </w:tc>
        <w:tc>
          <w:tcPr>
            <w:tcW w:w="4508" w:type="dxa"/>
          </w:tcPr>
          <w:p w14:paraId="7BFF3F74" w14:textId="77777777" w:rsidR="00DC45BD" w:rsidRPr="00DC45BD" w:rsidRDefault="00DC45BD" w:rsidP="00F3085B">
            <w:r w:rsidRPr="00DC45BD">
              <w:t>13</w:t>
            </w:r>
          </w:p>
        </w:tc>
      </w:tr>
      <w:tr w:rsidR="00DC45BD" w:rsidRPr="00DC45BD" w14:paraId="0D5341C3" w14:textId="77777777" w:rsidTr="0092316E">
        <w:tc>
          <w:tcPr>
            <w:tcW w:w="4508" w:type="dxa"/>
          </w:tcPr>
          <w:p w14:paraId="4225BA8C" w14:textId="77777777" w:rsidR="00DC45BD" w:rsidRPr="00DC45BD" w:rsidRDefault="00DC45BD" w:rsidP="00F3085B">
            <w:r w:rsidRPr="00DC45BD">
              <w:t>Nac ydy</w:t>
            </w:r>
          </w:p>
        </w:tc>
        <w:tc>
          <w:tcPr>
            <w:tcW w:w="4508" w:type="dxa"/>
          </w:tcPr>
          <w:p w14:paraId="3C727084" w14:textId="77777777" w:rsidR="00DC45BD" w:rsidRPr="00DC45BD" w:rsidRDefault="00DC45BD" w:rsidP="00F3085B">
            <w:r w:rsidRPr="00DC45BD">
              <w:t>724</w:t>
            </w:r>
          </w:p>
        </w:tc>
      </w:tr>
      <w:tr w:rsidR="00DC45BD" w:rsidRPr="00DC45BD" w14:paraId="5D3A612C" w14:textId="77777777" w:rsidTr="0092316E">
        <w:tc>
          <w:tcPr>
            <w:tcW w:w="4508" w:type="dxa"/>
          </w:tcPr>
          <w:p w14:paraId="4E0E8618" w14:textId="77777777" w:rsidR="00DC45BD" w:rsidRPr="00DC45BD" w:rsidRDefault="00DC45BD" w:rsidP="00F3085B">
            <w:pPr>
              <w:rPr>
                <w:rFonts w:eastAsia="Aptos"/>
                <w:shd w:val="clear" w:color="auto" w:fill="FFFFFF"/>
              </w:rPr>
            </w:pPr>
            <w:r w:rsidRPr="00DC45BD">
              <w:rPr>
                <w:shd w:val="clear" w:color="auto" w:fill="FFFFFF"/>
              </w:rPr>
              <w:t xml:space="preserve">Mae'n well gen i beidio â dweud </w:t>
            </w:r>
          </w:p>
        </w:tc>
        <w:tc>
          <w:tcPr>
            <w:tcW w:w="4508" w:type="dxa"/>
          </w:tcPr>
          <w:p w14:paraId="1E3B1FA9" w14:textId="77777777" w:rsidR="00DC45BD" w:rsidRPr="00DC45BD" w:rsidRDefault="00DC45BD" w:rsidP="00F3085B">
            <w:r w:rsidRPr="00DC45BD">
              <w:t>6</w:t>
            </w:r>
          </w:p>
        </w:tc>
      </w:tr>
    </w:tbl>
    <w:p w14:paraId="23AEB977" w14:textId="77777777" w:rsidR="00DC45BD" w:rsidRPr="00DC45BD" w:rsidRDefault="00DC45BD" w:rsidP="00F3085B"/>
    <w:p w14:paraId="4AB0FBD9" w14:textId="77777777" w:rsidR="00866DF2" w:rsidRDefault="00866DF2">
      <w:pPr>
        <w:spacing w:before="0" w:after="160" w:line="259" w:lineRule="auto"/>
        <w:jc w:val="left"/>
      </w:pPr>
      <w:r>
        <w:br w:type="page"/>
      </w:r>
    </w:p>
    <w:p w14:paraId="53ADF884" w14:textId="1C3C2700" w:rsidR="003A29D1" w:rsidRPr="003A29D1" w:rsidRDefault="003A29D1" w:rsidP="00866DF2">
      <w:pPr>
        <w:pStyle w:val="Heading1"/>
      </w:pPr>
      <w:bookmarkStart w:id="71" w:name="_Toc241506976"/>
      <w:r w:rsidRPr="003A29D1">
        <w:t>Atodiad</w:t>
      </w:r>
      <w:r>
        <w:t xml:space="preserve"> I - </w:t>
      </w:r>
      <w:r w:rsidRPr="003A29D1">
        <w:t>Bwrdd Iechyd Prifysgol Aneurin Bevan – Asesiad o Anghenion Fferyllol – Fferyllfa Gymunedol</w:t>
      </w:r>
      <w:bookmarkEnd w:id="71"/>
    </w:p>
    <w:p w14:paraId="7346145A" w14:textId="3A5055E4" w:rsidR="003A29D1" w:rsidRDefault="003A29D1" w:rsidP="00F3085B">
      <w:r w:rsidRPr="003A29D1">
        <w:t>Rhowch y cod CP ar gyfer y fferyllfa, er enghraifft 601...:</w:t>
      </w:r>
    </w:p>
    <w:p w14:paraId="767C39C3" w14:textId="77777777" w:rsidR="003A29D1" w:rsidRPr="003A29D1" w:rsidRDefault="003A29D1" w:rsidP="00F3085B">
      <w:r w:rsidRPr="003A29D1">
        <w:t>Enw’r contractwr fferyllol (h.y. enw’r unigolyn, y bartneriaeth neu’r cwmni sy’n berchen ar y busnes fferyllfa):</w:t>
      </w:r>
    </w:p>
    <w:p w14:paraId="3F5F4112" w14:textId="77777777" w:rsidR="003A29D1" w:rsidRPr="003A29D1" w:rsidRDefault="003A29D1" w:rsidP="00F3085B">
      <w:r w:rsidRPr="003A29D1">
        <w:t>Rhowch enw masnachu’r fferyllfa gymunedol</w:t>
      </w:r>
    </w:p>
    <w:p w14:paraId="15336B98" w14:textId="77777777" w:rsidR="003A29D1" w:rsidRPr="003A29D1" w:rsidRDefault="003A29D1" w:rsidP="00F3085B">
      <w:r w:rsidRPr="003A29D1">
        <w:t>Rhowch gyfeiriad y fferyllfa gymunedol:</w:t>
      </w:r>
    </w:p>
    <w:p w14:paraId="6C26A86F" w14:textId="77777777" w:rsidR="003A29D1" w:rsidRPr="003A29D1" w:rsidRDefault="003A29D1" w:rsidP="00F3085B">
      <w:r w:rsidRPr="003A29D1">
        <w:t>Rhowch gyfeiriad e-bost y fferyllfa gymunedol:</w:t>
      </w:r>
    </w:p>
    <w:p w14:paraId="1621F629" w14:textId="77777777" w:rsidR="003A29D1" w:rsidRPr="003A29D1" w:rsidRDefault="003A29D1" w:rsidP="00F3085B">
      <w:r w:rsidRPr="003A29D1">
        <w:t>Rhowch rif ffôn y fferyllfa gymunedol</w:t>
      </w:r>
    </w:p>
    <w:p w14:paraId="445F024C" w14:textId="77777777" w:rsidR="003A29D1" w:rsidRPr="003A29D1" w:rsidRDefault="003A29D1" w:rsidP="00F3085B">
      <w:r w:rsidRPr="003A29D1">
        <w:t>Enw’r person a gwblhaodd yr holiadur, teitl swydd a rhif ffôn cyswllt</w:t>
      </w:r>
    </w:p>
    <w:p w14:paraId="03EF8B45" w14:textId="77777777" w:rsidR="003A29D1" w:rsidRPr="003A29D1" w:rsidRDefault="003A29D1" w:rsidP="00F3085B">
      <w:r w:rsidRPr="003A29D1">
        <w:t>A all y Bwrdd Iechyd gadw’r wybodaeth uchod a’i defnyddio i gysylltu â chi</w:t>
      </w:r>
    </w:p>
    <w:p w14:paraId="241D09AA" w14:textId="77777777" w:rsidR="0006553F" w:rsidRPr="005E20E5" w:rsidRDefault="0006553F" w:rsidP="00F3085B">
      <w:r w:rsidRPr="005E20E5">
        <w:t>A yw'r fferyllfa'n cydymffurfio â Deddf Cydraddoldeb 2010? Mae hyn yn ei gwneud yn ofynnol i sefydliadau'r sector cyhoeddus wneud newidiadau o ran eu dull neu eu darpariaeth i sicrhau bod gwasanaethau'n hygyrch i bobl anabl...</w:t>
      </w:r>
    </w:p>
    <w:p w14:paraId="090893E1" w14:textId="77777777" w:rsidR="0006553F" w:rsidRPr="005E20E5" w:rsidRDefault="0006553F" w:rsidP="00F3085B">
      <w:r w:rsidRPr="005E20E5">
        <w:t>A oes gan safle'r fferyllfa ystafell ymgynghori?</w:t>
      </w:r>
    </w:p>
    <w:p w14:paraId="291DDF67" w14:textId="77777777" w:rsidR="0006553F" w:rsidRPr="005E20E5" w:rsidRDefault="0006553F" w:rsidP="00F3085B">
      <w:r w:rsidRPr="005E20E5">
        <w:t>Os Nac i Gwestiwn 10, nodwch y rheswm pam nad oes gan y fferyllfa ystafell ymgynghori a beth yw cynlluniau'r fferyllfa ar gyfer y dyfodol o ran cael ystafell ymgynghori (os nad yw'n berthnasol, os gwelwch yn dda...</w:t>
      </w:r>
    </w:p>
    <w:p w14:paraId="7A1042E3" w14:textId="77777777" w:rsidR="0006553F" w:rsidRPr="005E20E5" w:rsidRDefault="0006553F" w:rsidP="00F3085B">
      <w:r w:rsidRPr="005E20E5">
        <w:t>Os Ie i gwestiwn 10, a all cleifion ag anabledd gael mynediad i'r ystafell ymgynghori?</w:t>
      </w:r>
    </w:p>
    <w:p w14:paraId="5CE301D0" w14:textId="77777777" w:rsidR="0006553F" w:rsidRPr="005E20E5" w:rsidRDefault="0006553F" w:rsidP="00F3085B">
      <w:r w:rsidRPr="005E20E5">
        <w:t>Os atebwyd Ie i gwestiwn 10, a all y claf a'r fferyllydd eistedd i lawr gyda'i gilydd yn yr ystafell ymgynghori?</w:t>
      </w:r>
    </w:p>
    <w:p w14:paraId="0BC97271" w14:textId="77777777" w:rsidR="0006553F" w:rsidRPr="005E20E5" w:rsidRDefault="0006553F" w:rsidP="00F3085B">
      <w:r w:rsidRPr="005E20E5">
        <w:t>Os Ie i gwestiwn 10, a all y claf, y fferyllydd a hebrwngwr eistedd i lawr gyda'i gilydd yn yr ystafell ymgynghori?</w:t>
      </w:r>
    </w:p>
    <w:p w14:paraId="4A37FF6A" w14:textId="77777777" w:rsidR="0006553F" w:rsidRPr="005E20E5" w:rsidRDefault="0006553F" w:rsidP="00F3085B">
      <w:r w:rsidRPr="005E20E5">
        <w:t xml:space="preserve">Os Ie i gwestiwn 10, a yw'r claf a'r fferyllydd yn gallu siarad ar lefel sain arferol heb i staff y fferyllfa nac ymwelwyr â'r fferyllfa eu clywed? </w:t>
      </w:r>
    </w:p>
    <w:p w14:paraId="614E5F58" w14:textId="77777777" w:rsidR="0006553F" w:rsidRPr="005E20E5" w:rsidRDefault="0006553F" w:rsidP="00F3085B">
      <w:r w:rsidRPr="005E20E5">
        <w:t>Os Ie i gwestiwn 10, a yw'r ystafell ymgynghori ar wahân i fannau cyhoeddus cyffredinol safle'r fferyllfa?</w:t>
      </w:r>
    </w:p>
    <w:p w14:paraId="16ACAB02" w14:textId="77777777" w:rsidR="0006553F" w:rsidRPr="005E20E5" w:rsidRDefault="0006553F" w:rsidP="00F3085B">
      <w:r w:rsidRPr="005E20E5">
        <w:t>Os Ie i Gwestiwn 10, a yw wedi'i ddynodi'n glir fel ardal ar gyfer ymgynghoriadau cyfrinachol?</w:t>
      </w:r>
    </w:p>
    <w:p w14:paraId="79291EC0" w14:textId="77777777" w:rsidR="0006553F" w:rsidRPr="005E20E5" w:rsidRDefault="0006553F" w:rsidP="00F3085B">
      <w:r w:rsidRPr="005E20E5">
        <w:t>Os nad oes ystafell ymgynghori, a oes trefniadau eraill ar gyfer trafodaethau cyfrinachol? Nodwch beth yw hyn? (os nad yw'n berthnasol, nodwch D/A)</w:t>
      </w:r>
    </w:p>
    <w:p w14:paraId="398DA057" w14:textId="77777777" w:rsidR="0006553F" w:rsidRPr="005E20E5" w:rsidRDefault="0006553F" w:rsidP="00F3085B">
      <w:r w:rsidRPr="005E20E5">
        <w:t>A oes unrhyw gyfarpar yn cael eu dosbarthu o'r fferyllfa? Dewiswch un ateb yn unig:</w:t>
      </w:r>
    </w:p>
    <w:p w14:paraId="094CF55D" w14:textId="77777777" w:rsidR="0006553F" w:rsidRPr="005E20E5" w:rsidRDefault="0006553F" w:rsidP="00F3085B">
      <w:r w:rsidRPr="005E20E5">
        <w:t>A yw'r fferyllfa'n darparu unrhyw un o'r gwasanaethau canlynol nad ydynt yn rhan o'r GIG (dewiswch bob un sy'n berthnasol i'ch fferyllfa):</w:t>
      </w:r>
    </w:p>
    <w:p w14:paraId="686D9666" w14:textId="77777777" w:rsidR="0006553F" w:rsidRPr="005E20E5" w:rsidRDefault="0006553F" w:rsidP="00F3085B">
      <w:r w:rsidRPr="005E20E5">
        <w:t>Os mai dim ond i grŵp cleifion neu ardal benodol y mae'r fferyllfa'n darparu gwasanaeth cyflenwi, nodwch y meini prawf ar gyfer cleifion neu’r neu'r ardal.</w:t>
      </w:r>
    </w:p>
    <w:p w14:paraId="4F2FA7F0" w14:textId="77777777" w:rsidR="0006553F" w:rsidRPr="005E20E5" w:rsidRDefault="0006553F" w:rsidP="00F3085B">
      <w:r w:rsidRPr="005E20E5">
        <w:t xml:space="preserve">Yn eich barn chi, a oes gofyniad am wasanaeth ychwanegol sy’n bodoli’n barod nad yw'n cael ei ddarparu yn eich ardal ar hyn o bryd? Os felly, beth yw'r gofyniad penodol a pham. </w:t>
      </w:r>
    </w:p>
    <w:p w14:paraId="724A76B4" w14:textId="77777777" w:rsidR="0006553F" w:rsidRPr="005E20E5" w:rsidRDefault="0006553F" w:rsidP="00F3085B">
      <w:r w:rsidRPr="005E20E5">
        <w:t>Yn eich barn chi, a oes angen gwasanaeth newydd nad yw ar gael ar hyn o bryd?  Os felly, beth yw'r gofyniad penodol a pham.</w:t>
      </w:r>
    </w:p>
    <w:p w14:paraId="2DB8D366" w14:textId="77777777" w:rsidR="0006553F" w:rsidRPr="005E20E5" w:rsidRDefault="0006553F" w:rsidP="00F3085B">
      <w:r w:rsidRPr="005E20E5">
        <w:t>Capasiti - Mae'r galw am wasanaethau iechyd yn gyffredinol yn cynyddu.  Wrth feddwl am eich fferyllfa, ydych chi'n:</w:t>
      </w:r>
    </w:p>
    <w:p w14:paraId="2692BB36" w14:textId="77777777" w:rsidR="0006553F" w:rsidRPr="005E20E5" w:rsidRDefault="0006553F" w:rsidP="00F3085B">
      <w:r w:rsidRPr="005E20E5">
        <w:t xml:space="preserve">Oes gennych chi unrhyw gynlluniau i ddatblygu neu ehangu eich safle neu ddarpariaeth gwasanaeth?          </w:t>
      </w:r>
    </w:p>
    <w:p w14:paraId="6624C136" w14:textId="77777777" w:rsidR="0006553F" w:rsidRPr="005E20E5" w:rsidRDefault="0006553F" w:rsidP="00F3085B">
      <w:r w:rsidRPr="005E20E5">
        <w:t>Os Ie i Gwestiwn 25, a allwch chi ddarparu manylion?</w:t>
      </w:r>
    </w:p>
    <w:p w14:paraId="3CAC556C" w14:textId="635C38B3" w:rsidR="0006553F" w:rsidRPr="005E20E5" w:rsidRDefault="0006553F" w:rsidP="00F3085B">
      <w:r w:rsidRPr="005E20E5">
        <w:t>Ar wahân i Saesneg, pa ieithoedd eraill, os o gwbl, sydd ar gael i gleifion gan staff y fferyllfa bob dydd – rhestrwch y prif ieithoedd a siaredir:</w:t>
      </w:r>
      <w:r w:rsidRPr="005E20E5">
        <w:rPr>
          <w:rFonts w:eastAsiaTheme="minorHAnsi" w:cstheme="minorBidi"/>
        </w:rPr>
        <w:fldChar w:fldCharType="begin"/>
      </w:r>
      <w:r w:rsidRPr="005E20E5">
        <w:instrText xml:space="preserve"> LINK Excel.Sheet.12 "C:\\Users\\Me125421\\AppData\\Local\\Microsoft\\Windows\\INetCache\\Content.Outlook\\FA8BMWO2\\Contractor Questionnaires for translation-en_gb-cy_gb-C.xlsx" "Sheet1!R19C1:R37C1" \a \f 4 \h </w:instrText>
      </w:r>
      <w:r w:rsidRPr="005E20E5">
        <w:rPr>
          <w:rFonts w:eastAsiaTheme="minorHAnsi" w:cstheme="minorBidi"/>
        </w:rPr>
        <w:fldChar w:fldCharType="separate"/>
      </w:r>
    </w:p>
    <w:p w14:paraId="63280195" w14:textId="2D1652C7" w:rsidR="003A29D1" w:rsidRDefault="0006553F" w:rsidP="00F3085B">
      <w:r w:rsidRPr="005E20E5">
        <w:fldChar w:fldCharType="end"/>
      </w:r>
    </w:p>
    <w:p w14:paraId="1516870A" w14:textId="77777777" w:rsidR="005E20E5" w:rsidRPr="0006553F" w:rsidRDefault="005E20E5" w:rsidP="00F3085B"/>
    <w:p w14:paraId="27493D7A" w14:textId="77777777" w:rsidR="00465CDA" w:rsidRDefault="00465CDA">
      <w:pPr>
        <w:spacing w:before="0" w:after="160" w:line="259" w:lineRule="auto"/>
        <w:jc w:val="left"/>
        <w:rPr>
          <w:rFonts w:eastAsia="Aptos" w:cs="Arial"/>
          <w:b/>
          <w:kern w:val="0"/>
          <w:sz w:val="28"/>
          <w:szCs w:val="28"/>
          <w14:ligatures w14:val="none"/>
        </w:rPr>
      </w:pPr>
      <w:r>
        <w:br w:type="page"/>
      </w:r>
    </w:p>
    <w:p w14:paraId="09B0441E" w14:textId="760E8D22" w:rsidR="003A29D1" w:rsidRPr="003A29D1" w:rsidRDefault="00DC45BD" w:rsidP="00D775B4">
      <w:pPr>
        <w:pStyle w:val="Heading1"/>
      </w:pPr>
      <w:bookmarkStart w:id="72" w:name="_Toc241506977"/>
      <w:r w:rsidRPr="00B14B83">
        <w:t>Atodiad</w:t>
      </w:r>
      <w:r w:rsidR="003A29D1">
        <w:t xml:space="preserve"> J - </w:t>
      </w:r>
      <w:r w:rsidR="003A29D1" w:rsidRPr="003A29D1">
        <w:t>Bwrdd Iechyd Prifysgol Aneurin Bevan – Asesiad o Anghenion Fferyllol – Practisiau Dosbarthu</w:t>
      </w:r>
      <w:bookmarkEnd w:id="72"/>
    </w:p>
    <w:p w14:paraId="060974D7" w14:textId="4A31F163" w:rsidR="00B14B83" w:rsidRDefault="00B14B83" w:rsidP="00F3085B"/>
    <w:p w14:paraId="022A2BA2" w14:textId="41ADC40F" w:rsidR="003A29D1" w:rsidRPr="003A29D1" w:rsidRDefault="003A29D1" w:rsidP="00F3085B">
      <w:r w:rsidRPr="003A29D1">
        <w:t xml:space="preserve">Rhwch enw'r practis rydych chi'n cwblhau'r holiadur ar ei ran: </w:t>
      </w:r>
    </w:p>
    <w:p w14:paraId="26D89AE7" w14:textId="1EE6EFC7" w:rsidR="003A29D1" w:rsidRPr="003A29D1" w:rsidRDefault="003A29D1" w:rsidP="00F3085B">
      <w:r w:rsidRPr="003A29D1">
        <w:t>Rhowch gyfeiriad neu gyfeiriadau'r safle y mae gan y practis gymeradwyaeth safle i gyflenwi ohono:</w:t>
      </w:r>
    </w:p>
    <w:p w14:paraId="5EBB5A79" w14:textId="77777777" w:rsidR="003A29D1" w:rsidRPr="003A29D1" w:rsidRDefault="003A29D1" w:rsidP="00F3085B">
      <w:r w:rsidRPr="003A29D1">
        <w:t>Rhowch eich manylion cyswllt i ni:  Enw, Teitl Swydd, Cyfeiriad E-bost a Rhif Ffôn</w:t>
      </w:r>
    </w:p>
    <w:p w14:paraId="548ABA88" w14:textId="77777777" w:rsidR="003A29D1" w:rsidRPr="003A29D1" w:rsidRDefault="003A29D1" w:rsidP="00F3085B">
      <w:r w:rsidRPr="003A29D1">
        <w:t>Nodwch amseroedd agor a chau'r fferyllfa gan ddefnyddio'r cloc 24 awr ar gyfer dydd Llun, dydd Mawrth, dydd Mercher, dydd Iau a dydd Gwener. Er enghraifft dydd Llun 08:00 i 18:30, dydd Mawrth 09:00 i 12:00</w:t>
      </w:r>
    </w:p>
    <w:p w14:paraId="6922E6CB" w14:textId="77777777" w:rsidR="003A29D1" w:rsidRPr="003A29D1" w:rsidRDefault="003A29D1" w:rsidP="00F3085B">
      <w:r w:rsidRPr="003A29D1">
        <w:t>Os yw eich fferyllfa ar agor ar y penwythnos, nodwch y dyddiau a'r amseroedd:</w:t>
      </w:r>
    </w:p>
    <w:p w14:paraId="7AFCEF75" w14:textId="77777777" w:rsidR="003A29D1" w:rsidRPr="003A29D1" w:rsidRDefault="003A29D1" w:rsidP="00F3085B">
      <w:r w:rsidRPr="003A29D1">
        <w:t>A oes cyfarpar yn cael eu dosbarthu o'r safle? Dewiswch un ateb yn unig:</w:t>
      </w:r>
    </w:p>
    <w:p w14:paraId="547B430E" w14:textId="77777777" w:rsidR="003A29D1" w:rsidRPr="003A29D1" w:rsidRDefault="003A29D1" w:rsidP="00F3085B">
      <w:r w:rsidRPr="003A29D1">
        <w:t>A yw'r practis yn darparu unrhyw un o'r gwasanaethau canlynol (dewiswch bob un sy'n berthnasol i'ch practis):</w:t>
      </w:r>
    </w:p>
    <w:p w14:paraId="17C84B20" w14:textId="77777777" w:rsidR="003A29D1" w:rsidRPr="003A29D1" w:rsidRDefault="003A29D1" w:rsidP="00F3085B">
      <w:r w:rsidRPr="003A29D1">
        <w:t>Os mai dim ond i grŵp cleifion neu ardal benodol y mae'r practis yn darparu gwasanaeth dosbarthu, nodwch y meini prawf ar gyfer y cleifion neu’r ardal.</w:t>
      </w:r>
    </w:p>
    <w:p w14:paraId="79F6D8B2" w14:textId="77777777" w:rsidR="003A29D1" w:rsidRPr="003A29D1" w:rsidRDefault="003A29D1" w:rsidP="00F3085B">
      <w:r w:rsidRPr="003A29D1">
        <w:t>Capasiti - Mae'r galw am wasanaethau iechyd yn gyffredinol yn cynyddu.  Gan feddwl am eich gwasanaeth cyflenwi’n unig, a ydych chi:</w:t>
      </w:r>
    </w:p>
    <w:p w14:paraId="0DE42F36" w14:textId="77777777" w:rsidR="003A29D1" w:rsidRPr="003A29D1" w:rsidRDefault="003A29D1" w:rsidP="00F3085B">
      <w:r w:rsidRPr="003A29D1">
        <w:t>Gwasanaethau eraill sy'n gysylltiedig â chyflenwi: A allwch chi ddarparu manylion unrhyw wasanaethau eraill rydych chi'n eu darparu sy'n gysylltiedig â'ch gwasanaeth cyflenwi?</w:t>
      </w:r>
    </w:p>
    <w:p w14:paraId="05F3D88D" w14:textId="77777777" w:rsidR="003A29D1" w:rsidRPr="003A29D1" w:rsidRDefault="003A29D1" w:rsidP="00F3085B">
      <w:r w:rsidRPr="003A29D1">
        <w:t>Yn eich barn chi, a oes gofyniad am wasanaeth cyflenwi newydd nad yw ar gael ar hyn o bryd?  Os felly, beth yw'r gofyniad penodol a pham.</w:t>
      </w:r>
    </w:p>
    <w:p w14:paraId="76C759F5" w14:textId="77777777" w:rsidR="003A29D1" w:rsidRPr="003A29D1" w:rsidRDefault="003A29D1" w:rsidP="00F3085B">
      <w:r w:rsidRPr="003A29D1">
        <w:t>Yn eich barn chi, a ydych chi'n teimlo bod angen newid eich ardal gyflenwi yn yr ardal reoledig rydych chi'n gweithredu ynddi (o fewn y rheoliadau presennol)?  Os ydych, nodwch y rheswm pam a pha ardal ...</w:t>
      </w:r>
    </w:p>
    <w:p w14:paraId="58D309CF" w14:textId="77777777" w:rsidR="003A29D1" w:rsidRPr="003A29D1" w:rsidRDefault="003A29D1" w:rsidP="00F3085B">
      <w:r w:rsidRPr="003A29D1">
        <w:t>A yw'r practis yn cydymffurfio â Deddf Cydraddoldeb 2010? Mae hyn yn ei gwneud yn ofynnol i sefydliadau'r sector cyhoeddus wneud newidiadau o ran eu dull neu eu darpariaeth i sicrhau bod gwasanaethau'n hygyrch i bobl anabl...</w:t>
      </w:r>
    </w:p>
    <w:p w14:paraId="217591E2" w14:textId="37430636" w:rsidR="00DC45BD" w:rsidRDefault="003A29D1" w:rsidP="00F3085B">
      <w:r w:rsidRPr="003A29D1">
        <w:t>Ar wahân i Saesneg, pa ieithoedd eraill, os o gwbl, sydd ar gael i gleifion gan staff yn y fan a'r lle bob dydd – rhestrwch y prif ieithoedd a siaredir:</w:t>
      </w:r>
    </w:p>
    <w:p w14:paraId="58834018" w14:textId="398963CE" w:rsidR="006A22FF" w:rsidRPr="006A22FF" w:rsidRDefault="006A22FF" w:rsidP="006A22FF">
      <w:pPr>
        <w:pStyle w:val="Heading1"/>
        <w:rPr>
          <w:rFonts w:eastAsia="Verdana" w:cs="Verdana"/>
          <w:kern w:val="2"/>
          <w:sz w:val="24"/>
          <w:szCs w:val="24"/>
          <w14:ligatures w14:val="standardContextual"/>
        </w:rPr>
      </w:pPr>
      <w:r>
        <w:br w:type="page"/>
      </w:r>
      <w:bookmarkStart w:id="73" w:name="_Toc241506978"/>
      <w:r w:rsidRPr="006A22FF">
        <w:t>Atodiad K – Adroddiad Ymgynghori</w:t>
      </w:r>
      <w:bookmarkEnd w:id="73"/>
    </w:p>
    <w:p w14:paraId="3E3EB10F" w14:textId="77777777" w:rsidR="006A22FF" w:rsidRPr="006A22FF" w:rsidRDefault="006A22FF" w:rsidP="006A22FF">
      <w:pPr>
        <w:spacing w:before="240" w:after="240"/>
        <w:ind w:left="360" w:hanging="360"/>
        <w:outlineLvl w:val="1"/>
        <w:rPr>
          <w:rFonts w:eastAsia="Calibri" w:cs="Arial"/>
          <w:b/>
          <w:color w:val="000000" w:themeColor="text1"/>
          <w:kern w:val="0"/>
          <w:lang w:bidi="ar-SA"/>
          <w14:ligatures w14:val="none"/>
        </w:rPr>
      </w:pPr>
      <w:r w:rsidRPr="006A22FF">
        <w:rPr>
          <w:rFonts w:eastAsia="Calibri" w:cs="Arial"/>
          <w:b/>
          <w:color w:val="000000" w:themeColor="text1"/>
          <w:kern w:val="0"/>
          <w14:ligatures w14:val="none"/>
        </w:rPr>
        <w:t>Cyflwyniad</w:t>
      </w:r>
    </w:p>
    <w:p w14:paraId="061B6C36" w14:textId="77777777" w:rsidR="006A22FF" w:rsidRPr="006A22FF" w:rsidRDefault="006A22FF" w:rsidP="006A22FF">
      <w:pPr>
        <w:rPr>
          <w:rFonts w:eastAsia="Calibri" w:cs="Arial"/>
          <w:kern w:val="0"/>
          <w:lang w:bidi="ar-SA"/>
          <w14:ligatures w14:val="none"/>
        </w:rPr>
      </w:pPr>
      <w:r w:rsidRPr="006A22FF">
        <w:rPr>
          <w:rFonts w:eastAsia="Calibri" w:cs="Arial"/>
          <w:kern w:val="0"/>
          <w14:ligatures w14:val="none"/>
        </w:rPr>
        <w:t xml:space="preserve">Fel rhan o'r broses Asesiad o Anghenion Fferyllol (PNA) mae'n ofynnol i'r Bwrdd Iechyd gynnal ymgynghoriad o leiaf 60 diwrnod gyda sefydliadau penodol. Diben yr ymgynghoriad yw sefydlu a yw'r darparwyr a'r gwasanaethau fferyllol sy'n cefnogi poblogaeth ardal y Bwrdd Iechyd wedi'u hadlewyrchu'n gywir yn nogfen derfynol y PNA. Mae'r adroddiad hwn yn amlinellu'r ystyriaethau a'r ymatebion i'r ymgynghoriad ac yn disgrifio'r broses gyffredinol o sut y cynhaliwyd yr ymgynghoriad. </w:t>
      </w:r>
    </w:p>
    <w:p w14:paraId="65130C56" w14:textId="77777777" w:rsidR="006A22FF" w:rsidRPr="006A22FF" w:rsidRDefault="006A22FF" w:rsidP="006A22FF">
      <w:pPr>
        <w:spacing w:before="240" w:after="240"/>
        <w:ind w:left="360" w:hanging="360"/>
        <w:outlineLvl w:val="1"/>
        <w:rPr>
          <w:rFonts w:eastAsia="Calibri" w:cs="Arial"/>
          <w:b/>
          <w:color w:val="000000" w:themeColor="text1"/>
          <w:kern w:val="0"/>
          <w:lang w:bidi="ar-SA"/>
          <w14:ligatures w14:val="none"/>
        </w:rPr>
      </w:pPr>
      <w:r w:rsidRPr="006A22FF">
        <w:rPr>
          <w:rFonts w:eastAsia="Calibri" w:cs="Arial"/>
          <w:b/>
          <w:color w:val="000000" w:themeColor="text1"/>
          <w:kern w:val="0"/>
          <w14:ligatures w14:val="none"/>
        </w:rPr>
        <w:t>Proses ymgynghori</w:t>
      </w:r>
    </w:p>
    <w:p w14:paraId="26CD2C57" w14:textId="77777777" w:rsidR="006A22FF" w:rsidRPr="006A22FF" w:rsidRDefault="006A22FF" w:rsidP="006A22FF">
      <w:pPr>
        <w:rPr>
          <w:rFonts w:eastAsia="Calibri" w:cs="Arial"/>
          <w:kern w:val="0"/>
          <w:highlight w:val="cyan"/>
          <w:lang w:bidi="ar-SA"/>
          <w14:ligatures w14:val="none"/>
        </w:rPr>
      </w:pPr>
      <w:r w:rsidRPr="006A22FF">
        <w:rPr>
          <w:rFonts w:eastAsia="Calibri" w:cs="Arial"/>
          <w:kern w:val="0"/>
          <w14:ligatures w14:val="none"/>
        </w:rPr>
        <w:t xml:space="preserve">Er mwyn cwblhau'r broses hon, mae'r Bwrdd Iechyd wedi ymgynghori â'r partïon hynny a nodwyd o dan reoliad 7 o Reoliadau'r GIG (Gwasanaethau Fferyllol) (Cymru) 2020, i sefydlu a yw'r asesiad o anghenion fferyllol drafft yn mynd i'r afael â’r materion yr oeddent yn eu hystyried yn berthnasol i’r ddarpariaeth o wasanaethau fferyllol; </w:t>
      </w:r>
    </w:p>
    <w:p w14:paraId="282ACB11" w14:textId="77777777" w:rsidR="006A22FF" w:rsidRPr="006A22FF" w:rsidRDefault="006A22FF" w:rsidP="006A22FF">
      <w:pPr>
        <w:numPr>
          <w:ilvl w:val="0"/>
          <w:numId w:val="29"/>
        </w:numPr>
        <w:rPr>
          <w:rFonts w:eastAsia="Calibri" w:cs="Arial"/>
          <w:kern w:val="0"/>
          <w:lang w:bidi="ar-SA"/>
          <w14:ligatures w14:val="none"/>
        </w:rPr>
      </w:pPr>
      <w:r w:rsidRPr="006A22FF">
        <w:rPr>
          <w:rFonts w:eastAsia="Calibri" w:cs="Arial"/>
          <w:kern w:val="0"/>
          <w14:ligatures w14:val="none"/>
        </w:rPr>
        <w:t>Fferylliaeth Gymunedol Cymru</w:t>
      </w:r>
    </w:p>
    <w:p w14:paraId="0CBD0D44" w14:textId="77777777" w:rsidR="006A22FF" w:rsidRPr="006A22FF" w:rsidRDefault="006A22FF" w:rsidP="006A22FF">
      <w:pPr>
        <w:numPr>
          <w:ilvl w:val="0"/>
          <w:numId w:val="29"/>
        </w:numPr>
        <w:rPr>
          <w:rFonts w:eastAsia="Calibri" w:cs="Arial"/>
          <w:kern w:val="0"/>
          <w:lang w:bidi="ar-SA"/>
          <w14:ligatures w14:val="none"/>
        </w:rPr>
      </w:pPr>
      <w:r w:rsidRPr="006A22FF">
        <w:rPr>
          <w:rFonts w:eastAsia="Calibri" w:cs="Arial"/>
          <w:kern w:val="0"/>
          <w14:ligatures w14:val="none"/>
        </w:rPr>
        <w:t>Pwyllgor Meddygol Lleol Gwent</w:t>
      </w:r>
    </w:p>
    <w:p w14:paraId="4BB2A51F" w14:textId="77777777" w:rsidR="006A22FF" w:rsidRPr="006A22FF" w:rsidRDefault="006A22FF" w:rsidP="006A22FF">
      <w:pPr>
        <w:numPr>
          <w:ilvl w:val="0"/>
          <w:numId w:val="29"/>
        </w:numPr>
        <w:rPr>
          <w:rFonts w:eastAsia="Calibri" w:cs="Arial"/>
          <w:kern w:val="0"/>
          <w:lang w:bidi="ar-SA"/>
          <w14:ligatures w14:val="none"/>
        </w:rPr>
      </w:pPr>
      <w:r w:rsidRPr="006A22FF">
        <w:rPr>
          <w:rFonts w:eastAsia="Calibri" w:cs="Arial"/>
          <w:kern w:val="0"/>
          <w14:ligatures w14:val="none"/>
        </w:rPr>
        <w:t>Contractwyr sydd wedi'u cynnwys yn ei restr fferyllol</w:t>
      </w:r>
    </w:p>
    <w:p w14:paraId="1F7571AD" w14:textId="77777777" w:rsidR="006A22FF" w:rsidRPr="006A22FF" w:rsidRDefault="006A22FF" w:rsidP="006A22FF">
      <w:pPr>
        <w:numPr>
          <w:ilvl w:val="0"/>
          <w:numId w:val="29"/>
        </w:numPr>
        <w:rPr>
          <w:rFonts w:eastAsia="Calibri" w:cs="Arial"/>
          <w:kern w:val="0"/>
          <w:lang w:bidi="ar-SA"/>
          <w14:ligatures w14:val="none"/>
        </w:rPr>
      </w:pPr>
      <w:r w:rsidRPr="006A22FF">
        <w:rPr>
          <w:rFonts w:eastAsia="Calibri" w:cs="Arial"/>
          <w:kern w:val="0"/>
          <w14:ligatures w14:val="none"/>
        </w:rPr>
        <w:t>Meddygon teulu sydd wedi'u cynnwys ar restr meddygon fferyllol Bwrdd Iechyd Prifysgol Aneurin Bevan</w:t>
      </w:r>
    </w:p>
    <w:p w14:paraId="7796C466" w14:textId="77777777" w:rsidR="006A22FF" w:rsidRPr="006A22FF" w:rsidRDefault="006A22FF" w:rsidP="006A22FF">
      <w:pPr>
        <w:numPr>
          <w:ilvl w:val="0"/>
          <w:numId w:val="29"/>
        </w:numPr>
        <w:rPr>
          <w:rFonts w:eastAsia="Calibri" w:cs="Arial"/>
          <w:kern w:val="0"/>
          <w:lang w:bidi="ar-SA"/>
          <w14:ligatures w14:val="none"/>
        </w:rPr>
      </w:pPr>
      <w:r w:rsidRPr="006A22FF">
        <w:rPr>
          <w:rFonts w:eastAsia="Calibri" w:cs="Arial"/>
          <w:kern w:val="0"/>
          <w14:ligatures w14:val="none"/>
        </w:rPr>
        <w:t>Practisiau Meddygon Teulu</w:t>
      </w:r>
    </w:p>
    <w:p w14:paraId="6DF972FD" w14:textId="77777777" w:rsidR="006A22FF" w:rsidRPr="006A22FF" w:rsidRDefault="006A22FF" w:rsidP="006A22FF">
      <w:pPr>
        <w:numPr>
          <w:ilvl w:val="0"/>
          <w:numId w:val="29"/>
        </w:numPr>
        <w:rPr>
          <w:rFonts w:eastAsia="Calibri" w:cs="Arial"/>
          <w:kern w:val="0"/>
          <w:lang w:bidi="ar-SA"/>
          <w14:ligatures w14:val="none"/>
        </w:rPr>
      </w:pPr>
      <w:r w:rsidRPr="006A22FF">
        <w:rPr>
          <w:rFonts w:eastAsia="Calibri" w:cs="Arial"/>
          <w:kern w:val="0"/>
          <w14:ligatures w14:val="none"/>
        </w:rPr>
        <w:t>Llais</w:t>
      </w:r>
    </w:p>
    <w:p w14:paraId="15BD5085" w14:textId="77777777" w:rsidR="006A22FF" w:rsidRPr="006A22FF" w:rsidRDefault="006A22FF" w:rsidP="006A22FF">
      <w:pPr>
        <w:numPr>
          <w:ilvl w:val="0"/>
          <w:numId w:val="29"/>
        </w:numPr>
        <w:rPr>
          <w:rFonts w:eastAsia="Calibri" w:cs="Arial"/>
          <w:kern w:val="0"/>
          <w:lang w:bidi="ar-SA"/>
          <w14:ligatures w14:val="none"/>
        </w:rPr>
      </w:pPr>
      <w:r w:rsidRPr="006A22FF">
        <w:rPr>
          <w:rFonts w:eastAsia="Calibri" w:cs="Arial"/>
          <w:kern w:val="0"/>
          <w14:ligatures w14:val="none"/>
        </w:rPr>
        <w:t>Bwrdd Partneriaeth Ranbarthol Gwent</w:t>
      </w:r>
    </w:p>
    <w:p w14:paraId="1AC6B47E" w14:textId="77777777" w:rsidR="006A22FF" w:rsidRPr="006A22FF" w:rsidRDefault="006A22FF" w:rsidP="006A22FF">
      <w:pPr>
        <w:numPr>
          <w:ilvl w:val="0"/>
          <w:numId w:val="29"/>
        </w:numPr>
        <w:rPr>
          <w:rFonts w:eastAsia="Calibri" w:cs="Arial"/>
          <w:kern w:val="0"/>
          <w:lang w:bidi="ar-SA"/>
          <w14:ligatures w14:val="none"/>
        </w:rPr>
      </w:pPr>
      <w:r w:rsidRPr="006A22FF">
        <w:rPr>
          <w:rFonts w:eastAsia="Calibri" w:cs="Arial"/>
          <w:kern w:val="0"/>
          <w14:ligatures w14:val="none"/>
        </w:rPr>
        <w:t>Cyngor Bwrdeistref Sirol Blaenau Gwent</w:t>
      </w:r>
    </w:p>
    <w:p w14:paraId="540705C3" w14:textId="77777777" w:rsidR="006A22FF" w:rsidRPr="006A22FF" w:rsidRDefault="006A22FF" w:rsidP="006A22FF">
      <w:pPr>
        <w:numPr>
          <w:ilvl w:val="0"/>
          <w:numId w:val="29"/>
        </w:numPr>
        <w:rPr>
          <w:rFonts w:eastAsia="Calibri" w:cs="Arial"/>
          <w:kern w:val="0"/>
          <w:lang w:bidi="ar-SA"/>
          <w14:ligatures w14:val="none"/>
        </w:rPr>
      </w:pPr>
      <w:r w:rsidRPr="006A22FF">
        <w:rPr>
          <w:rFonts w:eastAsia="Calibri" w:cs="Arial"/>
          <w:kern w:val="0"/>
          <w14:ligatures w14:val="none"/>
        </w:rPr>
        <w:t>Bwrdeistrefi Sirol Caerffili</w:t>
      </w:r>
    </w:p>
    <w:p w14:paraId="2C74E853" w14:textId="77777777" w:rsidR="006A22FF" w:rsidRPr="006A22FF" w:rsidRDefault="006A22FF" w:rsidP="006A22FF">
      <w:pPr>
        <w:numPr>
          <w:ilvl w:val="0"/>
          <w:numId w:val="29"/>
        </w:numPr>
        <w:rPr>
          <w:rFonts w:eastAsia="Calibri" w:cs="Arial"/>
          <w:kern w:val="0"/>
          <w:lang w:bidi="ar-SA"/>
          <w14:ligatures w14:val="none"/>
        </w:rPr>
      </w:pPr>
      <w:r w:rsidRPr="006A22FF">
        <w:rPr>
          <w:rFonts w:eastAsia="Calibri" w:cs="Arial"/>
          <w:kern w:val="0"/>
          <w14:ligatures w14:val="none"/>
        </w:rPr>
        <w:t>Cyngor Sir Fynwy</w:t>
      </w:r>
    </w:p>
    <w:p w14:paraId="1C0193DE" w14:textId="77777777" w:rsidR="006A22FF" w:rsidRPr="006A22FF" w:rsidRDefault="006A22FF" w:rsidP="006A22FF">
      <w:pPr>
        <w:numPr>
          <w:ilvl w:val="0"/>
          <w:numId w:val="29"/>
        </w:numPr>
        <w:rPr>
          <w:rFonts w:eastAsia="Calibri" w:cs="Arial"/>
          <w:kern w:val="0"/>
          <w:lang w:bidi="ar-SA"/>
          <w14:ligatures w14:val="none"/>
        </w:rPr>
      </w:pPr>
      <w:r w:rsidRPr="006A22FF">
        <w:rPr>
          <w:rFonts w:eastAsia="Calibri" w:cs="Arial"/>
          <w:kern w:val="0"/>
          <w14:ligatures w14:val="none"/>
        </w:rPr>
        <w:t>Cyngor Dinas Casnewydd</w:t>
      </w:r>
    </w:p>
    <w:p w14:paraId="03926BB7" w14:textId="77777777" w:rsidR="006A22FF" w:rsidRPr="006A22FF" w:rsidRDefault="006A22FF" w:rsidP="006A22FF">
      <w:pPr>
        <w:numPr>
          <w:ilvl w:val="0"/>
          <w:numId w:val="29"/>
        </w:numPr>
        <w:rPr>
          <w:rFonts w:eastAsia="Calibri" w:cs="Arial"/>
          <w:kern w:val="0"/>
          <w:lang w:bidi="ar-SA"/>
          <w14:ligatures w14:val="none"/>
        </w:rPr>
      </w:pPr>
      <w:r w:rsidRPr="006A22FF">
        <w:rPr>
          <w:rFonts w:eastAsia="Calibri" w:cs="Arial"/>
          <w:kern w:val="0"/>
          <w14:ligatures w14:val="none"/>
        </w:rPr>
        <w:t>Bwrdeistref Sirol Torfaen</w:t>
      </w:r>
    </w:p>
    <w:p w14:paraId="233B0A92" w14:textId="77777777" w:rsidR="006A22FF" w:rsidRPr="006A22FF" w:rsidRDefault="006A22FF" w:rsidP="006A22FF">
      <w:pPr>
        <w:numPr>
          <w:ilvl w:val="0"/>
          <w:numId w:val="29"/>
        </w:numPr>
        <w:rPr>
          <w:rFonts w:eastAsia="Calibri" w:cs="Arial"/>
          <w:kern w:val="0"/>
          <w:lang w:bidi="ar-SA"/>
          <w14:ligatures w14:val="none"/>
        </w:rPr>
      </w:pPr>
      <w:r w:rsidRPr="006A22FF">
        <w:rPr>
          <w:rFonts w:eastAsia="Calibri" w:cs="Arial"/>
          <w:kern w:val="0"/>
          <w14:ligatures w14:val="none"/>
        </w:rPr>
        <w:t>Bwrdd Iechyd Addysgu Powys</w:t>
      </w:r>
    </w:p>
    <w:p w14:paraId="2B115AA2" w14:textId="77777777" w:rsidR="006A22FF" w:rsidRPr="006A22FF" w:rsidRDefault="006A22FF" w:rsidP="006A22FF">
      <w:pPr>
        <w:numPr>
          <w:ilvl w:val="0"/>
          <w:numId w:val="29"/>
        </w:numPr>
        <w:rPr>
          <w:rFonts w:eastAsia="Calibri" w:cs="Arial"/>
          <w:kern w:val="0"/>
          <w:lang w:bidi="ar-SA"/>
          <w14:ligatures w14:val="none"/>
        </w:rPr>
      </w:pPr>
      <w:r w:rsidRPr="006A22FF">
        <w:rPr>
          <w:rFonts w:eastAsia="Calibri" w:cs="Arial"/>
          <w:kern w:val="0"/>
          <w14:ligatures w14:val="none"/>
        </w:rPr>
        <w:t>Bwrdd Iechyd Prifysgol Cwm Taf Morgannwg</w:t>
      </w:r>
    </w:p>
    <w:p w14:paraId="53CEB94A" w14:textId="77777777" w:rsidR="006A22FF" w:rsidRPr="006A22FF" w:rsidRDefault="006A22FF" w:rsidP="006A22FF">
      <w:pPr>
        <w:numPr>
          <w:ilvl w:val="0"/>
          <w:numId w:val="29"/>
        </w:numPr>
        <w:rPr>
          <w:rFonts w:eastAsia="Calibri" w:cs="Arial"/>
          <w:kern w:val="0"/>
          <w:lang w:bidi="ar-SA"/>
          <w14:ligatures w14:val="none"/>
        </w:rPr>
      </w:pPr>
      <w:r w:rsidRPr="006A22FF">
        <w:rPr>
          <w:rFonts w:eastAsia="Calibri" w:cs="Arial"/>
          <w:kern w:val="0"/>
          <w14:ligatures w14:val="none"/>
        </w:rPr>
        <w:t>Bwrdd Iechyd Prifysgol Caerdydd a'r Fro</w:t>
      </w:r>
    </w:p>
    <w:p w14:paraId="3CA72DD1" w14:textId="77777777" w:rsidR="006A22FF" w:rsidRPr="006A22FF" w:rsidRDefault="006A22FF" w:rsidP="006A22FF">
      <w:pPr>
        <w:numPr>
          <w:ilvl w:val="0"/>
          <w:numId w:val="29"/>
        </w:numPr>
        <w:rPr>
          <w:rFonts w:eastAsia="Calibri" w:cs="Arial"/>
          <w:kern w:val="0"/>
          <w:lang w:bidi="ar-SA"/>
          <w14:ligatures w14:val="none"/>
        </w:rPr>
      </w:pPr>
      <w:r w:rsidRPr="006A22FF">
        <w:rPr>
          <w:rFonts w:eastAsia="Calibri" w:cs="Arial"/>
          <w:kern w:val="0"/>
          <w14:ligatures w14:val="none"/>
        </w:rPr>
        <w:t>Y Rhwydweithiau Llesiant Integredig</w:t>
      </w:r>
    </w:p>
    <w:p w14:paraId="74956DE9" w14:textId="77777777" w:rsidR="006A22FF" w:rsidRPr="006A22FF" w:rsidRDefault="006A22FF" w:rsidP="006A22FF">
      <w:pPr>
        <w:numPr>
          <w:ilvl w:val="0"/>
          <w:numId w:val="29"/>
        </w:numPr>
        <w:rPr>
          <w:rFonts w:eastAsia="Calibri" w:cs="Arial"/>
          <w:kern w:val="0"/>
          <w:lang w:bidi="ar-SA"/>
          <w14:ligatures w14:val="none"/>
        </w:rPr>
      </w:pPr>
      <w:r w:rsidRPr="006A22FF">
        <w:rPr>
          <w:rFonts w:eastAsia="Calibri" w:cs="Arial"/>
          <w:kern w:val="0"/>
          <w14:ligatures w14:val="none"/>
        </w:rPr>
        <w:t>Rhwydweithiau Gofal yn y Gymdogaeth</w:t>
      </w:r>
    </w:p>
    <w:p w14:paraId="23A66C52" w14:textId="77777777" w:rsidR="006A22FF" w:rsidRPr="006A22FF" w:rsidRDefault="006A22FF" w:rsidP="006A22FF">
      <w:pPr>
        <w:numPr>
          <w:ilvl w:val="0"/>
          <w:numId w:val="29"/>
        </w:numPr>
        <w:rPr>
          <w:rFonts w:eastAsia="Calibri" w:cs="Arial"/>
          <w:kern w:val="0"/>
          <w:lang w:bidi="ar-SA"/>
          <w14:ligatures w14:val="none"/>
        </w:rPr>
      </w:pPr>
      <w:r w:rsidRPr="006A22FF">
        <w:rPr>
          <w:rFonts w:eastAsia="Calibri" w:cs="Arial"/>
          <w:kern w:val="0"/>
          <w14:ligatures w14:val="none"/>
        </w:rPr>
        <w:t>Y pum bwrdd gwasanaeth cyhoeddus</w:t>
      </w:r>
    </w:p>
    <w:p w14:paraId="42965630" w14:textId="77777777" w:rsidR="006A22FF" w:rsidRPr="006A22FF" w:rsidRDefault="006A22FF" w:rsidP="006A22FF">
      <w:pPr>
        <w:numPr>
          <w:ilvl w:val="0"/>
          <w:numId w:val="29"/>
        </w:numPr>
        <w:rPr>
          <w:rFonts w:eastAsia="Calibri" w:cs="Arial"/>
          <w:kern w:val="0"/>
          <w:lang w:bidi="ar-SA"/>
          <w14:ligatures w14:val="none"/>
        </w:rPr>
      </w:pPr>
      <w:r w:rsidRPr="006A22FF">
        <w:rPr>
          <w:rFonts w:eastAsia="Calibri" w:cs="Arial"/>
          <w:kern w:val="0"/>
          <w14:ligatures w14:val="none"/>
        </w:rPr>
        <w:t>Pencampwyr Cymunedol Nye</w:t>
      </w:r>
    </w:p>
    <w:p w14:paraId="1C754575" w14:textId="77777777" w:rsidR="006A22FF" w:rsidRPr="006A22FF" w:rsidRDefault="006A22FF" w:rsidP="006A22FF">
      <w:pPr>
        <w:numPr>
          <w:ilvl w:val="0"/>
          <w:numId w:val="29"/>
        </w:numPr>
        <w:rPr>
          <w:rFonts w:eastAsia="Calibri" w:cs="Arial"/>
          <w:kern w:val="0"/>
          <w:lang w:bidi="ar-SA"/>
          <w14:ligatures w14:val="none"/>
        </w:rPr>
      </w:pPr>
      <w:r w:rsidRPr="006A22FF">
        <w:rPr>
          <w:rFonts w:eastAsia="Calibri" w:cs="Arial"/>
          <w:kern w:val="0"/>
          <w14:ligatures w14:val="none"/>
        </w:rPr>
        <w:t xml:space="preserve">Grwpiau cymunedol  </w:t>
      </w:r>
    </w:p>
    <w:p w14:paraId="59F6610F" w14:textId="77777777" w:rsidR="006A22FF" w:rsidRPr="006A22FF" w:rsidRDefault="006A22FF" w:rsidP="006A22FF">
      <w:pPr>
        <w:numPr>
          <w:ilvl w:val="0"/>
          <w:numId w:val="29"/>
        </w:numPr>
        <w:rPr>
          <w:rFonts w:eastAsia="Calibri" w:cs="Arial"/>
          <w:kern w:val="0"/>
          <w:lang w:bidi="ar-SA"/>
          <w14:ligatures w14:val="none"/>
        </w:rPr>
      </w:pPr>
      <w:r w:rsidRPr="006A22FF">
        <w:rPr>
          <w:rFonts w:eastAsia="Calibri" w:cs="Arial"/>
          <w:kern w:val="0"/>
          <w14:ligatures w14:val="none"/>
        </w:rPr>
        <w:t>Grwpiau gofalwyr</w:t>
      </w:r>
    </w:p>
    <w:p w14:paraId="5BF66832" w14:textId="77777777" w:rsidR="006A22FF" w:rsidRPr="006A22FF" w:rsidRDefault="006A22FF" w:rsidP="006A22FF">
      <w:pPr>
        <w:numPr>
          <w:ilvl w:val="0"/>
          <w:numId w:val="29"/>
        </w:numPr>
        <w:rPr>
          <w:rFonts w:eastAsia="Calibri" w:cs="Arial"/>
          <w:kern w:val="0"/>
          <w:lang w:bidi="ar-SA"/>
          <w14:ligatures w14:val="none"/>
        </w:rPr>
      </w:pPr>
      <w:r w:rsidRPr="006A22FF">
        <w:rPr>
          <w:rFonts w:eastAsia="Calibri" w:cs="Arial"/>
          <w:kern w:val="0"/>
          <w14:ligatures w14:val="none"/>
        </w:rPr>
        <w:t>50+ o fforymau</w:t>
      </w:r>
    </w:p>
    <w:p w14:paraId="170827A6" w14:textId="77777777" w:rsidR="006A22FF" w:rsidRPr="006A22FF" w:rsidRDefault="006A22FF" w:rsidP="006A22FF">
      <w:pPr>
        <w:numPr>
          <w:ilvl w:val="0"/>
          <w:numId w:val="29"/>
        </w:numPr>
        <w:rPr>
          <w:rFonts w:eastAsia="Calibri" w:cs="Arial"/>
          <w:kern w:val="0"/>
          <w:lang w:bidi="ar-SA"/>
          <w14:ligatures w14:val="none"/>
        </w:rPr>
      </w:pPr>
      <w:r w:rsidRPr="006A22FF">
        <w:rPr>
          <w:rFonts w:eastAsia="Calibri" w:cs="Arial"/>
          <w:kern w:val="0"/>
          <w14:ligatures w14:val="none"/>
        </w:rPr>
        <w:t>Cymdeithas Mudiadau Gwirfoddol Gwent</w:t>
      </w:r>
    </w:p>
    <w:p w14:paraId="2EE5CAD8" w14:textId="77777777" w:rsidR="006A22FF" w:rsidRPr="006A22FF" w:rsidRDefault="006A22FF" w:rsidP="006A22FF">
      <w:pPr>
        <w:numPr>
          <w:ilvl w:val="0"/>
          <w:numId w:val="29"/>
        </w:numPr>
        <w:rPr>
          <w:rFonts w:eastAsia="Calibri" w:cs="Arial"/>
          <w:kern w:val="0"/>
          <w:lang w:bidi="ar-SA"/>
          <w14:ligatures w14:val="none"/>
        </w:rPr>
      </w:pPr>
      <w:r w:rsidRPr="006A22FF">
        <w:rPr>
          <w:rFonts w:eastAsia="Calibri" w:cs="Arial"/>
          <w:kern w:val="0"/>
          <w14:ligatures w14:val="none"/>
        </w:rPr>
        <w:t>Cynghrair Wirfoddol Torfaen</w:t>
      </w:r>
    </w:p>
    <w:p w14:paraId="40A39B82" w14:textId="77777777" w:rsidR="006A22FF" w:rsidRPr="006A22FF" w:rsidRDefault="006A22FF" w:rsidP="006A22FF">
      <w:pPr>
        <w:numPr>
          <w:ilvl w:val="0"/>
          <w:numId w:val="29"/>
        </w:numPr>
        <w:rPr>
          <w:rFonts w:eastAsia="Calibri" w:cs="Arial"/>
          <w:kern w:val="0"/>
          <w:lang w:bidi="ar-SA"/>
          <w14:ligatures w14:val="none"/>
        </w:rPr>
      </w:pPr>
      <w:r w:rsidRPr="006A22FF">
        <w:rPr>
          <w:rFonts w:eastAsia="Calibri" w:cs="Arial"/>
          <w:kern w:val="0"/>
          <w14:ligatures w14:val="none"/>
        </w:rPr>
        <w:t>People First</w:t>
      </w:r>
    </w:p>
    <w:p w14:paraId="5F91984D" w14:textId="77777777" w:rsidR="006A22FF" w:rsidRPr="006A22FF" w:rsidRDefault="006A22FF" w:rsidP="006A22FF">
      <w:pPr>
        <w:numPr>
          <w:ilvl w:val="0"/>
          <w:numId w:val="29"/>
        </w:numPr>
        <w:rPr>
          <w:rFonts w:eastAsia="Calibri" w:cs="Arial"/>
          <w:kern w:val="0"/>
          <w:lang w:bidi="ar-SA"/>
          <w14:ligatures w14:val="none"/>
        </w:rPr>
      </w:pPr>
      <w:r w:rsidRPr="006A22FF">
        <w:rPr>
          <w:rFonts w:eastAsia="Calibri" w:cs="Arial"/>
          <w:kern w:val="0"/>
          <w14:ligatures w14:val="none"/>
        </w:rPr>
        <w:t>Panel Dinasyddion Gwent</w:t>
      </w:r>
    </w:p>
    <w:p w14:paraId="6F8CA626" w14:textId="77777777" w:rsidR="006A22FF" w:rsidRPr="006A22FF" w:rsidRDefault="006A22FF" w:rsidP="006A22FF">
      <w:pPr>
        <w:numPr>
          <w:ilvl w:val="0"/>
          <w:numId w:val="29"/>
        </w:numPr>
        <w:rPr>
          <w:rFonts w:eastAsia="Calibri" w:cs="Arial"/>
          <w:kern w:val="0"/>
          <w:lang w:bidi="ar-SA"/>
          <w14:ligatures w14:val="none"/>
        </w:rPr>
      </w:pPr>
      <w:r w:rsidRPr="006A22FF">
        <w:rPr>
          <w:rFonts w:eastAsia="Calibri" w:cs="Arial"/>
          <w:kern w:val="0"/>
          <w14:ligatures w14:val="none"/>
        </w:rPr>
        <w:t>BAME</w:t>
      </w:r>
    </w:p>
    <w:p w14:paraId="01CEFA64" w14:textId="77777777" w:rsidR="006A22FF" w:rsidRPr="006A22FF" w:rsidRDefault="006A22FF" w:rsidP="006A22FF">
      <w:pPr>
        <w:rPr>
          <w:rFonts w:eastAsia="Calibri" w:cs="Arial"/>
          <w:kern w:val="0"/>
          <w:lang w:bidi="ar-SA"/>
          <w14:ligatures w14:val="none"/>
        </w:rPr>
      </w:pPr>
      <w:r w:rsidRPr="006A22FF">
        <w:rPr>
          <w:rFonts w:eastAsia="Calibri" w:cs="Arial"/>
          <w:kern w:val="0"/>
          <w14:ligatures w14:val="none"/>
        </w:rPr>
        <w:t xml:space="preserve">Cyhoeddwyd fersiwn ymgynghori'r PNA ar wefan y Bwrdd Iechyd ac anfonwyd e-bost at yr ymgyngoreion a'u gwahodd i ymateb i'r holiadur ar-lein. Roedd y ddolen i'r PNA a'r holiadur wedi'u cynnwys yn yr e-bost. Hyrwyddwyd yr ymgynghoriad hefyd ar wefan a thudalennau cyfryngau cymdeithasol y Bwrdd Iechyd. </w:t>
      </w:r>
    </w:p>
    <w:p w14:paraId="7C688818" w14:textId="77777777" w:rsidR="006A22FF" w:rsidRPr="006A22FF" w:rsidRDefault="006A22FF" w:rsidP="006A22FF">
      <w:pPr>
        <w:rPr>
          <w:rFonts w:eastAsia="Calibri" w:cs="Arial"/>
          <w:kern w:val="0"/>
          <w:lang w:bidi="ar-SA"/>
          <w14:ligatures w14:val="none"/>
        </w:rPr>
      </w:pPr>
      <w:r w:rsidRPr="006A22FF">
        <w:rPr>
          <w:rFonts w:eastAsia="Calibri" w:cs="Arial"/>
          <w:kern w:val="0"/>
          <w14:ligatures w14:val="none"/>
        </w:rPr>
        <w:t>Yn ogystal â Drafft Ymgynghori’r PNA, cynhyrchwyd Dogfen Gryno a fersiwn Hawdd ei Darllen hefyd i gefnogi’r ymgynghoriad.</w:t>
      </w:r>
    </w:p>
    <w:p w14:paraId="513A02A5" w14:textId="77777777" w:rsidR="006A22FF" w:rsidRPr="006A22FF" w:rsidRDefault="006A22FF" w:rsidP="006A22FF">
      <w:pPr>
        <w:rPr>
          <w:rFonts w:eastAsia="Calibri" w:cs="Arial"/>
          <w:kern w:val="0"/>
          <w:lang w:bidi="ar-SA"/>
          <w14:ligatures w14:val="none"/>
        </w:rPr>
      </w:pPr>
      <w:r w:rsidRPr="006A22FF">
        <w:rPr>
          <w:rFonts w:eastAsia="Calibri" w:cs="Arial"/>
          <w:kern w:val="0"/>
          <w14:ligatures w14:val="none"/>
        </w:rPr>
        <w:t>Rhoddwyd cyfle i’r ymgynghoreion ymateb drwy gwblhau set o gwestiynau. Gwnaed hyn drwy ateb y cwestiynau ar-lein neu drwy'r fersiwn hawdd ei darllen. Roedd yr asesiad o anghenion fferyllol a'r cwestiynau ar gael yn y Gymraeg a'r Saesneg.</w:t>
      </w:r>
    </w:p>
    <w:p w14:paraId="39846383" w14:textId="77777777" w:rsidR="006A22FF" w:rsidRPr="006A22FF" w:rsidRDefault="006A22FF" w:rsidP="006A22FF">
      <w:pPr>
        <w:rPr>
          <w:rFonts w:eastAsia="Calibri" w:cs="Arial"/>
          <w:kern w:val="0"/>
          <w:lang w:bidi="ar-SA"/>
          <w14:ligatures w14:val="none"/>
        </w:rPr>
      </w:pPr>
      <w:r w:rsidRPr="006A22FF">
        <w:rPr>
          <w:rFonts w:eastAsia="Calibri" w:cs="Arial"/>
          <w:kern w:val="0"/>
          <w14:ligatures w14:val="none"/>
        </w:rPr>
        <w:t>Diben y cwestiynau a ofynnwyd oedd asesu'r ddarpariaeth bresennol o wasanaethau fferyllol, ystyried unrhyw amgylchiad penodol yn y dyfodol lle gallai'r sefyllfa bresennol newid yn sylweddol a nodi unrhyw fylchau mewn gwasanaethau fferyllol nawr ac yn y dyfodol.</w:t>
      </w:r>
    </w:p>
    <w:p w14:paraId="26EA5DD3" w14:textId="77777777" w:rsidR="006A22FF" w:rsidRPr="006A22FF" w:rsidRDefault="006A22FF" w:rsidP="006A22FF">
      <w:pPr>
        <w:rPr>
          <w:rFonts w:eastAsia="Calibri" w:cs="Arial"/>
          <w:kern w:val="0"/>
          <w:lang w:bidi="ar-SA"/>
          <w14:ligatures w14:val="none"/>
        </w:rPr>
      </w:pPr>
      <w:r w:rsidRPr="006A22FF">
        <w:rPr>
          <w:rFonts w:eastAsia="Calibri" w:cs="Arial"/>
          <w:kern w:val="0"/>
          <w14:ligatures w14:val="none"/>
        </w:rPr>
        <w:t>Cynhaliwyd yr ymgynghoriad o 2 Gorffennaf i 31 Awst 2026.</w:t>
      </w:r>
    </w:p>
    <w:p w14:paraId="081E3B33" w14:textId="77777777" w:rsidR="006A22FF" w:rsidRPr="006A22FF" w:rsidRDefault="006A22FF" w:rsidP="006A22FF">
      <w:pPr>
        <w:rPr>
          <w:rFonts w:eastAsia="Calibri" w:cs="Arial"/>
          <w:kern w:val="0"/>
          <w:lang w:bidi="ar-SA"/>
          <w14:ligatures w14:val="none"/>
        </w:rPr>
      </w:pPr>
      <w:r w:rsidRPr="006A22FF">
        <w:rPr>
          <w:rFonts w:eastAsia="Calibri" w:cs="Arial"/>
          <w:kern w:val="0"/>
          <w14:ligatures w14:val="none"/>
        </w:rPr>
        <w:t xml:space="preserve">Mae'r adroddiad hwn yn amlinellu'r ystyriaethau a'r ymatebion i'r ymgynghoriad. Dylid nodi nad oedd yn ofynnol i gyfranogwyr yn yr ymgynghoriad ateb pob cwestiwn. </w:t>
      </w:r>
    </w:p>
    <w:p w14:paraId="0AD1DB50" w14:textId="77777777" w:rsidR="006A22FF" w:rsidRPr="006A22FF" w:rsidRDefault="006A22FF" w:rsidP="006A22FF">
      <w:pPr>
        <w:spacing w:before="240" w:after="240"/>
        <w:ind w:left="360" w:hanging="360"/>
        <w:outlineLvl w:val="1"/>
        <w:rPr>
          <w:rFonts w:eastAsia="Calibri" w:cs="Arial"/>
          <w:b/>
          <w:color w:val="000000" w:themeColor="text1"/>
          <w:kern w:val="0"/>
          <w:lang w:bidi="ar-SA"/>
          <w14:ligatures w14:val="none"/>
        </w:rPr>
      </w:pPr>
      <w:r w:rsidRPr="006A22FF">
        <w:rPr>
          <w:rFonts w:eastAsia="Calibri" w:cs="Arial"/>
          <w:b/>
          <w:color w:val="000000" w:themeColor="text1"/>
          <w:kern w:val="0"/>
          <w14:ligatures w14:val="none"/>
        </w:rPr>
        <w:t>Crynodeb o gwestiynau, ymatebion ac ystyriaethau'r Bwrdd Iechyd</w:t>
      </w:r>
    </w:p>
    <w:p w14:paraId="2FD73FFD" w14:textId="77777777" w:rsidR="006A22FF" w:rsidRPr="006A22FF" w:rsidRDefault="006A22FF" w:rsidP="006A22FF">
      <w:pPr>
        <w:rPr>
          <w:rFonts w:eastAsia="Calibri" w:cs="Arial"/>
          <w:iCs/>
          <w:color w:val="000000" w:themeColor="text1"/>
          <w:kern w:val="0"/>
          <w:lang w:bidi="ar-SA"/>
          <w14:ligatures w14:val="none"/>
        </w:rPr>
      </w:pPr>
      <w:r w:rsidRPr="006A22FF">
        <w:rPr>
          <w:rFonts w:eastAsia="Calibri" w:cs="Arial"/>
          <w:color w:val="000000" w:themeColor="text1"/>
          <w:kern w:val="0"/>
          <w14:ligatures w14:val="none"/>
        </w:rPr>
        <w:t>Ar gyfer ymgynghoriad Asesiad o Anghenion Fferyllol Drafft Bwrdd Iechyd Prifysgol Aneurin Bevan, derbyniwyd 14 ymateb drwy'r holiadur ar-lein. Derbyniwyd ymateb ysgrifenedig manwl ar wahân gan Fferylliaeth Gymunedol Cymru, gan ddod â chyfanswm yr ymatebion i'r ymgynghoriad i 15. Roedd yr ymatebion yn cynnwys ymatebion gan aelodau o'r cyhoedd, contractwyr fferyllol, cyrff proffesiynol a meddygfa Meddyg Teulu:</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891"/>
        <w:gridCol w:w="3178"/>
        <w:gridCol w:w="2947"/>
      </w:tblGrid>
      <w:tr w:rsidR="006A22FF" w:rsidRPr="006A22FF" w14:paraId="17A7A086" w14:textId="77777777" w:rsidTr="00DA7E02">
        <w:tc>
          <w:tcPr>
            <w:tcW w:w="2972" w:type="dxa"/>
            <w:shd w:val="clear" w:color="auto" w:fill="156082"/>
            <w:tcMar>
              <w:top w:w="28" w:type="dxa"/>
              <w:bottom w:w="28" w:type="dxa"/>
            </w:tcMar>
          </w:tcPr>
          <w:p w14:paraId="6FBEA207" w14:textId="77777777" w:rsidR="006A22FF" w:rsidRPr="006A22FF" w:rsidRDefault="006A22FF" w:rsidP="006A22FF">
            <w:pPr>
              <w:numPr>
                <w:ilvl w:val="1"/>
                <w:numId w:val="0"/>
              </w:numPr>
              <w:spacing w:before="0" w:after="0" w:line="240" w:lineRule="auto"/>
              <w:ind w:left="792" w:hanging="792"/>
              <w:outlineLvl w:val="1"/>
              <w:rPr>
                <w:rFonts w:eastAsia="Calibri" w:cs="Arial"/>
                <w:b/>
                <w:color w:val="FFFFFF" w:themeColor="background1"/>
                <w:kern w:val="0"/>
                <w:lang w:bidi="ar-SA"/>
                <w14:ligatures w14:val="none"/>
              </w:rPr>
            </w:pPr>
            <w:r w:rsidRPr="006A22FF">
              <w:rPr>
                <w:rFonts w:eastAsia="Calibri" w:cs="Arial"/>
                <w:b/>
                <w:color w:val="FFFFFF" w:themeColor="background1"/>
                <w:kern w:val="0"/>
                <w14:ligatures w14:val="none"/>
              </w:rPr>
              <w:t>Grŵp</w:t>
            </w:r>
          </w:p>
        </w:tc>
        <w:tc>
          <w:tcPr>
            <w:tcW w:w="3368" w:type="dxa"/>
            <w:shd w:val="clear" w:color="auto" w:fill="156082"/>
            <w:tcMar>
              <w:top w:w="28" w:type="dxa"/>
              <w:bottom w:w="28" w:type="dxa"/>
            </w:tcMar>
          </w:tcPr>
          <w:p w14:paraId="7F5ACD91" w14:textId="77777777" w:rsidR="006A22FF" w:rsidRPr="006A22FF" w:rsidRDefault="006A22FF" w:rsidP="006A22FF">
            <w:pPr>
              <w:numPr>
                <w:ilvl w:val="1"/>
                <w:numId w:val="0"/>
              </w:numPr>
              <w:spacing w:before="0" w:after="0" w:line="240" w:lineRule="auto"/>
              <w:ind w:left="792" w:hanging="792"/>
              <w:outlineLvl w:val="1"/>
              <w:rPr>
                <w:rFonts w:eastAsia="Calibri" w:cs="Arial"/>
                <w:b/>
                <w:color w:val="FFFFFF" w:themeColor="background1"/>
                <w:kern w:val="0"/>
                <w:lang w:bidi="ar-SA"/>
                <w14:ligatures w14:val="none"/>
              </w:rPr>
            </w:pPr>
            <w:r w:rsidRPr="006A22FF">
              <w:rPr>
                <w:rFonts w:eastAsia="Calibri" w:cs="Arial"/>
                <w:b/>
                <w:color w:val="FFFFFF" w:themeColor="background1"/>
                <w:kern w:val="0"/>
                <w14:ligatures w14:val="none"/>
              </w:rPr>
              <w:t xml:space="preserve">Cyfradd Ymateb - Cyfrif </w:t>
            </w:r>
          </w:p>
        </w:tc>
        <w:tc>
          <w:tcPr>
            <w:tcW w:w="2676" w:type="dxa"/>
            <w:shd w:val="clear" w:color="auto" w:fill="156082"/>
            <w:tcMar>
              <w:top w:w="28" w:type="dxa"/>
              <w:bottom w:w="28" w:type="dxa"/>
            </w:tcMar>
          </w:tcPr>
          <w:p w14:paraId="598D2A96" w14:textId="77777777" w:rsidR="006A22FF" w:rsidRPr="006A22FF" w:rsidRDefault="006A22FF" w:rsidP="006A22FF">
            <w:pPr>
              <w:numPr>
                <w:ilvl w:val="1"/>
                <w:numId w:val="0"/>
              </w:numPr>
              <w:spacing w:before="0" w:after="0" w:line="240" w:lineRule="auto"/>
              <w:ind w:left="792" w:hanging="792"/>
              <w:outlineLvl w:val="1"/>
              <w:rPr>
                <w:rFonts w:eastAsia="Calibri" w:cs="Arial"/>
                <w:b/>
                <w:iCs/>
                <w:color w:val="FFFFFF" w:themeColor="background1"/>
                <w:kern w:val="0"/>
                <w:lang w:bidi="ar-SA"/>
                <w14:ligatures w14:val="none"/>
              </w:rPr>
            </w:pPr>
            <w:r w:rsidRPr="006A22FF">
              <w:rPr>
                <w:rFonts w:eastAsia="Calibri" w:cs="Arial"/>
                <w:b/>
                <w:color w:val="FFFFFF" w:themeColor="background1"/>
                <w:kern w:val="0"/>
                <w14:ligatures w14:val="none"/>
              </w:rPr>
              <w:t>Canran o’r holl ymatebion i'r ymgynghoriad</w:t>
            </w:r>
          </w:p>
        </w:tc>
      </w:tr>
      <w:tr w:rsidR="006A22FF" w:rsidRPr="006A22FF" w14:paraId="5034A746" w14:textId="77777777" w:rsidTr="00DA7E02">
        <w:trPr>
          <w:trHeight w:val="283"/>
        </w:trPr>
        <w:tc>
          <w:tcPr>
            <w:tcW w:w="2972" w:type="dxa"/>
            <w:shd w:val="clear" w:color="auto" w:fill="D9E2F3"/>
            <w:tcMar>
              <w:top w:w="28" w:type="dxa"/>
              <w:bottom w:w="28" w:type="dxa"/>
            </w:tcMar>
          </w:tcPr>
          <w:p w14:paraId="14C5FAF7" w14:textId="77777777" w:rsidR="006A22FF" w:rsidRPr="0063343C" w:rsidRDefault="006A22FF" w:rsidP="006A22FF">
            <w:pPr>
              <w:numPr>
                <w:ilvl w:val="1"/>
                <w:numId w:val="0"/>
              </w:numPr>
              <w:spacing w:before="0" w:after="0" w:line="240" w:lineRule="auto"/>
              <w:ind w:left="792" w:hanging="792"/>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Aelodau'r Cyhoedd</w:t>
            </w:r>
          </w:p>
        </w:tc>
        <w:tc>
          <w:tcPr>
            <w:tcW w:w="3368" w:type="dxa"/>
            <w:shd w:val="clear" w:color="auto" w:fill="D9E2F3"/>
            <w:tcMar>
              <w:top w:w="28" w:type="dxa"/>
              <w:bottom w:w="28" w:type="dxa"/>
            </w:tcMar>
          </w:tcPr>
          <w:p w14:paraId="0A3997BF" w14:textId="77777777" w:rsidR="006A22FF" w:rsidRPr="0063343C" w:rsidRDefault="006A22FF" w:rsidP="006A22FF">
            <w:pPr>
              <w:numPr>
                <w:ilvl w:val="1"/>
                <w:numId w:val="0"/>
              </w:numPr>
              <w:spacing w:before="0" w:after="0" w:line="240" w:lineRule="auto"/>
              <w:ind w:left="792" w:hanging="792"/>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8</w:t>
            </w:r>
          </w:p>
        </w:tc>
        <w:tc>
          <w:tcPr>
            <w:tcW w:w="2676" w:type="dxa"/>
            <w:shd w:val="clear" w:color="auto" w:fill="D9E2F3"/>
            <w:tcMar>
              <w:top w:w="28" w:type="dxa"/>
              <w:bottom w:w="28" w:type="dxa"/>
            </w:tcMar>
          </w:tcPr>
          <w:p w14:paraId="5E7F2ED6" w14:textId="77777777" w:rsidR="006A22FF" w:rsidRPr="0063343C" w:rsidRDefault="006A22FF" w:rsidP="006A22FF">
            <w:pPr>
              <w:numPr>
                <w:ilvl w:val="1"/>
                <w:numId w:val="0"/>
              </w:numPr>
              <w:spacing w:before="0" w:after="0" w:line="240" w:lineRule="auto"/>
              <w:ind w:left="792" w:hanging="792"/>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53%</w:t>
            </w:r>
          </w:p>
        </w:tc>
      </w:tr>
      <w:tr w:rsidR="006A22FF" w:rsidRPr="006A22FF" w14:paraId="352F1C63" w14:textId="77777777" w:rsidTr="00DA7E02">
        <w:trPr>
          <w:trHeight w:val="283"/>
        </w:trPr>
        <w:tc>
          <w:tcPr>
            <w:tcW w:w="2972" w:type="dxa"/>
            <w:shd w:val="clear" w:color="auto" w:fill="D9E2F3"/>
            <w:tcMar>
              <w:top w:w="28" w:type="dxa"/>
              <w:bottom w:w="28" w:type="dxa"/>
            </w:tcMar>
          </w:tcPr>
          <w:p w14:paraId="0F0218FA" w14:textId="77777777" w:rsidR="006A22FF" w:rsidRPr="0063343C" w:rsidRDefault="006A22FF" w:rsidP="006A22FF">
            <w:pPr>
              <w:numPr>
                <w:ilvl w:val="1"/>
                <w:numId w:val="0"/>
              </w:numPr>
              <w:spacing w:before="0" w:after="0" w:line="240" w:lineRule="auto"/>
              <w:ind w:left="792" w:hanging="792"/>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Contractwyr Fferyllol</w:t>
            </w:r>
          </w:p>
        </w:tc>
        <w:tc>
          <w:tcPr>
            <w:tcW w:w="3368" w:type="dxa"/>
            <w:shd w:val="clear" w:color="auto" w:fill="D9E2F3"/>
            <w:tcMar>
              <w:top w:w="28" w:type="dxa"/>
              <w:bottom w:w="28" w:type="dxa"/>
            </w:tcMar>
          </w:tcPr>
          <w:p w14:paraId="5E84DB8D" w14:textId="77777777" w:rsidR="006A22FF" w:rsidRPr="0063343C" w:rsidRDefault="006A22FF" w:rsidP="006A22FF">
            <w:pPr>
              <w:numPr>
                <w:ilvl w:val="1"/>
                <w:numId w:val="0"/>
              </w:numPr>
              <w:spacing w:before="0" w:after="0" w:line="240" w:lineRule="auto"/>
              <w:ind w:left="792" w:hanging="792"/>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4</w:t>
            </w:r>
          </w:p>
        </w:tc>
        <w:tc>
          <w:tcPr>
            <w:tcW w:w="2676" w:type="dxa"/>
            <w:shd w:val="clear" w:color="auto" w:fill="D9E2F3"/>
            <w:tcMar>
              <w:top w:w="28" w:type="dxa"/>
              <w:bottom w:w="28" w:type="dxa"/>
            </w:tcMar>
          </w:tcPr>
          <w:p w14:paraId="29E79AEC" w14:textId="77777777" w:rsidR="006A22FF" w:rsidRPr="0063343C" w:rsidRDefault="006A22FF" w:rsidP="006A22FF">
            <w:pPr>
              <w:numPr>
                <w:ilvl w:val="1"/>
                <w:numId w:val="0"/>
              </w:numPr>
              <w:spacing w:before="0" w:after="0" w:line="240" w:lineRule="auto"/>
              <w:ind w:left="792" w:hanging="792"/>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27%</w:t>
            </w:r>
          </w:p>
        </w:tc>
      </w:tr>
      <w:tr w:rsidR="006A22FF" w:rsidRPr="006A22FF" w14:paraId="3ADE33B6" w14:textId="77777777" w:rsidTr="00DA7E02">
        <w:trPr>
          <w:trHeight w:val="283"/>
        </w:trPr>
        <w:tc>
          <w:tcPr>
            <w:tcW w:w="2972" w:type="dxa"/>
            <w:shd w:val="clear" w:color="auto" w:fill="D9E2F3"/>
            <w:tcMar>
              <w:top w:w="28" w:type="dxa"/>
              <w:bottom w:w="28" w:type="dxa"/>
            </w:tcMar>
          </w:tcPr>
          <w:p w14:paraId="6B60D4D5" w14:textId="77777777" w:rsidR="006A22FF" w:rsidRPr="0063343C" w:rsidRDefault="006A22FF" w:rsidP="006A22FF">
            <w:pPr>
              <w:numPr>
                <w:ilvl w:val="1"/>
                <w:numId w:val="0"/>
              </w:numPr>
              <w:spacing w:before="0" w:after="0" w:line="240" w:lineRule="auto"/>
              <w:ind w:left="792" w:hanging="792"/>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Cyrff Proffesiynol</w:t>
            </w:r>
          </w:p>
        </w:tc>
        <w:tc>
          <w:tcPr>
            <w:tcW w:w="3368" w:type="dxa"/>
            <w:shd w:val="clear" w:color="auto" w:fill="D9E2F3"/>
            <w:tcMar>
              <w:top w:w="28" w:type="dxa"/>
              <w:bottom w:w="28" w:type="dxa"/>
            </w:tcMar>
          </w:tcPr>
          <w:p w14:paraId="7CD1EB88" w14:textId="77777777" w:rsidR="006A22FF" w:rsidRPr="0063343C" w:rsidRDefault="006A22FF" w:rsidP="006A22FF">
            <w:pPr>
              <w:numPr>
                <w:ilvl w:val="1"/>
                <w:numId w:val="0"/>
              </w:numPr>
              <w:spacing w:before="0" w:after="0" w:line="240" w:lineRule="auto"/>
              <w:ind w:left="792" w:hanging="792"/>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2 (Gwent LMC a CPW)</w:t>
            </w:r>
          </w:p>
        </w:tc>
        <w:tc>
          <w:tcPr>
            <w:tcW w:w="2676" w:type="dxa"/>
            <w:shd w:val="clear" w:color="auto" w:fill="D9E2F3"/>
            <w:tcMar>
              <w:top w:w="28" w:type="dxa"/>
              <w:bottom w:w="28" w:type="dxa"/>
            </w:tcMar>
          </w:tcPr>
          <w:p w14:paraId="1C45BFDD" w14:textId="77777777" w:rsidR="006A22FF" w:rsidRPr="0063343C" w:rsidRDefault="006A22FF" w:rsidP="006A22FF">
            <w:pPr>
              <w:numPr>
                <w:ilvl w:val="1"/>
                <w:numId w:val="0"/>
              </w:numPr>
              <w:spacing w:before="0" w:after="0" w:line="240" w:lineRule="auto"/>
              <w:ind w:left="792" w:hanging="792"/>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13%</w:t>
            </w:r>
          </w:p>
        </w:tc>
      </w:tr>
      <w:tr w:rsidR="006A22FF" w:rsidRPr="006A22FF" w14:paraId="7C0EEF99" w14:textId="77777777" w:rsidTr="00DA7E02">
        <w:trPr>
          <w:trHeight w:val="283"/>
        </w:trPr>
        <w:tc>
          <w:tcPr>
            <w:tcW w:w="2972" w:type="dxa"/>
            <w:shd w:val="clear" w:color="auto" w:fill="D9E2F3"/>
            <w:tcMar>
              <w:top w:w="28" w:type="dxa"/>
              <w:bottom w:w="28" w:type="dxa"/>
            </w:tcMar>
          </w:tcPr>
          <w:p w14:paraId="7972B052" w14:textId="77777777" w:rsidR="006A22FF" w:rsidRPr="0063343C" w:rsidRDefault="006A22FF" w:rsidP="006A22FF">
            <w:pPr>
              <w:numPr>
                <w:ilvl w:val="1"/>
                <w:numId w:val="0"/>
              </w:numPr>
              <w:spacing w:before="0" w:after="0" w:line="240" w:lineRule="auto"/>
              <w:ind w:left="792" w:hanging="792"/>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Practis Meddyg Teulu</w:t>
            </w:r>
          </w:p>
        </w:tc>
        <w:tc>
          <w:tcPr>
            <w:tcW w:w="3368" w:type="dxa"/>
            <w:shd w:val="clear" w:color="auto" w:fill="D9E2F3"/>
            <w:tcMar>
              <w:top w:w="28" w:type="dxa"/>
              <w:bottom w:w="28" w:type="dxa"/>
            </w:tcMar>
          </w:tcPr>
          <w:p w14:paraId="3FE32683" w14:textId="77777777" w:rsidR="006A22FF" w:rsidRPr="0063343C" w:rsidRDefault="006A22FF" w:rsidP="006A22FF">
            <w:pPr>
              <w:numPr>
                <w:ilvl w:val="1"/>
                <w:numId w:val="0"/>
              </w:numPr>
              <w:spacing w:before="0" w:after="0" w:line="240" w:lineRule="auto"/>
              <w:ind w:left="792" w:hanging="792"/>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1</w:t>
            </w:r>
          </w:p>
        </w:tc>
        <w:tc>
          <w:tcPr>
            <w:tcW w:w="2676" w:type="dxa"/>
            <w:shd w:val="clear" w:color="auto" w:fill="D9E2F3"/>
            <w:tcMar>
              <w:top w:w="28" w:type="dxa"/>
              <w:bottom w:w="28" w:type="dxa"/>
            </w:tcMar>
          </w:tcPr>
          <w:p w14:paraId="084938A6" w14:textId="77777777" w:rsidR="006A22FF" w:rsidRPr="0063343C" w:rsidRDefault="006A22FF" w:rsidP="006A22FF">
            <w:pPr>
              <w:numPr>
                <w:ilvl w:val="1"/>
                <w:numId w:val="0"/>
              </w:numPr>
              <w:spacing w:before="0" w:after="0" w:line="240" w:lineRule="auto"/>
              <w:ind w:left="792" w:hanging="792"/>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7%</w:t>
            </w:r>
          </w:p>
        </w:tc>
      </w:tr>
      <w:tr w:rsidR="006A22FF" w:rsidRPr="006A22FF" w14:paraId="46B196B0" w14:textId="77777777" w:rsidTr="00DA7E02">
        <w:tc>
          <w:tcPr>
            <w:tcW w:w="2972" w:type="dxa"/>
            <w:shd w:val="clear" w:color="auto" w:fill="D9E2F3"/>
            <w:tcMar>
              <w:top w:w="28" w:type="dxa"/>
              <w:bottom w:w="28" w:type="dxa"/>
            </w:tcMar>
          </w:tcPr>
          <w:p w14:paraId="640AC2BB" w14:textId="77777777" w:rsidR="006A22FF" w:rsidRPr="0063343C" w:rsidRDefault="006A22FF" w:rsidP="006A22FF">
            <w:pPr>
              <w:numPr>
                <w:ilvl w:val="1"/>
                <w:numId w:val="0"/>
              </w:numPr>
              <w:spacing w:before="0" w:after="0" w:line="240" w:lineRule="auto"/>
              <w:ind w:left="792" w:hanging="792"/>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Cyfanswm</w:t>
            </w:r>
          </w:p>
        </w:tc>
        <w:tc>
          <w:tcPr>
            <w:tcW w:w="3368" w:type="dxa"/>
            <w:shd w:val="clear" w:color="auto" w:fill="D9E2F3"/>
            <w:tcMar>
              <w:top w:w="28" w:type="dxa"/>
              <w:bottom w:w="28" w:type="dxa"/>
            </w:tcMar>
          </w:tcPr>
          <w:p w14:paraId="0BDD6D68" w14:textId="77777777" w:rsidR="006A22FF" w:rsidRPr="0063343C" w:rsidRDefault="006A22FF" w:rsidP="006A22FF">
            <w:pPr>
              <w:numPr>
                <w:ilvl w:val="1"/>
                <w:numId w:val="0"/>
              </w:numPr>
              <w:spacing w:before="0" w:after="0" w:line="240" w:lineRule="auto"/>
              <w:ind w:left="792" w:hanging="792"/>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15</w:t>
            </w:r>
          </w:p>
        </w:tc>
        <w:tc>
          <w:tcPr>
            <w:tcW w:w="2676" w:type="dxa"/>
            <w:shd w:val="clear" w:color="auto" w:fill="D9E2F3"/>
            <w:tcMar>
              <w:top w:w="28" w:type="dxa"/>
              <w:bottom w:w="28" w:type="dxa"/>
            </w:tcMar>
          </w:tcPr>
          <w:p w14:paraId="48BAF0B8" w14:textId="77777777" w:rsidR="006A22FF" w:rsidRPr="0063343C" w:rsidRDefault="006A22FF" w:rsidP="006A22FF">
            <w:pPr>
              <w:numPr>
                <w:ilvl w:val="1"/>
                <w:numId w:val="0"/>
              </w:numPr>
              <w:spacing w:before="0" w:after="0" w:line="240" w:lineRule="auto"/>
              <w:ind w:left="792" w:hanging="792"/>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100%</w:t>
            </w:r>
          </w:p>
        </w:tc>
      </w:tr>
    </w:tbl>
    <w:p w14:paraId="25EEC198" w14:textId="77777777" w:rsidR="006A22FF" w:rsidRPr="006A22FF" w:rsidRDefault="006A22FF" w:rsidP="006A22FF">
      <w:pPr>
        <w:rPr>
          <w:rFonts w:eastAsia="Calibri" w:cs="Arial"/>
          <w:kern w:val="0"/>
          <w:lang w:bidi="ar-SA"/>
          <w14:ligatures w14:val="none"/>
        </w:rPr>
      </w:pPr>
    </w:p>
    <w:p w14:paraId="5385AE06" w14:textId="77777777" w:rsidR="006A22FF" w:rsidRPr="006A22FF" w:rsidRDefault="006A22FF" w:rsidP="006A22FF">
      <w:pPr>
        <w:numPr>
          <w:ilvl w:val="1"/>
          <w:numId w:val="0"/>
        </w:numPr>
        <w:spacing w:before="240" w:after="240"/>
        <w:ind w:left="792" w:hanging="792"/>
        <w:jc w:val="left"/>
        <w:outlineLvl w:val="1"/>
        <w:rPr>
          <w:rFonts w:eastAsia="Calibri" w:cs="Arial"/>
          <w:b/>
          <w:color w:val="000000" w:themeColor="text1"/>
          <w:kern w:val="0"/>
          <w:lang w:bidi="ar-SA"/>
          <w14:ligatures w14:val="none"/>
        </w:rPr>
      </w:pPr>
      <w:r w:rsidRPr="006A22FF">
        <w:rPr>
          <w:rFonts w:eastAsia="Calibri" w:cs="Arial"/>
          <w:b/>
          <w:color w:val="000000" w:themeColor="text1"/>
          <w:kern w:val="0"/>
          <w14:ligatures w14:val="none"/>
        </w:rPr>
        <w:t>Crynodeb o ymatebion ar-lein ac ystyriaethau'r Bwrdd Iechyd</w:t>
      </w:r>
    </w:p>
    <w:p w14:paraId="4A71F2CC" w14:textId="77777777" w:rsidR="006A22FF" w:rsidRPr="006A22FF" w:rsidRDefault="006A22FF" w:rsidP="006A22FF">
      <w:pPr>
        <w:rPr>
          <w:rFonts w:eastAsia="Calibri" w:cs="Arial"/>
          <w:i/>
          <w:color w:val="FF0000"/>
          <w:kern w:val="0"/>
          <w:lang w:bidi="ar-SA"/>
          <w14:ligatures w14:val="none"/>
        </w:rPr>
      </w:pPr>
      <w:r w:rsidRPr="006A22FF">
        <w:rPr>
          <w:rFonts w:eastAsia="Calibri" w:cs="Arial"/>
          <w:color w:val="000000" w:themeColor="text1"/>
          <w:kern w:val="0"/>
          <w14:ligatures w14:val="none"/>
        </w:rPr>
        <w:t xml:space="preserve">Derbyniodd yr ymgynghoriad ar-lein 14 ymateb, a oedd fel a ganlyn. Atgynhyrchir sylwadau testun rhydd perthnasol o'r holiadur ar-lein fel y'u cyflwynwyd. Gwnaed ychydig o olygiadau lle bo angen i leihau'r risg o adnabod unigolyn, sefydliad neu leoliad, a gwnaed cywiriadau cyflwyniadol bach lle bo angen er mwyn ei gwneud yn ddarllenadwy. Mae cyflwyniad ar wahân Fferylliaeth Gymunedol Cymru wedi'i grynhoi yn yr adroddiad hwn ac wedi'i atodi'n llawn </w:t>
      </w:r>
      <w:r w:rsidRPr="006A22FF">
        <w:rPr>
          <w:rFonts w:eastAsia="Calibri" w:cs="Arial"/>
          <w:i/>
          <w:color w:val="000000" w:themeColor="text1"/>
          <w:kern w:val="0"/>
          <w14:ligatures w14:val="none"/>
        </w:rPr>
        <w:t>.</w:t>
      </w:r>
    </w:p>
    <w:p w14:paraId="107C550D" w14:textId="77777777" w:rsidR="006A22FF" w:rsidRPr="006A22FF" w:rsidRDefault="006A22FF" w:rsidP="006A22FF">
      <w:pPr>
        <w:rPr>
          <w:rFonts w:eastAsia="Calibri" w:cs="Arial"/>
          <w:b/>
          <w:bCs/>
          <w:kern w:val="0"/>
          <w:lang w:bidi="ar-SA"/>
          <w14:ligatures w14:val="none"/>
        </w:rPr>
      </w:pPr>
      <w:r w:rsidRPr="006A22FF">
        <w:rPr>
          <w:rFonts w:eastAsia="Calibri" w:cs="Arial"/>
          <w:b/>
          <w:kern w:val="0"/>
          <w14:ligatures w14:val="none"/>
        </w:rPr>
        <w:t>Cwestiwn 1:</w:t>
      </w:r>
    </w:p>
    <w:tbl>
      <w:tblPr>
        <w:tblW w:w="9072" w:type="dxa"/>
        <w:jc w:val="center"/>
        <w:tblLayout w:type="fixed"/>
        <w:tblCellMar>
          <w:top w:w="57" w:type="dxa"/>
          <w:bottom w:w="57" w:type="dxa"/>
        </w:tblCellMar>
        <w:tblLook w:val="04A0" w:firstRow="1" w:lastRow="0" w:firstColumn="1" w:lastColumn="0" w:noHBand="0" w:noVBand="1"/>
      </w:tblPr>
      <w:tblGrid>
        <w:gridCol w:w="4536"/>
        <w:gridCol w:w="4536"/>
      </w:tblGrid>
      <w:tr w:rsidR="006A22FF" w:rsidRPr="006A22FF" w14:paraId="46E878FB" w14:textId="77777777" w:rsidTr="00DA7E02">
        <w:trPr>
          <w:trHeight w:val="397"/>
          <w:jc w:val="center"/>
        </w:trPr>
        <w:tc>
          <w:tcPr>
            <w:tcW w:w="9072"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56082"/>
            <w:noWrap/>
          </w:tcPr>
          <w:p w14:paraId="0CD79E81" w14:textId="77777777" w:rsidR="006A22FF" w:rsidRPr="006A22FF" w:rsidRDefault="006A22FF" w:rsidP="006A22FF">
            <w:pPr>
              <w:spacing w:before="0" w:after="0"/>
              <w:rPr>
                <w:rFonts w:eastAsiaTheme="minorHAnsi" w:cstheme="minorBidi"/>
                <w:lang w:bidi="ar-SA"/>
              </w:rPr>
            </w:pPr>
            <w:bookmarkStart w:id="74" w:name="_Hlk239266893"/>
            <w:r w:rsidRPr="006A22FF">
              <w:rPr>
                <w:rFonts w:eastAsiaTheme="minorHAnsi" w:cstheme="minorBidi"/>
                <w:color w:val="FFFFFF" w:themeColor="background1"/>
              </w:rPr>
              <w:t>1. A yw pwrpas yr Asesiad o Anghenion Fferyllol wedi'i egluro'n ddigonol?</w:t>
            </w:r>
          </w:p>
        </w:tc>
      </w:tr>
      <w:tr w:rsidR="006A22FF" w:rsidRPr="006A22FF" w14:paraId="28F4D818" w14:textId="77777777" w:rsidTr="00DA7E02">
        <w:trPr>
          <w:trHeight w:val="300"/>
          <w:jc w:val="center"/>
        </w:trPr>
        <w:tc>
          <w:tcPr>
            <w:tcW w:w="45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hideMark/>
          </w:tcPr>
          <w:p w14:paraId="5F75FEE9" w14:textId="77777777" w:rsidR="006A22FF" w:rsidRPr="006A22FF" w:rsidRDefault="006A22FF" w:rsidP="006A22FF">
            <w:pPr>
              <w:spacing w:before="0" w:after="0" w:line="240" w:lineRule="auto"/>
              <w:jc w:val="left"/>
              <w:rPr>
                <w:rFonts w:eastAsia="Aptos" w:cs="Times New Roman"/>
                <w:sz w:val="22"/>
                <w:szCs w:val="22"/>
                <w:lang w:bidi="ar-SA"/>
              </w:rPr>
            </w:pPr>
            <w:r w:rsidRPr="006A22FF">
              <w:rPr>
                <w:rFonts w:eastAsia="Calibri" w:cs="Arial"/>
                <w:kern w:val="0"/>
                <w14:ligatures w14:val="none"/>
              </w:rPr>
              <w:t>Do</w:t>
            </w:r>
          </w:p>
        </w:tc>
        <w:tc>
          <w:tcPr>
            <w:tcW w:w="45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hideMark/>
          </w:tcPr>
          <w:p w14:paraId="4CC126A8" w14:textId="77777777" w:rsidR="006A22FF" w:rsidRPr="006A22FF" w:rsidRDefault="006A22FF" w:rsidP="006A22FF">
            <w:pPr>
              <w:spacing w:before="0" w:after="0" w:line="240" w:lineRule="auto"/>
              <w:jc w:val="center"/>
              <w:rPr>
                <w:rFonts w:eastAsia="Aptos" w:cs="Times New Roman"/>
                <w:sz w:val="22"/>
                <w:szCs w:val="22"/>
                <w:lang w:bidi="ar-SA"/>
              </w:rPr>
            </w:pPr>
            <w:r w:rsidRPr="006A22FF">
              <w:rPr>
                <w:rFonts w:eastAsia="Calibri" w:cs="Arial"/>
                <w:kern w:val="0"/>
                <w14:ligatures w14:val="none"/>
              </w:rPr>
              <w:t>12</w:t>
            </w:r>
          </w:p>
        </w:tc>
      </w:tr>
      <w:tr w:rsidR="006A22FF" w:rsidRPr="006A22FF" w14:paraId="5EE214AC" w14:textId="77777777" w:rsidTr="00DA7E02">
        <w:trPr>
          <w:trHeight w:val="300"/>
          <w:jc w:val="center"/>
        </w:trPr>
        <w:tc>
          <w:tcPr>
            <w:tcW w:w="45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hideMark/>
          </w:tcPr>
          <w:p w14:paraId="5412DB1F" w14:textId="77777777" w:rsidR="006A22FF" w:rsidRPr="006A22FF" w:rsidRDefault="006A22FF" w:rsidP="006A22FF">
            <w:pPr>
              <w:spacing w:before="0" w:after="0" w:line="240" w:lineRule="auto"/>
              <w:jc w:val="left"/>
              <w:rPr>
                <w:rFonts w:eastAsia="Aptos" w:cs="Times New Roman"/>
                <w:sz w:val="22"/>
                <w:szCs w:val="22"/>
                <w:lang w:bidi="ar-SA"/>
              </w:rPr>
            </w:pPr>
            <w:r w:rsidRPr="006A22FF">
              <w:rPr>
                <w:rFonts w:eastAsia="Calibri" w:cs="Arial"/>
                <w:kern w:val="0"/>
                <w14:ligatures w14:val="none"/>
              </w:rPr>
              <w:t xml:space="preserve">Nac ydy </w:t>
            </w:r>
          </w:p>
        </w:tc>
        <w:tc>
          <w:tcPr>
            <w:tcW w:w="45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hideMark/>
          </w:tcPr>
          <w:p w14:paraId="726D1C42" w14:textId="77777777" w:rsidR="006A22FF" w:rsidRPr="006A22FF" w:rsidRDefault="006A22FF" w:rsidP="006A22FF">
            <w:pPr>
              <w:spacing w:before="0" w:after="0" w:line="240" w:lineRule="auto"/>
              <w:jc w:val="center"/>
              <w:rPr>
                <w:rFonts w:eastAsia="Aptos" w:cs="Times New Roman"/>
                <w:sz w:val="22"/>
                <w:szCs w:val="22"/>
                <w:lang w:bidi="ar-SA"/>
              </w:rPr>
            </w:pPr>
            <w:r w:rsidRPr="006A22FF">
              <w:rPr>
                <w:rFonts w:eastAsia="Calibri" w:cs="Arial"/>
                <w:kern w:val="0"/>
                <w14:ligatures w14:val="none"/>
              </w:rPr>
              <w:t>1</w:t>
            </w:r>
          </w:p>
        </w:tc>
      </w:tr>
      <w:tr w:rsidR="006A22FF" w:rsidRPr="006A22FF" w14:paraId="7F4EB28D" w14:textId="77777777" w:rsidTr="00DA7E02">
        <w:trPr>
          <w:trHeight w:val="300"/>
          <w:jc w:val="center"/>
        </w:trPr>
        <w:tc>
          <w:tcPr>
            <w:tcW w:w="45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hideMark/>
          </w:tcPr>
          <w:p w14:paraId="223FFEB3" w14:textId="77777777" w:rsidR="006A22FF" w:rsidRPr="006A22FF" w:rsidRDefault="006A22FF" w:rsidP="006A22FF">
            <w:pPr>
              <w:spacing w:before="0" w:after="0" w:line="240" w:lineRule="auto"/>
              <w:jc w:val="left"/>
              <w:rPr>
                <w:rFonts w:eastAsia="Aptos" w:cs="Times New Roman"/>
                <w:sz w:val="22"/>
                <w:szCs w:val="22"/>
                <w:lang w:bidi="ar-SA"/>
              </w:rPr>
            </w:pPr>
            <w:r w:rsidRPr="006A22FF">
              <w:rPr>
                <w:rFonts w:eastAsia="Calibri" w:cs="Arial"/>
                <w:kern w:val="0"/>
                <w14:ligatures w14:val="none"/>
              </w:rPr>
              <w:t>Dwi ddim yn gwybod</w:t>
            </w:r>
          </w:p>
        </w:tc>
        <w:tc>
          <w:tcPr>
            <w:tcW w:w="45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hideMark/>
          </w:tcPr>
          <w:p w14:paraId="0C1AE84E" w14:textId="77777777" w:rsidR="006A22FF" w:rsidRPr="006A22FF" w:rsidRDefault="006A22FF" w:rsidP="006A22FF">
            <w:pPr>
              <w:spacing w:before="0" w:after="0" w:line="240" w:lineRule="auto"/>
              <w:jc w:val="center"/>
              <w:rPr>
                <w:rFonts w:eastAsia="Aptos" w:cs="Times New Roman"/>
                <w:sz w:val="22"/>
                <w:szCs w:val="22"/>
                <w:lang w:bidi="ar-SA"/>
              </w:rPr>
            </w:pPr>
            <w:r w:rsidRPr="006A22FF">
              <w:rPr>
                <w:rFonts w:eastAsia="Calibri" w:cs="Arial"/>
                <w:kern w:val="0"/>
                <w14:ligatures w14:val="none"/>
              </w:rPr>
              <w:t>1</w:t>
            </w:r>
          </w:p>
        </w:tc>
      </w:tr>
      <w:bookmarkEnd w:id="74"/>
    </w:tbl>
    <w:p w14:paraId="0924D099" w14:textId="77777777" w:rsidR="006A22FF" w:rsidRPr="006A22FF" w:rsidRDefault="006A22FF" w:rsidP="006A22FF">
      <w:pPr>
        <w:rPr>
          <w:rFonts w:eastAsia="Calibri" w:cs="Arial"/>
          <w:kern w:val="0"/>
          <w:lang w:bidi="ar-SA"/>
          <w14:ligatures w14:val="none"/>
        </w:rPr>
      </w:pPr>
    </w:p>
    <w:tbl>
      <w:tblPr>
        <w:tblStyle w:val="TableGrid"/>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9E2F3"/>
        <w:tblCellMar>
          <w:top w:w="57" w:type="dxa"/>
          <w:bottom w:w="57" w:type="dxa"/>
        </w:tblCellMar>
        <w:tblLook w:val="04A0" w:firstRow="1" w:lastRow="0" w:firstColumn="1" w:lastColumn="0" w:noHBand="0" w:noVBand="1"/>
      </w:tblPr>
      <w:tblGrid>
        <w:gridCol w:w="9016"/>
      </w:tblGrid>
      <w:tr w:rsidR="006A22FF" w:rsidRPr="006A22FF" w14:paraId="4E3548E9" w14:textId="77777777" w:rsidTr="00DA7E02">
        <w:tc>
          <w:tcPr>
            <w:tcW w:w="9016" w:type="dxa"/>
            <w:shd w:val="clear" w:color="auto" w:fill="156082"/>
          </w:tcPr>
          <w:p w14:paraId="64633D58" w14:textId="77777777" w:rsidR="006A22FF" w:rsidRPr="006A22FF" w:rsidRDefault="006A22FF" w:rsidP="006A22FF">
            <w:pPr>
              <w:numPr>
                <w:ilvl w:val="1"/>
                <w:numId w:val="0"/>
              </w:numPr>
              <w:spacing w:before="0" w:after="0" w:line="240" w:lineRule="auto"/>
              <w:ind w:left="792" w:hanging="792"/>
              <w:outlineLvl w:val="1"/>
              <w:rPr>
                <w:rFonts w:eastAsia="Calibri" w:cs="Arial"/>
                <w:b/>
                <w:color w:val="FFFFFF" w:themeColor="background1"/>
                <w:kern w:val="0"/>
                <w:lang w:bidi="ar-SA"/>
                <w14:ligatures w14:val="none"/>
              </w:rPr>
            </w:pPr>
            <w:bookmarkStart w:id="75" w:name="_Hlk239266988"/>
            <w:r w:rsidRPr="006A22FF">
              <w:rPr>
                <w:rFonts w:eastAsia="Calibri" w:cs="Arial"/>
                <w:b/>
                <w:color w:val="FFFFFF" w:themeColor="background1"/>
                <w:kern w:val="0"/>
                <w14:ligatures w14:val="none"/>
              </w:rPr>
              <w:t>Sylwadau gair am air mewn perthynas â'r cwestiwn uchod;</w:t>
            </w:r>
          </w:p>
        </w:tc>
      </w:tr>
      <w:tr w:rsidR="006A22FF" w:rsidRPr="006A22FF" w14:paraId="0AB14A26" w14:textId="77777777" w:rsidTr="00DA7E02">
        <w:tc>
          <w:tcPr>
            <w:tcW w:w="9016" w:type="dxa"/>
            <w:shd w:val="clear" w:color="auto" w:fill="D9E2F3"/>
          </w:tcPr>
          <w:p w14:paraId="6D3AFAB8" w14:textId="77777777" w:rsidR="006A22FF" w:rsidRPr="0063343C" w:rsidRDefault="006A22FF" w:rsidP="0063343C">
            <w:pPr>
              <w:numPr>
                <w:ilvl w:val="1"/>
                <w:numId w:val="0"/>
              </w:numPr>
              <w:spacing w:before="0" w:after="0" w:line="240" w:lineRule="auto"/>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“Enough information provided for the purpose of PNA”</w:t>
            </w:r>
          </w:p>
        </w:tc>
      </w:tr>
      <w:tr w:rsidR="006A22FF" w:rsidRPr="006A22FF" w14:paraId="2DEC408D" w14:textId="77777777" w:rsidTr="00DA7E02">
        <w:tc>
          <w:tcPr>
            <w:tcW w:w="9016" w:type="dxa"/>
            <w:shd w:val="clear" w:color="auto" w:fill="D9E2F3"/>
          </w:tcPr>
          <w:p w14:paraId="4E765D75" w14:textId="77777777" w:rsidR="006A22FF" w:rsidRPr="0063343C" w:rsidRDefault="006A22FF" w:rsidP="0063343C">
            <w:pPr>
              <w:numPr>
                <w:ilvl w:val="1"/>
                <w:numId w:val="0"/>
              </w:numPr>
              <w:spacing w:before="0" w:after="0" w:line="240" w:lineRule="auto"/>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“Easy to read document”</w:t>
            </w:r>
          </w:p>
        </w:tc>
      </w:tr>
      <w:tr w:rsidR="006A22FF" w:rsidRPr="006A22FF" w14:paraId="36C19C07" w14:textId="77777777" w:rsidTr="00DA7E02">
        <w:tc>
          <w:tcPr>
            <w:tcW w:w="9016" w:type="dxa"/>
            <w:shd w:val="clear" w:color="auto" w:fill="D9E2F3"/>
          </w:tcPr>
          <w:p w14:paraId="5B751C0A" w14:textId="77777777" w:rsidR="006A22FF" w:rsidRPr="0063343C" w:rsidRDefault="006A22FF" w:rsidP="0063343C">
            <w:pPr>
              <w:numPr>
                <w:ilvl w:val="1"/>
                <w:numId w:val="0"/>
              </w:numPr>
              <w:spacing w:before="0" w:after="0" w:line="240" w:lineRule="auto"/>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“I have read the Summary Document of the Pharmaceutical Needs Assessment and it explained things in detail which I understood.”</w:t>
            </w:r>
          </w:p>
        </w:tc>
      </w:tr>
      <w:tr w:rsidR="006A22FF" w:rsidRPr="006A22FF" w14:paraId="4E622EF7" w14:textId="77777777" w:rsidTr="00DA7E02">
        <w:tc>
          <w:tcPr>
            <w:tcW w:w="9016" w:type="dxa"/>
            <w:shd w:val="clear" w:color="auto" w:fill="D9E2F3"/>
          </w:tcPr>
          <w:p w14:paraId="3C8B7DB4" w14:textId="77777777" w:rsidR="006A22FF" w:rsidRPr="0063343C" w:rsidRDefault="006A22FF" w:rsidP="0063343C">
            <w:pPr>
              <w:numPr>
                <w:ilvl w:val="1"/>
                <w:numId w:val="0"/>
              </w:numPr>
              <w:spacing w:before="0" w:after="0" w:line="240" w:lineRule="auto"/>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“all documented”</w:t>
            </w:r>
          </w:p>
        </w:tc>
      </w:tr>
      <w:tr w:rsidR="006A22FF" w:rsidRPr="006A22FF" w14:paraId="3FC32F8D" w14:textId="77777777" w:rsidTr="00DA7E02">
        <w:tc>
          <w:tcPr>
            <w:tcW w:w="9016" w:type="dxa"/>
            <w:shd w:val="clear" w:color="auto" w:fill="D9E2F3"/>
          </w:tcPr>
          <w:p w14:paraId="27B0ABFF" w14:textId="77777777" w:rsidR="006A22FF" w:rsidRPr="0063343C" w:rsidRDefault="006A22FF" w:rsidP="0063343C">
            <w:pPr>
              <w:numPr>
                <w:ilvl w:val="1"/>
                <w:numId w:val="0"/>
              </w:numPr>
              <w:spacing w:before="0" w:after="0" w:line="240" w:lineRule="auto"/>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“I have checked the details of the Pharmaceutical Needs Assessment and I understand the document.”</w:t>
            </w:r>
          </w:p>
        </w:tc>
      </w:tr>
      <w:tr w:rsidR="006A22FF" w:rsidRPr="006A22FF" w14:paraId="3C6E4F8E" w14:textId="77777777" w:rsidTr="00DA7E02">
        <w:tc>
          <w:tcPr>
            <w:tcW w:w="9016" w:type="dxa"/>
            <w:shd w:val="clear" w:color="auto" w:fill="D9E2F3"/>
          </w:tcPr>
          <w:p w14:paraId="3E040CDD" w14:textId="77777777" w:rsidR="006A22FF" w:rsidRPr="0063343C" w:rsidRDefault="006A22FF" w:rsidP="0063343C">
            <w:pPr>
              <w:numPr>
                <w:ilvl w:val="1"/>
                <w:numId w:val="0"/>
              </w:numPr>
              <w:spacing w:before="0" w:after="0" w:line="240" w:lineRule="auto"/>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“Don't understand”</w:t>
            </w:r>
          </w:p>
        </w:tc>
      </w:tr>
      <w:tr w:rsidR="006A22FF" w:rsidRPr="006A22FF" w14:paraId="59A8FEAB" w14:textId="77777777" w:rsidTr="00DA7E02">
        <w:tc>
          <w:tcPr>
            <w:tcW w:w="9016" w:type="dxa"/>
            <w:shd w:val="clear" w:color="auto" w:fill="D9E2F3"/>
          </w:tcPr>
          <w:p w14:paraId="6EEEC92F" w14:textId="77777777" w:rsidR="006A22FF" w:rsidRPr="0063343C" w:rsidRDefault="006A22FF" w:rsidP="0063343C">
            <w:pPr>
              <w:numPr>
                <w:ilvl w:val="1"/>
                <w:numId w:val="0"/>
              </w:numPr>
              <w:spacing w:before="0" w:after="0" w:line="240" w:lineRule="auto"/>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“If the question is intended to attract ‘a meaningful response’ from members of the public then it should be made far easier for the public to access more, and meaningful information. about the pharmaceutical Needs Assessment, and its impact on the users, i.e. Member of the Public, as presumably, the purposes of this consultation depends usefulness in a PATIENT CENTERED FACILITY. ”</w:t>
            </w:r>
          </w:p>
        </w:tc>
      </w:tr>
      <w:tr w:rsidR="006A22FF" w:rsidRPr="006A22FF" w14:paraId="59EC8B50" w14:textId="77777777" w:rsidTr="00DA7E02">
        <w:tc>
          <w:tcPr>
            <w:tcW w:w="9016" w:type="dxa"/>
            <w:shd w:val="clear" w:color="auto" w:fill="D9E2F3"/>
          </w:tcPr>
          <w:p w14:paraId="433EC3DB" w14:textId="77777777" w:rsidR="006A22FF" w:rsidRPr="0063343C" w:rsidRDefault="006A22FF" w:rsidP="0063343C">
            <w:pPr>
              <w:numPr>
                <w:ilvl w:val="1"/>
                <w:numId w:val="0"/>
              </w:numPr>
              <w:spacing w:before="0" w:after="0" w:line="240" w:lineRule="auto"/>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“I’ve read the supporting paperwork”</w:t>
            </w:r>
          </w:p>
        </w:tc>
      </w:tr>
      <w:tr w:rsidR="006A22FF" w:rsidRPr="006A22FF" w14:paraId="17A175F4" w14:textId="77777777" w:rsidTr="00DA7E02">
        <w:tc>
          <w:tcPr>
            <w:tcW w:w="9016" w:type="dxa"/>
            <w:shd w:val="clear" w:color="auto" w:fill="D9E2F3"/>
          </w:tcPr>
          <w:p w14:paraId="62A96556" w14:textId="77777777" w:rsidR="006A22FF" w:rsidRPr="0063343C" w:rsidRDefault="006A22FF" w:rsidP="0063343C">
            <w:pPr>
              <w:numPr>
                <w:ilvl w:val="1"/>
                <w:numId w:val="0"/>
              </w:numPr>
              <w:spacing w:before="0" w:after="0" w:line="240" w:lineRule="auto"/>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“I have read and understand the pharmaceutical Needs Assessment document.”</w:t>
            </w:r>
          </w:p>
        </w:tc>
      </w:tr>
    </w:tbl>
    <w:bookmarkEnd w:id="75"/>
    <w:p w14:paraId="2836BFB9" w14:textId="77777777" w:rsidR="006A22FF" w:rsidRPr="006A22FF" w:rsidRDefault="006A22FF" w:rsidP="006A22FF">
      <w:pPr>
        <w:rPr>
          <w:rFonts w:eastAsia="Calibri" w:cs="Arial"/>
          <w:b/>
          <w:bCs/>
          <w:kern w:val="0"/>
          <w:lang w:bidi="ar-SA"/>
          <w14:ligatures w14:val="none"/>
        </w:rPr>
      </w:pPr>
      <w:r w:rsidRPr="006A22FF">
        <w:rPr>
          <w:rFonts w:eastAsia="Calibri" w:cs="Arial"/>
          <w:b/>
          <w:kern w:val="0"/>
          <w14:ligatures w14:val="none"/>
        </w:rPr>
        <w:t>Ystyriaeth ac ymateb y Bwrdd Iechyd</w:t>
      </w:r>
    </w:p>
    <w:p w14:paraId="5765EAE1" w14:textId="77777777" w:rsidR="006A22FF" w:rsidRPr="006A22FF" w:rsidRDefault="006A22FF" w:rsidP="006A22FF">
      <w:pPr>
        <w:rPr>
          <w:rFonts w:eastAsia="Calibri" w:cs="Arial"/>
          <w:iCs/>
          <w:color w:val="000000" w:themeColor="text1"/>
          <w:kern w:val="0"/>
          <w:lang w:bidi="ar-SA"/>
          <w14:ligatures w14:val="none"/>
        </w:rPr>
      </w:pPr>
      <w:r w:rsidRPr="006A22FF">
        <w:rPr>
          <w:rFonts w:eastAsia="Calibri" w:cs="Arial"/>
          <w:color w:val="000000" w:themeColor="text1"/>
          <w:kern w:val="0"/>
          <w14:ligatures w14:val="none"/>
        </w:rPr>
        <w:t>Mae'r Bwrdd Iechyd yn nodi sylw'r ymatebydd am ddenu ymateb ystyrlon gan aelodau'r cyhoedd. Pwrpas yr ymgynghoriad oedd ceisio barn ar y drafft o'r PNA a'i asesiad o’r ddarpariaeth o wasanaethau fferyllol ar draws ardal y Bwrdd Iechyd. Er mwyn cefnogi ‘r cyhoedd i gymryd rhan, gwnaethpwyd y deunyddiau ymgynghori, gan gynnwys y PNA drafft a'r wybodaeth gysylltiedig, ar gael i'r cyhoedd drwy gydol y cyfnod ymgynghori.</w:t>
      </w:r>
    </w:p>
    <w:p w14:paraId="7BF0AF4C" w14:textId="77777777" w:rsidR="006A22FF" w:rsidRPr="006A22FF" w:rsidRDefault="006A22FF" w:rsidP="006A22FF">
      <w:pPr>
        <w:rPr>
          <w:rFonts w:eastAsia="Calibri" w:cs="Arial"/>
          <w:b/>
          <w:bCs/>
          <w:kern w:val="0"/>
          <w:lang w:bidi="ar-SA"/>
          <w14:ligatures w14:val="none"/>
        </w:rPr>
      </w:pPr>
      <w:r w:rsidRPr="006A22FF">
        <w:rPr>
          <w:rFonts w:eastAsia="Calibri" w:cs="Arial"/>
          <w:b/>
          <w:bCs/>
          <w:kern w:val="0"/>
          <w14:ligatures w14:val="none"/>
        </w:rPr>
        <w:t>Cwestiwn 2</w:t>
      </w:r>
    </w:p>
    <w:tbl>
      <w:tblPr>
        <w:tblW w:w="9072" w:type="dxa"/>
        <w:jc w:val="center"/>
        <w:tblLayout w:type="fixed"/>
        <w:tblCellMar>
          <w:top w:w="57" w:type="dxa"/>
          <w:bottom w:w="57" w:type="dxa"/>
        </w:tblCellMar>
        <w:tblLook w:val="04A0" w:firstRow="1" w:lastRow="0" w:firstColumn="1" w:lastColumn="0" w:noHBand="0" w:noVBand="1"/>
      </w:tblPr>
      <w:tblGrid>
        <w:gridCol w:w="4536"/>
        <w:gridCol w:w="4536"/>
      </w:tblGrid>
      <w:tr w:rsidR="006A22FF" w:rsidRPr="006A22FF" w14:paraId="23DDBBA0" w14:textId="77777777" w:rsidTr="00DA7E02">
        <w:trPr>
          <w:trHeight w:val="397"/>
          <w:jc w:val="center"/>
        </w:trPr>
        <w:tc>
          <w:tcPr>
            <w:tcW w:w="9072"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56082"/>
            <w:noWrap/>
          </w:tcPr>
          <w:p w14:paraId="5B81F696" w14:textId="77777777" w:rsidR="006A22FF" w:rsidRPr="006A22FF" w:rsidRDefault="006A22FF" w:rsidP="006A22FF">
            <w:pPr>
              <w:spacing w:before="0" w:after="0"/>
              <w:rPr>
                <w:rFonts w:eastAsiaTheme="minorHAnsi" w:cstheme="minorBidi"/>
                <w:lang w:bidi="ar-SA"/>
              </w:rPr>
            </w:pPr>
            <w:bookmarkStart w:id="76" w:name="_Hlk239267229"/>
            <w:r w:rsidRPr="006A22FF">
              <w:rPr>
                <w:rFonts w:eastAsiaTheme="minorHAnsi" w:cstheme="minorBidi"/>
                <w:color w:val="FFFFFF" w:themeColor="background1"/>
              </w:rPr>
              <w:t>2. Yn eich barn chi, a yw'r Asesiad o Anghenion Fferyllol yn adlewyrchu'r ddarpariaeth bresennol o wasanaethau fferyllol yn eich ardal</w:t>
            </w:r>
          </w:p>
        </w:tc>
      </w:tr>
      <w:tr w:rsidR="006A22FF" w:rsidRPr="006A22FF" w14:paraId="4DD9F867" w14:textId="77777777" w:rsidTr="00DA7E02">
        <w:trPr>
          <w:trHeight w:val="300"/>
          <w:jc w:val="center"/>
        </w:trPr>
        <w:tc>
          <w:tcPr>
            <w:tcW w:w="45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hideMark/>
          </w:tcPr>
          <w:p w14:paraId="0C73A885" w14:textId="77777777" w:rsidR="006A22FF" w:rsidRPr="006A22FF" w:rsidRDefault="006A22FF" w:rsidP="006A22FF">
            <w:pPr>
              <w:spacing w:before="0" w:after="0" w:line="240" w:lineRule="auto"/>
              <w:jc w:val="left"/>
              <w:rPr>
                <w:rFonts w:eastAsia="Aptos" w:cs="Times New Roman"/>
                <w:sz w:val="22"/>
                <w:szCs w:val="22"/>
                <w:lang w:bidi="ar-SA"/>
              </w:rPr>
            </w:pPr>
            <w:r w:rsidRPr="006A22FF">
              <w:rPr>
                <w:rFonts w:eastAsia="Calibri" w:cs="Arial"/>
                <w:kern w:val="0"/>
                <w14:ligatures w14:val="none"/>
              </w:rPr>
              <w:t>Ydy</w:t>
            </w:r>
          </w:p>
        </w:tc>
        <w:tc>
          <w:tcPr>
            <w:tcW w:w="45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hideMark/>
          </w:tcPr>
          <w:p w14:paraId="4C149D0E" w14:textId="77777777" w:rsidR="006A22FF" w:rsidRPr="006A22FF" w:rsidRDefault="006A22FF" w:rsidP="006A22FF">
            <w:pPr>
              <w:spacing w:before="0" w:after="0" w:line="240" w:lineRule="auto"/>
              <w:jc w:val="center"/>
              <w:rPr>
                <w:rFonts w:eastAsia="Aptos" w:cs="Times New Roman"/>
                <w:sz w:val="22"/>
                <w:szCs w:val="22"/>
                <w:lang w:bidi="ar-SA"/>
              </w:rPr>
            </w:pPr>
            <w:r w:rsidRPr="006A22FF">
              <w:rPr>
                <w:rFonts w:eastAsia="Calibri" w:cs="Arial"/>
                <w:kern w:val="0"/>
                <w14:ligatures w14:val="none"/>
              </w:rPr>
              <w:t>11</w:t>
            </w:r>
          </w:p>
        </w:tc>
      </w:tr>
      <w:tr w:rsidR="006A22FF" w:rsidRPr="006A22FF" w14:paraId="4D9495B3" w14:textId="77777777" w:rsidTr="00DA7E02">
        <w:trPr>
          <w:trHeight w:val="300"/>
          <w:jc w:val="center"/>
        </w:trPr>
        <w:tc>
          <w:tcPr>
            <w:tcW w:w="45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hideMark/>
          </w:tcPr>
          <w:p w14:paraId="3E1B6AD9" w14:textId="77777777" w:rsidR="006A22FF" w:rsidRPr="006A22FF" w:rsidRDefault="006A22FF" w:rsidP="006A22FF">
            <w:pPr>
              <w:spacing w:before="0" w:after="0" w:line="240" w:lineRule="auto"/>
              <w:jc w:val="left"/>
              <w:rPr>
                <w:rFonts w:eastAsia="Aptos" w:cs="Times New Roman"/>
                <w:sz w:val="22"/>
                <w:szCs w:val="22"/>
                <w:lang w:bidi="ar-SA"/>
              </w:rPr>
            </w:pPr>
            <w:r w:rsidRPr="006A22FF">
              <w:rPr>
                <w:rFonts w:eastAsia="Calibri" w:cs="Arial"/>
                <w:kern w:val="0"/>
                <w14:ligatures w14:val="none"/>
              </w:rPr>
              <w:t xml:space="preserve">Nac ydy </w:t>
            </w:r>
          </w:p>
        </w:tc>
        <w:tc>
          <w:tcPr>
            <w:tcW w:w="45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hideMark/>
          </w:tcPr>
          <w:p w14:paraId="3CDEE218" w14:textId="77777777" w:rsidR="006A22FF" w:rsidRPr="006A22FF" w:rsidRDefault="006A22FF" w:rsidP="006A22FF">
            <w:pPr>
              <w:spacing w:before="0" w:after="0" w:line="240" w:lineRule="auto"/>
              <w:jc w:val="center"/>
              <w:rPr>
                <w:rFonts w:eastAsia="Aptos" w:cs="Times New Roman"/>
                <w:sz w:val="22"/>
                <w:szCs w:val="22"/>
                <w:lang w:bidi="ar-SA"/>
              </w:rPr>
            </w:pPr>
            <w:r w:rsidRPr="006A22FF">
              <w:rPr>
                <w:rFonts w:eastAsia="Calibri" w:cs="Arial"/>
                <w:kern w:val="0"/>
                <w14:ligatures w14:val="none"/>
              </w:rPr>
              <w:t>2</w:t>
            </w:r>
          </w:p>
        </w:tc>
      </w:tr>
      <w:tr w:rsidR="006A22FF" w:rsidRPr="006A22FF" w14:paraId="081EEB22" w14:textId="77777777" w:rsidTr="00DA7E02">
        <w:trPr>
          <w:trHeight w:val="300"/>
          <w:jc w:val="center"/>
        </w:trPr>
        <w:tc>
          <w:tcPr>
            <w:tcW w:w="45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hideMark/>
          </w:tcPr>
          <w:p w14:paraId="583FCBD8" w14:textId="77777777" w:rsidR="006A22FF" w:rsidRPr="006A22FF" w:rsidRDefault="006A22FF" w:rsidP="006A22FF">
            <w:pPr>
              <w:spacing w:before="0" w:after="0" w:line="240" w:lineRule="auto"/>
              <w:jc w:val="left"/>
              <w:rPr>
                <w:rFonts w:eastAsia="Aptos" w:cs="Times New Roman"/>
                <w:sz w:val="22"/>
                <w:szCs w:val="22"/>
                <w:lang w:bidi="ar-SA"/>
              </w:rPr>
            </w:pPr>
            <w:r w:rsidRPr="006A22FF">
              <w:rPr>
                <w:rFonts w:eastAsia="Calibri" w:cs="Arial"/>
                <w:kern w:val="0"/>
                <w14:ligatures w14:val="none"/>
              </w:rPr>
              <w:t>Dwi ddim yn gwybod</w:t>
            </w:r>
          </w:p>
        </w:tc>
        <w:tc>
          <w:tcPr>
            <w:tcW w:w="45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hideMark/>
          </w:tcPr>
          <w:p w14:paraId="227BF2D0" w14:textId="77777777" w:rsidR="006A22FF" w:rsidRPr="006A22FF" w:rsidRDefault="006A22FF" w:rsidP="006A22FF">
            <w:pPr>
              <w:spacing w:before="0" w:after="0" w:line="240" w:lineRule="auto"/>
              <w:jc w:val="center"/>
              <w:rPr>
                <w:rFonts w:eastAsia="Aptos" w:cs="Times New Roman"/>
                <w:sz w:val="22"/>
                <w:szCs w:val="22"/>
                <w:lang w:bidi="ar-SA"/>
              </w:rPr>
            </w:pPr>
            <w:r w:rsidRPr="006A22FF">
              <w:rPr>
                <w:rFonts w:eastAsia="Calibri" w:cs="Arial"/>
                <w:kern w:val="0"/>
                <w14:ligatures w14:val="none"/>
              </w:rPr>
              <w:t>1</w:t>
            </w:r>
          </w:p>
        </w:tc>
      </w:tr>
      <w:bookmarkEnd w:id="76"/>
    </w:tbl>
    <w:p w14:paraId="252F3B77" w14:textId="77777777" w:rsidR="006A22FF" w:rsidRPr="006A22FF" w:rsidRDefault="006A22FF" w:rsidP="006A22FF">
      <w:pPr>
        <w:rPr>
          <w:rFonts w:eastAsia="Calibri" w:cs="Arial"/>
          <w:kern w:val="0"/>
          <w:lang w:bidi="ar-SA"/>
          <w14:ligatures w14:val="none"/>
        </w:rPr>
      </w:pPr>
    </w:p>
    <w:tbl>
      <w:tblPr>
        <w:tblStyle w:val="TableGrid"/>
        <w:tblW w:w="9072"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9E2F3"/>
        <w:tblCellMar>
          <w:top w:w="57" w:type="dxa"/>
          <w:bottom w:w="57" w:type="dxa"/>
        </w:tblCellMar>
        <w:tblLook w:val="04A0" w:firstRow="1" w:lastRow="0" w:firstColumn="1" w:lastColumn="0" w:noHBand="0" w:noVBand="1"/>
      </w:tblPr>
      <w:tblGrid>
        <w:gridCol w:w="9072"/>
      </w:tblGrid>
      <w:tr w:rsidR="006A22FF" w:rsidRPr="006A22FF" w14:paraId="13B7850F" w14:textId="77777777" w:rsidTr="00DA7E02">
        <w:trPr>
          <w:jc w:val="center"/>
        </w:trPr>
        <w:tc>
          <w:tcPr>
            <w:tcW w:w="9072" w:type="dxa"/>
            <w:shd w:val="clear" w:color="auto" w:fill="156082"/>
          </w:tcPr>
          <w:p w14:paraId="2008FBFB" w14:textId="77777777" w:rsidR="006A22FF" w:rsidRPr="006A22FF" w:rsidRDefault="006A22FF" w:rsidP="006A22FF">
            <w:pPr>
              <w:numPr>
                <w:ilvl w:val="1"/>
                <w:numId w:val="0"/>
              </w:numPr>
              <w:spacing w:before="0" w:after="0"/>
              <w:ind w:left="792" w:hanging="792"/>
              <w:outlineLvl w:val="1"/>
              <w:rPr>
                <w:rFonts w:eastAsia="Calibri" w:cs="Arial"/>
                <w:b/>
                <w:color w:val="FFFFFF" w:themeColor="background1"/>
                <w:kern w:val="0"/>
                <w:lang w:bidi="ar-SA"/>
                <w14:ligatures w14:val="none"/>
              </w:rPr>
            </w:pPr>
            <w:r w:rsidRPr="006A22FF">
              <w:rPr>
                <w:rFonts w:eastAsia="Calibri" w:cs="Arial"/>
                <w:b/>
                <w:color w:val="FFFFFF" w:themeColor="background1"/>
                <w:kern w:val="0"/>
                <w14:ligatures w14:val="none"/>
              </w:rPr>
              <w:t>Verbatim comments in relation to the question above;</w:t>
            </w:r>
          </w:p>
        </w:tc>
      </w:tr>
      <w:tr w:rsidR="006A22FF" w:rsidRPr="006A22FF" w14:paraId="5A0C55B1" w14:textId="77777777" w:rsidTr="00DA7E02">
        <w:trPr>
          <w:jc w:val="center"/>
        </w:trPr>
        <w:tc>
          <w:tcPr>
            <w:tcW w:w="9072" w:type="dxa"/>
            <w:shd w:val="clear" w:color="auto" w:fill="D9E2F3"/>
          </w:tcPr>
          <w:p w14:paraId="02783EC2" w14:textId="77777777" w:rsidR="006A22FF" w:rsidRPr="0063343C" w:rsidRDefault="006A22FF" w:rsidP="0063343C">
            <w:pPr>
              <w:numPr>
                <w:ilvl w:val="1"/>
                <w:numId w:val="0"/>
              </w:numPr>
              <w:spacing w:before="0" w:after="0" w:line="240" w:lineRule="auto"/>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“It covers the need for pharmacy community services in local community especially IP pharmacists are improving their service provision and scopes.”</w:t>
            </w:r>
          </w:p>
        </w:tc>
      </w:tr>
      <w:tr w:rsidR="006A22FF" w:rsidRPr="006A22FF" w14:paraId="0C5D303F" w14:textId="77777777" w:rsidTr="00DA7E02">
        <w:trPr>
          <w:jc w:val="center"/>
        </w:trPr>
        <w:tc>
          <w:tcPr>
            <w:tcW w:w="9072" w:type="dxa"/>
            <w:shd w:val="clear" w:color="auto" w:fill="D9E2F3"/>
          </w:tcPr>
          <w:p w14:paraId="26405081" w14:textId="77777777" w:rsidR="006A22FF" w:rsidRPr="0063343C" w:rsidRDefault="006A22FF" w:rsidP="0063343C">
            <w:pPr>
              <w:numPr>
                <w:ilvl w:val="1"/>
                <w:numId w:val="0"/>
              </w:numPr>
              <w:spacing w:before="0" w:after="0" w:line="240" w:lineRule="auto"/>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“I’m lucky to live in a town with two excellent independent pharmacy branches. I don’t understand why GPs are allowed to dispense. They do not have pharmacists in the dispensary or supervising GPs (risk), they provide no additional pharmacy services and patients have to travel to the practice to get their drugs, driving past community pharmacies. We all know it’s a money-making operation for the GPs, who I understand get paid more than community pharmacies per script. So poorer service costing more. Madness!”</w:t>
            </w:r>
          </w:p>
        </w:tc>
      </w:tr>
      <w:tr w:rsidR="006A22FF" w:rsidRPr="006A22FF" w14:paraId="0B8BD74F" w14:textId="77777777" w:rsidTr="00DA7E02">
        <w:trPr>
          <w:jc w:val="center"/>
        </w:trPr>
        <w:tc>
          <w:tcPr>
            <w:tcW w:w="9072" w:type="dxa"/>
            <w:shd w:val="clear" w:color="auto" w:fill="D9E2F3"/>
          </w:tcPr>
          <w:p w14:paraId="6E108A05" w14:textId="77777777" w:rsidR="006A22FF" w:rsidRPr="0063343C" w:rsidRDefault="006A22FF" w:rsidP="0063343C">
            <w:pPr>
              <w:numPr>
                <w:ilvl w:val="1"/>
                <w:numId w:val="0"/>
              </w:numPr>
              <w:spacing w:before="0" w:after="0" w:line="240" w:lineRule="auto"/>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“The results of the Assessment regarding my local area are accurate.”</w:t>
            </w:r>
          </w:p>
        </w:tc>
      </w:tr>
      <w:tr w:rsidR="006A22FF" w:rsidRPr="006A22FF" w14:paraId="4DEC8D6F" w14:textId="77777777" w:rsidTr="00DA7E02">
        <w:trPr>
          <w:jc w:val="center"/>
        </w:trPr>
        <w:tc>
          <w:tcPr>
            <w:tcW w:w="9072" w:type="dxa"/>
            <w:shd w:val="clear" w:color="auto" w:fill="D9E2F3"/>
          </w:tcPr>
          <w:p w14:paraId="0ECF9DFC" w14:textId="77777777" w:rsidR="006A22FF" w:rsidRPr="0063343C" w:rsidRDefault="006A22FF" w:rsidP="0063343C">
            <w:pPr>
              <w:numPr>
                <w:ilvl w:val="1"/>
                <w:numId w:val="0"/>
              </w:numPr>
              <w:spacing w:before="0" w:after="0" w:line="240" w:lineRule="auto"/>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“We have no pharmacies open on a Saturday.”</w:t>
            </w:r>
          </w:p>
        </w:tc>
      </w:tr>
      <w:tr w:rsidR="006A22FF" w:rsidRPr="006A22FF" w14:paraId="5CBF8A03" w14:textId="77777777" w:rsidTr="00DA7E02">
        <w:trPr>
          <w:jc w:val="center"/>
        </w:trPr>
        <w:tc>
          <w:tcPr>
            <w:tcW w:w="9072" w:type="dxa"/>
            <w:shd w:val="clear" w:color="auto" w:fill="D9E2F3"/>
          </w:tcPr>
          <w:p w14:paraId="06FAC0B5" w14:textId="77777777" w:rsidR="006A22FF" w:rsidRPr="0063343C" w:rsidRDefault="006A22FF" w:rsidP="0063343C">
            <w:pPr>
              <w:numPr>
                <w:ilvl w:val="1"/>
                <w:numId w:val="0"/>
              </w:numPr>
              <w:spacing w:before="0" w:after="0" w:line="240" w:lineRule="auto"/>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“More pharmacies need to be open on Saturdays at least and more on Rota on Sundays.”</w:t>
            </w:r>
          </w:p>
        </w:tc>
      </w:tr>
      <w:tr w:rsidR="006A22FF" w:rsidRPr="006A22FF" w14:paraId="1C21D4A6" w14:textId="77777777" w:rsidTr="00DA7E02">
        <w:trPr>
          <w:jc w:val="center"/>
        </w:trPr>
        <w:tc>
          <w:tcPr>
            <w:tcW w:w="9072" w:type="dxa"/>
            <w:shd w:val="clear" w:color="auto" w:fill="D9E2F3"/>
          </w:tcPr>
          <w:p w14:paraId="3B1E8003" w14:textId="77777777" w:rsidR="006A22FF" w:rsidRPr="0063343C" w:rsidRDefault="006A22FF" w:rsidP="0063343C">
            <w:pPr>
              <w:numPr>
                <w:ilvl w:val="1"/>
                <w:numId w:val="0"/>
              </w:numPr>
              <w:spacing w:before="0" w:after="0" w:line="240" w:lineRule="auto"/>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“Covered all aspects”</w:t>
            </w:r>
          </w:p>
        </w:tc>
      </w:tr>
      <w:tr w:rsidR="006A22FF" w:rsidRPr="006A22FF" w14:paraId="4A90C47B" w14:textId="77777777" w:rsidTr="00DA7E02">
        <w:trPr>
          <w:jc w:val="center"/>
        </w:trPr>
        <w:tc>
          <w:tcPr>
            <w:tcW w:w="9072" w:type="dxa"/>
            <w:shd w:val="clear" w:color="auto" w:fill="D9E2F3"/>
          </w:tcPr>
          <w:p w14:paraId="58E7AAD0" w14:textId="77777777" w:rsidR="006A22FF" w:rsidRPr="0063343C" w:rsidRDefault="006A22FF" w:rsidP="0063343C">
            <w:pPr>
              <w:numPr>
                <w:ilvl w:val="1"/>
                <w:numId w:val="0"/>
              </w:numPr>
              <w:spacing w:before="0" w:after="0" w:line="240" w:lineRule="auto"/>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“The number of pharmacies serving the area is accurate”</w:t>
            </w:r>
          </w:p>
        </w:tc>
      </w:tr>
      <w:tr w:rsidR="006A22FF" w:rsidRPr="006A22FF" w14:paraId="40D70602" w14:textId="77777777" w:rsidTr="00DA7E02">
        <w:trPr>
          <w:jc w:val="center"/>
        </w:trPr>
        <w:tc>
          <w:tcPr>
            <w:tcW w:w="9072" w:type="dxa"/>
            <w:shd w:val="clear" w:color="auto" w:fill="D9E2F3"/>
          </w:tcPr>
          <w:p w14:paraId="2ECE7123" w14:textId="77777777" w:rsidR="006A22FF" w:rsidRPr="0063343C" w:rsidRDefault="006A22FF" w:rsidP="0063343C">
            <w:pPr>
              <w:numPr>
                <w:ilvl w:val="1"/>
                <w:numId w:val="0"/>
              </w:numPr>
              <w:spacing w:before="0" w:after="0" w:line="240" w:lineRule="auto"/>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“Because it will depend on the supervision of the various pharmaceutical public services providers, by THE ABHB Pharmaceutical provision leaders. particularly to the extent that proper enforcement, of the regulations, of independent `CHEMIST SHOPS, of the eventual agreed policies, so that its eventual impact of the continued proper dispensing of patients necessary medication continues, and that there is no diluting of what should already be, but is not always the case, of the one important `job` they should be doing and that is the proficient dispensing of "prescribed` medications.”</w:t>
            </w:r>
          </w:p>
        </w:tc>
      </w:tr>
      <w:tr w:rsidR="006A22FF" w:rsidRPr="006A22FF" w14:paraId="06A0BB67" w14:textId="77777777" w:rsidTr="00DA7E02">
        <w:trPr>
          <w:jc w:val="center"/>
        </w:trPr>
        <w:tc>
          <w:tcPr>
            <w:tcW w:w="9072" w:type="dxa"/>
            <w:shd w:val="clear" w:color="auto" w:fill="D9E2F3"/>
          </w:tcPr>
          <w:p w14:paraId="140E60B5" w14:textId="77777777" w:rsidR="006A22FF" w:rsidRPr="0063343C" w:rsidRDefault="006A22FF" w:rsidP="0063343C">
            <w:pPr>
              <w:numPr>
                <w:ilvl w:val="1"/>
                <w:numId w:val="0"/>
              </w:numPr>
              <w:spacing w:before="0" w:after="0" w:line="240" w:lineRule="auto"/>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“The current provision of services in my area is reflected in the Needs Assessment.”</w:t>
            </w:r>
          </w:p>
        </w:tc>
      </w:tr>
    </w:tbl>
    <w:p w14:paraId="5F420202" w14:textId="77777777" w:rsidR="006A22FF" w:rsidRPr="006A22FF" w:rsidRDefault="006A22FF" w:rsidP="006A22FF">
      <w:pPr>
        <w:rPr>
          <w:rFonts w:eastAsia="Calibri" w:cs="Arial"/>
          <w:b/>
          <w:bCs/>
          <w:kern w:val="0"/>
          <w:lang w:bidi="ar-SA"/>
          <w14:ligatures w14:val="none"/>
        </w:rPr>
      </w:pPr>
      <w:r w:rsidRPr="006A22FF">
        <w:rPr>
          <w:rFonts w:eastAsia="Calibri" w:cs="Arial"/>
          <w:b/>
          <w:kern w:val="0"/>
          <w14:ligatures w14:val="none"/>
        </w:rPr>
        <w:t>Ystyriaeth ac ymateb y Bwrdd Iechyd</w:t>
      </w:r>
    </w:p>
    <w:p w14:paraId="0253EB49" w14:textId="77777777" w:rsidR="006A22FF" w:rsidRPr="006A22FF" w:rsidRDefault="006A22FF" w:rsidP="006A22FF">
      <w:pPr>
        <w:rPr>
          <w:rFonts w:eastAsia="Calibri" w:cs="Arial"/>
          <w:kern w:val="0"/>
          <w:lang w:bidi="ar-SA"/>
          <w14:ligatures w14:val="none"/>
        </w:rPr>
      </w:pPr>
      <w:r w:rsidRPr="006A22FF">
        <w:rPr>
          <w:rFonts w:eastAsia="Calibri" w:cs="Arial"/>
          <w:kern w:val="0"/>
          <w14:ligatures w14:val="none"/>
        </w:rPr>
        <w:t>Mae'r Bwrdd Iechyd yn nodi'r sylwadau ynghylch oriau agor fferyllfeydd ac er bod y PNA yn ystyried a yw gwasanaethau fferyllol yn ddigonol i ddiwallu anghenion y boblogaeth, cytunir ar oriau agor craidd gofynnol ar gyfer fferyllfeydd yn genedlaethol trwy reoleiddio, a chyfrifoldeb contractwyr unigol yw materion gweithredol megis trefniadau staffio a seibiannau ac maent y tu allan i gwmpas y PNA neu y tu hwnt i reolaeth uniongyrchol y Bwrdd Iechyd.</w:t>
      </w:r>
    </w:p>
    <w:p w14:paraId="6875F9DA" w14:textId="77777777" w:rsidR="006A22FF" w:rsidRPr="006A22FF" w:rsidRDefault="006A22FF" w:rsidP="006A22FF">
      <w:pPr>
        <w:rPr>
          <w:rFonts w:eastAsia="Calibri" w:cs="Arial"/>
          <w:b/>
          <w:bCs/>
          <w:kern w:val="0"/>
          <w:lang w:bidi="ar-SA"/>
          <w14:ligatures w14:val="none"/>
        </w:rPr>
      </w:pPr>
      <w:r w:rsidRPr="006A22FF">
        <w:rPr>
          <w:rFonts w:eastAsia="Calibri" w:cs="Arial"/>
          <w:b/>
          <w:bCs/>
          <w:kern w:val="0"/>
          <w14:ligatures w14:val="none"/>
        </w:rPr>
        <w:t>Cwestiwn 3</w:t>
      </w:r>
    </w:p>
    <w:tbl>
      <w:tblPr>
        <w:tblW w:w="9072" w:type="dxa"/>
        <w:jc w:val="center"/>
        <w:tblLayout w:type="fixed"/>
        <w:tblCellMar>
          <w:top w:w="57" w:type="dxa"/>
          <w:bottom w:w="57" w:type="dxa"/>
        </w:tblCellMar>
        <w:tblLook w:val="04A0" w:firstRow="1" w:lastRow="0" w:firstColumn="1" w:lastColumn="0" w:noHBand="0" w:noVBand="1"/>
      </w:tblPr>
      <w:tblGrid>
        <w:gridCol w:w="4536"/>
        <w:gridCol w:w="4536"/>
      </w:tblGrid>
      <w:tr w:rsidR="006A22FF" w:rsidRPr="006A22FF" w14:paraId="2465CA6F" w14:textId="77777777" w:rsidTr="00DA7E02">
        <w:trPr>
          <w:trHeight w:val="397"/>
          <w:jc w:val="center"/>
        </w:trPr>
        <w:tc>
          <w:tcPr>
            <w:tcW w:w="9072"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56082"/>
            <w:noWrap/>
          </w:tcPr>
          <w:p w14:paraId="10FF1218" w14:textId="77777777" w:rsidR="006A22FF" w:rsidRPr="006A22FF" w:rsidRDefault="006A22FF" w:rsidP="006A22FF">
            <w:pPr>
              <w:spacing w:before="0" w:after="0"/>
              <w:rPr>
                <w:rFonts w:eastAsiaTheme="minorHAnsi" w:cstheme="minorBidi"/>
                <w:lang w:bidi="ar-SA"/>
              </w:rPr>
            </w:pPr>
            <w:r w:rsidRPr="006A22FF">
              <w:rPr>
                <w:rFonts w:eastAsiaTheme="minorHAnsi" w:cstheme="minorBidi"/>
                <w:color w:val="FFFFFF" w:themeColor="background1"/>
              </w:rPr>
              <w:t>3. Mae'r Bwrdd Iechyd wedi nodi bod y rhan fwyaf o bresgripsiynau ar gyfer offer yn cael eu cyflenwi gan gontractwyr y tu allan i'w ardal, naill ai mewn mannau eraill yng Nghymru neu yn Lloegr, a bod y contractwyr hynny'n darparu'r gwasanaethau adolygu defnydd offer ac addasu offer stoma.  Felly mae wedi tybio bod yr angen am y ddau wasanaeth hyn yn cael ei ddiwallu gan y darparwyr hyn o'r tu allan i'r ardal.  Ydych chi'n cytuno â hyn?</w:t>
            </w:r>
          </w:p>
        </w:tc>
      </w:tr>
      <w:tr w:rsidR="006A22FF" w:rsidRPr="006A22FF" w14:paraId="78EA4ABD" w14:textId="77777777" w:rsidTr="00DA7E02">
        <w:trPr>
          <w:trHeight w:val="300"/>
          <w:jc w:val="center"/>
        </w:trPr>
        <w:tc>
          <w:tcPr>
            <w:tcW w:w="45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hideMark/>
          </w:tcPr>
          <w:p w14:paraId="7013C223" w14:textId="77777777" w:rsidR="006A22FF" w:rsidRPr="006A22FF" w:rsidRDefault="006A22FF" w:rsidP="006A22FF">
            <w:pPr>
              <w:spacing w:before="0" w:after="0" w:line="240" w:lineRule="auto"/>
              <w:jc w:val="left"/>
              <w:rPr>
                <w:rFonts w:eastAsia="Aptos" w:cs="Times New Roman"/>
                <w:sz w:val="22"/>
                <w:szCs w:val="22"/>
                <w:lang w:bidi="ar-SA"/>
              </w:rPr>
            </w:pPr>
            <w:r w:rsidRPr="006A22FF">
              <w:rPr>
                <w:rFonts w:eastAsia="Calibri" w:cs="Arial"/>
                <w:kern w:val="0"/>
                <w14:ligatures w14:val="none"/>
              </w:rPr>
              <w:t>Ydw</w:t>
            </w:r>
          </w:p>
        </w:tc>
        <w:tc>
          <w:tcPr>
            <w:tcW w:w="45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hideMark/>
          </w:tcPr>
          <w:p w14:paraId="410BB34C" w14:textId="77777777" w:rsidR="006A22FF" w:rsidRPr="006A22FF" w:rsidRDefault="006A22FF" w:rsidP="006A22FF">
            <w:pPr>
              <w:spacing w:before="0" w:after="0" w:line="240" w:lineRule="auto"/>
              <w:jc w:val="center"/>
              <w:rPr>
                <w:rFonts w:eastAsia="Aptos" w:cs="Times New Roman"/>
                <w:sz w:val="22"/>
                <w:szCs w:val="22"/>
                <w:lang w:bidi="ar-SA"/>
              </w:rPr>
            </w:pPr>
            <w:r w:rsidRPr="006A22FF">
              <w:rPr>
                <w:rFonts w:eastAsia="Calibri" w:cs="Arial"/>
                <w:kern w:val="0"/>
                <w14:ligatures w14:val="none"/>
              </w:rPr>
              <w:t>7</w:t>
            </w:r>
          </w:p>
        </w:tc>
      </w:tr>
      <w:tr w:rsidR="006A22FF" w:rsidRPr="006A22FF" w14:paraId="1C137A9F" w14:textId="77777777" w:rsidTr="00DA7E02">
        <w:trPr>
          <w:trHeight w:val="300"/>
          <w:jc w:val="center"/>
        </w:trPr>
        <w:tc>
          <w:tcPr>
            <w:tcW w:w="45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hideMark/>
          </w:tcPr>
          <w:p w14:paraId="4F423696" w14:textId="77777777" w:rsidR="006A22FF" w:rsidRPr="006A22FF" w:rsidRDefault="006A22FF" w:rsidP="006A22FF">
            <w:pPr>
              <w:spacing w:before="0" w:after="0" w:line="240" w:lineRule="auto"/>
              <w:jc w:val="left"/>
              <w:rPr>
                <w:rFonts w:eastAsia="Aptos" w:cs="Times New Roman"/>
                <w:sz w:val="22"/>
                <w:szCs w:val="22"/>
                <w:lang w:bidi="ar-SA"/>
              </w:rPr>
            </w:pPr>
            <w:r w:rsidRPr="006A22FF">
              <w:rPr>
                <w:rFonts w:eastAsia="Calibri" w:cs="Arial"/>
                <w:kern w:val="0"/>
                <w14:ligatures w14:val="none"/>
              </w:rPr>
              <w:t xml:space="preserve">Nac ydw </w:t>
            </w:r>
          </w:p>
        </w:tc>
        <w:tc>
          <w:tcPr>
            <w:tcW w:w="45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hideMark/>
          </w:tcPr>
          <w:p w14:paraId="3A34F122" w14:textId="77777777" w:rsidR="006A22FF" w:rsidRPr="006A22FF" w:rsidRDefault="006A22FF" w:rsidP="006A22FF">
            <w:pPr>
              <w:spacing w:before="0" w:after="0" w:line="240" w:lineRule="auto"/>
              <w:jc w:val="center"/>
              <w:rPr>
                <w:rFonts w:eastAsia="Aptos" w:cs="Times New Roman"/>
                <w:sz w:val="22"/>
                <w:szCs w:val="22"/>
                <w:lang w:bidi="ar-SA"/>
              </w:rPr>
            </w:pPr>
            <w:r w:rsidRPr="006A22FF">
              <w:rPr>
                <w:rFonts w:eastAsia="Calibri" w:cs="Arial"/>
                <w:kern w:val="0"/>
                <w14:ligatures w14:val="none"/>
              </w:rPr>
              <w:t>2</w:t>
            </w:r>
          </w:p>
        </w:tc>
      </w:tr>
      <w:tr w:rsidR="006A22FF" w:rsidRPr="006A22FF" w14:paraId="7620E32F" w14:textId="77777777" w:rsidTr="00DA7E02">
        <w:trPr>
          <w:trHeight w:val="300"/>
          <w:jc w:val="center"/>
        </w:trPr>
        <w:tc>
          <w:tcPr>
            <w:tcW w:w="45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hideMark/>
          </w:tcPr>
          <w:p w14:paraId="3253F45D" w14:textId="77777777" w:rsidR="006A22FF" w:rsidRPr="006A22FF" w:rsidRDefault="006A22FF" w:rsidP="006A22FF">
            <w:pPr>
              <w:spacing w:before="0" w:after="0" w:line="240" w:lineRule="auto"/>
              <w:jc w:val="left"/>
              <w:rPr>
                <w:rFonts w:eastAsia="Aptos" w:cs="Times New Roman"/>
                <w:sz w:val="22"/>
                <w:szCs w:val="22"/>
                <w:lang w:bidi="ar-SA"/>
              </w:rPr>
            </w:pPr>
            <w:r w:rsidRPr="006A22FF">
              <w:rPr>
                <w:rFonts w:eastAsia="Calibri" w:cs="Arial"/>
                <w:kern w:val="0"/>
                <w14:ligatures w14:val="none"/>
              </w:rPr>
              <w:t>Dwi ddim yn gwybod</w:t>
            </w:r>
          </w:p>
        </w:tc>
        <w:tc>
          <w:tcPr>
            <w:tcW w:w="45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E2F3"/>
            <w:noWrap/>
            <w:hideMark/>
          </w:tcPr>
          <w:p w14:paraId="59D25C04" w14:textId="77777777" w:rsidR="006A22FF" w:rsidRPr="006A22FF" w:rsidRDefault="006A22FF" w:rsidP="006A22FF">
            <w:pPr>
              <w:spacing w:before="0" w:after="0" w:line="240" w:lineRule="auto"/>
              <w:jc w:val="center"/>
              <w:rPr>
                <w:rFonts w:eastAsia="Aptos" w:cs="Times New Roman"/>
                <w:sz w:val="22"/>
                <w:szCs w:val="22"/>
                <w:lang w:bidi="ar-SA"/>
              </w:rPr>
            </w:pPr>
            <w:r w:rsidRPr="006A22FF">
              <w:rPr>
                <w:rFonts w:eastAsia="Calibri" w:cs="Arial"/>
                <w:kern w:val="0"/>
                <w14:ligatures w14:val="none"/>
              </w:rPr>
              <w:t>3</w:t>
            </w:r>
          </w:p>
        </w:tc>
      </w:tr>
    </w:tbl>
    <w:p w14:paraId="66B88B31" w14:textId="77777777" w:rsidR="006A22FF" w:rsidRPr="006A22FF" w:rsidRDefault="006A22FF" w:rsidP="006A22FF">
      <w:pPr>
        <w:rPr>
          <w:rFonts w:eastAsia="Calibri" w:cs="Arial"/>
          <w:kern w:val="0"/>
          <w:lang w:bidi="ar-SA"/>
          <w14:ligatures w14:val="none"/>
        </w:rPr>
      </w:pP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9016"/>
      </w:tblGrid>
      <w:tr w:rsidR="006A22FF" w:rsidRPr="006A22FF" w14:paraId="0D9B3A5B" w14:textId="77777777" w:rsidTr="00DA7E02">
        <w:tc>
          <w:tcPr>
            <w:tcW w:w="9016" w:type="dxa"/>
            <w:shd w:val="clear" w:color="auto" w:fill="156082"/>
          </w:tcPr>
          <w:p w14:paraId="50C0C039" w14:textId="77777777" w:rsidR="006A22FF" w:rsidRPr="006A22FF" w:rsidRDefault="006A22FF" w:rsidP="006A22FF">
            <w:pPr>
              <w:numPr>
                <w:ilvl w:val="1"/>
                <w:numId w:val="0"/>
              </w:numPr>
              <w:ind w:left="792" w:hanging="792"/>
              <w:outlineLvl w:val="1"/>
              <w:rPr>
                <w:rFonts w:eastAsia="Calibri" w:cs="Arial"/>
                <w:b/>
                <w:color w:val="FFFFFF" w:themeColor="background1"/>
                <w:kern w:val="0"/>
                <w:lang w:bidi="ar-SA"/>
                <w14:ligatures w14:val="none"/>
              </w:rPr>
            </w:pPr>
            <w:r w:rsidRPr="006A22FF">
              <w:rPr>
                <w:rFonts w:eastAsia="Calibri" w:cs="Arial"/>
                <w:b/>
                <w:color w:val="FFFFFF" w:themeColor="background1"/>
                <w:kern w:val="0"/>
                <w14:ligatures w14:val="none"/>
              </w:rPr>
              <w:t>Ni wnaeth dau o’r ymatebwyr i’r holiadur ateb y cwestiwn hwn. Gofynnwyd i'r rhai a atebodd 'Na' roi sylwadau;</w:t>
            </w:r>
          </w:p>
        </w:tc>
      </w:tr>
      <w:tr w:rsidR="006A22FF" w:rsidRPr="006A22FF" w14:paraId="691DF8FA" w14:textId="77777777" w:rsidTr="00DA7E02">
        <w:tc>
          <w:tcPr>
            <w:tcW w:w="9016" w:type="dxa"/>
            <w:shd w:val="clear" w:color="auto" w:fill="D9E2F3"/>
          </w:tcPr>
          <w:p w14:paraId="171A5AE6" w14:textId="77777777" w:rsidR="006A22FF" w:rsidRPr="0063343C" w:rsidRDefault="006A22FF" w:rsidP="0063343C">
            <w:pPr>
              <w:numPr>
                <w:ilvl w:val="1"/>
                <w:numId w:val="0"/>
              </w:numPr>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“I am happy to provide appliance use review and stoma appliance customisation however I have never had opportunity to discuss what services and expertise we can provide in community.”</w:t>
            </w:r>
          </w:p>
        </w:tc>
      </w:tr>
      <w:tr w:rsidR="006A22FF" w:rsidRPr="006A22FF" w14:paraId="28064960" w14:textId="77777777" w:rsidTr="00DA7E02">
        <w:tc>
          <w:tcPr>
            <w:tcW w:w="9016" w:type="dxa"/>
            <w:shd w:val="clear" w:color="auto" w:fill="D9E2F3"/>
          </w:tcPr>
          <w:p w14:paraId="3DE57D57" w14:textId="77777777" w:rsidR="006A22FF" w:rsidRPr="0063343C" w:rsidRDefault="006A22FF" w:rsidP="0063343C">
            <w:pPr>
              <w:numPr>
                <w:ilvl w:val="1"/>
                <w:numId w:val="0"/>
              </w:numPr>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“I answered no because the ABHB undertake a regular ‘appliance use review’ each time BEFORE any repeat services are (or at least that appears to be the case because every time a patient requires to use these external services or equipment, `and currently these services are provided by contractors outside the area of the ABHB. HOWEVER, in order to access then in `repeat form because of a patients continued needs, each patient has to make contact with agents working in, and for, the ABHB, already and currently none of those regular continued, repeat services can be activated UNTILL they are REGULARLY sanctioned and I presume by the ABHB direct. Patients do not have direct access to the `providers` of stoma and bowel, equipment. ”</w:t>
            </w:r>
          </w:p>
        </w:tc>
      </w:tr>
    </w:tbl>
    <w:p w14:paraId="1439A864" w14:textId="77777777" w:rsidR="006A22FF" w:rsidRPr="006A22FF" w:rsidRDefault="006A22FF" w:rsidP="006A22FF">
      <w:pPr>
        <w:rPr>
          <w:rFonts w:eastAsia="Calibri" w:cs="Arial"/>
          <w:b/>
          <w:bCs/>
          <w:kern w:val="0"/>
          <w:lang w:bidi="ar-SA"/>
          <w14:ligatures w14:val="none"/>
        </w:rPr>
      </w:pPr>
      <w:r w:rsidRPr="006A22FF">
        <w:rPr>
          <w:rFonts w:eastAsia="Calibri" w:cs="Arial"/>
          <w:b/>
          <w:kern w:val="0"/>
          <w14:ligatures w14:val="none"/>
        </w:rPr>
        <w:t>Ystyriaeth ac ymateb y Bwrdd Iechyd</w:t>
      </w:r>
    </w:p>
    <w:p w14:paraId="02FDC6DE" w14:textId="77777777" w:rsidR="006A22FF" w:rsidRPr="006A22FF" w:rsidRDefault="006A22FF" w:rsidP="006A22FF">
      <w:pPr>
        <w:rPr>
          <w:rFonts w:eastAsia="Calibri" w:cs="Arial"/>
          <w:iCs/>
          <w:color w:val="000000" w:themeColor="text1"/>
          <w:kern w:val="0"/>
          <w:lang w:bidi="ar-SA"/>
          <w14:ligatures w14:val="none"/>
        </w:rPr>
      </w:pPr>
      <w:r w:rsidRPr="006A22FF">
        <w:rPr>
          <w:rFonts w:eastAsia="Calibri" w:cs="Arial"/>
          <w:color w:val="000000" w:themeColor="text1"/>
          <w:kern w:val="0"/>
          <w14:ligatures w14:val="none"/>
        </w:rPr>
        <w:t>Mae’r Bwrdd Iechyd yn nodi’r sylwadau ar y parodrwydd i ddarparu Adolygiadau o Ddefnydd o Offer ac Addasu Cyfarpar Stoma ac hefyd yn nodi’r sylw am y llwybrau awdurdodi offer amrloddadwy. Mae’r PNA yn asesu a yw angen y boblogaeth yn cael ei ddiwallu yn hytrach na gwneud penderfyniadau ar atgyfeiriad neu drefniadau ail awdurdodi unigol.  Mae tystiolaeth gyfredol ar gyflenwi yn dangos bod y rhan fwyaf o bresgripsiynau ar gyfer cyfarpar yn cael eu cyflenwi gan gontractwyr o'r tu allan i'r ardal, ac mae llawer ohonynt yn darparu cymorth adolygu ac addasu cysylltiedig. Ni chanfuwyd unrhyw dystiolaeth o angen heb ei ddiwallu, oedi nac anallu i gael mynediad at y gwasanaethau hyn drwy ymgynghori. Felly mae'r Bwrdd Iechyd yn cadw at ei gasgliad bod yr angen presennol yn cael ei ddiwallu drwy ddarpariaeth bresennol y tu allan i'r ardal, tra bydd mynediad a defnydd yn parhau i gael eu hadolygu.</w:t>
      </w:r>
    </w:p>
    <w:p w14:paraId="5CC2F183" w14:textId="77777777" w:rsidR="006A22FF" w:rsidRPr="006A22FF" w:rsidRDefault="006A22FF" w:rsidP="006A22FF">
      <w:pPr>
        <w:rPr>
          <w:rFonts w:eastAsia="Calibri" w:cs="Arial"/>
          <w:b/>
          <w:bCs/>
          <w:kern w:val="0"/>
          <w:lang w:bidi="ar-SA"/>
          <w14:ligatures w14:val="none"/>
        </w:rPr>
      </w:pPr>
      <w:r w:rsidRPr="006A22FF">
        <w:rPr>
          <w:rFonts w:eastAsia="Calibri" w:cs="Arial"/>
          <w:b/>
          <w:bCs/>
          <w:kern w:val="0"/>
          <w14:ligatures w14:val="none"/>
        </w:rPr>
        <w:t>Cwestiwn 4</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508"/>
        <w:gridCol w:w="4508"/>
      </w:tblGrid>
      <w:tr w:rsidR="006A22FF" w:rsidRPr="006A22FF" w14:paraId="5A6FD262" w14:textId="77777777" w:rsidTr="00DA7E02">
        <w:tc>
          <w:tcPr>
            <w:tcW w:w="9016" w:type="dxa"/>
            <w:gridSpan w:val="2"/>
            <w:shd w:val="clear" w:color="auto" w:fill="156082"/>
          </w:tcPr>
          <w:p w14:paraId="3DB817A4" w14:textId="77777777" w:rsidR="006A22FF" w:rsidRPr="006A22FF" w:rsidRDefault="006A22FF" w:rsidP="0063343C">
            <w:pPr>
              <w:numPr>
                <w:ilvl w:val="1"/>
                <w:numId w:val="0"/>
              </w:numPr>
              <w:outlineLvl w:val="1"/>
              <w:rPr>
                <w:rFonts w:eastAsia="Calibri" w:cs="Arial"/>
                <w:b/>
                <w:color w:val="000000" w:themeColor="text1"/>
                <w:kern w:val="0"/>
                <w:lang w:bidi="ar-SA"/>
                <w14:ligatures w14:val="none"/>
              </w:rPr>
            </w:pPr>
            <w:r w:rsidRPr="006A22FF">
              <w:rPr>
                <w:rFonts w:eastAsia="Calibri" w:cs="Arial"/>
                <w:b/>
                <w:color w:val="FFFFFF" w:themeColor="background1"/>
                <w:kern w:val="0"/>
                <w14:ligatures w14:val="none"/>
              </w:rPr>
              <w:t>4. Yn eich barn chi, a oes unrhyw fylchau yn y ddarpariaeth o wasanaethau nad yw'r Asesiad Anghenion Fferyllol wedi'u nodi?</w:t>
            </w:r>
          </w:p>
        </w:tc>
      </w:tr>
      <w:tr w:rsidR="006A22FF" w:rsidRPr="006A22FF" w14:paraId="59C668A8" w14:textId="77777777" w:rsidTr="00DA7E02">
        <w:tc>
          <w:tcPr>
            <w:tcW w:w="4508" w:type="dxa"/>
            <w:shd w:val="clear" w:color="auto" w:fill="D9E2F3"/>
          </w:tcPr>
          <w:p w14:paraId="0EE6D159" w14:textId="77777777" w:rsidR="006A22FF" w:rsidRPr="006A22FF" w:rsidRDefault="006A22FF" w:rsidP="006A22FF">
            <w:pPr>
              <w:numPr>
                <w:ilvl w:val="1"/>
                <w:numId w:val="0"/>
              </w:numPr>
              <w:spacing w:before="0" w:after="0"/>
              <w:ind w:left="792" w:hanging="792"/>
              <w:jc w:val="left"/>
              <w:outlineLvl w:val="1"/>
              <w:rPr>
                <w:rFonts w:eastAsia="Calibri" w:cs="Arial"/>
                <w:b/>
                <w:color w:val="000000" w:themeColor="text1"/>
                <w:kern w:val="0"/>
                <w:lang w:bidi="ar-SA"/>
                <w14:ligatures w14:val="none"/>
              </w:rPr>
            </w:pPr>
            <w:r w:rsidRPr="006A22FF">
              <w:rPr>
                <w:rFonts w:eastAsia="Calibri" w:cs="Arial"/>
                <w:b/>
                <w:color w:val="000000" w:themeColor="text1"/>
                <w:kern w:val="0"/>
                <w14:ligatures w14:val="none"/>
              </w:rPr>
              <w:t>Oes</w:t>
            </w:r>
          </w:p>
        </w:tc>
        <w:tc>
          <w:tcPr>
            <w:tcW w:w="4508" w:type="dxa"/>
            <w:shd w:val="clear" w:color="auto" w:fill="D9E2F3"/>
          </w:tcPr>
          <w:p w14:paraId="47F9EB58" w14:textId="77777777" w:rsidR="006A22FF" w:rsidRPr="006A22FF" w:rsidRDefault="006A22FF" w:rsidP="006A22FF">
            <w:pPr>
              <w:numPr>
                <w:ilvl w:val="1"/>
                <w:numId w:val="0"/>
              </w:numPr>
              <w:spacing w:before="0" w:after="0"/>
              <w:ind w:left="792" w:hanging="792"/>
              <w:jc w:val="center"/>
              <w:outlineLvl w:val="1"/>
              <w:rPr>
                <w:rFonts w:eastAsia="Calibri" w:cs="Arial"/>
                <w:b/>
                <w:color w:val="000000" w:themeColor="text1"/>
                <w:kern w:val="0"/>
                <w:lang w:bidi="ar-SA"/>
                <w14:ligatures w14:val="none"/>
              </w:rPr>
            </w:pPr>
            <w:r w:rsidRPr="006A22FF">
              <w:rPr>
                <w:rFonts w:eastAsia="Calibri" w:cs="Arial"/>
                <w:b/>
                <w:color w:val="000000" w:themeColor="text1"/>
                <w:kern w:val="0"/>
                <w14:ligatures w14:val="none"/>
              </w:rPr>
              <w:t>5</w:t>
            </w:r>
          </w:p>
        </w:tc>
      </w:tr>
      <w:tr w:rsidR="006A22FF" w:rsidRPr="006A22FF" w14:paraId="28F35F3D" w14:textId="77777777" w:rsidTr="00DA7E02">
        <w:tc>
          <w:tcPr>
            <w:tcW w:w="4508" w:type="dxa"/>
            <w:shd w:val="clear" w:color="auto" w:fill="D9E2F3"/>
          </w:tcPr>
          <w:p w14:paraId="2BA9DF22" w14:textId="77777777" w:rsidR="006A22FF" w:rsidRPr="006A22FF" w:rsidRDefault="006A22FF" w:rsidP="006A22FF">
            <w:pPr>
              <w:numPr>
                <w:ilvl w:val="1"/>
                <w:numId w:val="0"/>
              </w:numPr>
              <w:spacing w:before="0" w:after="0"/>
              <w:ind w:left="792" w:hanging="792"/>
              <w:jc w:val="left"/>
              <w:outlineLvl w:val="1"/>
              <w:rPr>
                <w:rFonts w:eastAsia="Calibri" w:cs="Arial"/>
                <w:b/>
                <w:color w:val="000000" w:themeColor="text1"/>
                <w:kern w:val="0"/>
                <w:lang w:bidi="ar-SA"/>
                <w14:ligatures w14:val="none"/>
              </w:rPr>
            </w:pPr>
            <w:r w:rsidRPr="006A22FF">
              <w:rPr>
                <w:rFonts w:eastAsia="Calibri" w:cs="Arial"/>
                <w:b/>
                <w:color w:val="000000" w:themeColor="text1"/>
                <w:kern w:val="0"/>
                <w14:ligatures w14:val="none"/>
              </w:rPr>
              <w:t>Nac oes</w:t>
            </w:r>
          </w:p>
        </w:tc>
        <w:tc>
          <w:tcPr>
            <w:tcW w:w="4508" w:type="dxa"/>
            <w:shd w:val="clear" w:color="auto" w:fill="D9E2F3"/>
          </w:tcPr>
          <w:p w14:paraId="2EE1D69F" w14:textId="77777777" w:rsidR="006A22FF" w:rsidRPr="006A22FF" w:rsidRDefault="006A22FF" w:rsidP="006A22FF">
            <w:pPr>
              <w:numPr>
                <w:ilvl w:val="1"/>
                <w:numId w:val="0"/>
              </w:numPr>
              <w:spacing w:before="0" w:after="0"/>
              <w:ind w:left="792" w:hanging="792"/>
              <w:jc w:val="center"/>
              <w:outlineLvl w:val="1"/>
              <w:rPr>
                <w:rFonts w:eastAsia="Calibri" w:cs="Arial"/>
                <w:b/>
                <w:color w:val="000000" w:themeColor="text1"/>
                <w:kern w:val="0"/>
                <w:lang w:bidi="ar-SA"/>
                <w14:ligatures w14:val="none"/>
              </w:rPr>
            </w:pPr>
            <w:r w:rsidRPr="006A22FF">
              <w:rPr>
                <w:rFonts w:eastAsia="Calibri" w:cs="Arial"/>
                <w:b/>
                <w:color w:val="000000" w:themeColor="text1"/>
                <w:kern w:val="0"/>
                <w14:ligatures w14:val="none"/>
              </w:rPr>
              <w:t>8</w:t>
            </w:r>
          </w:p>
        </w:tc>
      </w:tr>
      <w:tr w:rsidR="006A22FF" w:rsidRPr="006A22FF" w14:paraId="16BCF428" w14:textId="77777777" w:rsidTr="00DA7E02">
        <w:tc>
          <w:tcPr>
            <w:tcW w:w="4508" w:type="dxa"/>
            <w:shd w:val="clear" w:color="auto" w:fill="D9E2F3"/>
          </w:tcPr>
          <w:p w14:paraId="1B9979F5" w14:textId="77777777" w:rsidR="006A22FF" w:rsidRPr="006A22FF" w:rsidRDefault="006A22FF" w:rsidP="006A22FF">
            <w:pPr>
              <w:numPr>
                <w:ilvl w:val="1"/>
                <w:numId w:val="0"/>
              </w:numPr>
              <w:spacing w:before="0" w:after="0"/>
              <w:ind w:left="792" w:hanging="792"/>
              <w:jc w:val="left"/>
              <w:outlineLvl w:val="1"/>
              <w:rPr>
                <w:rFonts w:eastAsia="Calibri" w:cs="Arial"/>
                <w:b/>
                <w:color w:val="000000" w:themeColor="text1"/>
                <w:kern w:val="0"/>
                <w:lang w:bidi="ar-SA"/>
                <w14:ligatures w14:val="none"/>
              </w:rPr>
            </w:pPr>
            <w:r w:rsidRPr="006A22FF">
              <w:rPr>
                <w:rFonts w:eastAsia="Calibri" w:cs="Arial"/>
                <w:b/>
                <w:color w:val="000000" w:themeColor="text1"/>
                <w:kern w:val="0"/>
                <w14:ligatures w14:val="none"/>
              </w:rPr>
              <w:t>Dwi ddim yn gwybod</w:t>
            </w:r>
          </w:p>
        </w:tc>
        <w:tc>
          <w:tcPr>
            <w:tcW w:w="4508" w:type="dxa"/>
            <w:shd w:val="clear" w:color="auto" w:fill="D9E2F3"/>
          </w:tcPr>
          <w:p w14:paraId="69E87AD4" w14:textId="77777777" w:rsidR="006A22FF" w:rsidRPr="006A22FF" w:rsidRDefault="006A22FF" w:rsidP="006A22FF">
            <w:pPr>
              <w:numPr>
                <w:ilvl w:val="1"/>
                <w:numId w:val="0"/>
              </w:numPr>
              <w:spacing w:before="0" w:after="0"/>
              <w:ind w:left="792" w:hanging="792"/>
              <w:jc w:val="center"/>
              <w:outlineLvl w:val="1"/>
              <w:rPr>
                <w:rFonts w:eastAsia="Calibri" w:cs="Arial"/>
                <w:b/>
                <w:color w:val="000000" w:themeColor="text1"/>
                <w:kern w:val="0"/>
                <w:lang w:bidi="ar-SA"/>
                <w14:ligatures w14:val="none"/>
              </w:rPr>
            </w:pPr>
            <w:r w:rsidRPr="006A22FF">
              <w:rPr>
                <w:rFonts w:eastAsia="Calibri" w:cs="Arial"/>
                <w:b/>
                <w:color w:val="000000" w:themeColor="text1"/>
                <w:kern w:val="0"/>
                <w14:ligatures w14:val="none"/>
              </w:rPr>
              <w:t>1</w:t>
            </w:r>
          </w:p>
        </w:tc>
      </w:tr>
    </w:tbl>
    <w:p w14:paraId="69EF4D8A" w14:textId="7C0E3AFE" w:rsidR="006A22FF" w:rsidRDefault="006A22FF" w:rsidP="006A22FF">
      <w:pPr>
        <w:rPr>
          <w:rFonts w:eastAsia="Calibri" w:cs="Arial"/>
          <w:kern w:val="0"/>
          <w:lang w:bidi="ar-SA"/>
          <w14:ligatures w14:val="none"/>
        </w:rPr>
      </w:pPr>
    </w:p>
    <w:p w14:paraId="48FA09AD" w14:textId="77777777" w:rsidR="0063343C" w:rsidRPr="006A22FF" w:rsidRDefault="0063343C" w:rsidP="006A22FF">
      <w:pPr>
        <w:rPr>
          <w:rFonts w:eastAsia="Calibri" w:cs="Arial"/>
          <w:kern w:val="0"/>
          <w:lang w:bidi="ar-SA"/>
          <w14:ligatures w14:val="none"/>
        </w:rPr>
      </w:pP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E2F3"/>
        <w:tblLook w:val="04A0" w:firstRow="1" w:lastRow="0" w:firstColumn="1" w:lastColumn="0" w:noHBand="0" w:noVBand="1"/>
      </w:tblPr>
      <w:tblGrid>
        <w:gridCol w:w="9016"/>
      </w:tblGrid>
      <w:tr w:rsidR="006A22FF" w:rsidRPr="006A22FF" w14:paraId="3DA7D0CD" w14:textId="77777777" w:rsidTr="00DA7E02">
        <w:trPr>
          <w:trHeight w:val="70"/>
        </w:trPr>
        <w:tc>
          <w:tcPr>
            <w:tcW w:w="9016" w:type="dxa"/>
            <w:shd w:val="clear" w:color="auto" w:fill="156082"/>
          </w:tcPr>
          <w:p w14:paraId="1C7E8B04" w14:textId="77777777" w:rsidR="006A22FF" w:rsidRPr="006A22FF" w:rsidRDefault="006A22FF" w:rsidP="006A22FF">
            <w:pPr>
              <w:numPr>
                <w:ilvl w:val="1"/>
                <w:numId w:val="0"/>
              </w:numPr>
              <w:ind w:left="792" w:hanging="792"/>
              <w:outlineLvl w:val="1"/>
              <w:rPr>
                <w:rFonts w:eastAsia="Calibri" w:cs="Arial"/>
                <w:b/>
                <w:color w:val="FFFFFF" w:themeColor="background1"/>
                <w:kern w:val="0"/>
                <w:lang w:bidi="ar-SA"/>
                <w14:ligatures w14:val="none"/>
              </w:rPr>
            </w:pPr>
            <w:r w:rsidRPr="006A22FF">
              <w:rPr>
                <w:rFonts w:eastAsia="Calibri" w:cs="Arial"/>
                <w:b/>
                <w:color w:val="FFFFFF" w:themeColor="background1"/>
                <w:kern w:val="0"/>
                <w14:ligatures w14:val="none"/>
              </w:rPr>
              <w:t>Sylwadau gair am air mewn perthynas â'r cwestiwn uchod;</w:t>
            </w:r>
          </w:p>
        </w:tc>
      </w:tr>
      <w:tr w:rsidR="006A22FF" w:rsidRPr="006A22FF" w14:paraId="6C9543A2" w14:textId="77777777" w:rsidTr="00DA7E02">
        <w:trPr>
          <w:trHeight w:val="70"/>
        </w:trPr>
        <w:tc>
          <w:tcPr>
            <w:tcW w:w="9016" w:type="dxa"/>
            <w:shd w:val="clear" w:color="auto" w:fill="D9E2F3"/>
          </w:tcPr>
          <w:p w14:paraId="6A0212B9" w14:textId="77777777" w:rsidR="006A22FF" w:rsidRPr="006A22FF" w:rsidRDefault="006A22FF" w:rsidP="006A22FF">
            <w:pPr>
              <w:numPr>
                <w:ilvl w:val="1"/>
                <w:numId w:val="0"/>
              </w:numPr>
              <w:ind w:left="792" w:hanging="792"/>
              <w:outlineLvl w:val="1"/>
              <w:rPr>
                <w:rFonts w:eastAsia="Calibri" w:cs="Arial"/>
                <w:b/>
                <w:color w:val="000000" w:themeColor="text1"/>
                <w:kern w:val="0"/>
                <w:lang w:bidi="ar-SA"/>
                <w14:ligatures w14:val="none"/>
              </w:rPr>
            </w:pPr>
            <w:r w:rsidRPr="006A22FF">
              <w:rPr>
                <w:rFonts w:eastAsia="Calibri" w:cs="Arial"/>
                <w:b/>
                <w:color w:val="000000" w:themeColor="text1"/>
                <w:kern w:val="0"/>
                <w14:ligatures w14:val="none"/>
              </w:rPr>
              <w:t>“Scope of IP services provided by Pharmacist”</w:t>
            </w:r>
          </w:p>
        </w:tc>
      </w:tr>
      <w:tr w:rsidR="006A22FF" w:rsidRPr="006A22FF" w14:paraId="6CF53D0F" w14:textId="77777777" w:rsidTr="00DA7E02">
        <w:tc>
          <w:tcPr>
            <w:tcW w:w="9016" w:type="dxa"/>
            <w:shd w:val="clear" w:color="auto" w:fill="D9E2F3"/>
          </w:tcPr>
          <w:p w14:paraId="3550846E" w14:textId="77777777" w:rsidR="006A22FF" w:rsidRPr="0063343C" w:rsidRDefault="006A22FF" w:rsidP="0063343C">
            <w:pPr>
              <w:numPr>
                <w:ilvl w:val="1"/>
                <w:numId w:val="0"/>
              </w:numPr>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“Covid, pneumonia and RSV vaccination - why can’t pharmacists do these vaccines? They did during the pandemic when GP practices were more or less closed……. More cash for GPs? It’s like a cartel or monopoly”</w:t>
            </w:r>
          </w:p>
        </w:tc>
      </w:tr>
      <w:tr w:rsidR="006A22FF" w:rsidRPr="006A22FF" w14:paraId="5018866B" w14:textId="77777777" w:rsidTr="00DA7E02">
        <w:tc>
          <w:tcPr>
            <w:tcW w:w="9016" w:type="dxa"/>
            <w:shd w:val="clear" w:color="auto" w:fill="D9E2F3"/>
          </w:tcPr>
          <w:p w14:paraId="17346522" w14:textId="77777777" w:rsidR="006A22FF" w:rsidRPr="0063343C" w:rsidRDefault="006A22FF" w:rsidP="0063343C">
            <w:pPr>
              <w:numPr>
                <w:ilvl w:val="1"/>
                <w:numId w:val="0"/>
              </w:numPr>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“Need a pharmacy delivery service in [town removed] and a more helpful pharmacy,7 days wait for tablets is not acceptable.”</w:t>
            </w:r>
          </w:p>
        </w:tc>
      </w:tr>
      <w:tr w:rsidR="006A22FF" w:rsidRPr="006A22FF" w14:paraId="36980555" w14:textId="77777777" w:rsidTr="00DA7E02">
        <w:tc>
          <w:tcPr>
            <w:tcW w:w="9016" w:type="dxa"/>
            <w:shd w:val="clear" w:color="auto" w:fill="D9E2F3"/>
          </w:tcPr>
          <w:p w14:paraId="57E99222" w14:textId="77777777" w:rsidR="006A22FF" w:rsidRPr="0063343C" w:rsidRDefault="006A22FF" w:rsidP="0063343C">
            <w:pPr>
              <w:numPr>
                <w:ilvl w:val="1"/>
                <w:numId w:val="0"/>
              </w:numPr>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“Weekend opening times and availability of pharmacies which are open.”</w:t>
            </w:r>
          </w:p>
        </w:tc>
      </w:tr>
      <w:tr w:rsidR="006A22FF" w:rsidRPr="006A22FF" w14:paraId="13773303" w14:textId="77777777" w:rsidTr="00DA7E02">
        <w:tc>
          <w:tcPr>
            <w:tcW w:w="9016" w:type="dxa"/>
            <w:shd w:val="clear" w:color="auto" w:fill="D9E2F3"/>
          </w:tcPr>
          <w:p w14:paraId="011165B3" w14:textId="77777777" w:rsidR="006A22FF" w:rsidRPr="0063343C" w:rsidRDefault="006A22FF" w:rsidP="0063343C">
            <w:pPr>
              <w:numPr>
                <w:ilvl w:val="1"/>
                <w:numId w:val="0"/>
              </w:numPr>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“The introduction and best use of NHS IT to benefit patients was not mentioned (as far as I can see). The promotion of the use of the NHS App and take up of the EPS system should underpin future needs. EPS is well rolled out now, but it still has much more potential to reduce patient frustration and inefficiency - for example, alerts when medicines are ready, better planning to reduce medicines out of stock... This improvement should be front and centre of the strategy. (There must be benefits to surgeries and pharmacies too, but I am looking only at patient benefits). User-facing IT should seek to integrate diverse systems to the tangible benefit of patients - improving systems, not just digitizing them.”</w:t>
            </w:r>
          </w:p>
        </w:tc>
      </w:tr>
    </w:tbl>
    <w:p w14:paraId="5EECA94B" w14:textId="77777777" w:rsidR="006A22FF" w:rsidRPr="006A22FF" w:rsidRDefault="006A22FF" w:rsidP="006A22FF">
      <w:pPr>
        <w:rPr>
          <w:rFonts w:eastAsia="Calibri" w:cs="Arial"/>
          <w:b/>
          <w:bCs/>
          <w:kern w:val="0"/>
          <w:lang w:bidi="ar-SA"/>
          <w14:ligatures w14:val="none"/>
        </w:rPr>
      </w:pPr>
      <w:r w:rsidRPr="006A22FF">
        <w:rPr>
          <w:rFonts w:eastAsia="Calibri" w:cs="Arial"/>
          <w:b/>
          <w:kern w:val="0"/>
          <w14:ligatures w14:val="none"/>
        </w:rPr>
        <w:t>Ystyriaeth ac ymateb y Bwrdd Iechyd</w:t>
      </w:r>
    </w:p>
    <w:p w14:paraId="38279839" w14:textId="77777777" w:rsidR="006A22FF" w:rsidRPr="006A22FF" w:rsidRDefault="006A22FF" w:rsidP="006A22FF">
      <w:pPr>
        <w:rPr>
          <w:rFonts w:eastAsia="Calibri" w:cs="Arial"/>
          <w:kern w:val="0"/>
          <w:lang w:bidi="ar-SA"/>
          <w14:ligatures w14:val="none"/>
        </w:rPr>
      </w:pPr>
      <w:r w:rsidRPr="006A22FF">
        <w:rPr>
          <w:rFonts w:eastAsia="Calibri" w:cs="Arial"/>
          <w:kern w:val="0"/>
          <w14:ligatures w14:val="none"/>
        </w:rPr>
        <w:t>Mae'r Bwrdd Iechyd yn cydnabod y pwyntiau a godwyd uchod. O ran Rhagnodi Annibynnol gan Fferyllwyr (PIPS), pe byddai unrhyw wasanaethau’n cael eu ehangu, byddai hyn yn dibynnu ar newidiadau i fanyleb y Gwasanaeth Cyfarwyddedig Cenedlaethol a'r trefniadau comisiynu cysylltiedig. Gan fod y materion hyn yn cael eu pennu'n genedlaethol, maent y tu allan i gwmpas y PNA.</w:t>
      </w:r>
    </w:p>
    <w:p w14:paraId="62078923" w14:textId="77777777" w:rsidR="006A22FF" w:rsidRPr="006A22FF" w:rsidRDefault="006A22FF" w:rsidP="006A22FF">
      <w:pPr>
        <w:rPr>
          <w:rFonts w:eastAsia="Calibri" w:cs="Arial"/>
          <w:iCs/>
          <w:color w:val="000000" w:themeColor="text1"/>
          <w:kern w:val="0"/>
          <w:lang w:bidi="ar-SA"/>
          <w14:ligatures w14:val="none"/>
        </w:rPr>
      </w:pPr>
      <w:r w:rsidRPr="006A22FF">
        <w:rPr>
          <w:rFonts w:eastAsia="Calibri" w:cs="Arial"/>
          <w:color w:val="000000" w:themeColor="text1"/>
          <w:kern w:val="0"/>
          <w14:ligatures w14:val="none"/>
        </w:rPr>
        <w:t>Nododd ymatebwyr i'r ymgynghoriad fod brechiad atgyfnerthu COVID-19, brechiad firws niwmococol a Feirws Syncytiol Anadlol yn wasanaethau y gellid, o bosib, eu darparu mewn fferyllfa gymunedol yn y dyfodol. Pe byddai’r rhain yn cael eu ehangu, byddai hyn yn amodol ar bolisi cenedlaethol, angen wedi’i asesu, capasiti'r gweithlu, trefniadau llywodraethu clinigol a chomisiynu cynaliadwy. Nid yw'r gwasanaethau hyn wedi'u nodi fel bylchau o ran y ddarpariaeth fferyllol ar hyn o bryd.</w:t>
      </w:r>
    </w:p>
    <w:p w14:paraId="5624FA07" w14:textId="77777777" w:rsidR="006A22FF" w:rsidRPr="006A22FF" w:rsidRDefault="006A22FF" w:rsidP="006A22FF">
      <w:pPr>
        <w:rPr>
          <w:rFonts w:eastAsia="Calibri" w:cs="Arial"/>
          <w:iCs/>
          <w:color w:val="000000" w:themeColor="text1"/>
          <w:kern w:val="0"/>
          <w:lang w:bidi="ar-SA"/>
          <w14:ligatures w14:val="none"/>
        </w:rPr>
      </w:pPr>
      <w:r w:rsidRPr="006A22FF">
        <w:rPr>
          <w:rFonts w:eastAsia="Calibri" w:cs="Arial"/>
          <w:color w:val="000000" w:themeColor="text1"/>
          <w:kern w:val="0"/>
          <w14:ligatures w14:val="none"/>
        </w:rPr>
        <w:t>Efallai y bydd datblygiadau digidol, gan gynnwys parhau i gyflwyno'r Gwasanaeth Presgripsiwn Electronig a datblygu Ap GIG Cymru, yn gwella mynediad at wasanaethau fferyllol a'r profiad ohonynt yn ystod oes y PNA. Mae manteision posibl yn cynnwys cyfathrebu gwell rhwng cleifion, presgripsiynwyr a fferyllfeydd, gwybodaeth gliriach am statws presgripsiynau, hysbysiad pan fydd meddyginiaethau'n barod i'w casglu a llai o deithiau aflwyddiannus. Mae systemau digidol yn galluogi seilwaith yn hytrach na gwasanaethau fferyllol ynddynt eu hunain ac nid ydynt yn newid yr asesiad statudol o angen. Fe ddylent gryfhau cefnogaeth briodol i bobl na allant ddefnyddio gwasanaethau digidol neu sy'n dewis peidio â gwneud hynny.</w:t>
      </w:r>
    </w:p>
    <w:p w14:paraId="6398B11D" w14:textId="77777777" w:rsidR="006A22FF" w:rsidRPr="006A22FF" w:rsidRDefault="006A22FF" w:rsidP="006A22FF">
      <w:pPr>
        <w:rPr>
          <w:rFonts w:eastAsia="Calibri" w:cs="Arial"/>
          <w:iCs/>
          <w:color w:val="000000" w:themeColor="text1"/>
          <w:kern w:val="0"/>
          <w:lang w:bidi="ar-SA"/>
          <w14:ligatures w14:val="none"/>
        </w:rPr>
      </w:pPr>
      <w:r w:rsidRPr="006A22FF">
        <w:rPr>
          <w:rFonts w:eastAsia="Calibri" w:cs="Arial"/>
          <w:color w:val="000000" w:themeColor="text1"/>
          <w:kern w:val="0"/>
          <w14:ligatures w14:val="none"/>
        </w:rPr>
        <w:t>Fel y manylwyd uchod, mae oriau agor craidd fferyllfeydd yn cael eu pennu trwy drefniadau cytundebol cenedlaethol. Nid yw gwasanaeth dosbarthu meddyginiaethau cartref arferol wedi'i nodi fel gwasanaeth fferyllol a gomisiynwyd yn genedlaethol at ddibenion y PNA hwn. Gall contractwyr unigol gynnig trefniadau dosbarthu y tu allan i gwmpas eu rhwymedigaethau gwasanaeth fferyllol y GIG. Nid yw argaeledd trefniadau o'r fath, ynddo'i hun, yn pennu a oes bwlch statudol yn y ddarpariaeth fferyllol.</w:t>
      </w:r>
    </w:p>
    <w:p w14:paraId="73CF85D1" w14:textId="77777777" w:rsidR="006A22FF" w:rsidRPr="006A22FF" w:rsidRDefault="006A22FF" w:rsidP="006A22FF">
      <w:pPr>
        <w:rPr>
          <w:rFonts w:eastAsia="Calibri" w:cs="Arial"/>
          <w:b/>
          <w:bCs/>
          <w:kern w:val="0"/>
          <w:lang w:bidi="ar-SA"/>
          <w14:ligatures w14:val="none"/>
        </w:rPr>
      </w:pPr>
      <w:r w:rsidRPr="006A22FF">
        <w:rPr>
          <w:rFonts w:eastAsia="Calibri" w:cs="Arial"/>
          <w:b/>
          <w:bCs/>
          <w:kern w:val="0"/>
          <w14:ligatures w14:val="none"/>
        </w:rPr>
        <w:t>Cwestiwn 5</w:t>
      </w:r>
    </w:p>
    <w:tbl>
      <w:tblPr>
        <w:tblStyle w:val="TableGrid"/>
        <w:tblW w:w="0" w:type="auto"/>
        <w:tblLook w:val="04A0" w:firstRow="1" w:lastRow="0" w:firstColumn="1" w:lastColumn="0" w:noHBand="0" w:noVBand="1"/>
      </w:tblPr>
      <w:tblGrid>
        <w:gridCol w:w="4508"/>
        <w:gridCol w:w="4508"/>
      </w:tblGrid>
      <w:tr w:rsidR="006A22FF" w:rsidRPr="006A22FF" w14:paraId="691101D8" w14:textId="77777777" w:rsidTr="00DA7E02">
        <w:tc>
          <w:tcPr>
            <w:tcW w:w="9016" w:type="dxa"/>
            <w:gridSpan w:val="2"/>
            <w:shd w:val="clear" w:color="auto" w:fill="156082"/>
          </w:tcPr>
          <w:p w14:paraId="7B4D8C6C" w14:textId="77777777" w:rsidR="006A22FF" w:rsidRPr="0063343C" w:rsidRDefault="006A22FF" w:rsidP="0063343C">
            <w:pPr>
              <w:numPr>
                <w:ilvl w:val="1"/>
                <w:numId w:val="0"/>
              </w:numPr>
              <w:jc w:val="left"/>
              <w:outlineLvl w:val="1"/>
              <w:rPr>
                <w:rFonts w:eastAsia="Calibri" w:cs="Arial"/>
                <w:bCs/>
                <w:color w:val="000000" w:themeColor="text1"/>
                <w:kern w:val="0"/>
                <w:lang w:bidi="ar-SA"/>
                <w14:ligatures w14:val="none"/>
              </w:rPr>
            </w:pPr>
            <w:r w:rsidRPr="0063343C">
              <w:rPr>
                <w:rFonts w:eastAsia="Calibri" w:cs="Arial"/>
                <w:bCs/>
                <w:color w:val="FFFFFF" w:themeColor="background1"/>
                <w:kern w:val="0"/>
                <w14:ligatures w14:val="none"/>
              </w:rPr>
              <w:t>5. A ydych chi'n teimlo bod yr Asesiad o Anghenion Fferyllol drafft yn adlewyrchu anghenion poblogaeth eich ardal?</w:t>
            </w:r>
          </w:p>
        </w:tc>
      </w:tr>
      <w:tr w:rsidR="006A22FF" w:rsidRPr="006A22FF" w14:paraId="29E044BA" w14:textId="77777777" w:rsidTr="00DA7E02">
        <w:tc>
          <w:tcPr>
            <w:tcW w:w="4508" w:type="dxa"/>
            <w:shd w:val="clear" w:color="auto" w:fill="D9E2F3"/>
          </w:tcPr>
          <w:p w14:paraId="4C80A9FD" w14:textId="77777777" w:rsidR="006A22FF" w:rsidRPr="0063343C" w:rsidRDefault="006A22FF" w:rsidP="006A22FF">
            <w:pPr>
              <w:numPr>
                <w:ilvl w:val="1"/>
                <w:numId w:val="0"/>
              </w:numPr>
              <w:ind w:left="792" w:hanging="792"/>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Ydw</w:t>
            </w:r>
          </w:p>
        </w:tc>
        <w:tc>
          <w:tcPr>
            <w:tcW w:w="4508" w:type="dxa"/>
            <w:shd w:val="clear" w:color="auto" w:fill="D9E2F3"/>
          </w:tcPr>
          <w:p w14:paraId="7F0625AC" w14:textId="77777777" w:rsidR="006A22FF" w:rsidRPr="0063343C" w:rsidRDefault="006A22FF" w:rsidP="006A22FF">
            <w:pPr>
              <w:numPr>
                <w:ilvl w:val="1"/>
                <w:numId w:val="0"/>
              </w:numPr>
              <w:ind w:left="792" w:hanging="792"/>
              <w:jc w:val="center"/>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9</w:t>
            </w:r>
          </w:p>
        </w:tc>
      </w:tr>
      <w:tr w:rsidR="006A22FF" w:rsidRPr="006A22FF" w14:paraId="2544BF36" w14:textId="77777777" w:rsidTr="00DA7E02">
        <w:tc>
          <w:tcPr>
            <w:tcW w:w="4508" w:type="dxa"/>
            <w:shd w:val="clear" w:color="auto" w:fill="D9E2F3"/>
          </w:tcPr>
          <w:p w14:paraId="1BB9562F" w14:textId="77777777" w:rsidR="006A22FF" w:rsidRPr="0063343C" w:rsidRDefault="006A22FF" w:rsidP="006A22FF">
            <w:pPr>
              <w:numPr>
                <w:ilvl w:val="1"/>
                <w:numId w:val="0"/>
              </w:numPr>
              <w:ind w:left="792" w:hanging="792"/>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 xml:space="preserve">Nac ydw </w:t>
            </w:r>
          </w:p>
        </w:tc>
        <w:tc>
          <w:tcPr>
            <w:tcW w:w="4508" w:type="dxa"/>
            <w:shd w:val="clear" w:color="auto" w:fill="D9E2F3"/>
          </w:tcPr>
          <w:p w14:paraId="302C0EE9" w14:textId="77777777" w:rsidR="006A22FF" w:rsidRPr="0063343C" w:rsidRDefault="006A22FF" w:rsidP="006A22FF">
            <w:pPr>
              <w:numPr>
                <w:ilvl w:val="1"/>
                <w:numId w:val="0"/>
              </w:numPr>
              <w:ind w:left="792" w:hanging="792"/>
              <w:jc w:val="center"/>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3</w:t>
            </w:r>
          </w:p>
        </w:tc>
      </w:tr>
      <w:tr w:rsidR="006A22FF" w:rsidRPr="006A22FF" w14:paraId="0EE85638" w14:textId="77777777" w:rsidTr="00DA7E02">
        <w:tc>
          <w:tcPr>
            <w:tcW w:w="4508" w:type="dxa"/>
            <w:shd w:val="clear" w:color="auto" w:fill="D9E2F3"/>
          </w:tcPr>
          <w:p w14:paraId="596847CB" w14:textId="77777777" w:rsidR="006A22FF" w:rsidRPr="0063343C" w:rsidRDefault="006A22FF" w:rsidP="006A22FF">
            <w:pPr>
              <w:numPr>
                <w:ilvl w:val="1"/>
                <w:numId w:val="0"/>
              </w:numPr>
              <w:ind w:left="792" w:hanging="792"/>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Dwi ddim yn gwybod</w:t>
            </w:r>
          </w:p>
        </w:tc>
        <w:tc>
          <w:tcPr>
            <w:tcW w:w="4508" w:type="dxa"/>
            <w:shd w:val="clear" w:color="auto" w:fill="D9E2F3"/>
          </w:tcPr>
          <w:p w14:paraId="10971409" w14:textId="77777777" w:rsidR="006A22FF" w:rsidRPr="0063343C" w:rsidRDefault="006A22FF" w:rsidP="006A22FF">
            <w:pPr>
              <w:numPr>
                <w:ilvl w:val="1"/>
                <w:numId w:val="0"/>
              </w:numPr>
              <w:ind w:left="792" w:hanging="792"/>
              <w:jc w:val="center"/>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2</w:t>
            </w:r>
          </w:p>
        </w:tc>
      </w:tr>
    </w:tbl>
    <w:p w14:paraId="0240579F" w14:textId="77777777" w:rsidR="006A22FF" w:rsidRPr="006A22FF" w:rsidRDefault="006A22FF" w:rsidP="006A22FF">
      <w:pPr>
        <w:rPr>
          <w:rFonts w:eastAsia="Calibri" w:cs="Arial"/>
          <w:kern w:val="0"/>
          <w:lang w:bidi="ar-SA"/>
          <w14:ligatures w14:val="none"/>
        </w:rPr>
      </w:pP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9016"/>
      </w:tblGrid>
      <w:tr w:rsidR="006A22FF" w:rsidRPr="006A22FF" w14:paraId="11FBE623" w14:textId="77777777" w:rsidTr="00DA7E02">
        <w:tc>
          <w:tcPr>
            <w:tcW w:w="9016" w:type="dxa"/>
            <w:shd w:val="clear" w:color="auto" w:fill="156082"/>
          </w:tcPr>
          <w:p w14:paraId="796E27DB" w14:textId="77777777" w:rsidR="006A22FF" w:rsidRPr="0063343C" w:rsidRDefault="006A22FF" w:rsidP="006A22FF">
            <w:pPr>
              <w:numPr>
                <w:ilvl w:val="1"/>
                <w:numId w:val="0"/>
              </w:numPr>
              <w:ind w:left="792" w:hanging="792"/>
              <w:outlineLvl w:val="1"/>
              <w:rPr>
                <w:rFonts w:eastAsia="Calibri" w:cs="Arial"/>
                <w:bCs/>
                <w:color w:val="000000" w:themeColor="text1"/>
                <w:kern w:val="0"/>
                <w:lang w:bidi="ar-SA"/>
                <w14:ligatures w14:val="none"/>
              </w:rPr>
            </w:pPr>
            <w:r w:rsidRPr="0063343C">
              <w:rPr>
                <w:rFonts w:eastAsia="Calibri" w:cs="Arial"/>
                <w:bCs/>
                <w:color w:val="FFFFFF" w:themeColor="background1"/>
                <w:kern w:val="0"/>
                <w14:ligatures w14:val="none"/>
              </w:rPr>
              <w:t>Sylwadau gair am air mewn perthynas â'r cwestiwn uchod;</w:t>
            </w:r>
          </w:p>
        </w:tc>
      </w:tr>
      <w:tr w:rsidR="006A22FF" w:rsidRPr="006A22FF" w14:paraId="4F28864C" w14:textId="77777777" w:rsidTr="00DA7E02">
        <w:tc>
          <w:tcPr>
            <w:tcW w:w="9016" w:type="dxa"/>
            <w:shd w:val="clear" w:color="auto" w:fill="D9E2F3"/>
          </w:tcPr>
          <w:p w14:paraId="07B89493" w14:textId="77777777" w:rsidR="006A22FF" w:rsidRPr="0063343C" w:rsidRDefault="006A22FF" w:rsidP="0063343C">
            <w:pPr>
              <w:numPr>
                <w:ilvl w:val="1"/>
                <w:numId w:val="0"/>
              </w:numPr>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“Local community requires services fairly efficiently hence they are willing to see pharmacist and their team as doctor appointments are difficult to manage.”</w:t>
            </w:r>
          </w:p>
        </w:tc>
      </w:tr>
      <w:tr w:rsidR="006A22FF" w:rsidRPr="006A22FF" w14:paraId="16663BB6" w14:textId="77777777" w:rsidTr="00DA7E02">
        <w:tc>
          <w:tcPr>
            <w:tcW w:w="9016" w:type="dxa"/>
            <w:shd w:val="clear" w:color="auto" w:fill="D9E2F3"/>
          </w:tcPr>
          <w:p w14:paraId="60B4E29B" w14:textId="77777777" w:rsidR="006A22FF" w:rsidRPr="0063343C" w:rsidRDefault="006A22FF" w:rsidP="0063343C">
            <w:pPr>
              <w:numPr>
                <w:ilvl w:val="1"/>
                <w:numId w:val="0"/>
              </w:numPr>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“In [town removed] the pharmacy service is diabolical considering all the new houses built”</w:t>
            </w:r>
          </w:p>
        </w:tc>
      </w:tr>
      <w:tr w:rsidR="006A22FF" w:rsidRPr="006A22FF" w14:paraId="0043B4ED" w14:textId="77777777" w:rsidTr="00DA7E02">
        <w:tc>
          <w:tcPr>
            <w:tcW w:w="9016" w:type="dxa"/>
            <w:shd w:val="clear" w:color="auto" w:fill="D9E2F3"/>
          </w:tcPr>
          <w:p w14:paraId="6B0D8211" w14:textId="77777777" w:rsidR="006A22FF" w:rsidRPr="0063343C" w:rsidRDefault="006A22FF" w:rsidP="0063343C">
            <w:pPr>
              <w:numPr>
                <w:ilvl w:val="1"/>
                <w:numId w:val="0"/>
              </w:numPr>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“I HOPE IT DOES, after all the pharmaceutical services have ONE job to do, and that it continue to provide access to those once prescribed by a fully qualified clinician after considerable consideration by the Doctor after a full and qualified interaction with a patient, PHARMACIST are, in my opinion demonstrating they do not ALL have the personal qualities to interact with patients, in fact some already demonstrate they do not, and will not, or find it impossible to  follow current guidelines produced by the ABHB to protect the care and interests of patients.”</w:t>
            </w:r>
          </w:p>
        </w:tc>
      </w:tr>
      <w:tr w:rsidR="006A22FF" w:rsidRPr="006A22FF" w14:paraId="1DCF4B41" w14:textId="77777777" w:rsidTr="00DA7E02">
        <w:tc>
          <w:tcPr>
            <w:tcW w:w="9016" w:type="dxa"/>
            <w:shd w:val="clear" w:color="auto" w:fill="D9E2F3"/>
          </w:tcPr>
          <w:p w14:paraId="40808731" w14:textId="77777777" w:rsidR="006A22FF" w:rsidRPr="0063343C" w:rsidRDefault="006A22FF" w:rsidP="0063343C">
            <w:pPr>
              <w:numPr>
                <w:ilvl w:val="1"/>
                <w:numId w:val="0"/>
              </w:numPr>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“Torfaen North and South.”</w:t>
            </w:r>
          </w:p>
        </w:tc>
      </w:tr>
    </w:tbl>
    <w:p w14:paraId="3486C66B" w14:textId="77777777" w:rsidR="006A22FF" w:rsidRPr="006A22FF" w:rsidRDefault="006A22FF" w:rsidP="006A22FF">
      <w:pPr>
        <w:rPr>
          <w:rFonts w:eastAsia="Calibri" w:cs="Arial"/>
          <w:b/>
          <w:bCs/>
          <w:kern w:val="0"/>
          <w:lang w:bidi="ar-SA"/>
          <w14:ligatures w14:val="none"/>
        </w:rPr>
      </w:pPr>
      <w:r w:rsidRPr="006A22FF">
        <w:rPr>
          <w:rFonts w:eastAsia="Calibri" w:cs="Arial"/>
          <w:b/>
          <w:kern w:val="0"/>
          <w14:ligatures w14:val="none"/>
        </w:rPr>
        <w:t>Ystyriaeth ac ymateb y Bwrdd Iechyd</w:t>
      </w:r>
    </w:p>
    <w:p w14:paraId="3176CD7D" w14:textId="77777777" w:rsidR="006A22FF" w:rsidRPr="006A22FF" w:rsidRDefault="006A22FF" w:rsidP="006A22FF">
      <w:pPr>
        <w:rPr>
          <w:rFonts w:eastAsia="Calibri" w:cs="Arial"/>
          <w:iCs/>
          <w:color w:val="000000" w:themeColor="text1"/>
          <w:kern w:val="0"/>
          <w:szCs w:val="32"/>
          <w:lang w:bidi="ar-SA"/>
          <w14:ligatures w14:val="none"/>
        </w:rPr>
      </w:pPr>
      <w:r w:rsidRPr="006A22FF">
        <w:rPr>
          <w:rFonts w:eastAsia="Calibri" w:cs="Arial"/>
          <w:color w:val="000000" w:themeColor="text1"/>
          <w:kern w:val="0"/>
          <w:szCs w:val="32"/>
          <w14:ligatures w14:val="none"/>
        </w:rPr>
        <w:t xml:space="preserve">Mae'r Bwrdd Iechyd yn cydnabod bod rhai sylwadau'n ymwneud yn bennaf â phrofiad o wasanaeth unigol yn hytrach na thystiolaeth o fwlch ar lefel y boblogaeth yn y ddarpariaeth fferyllol. Ni ddangosodd tystiolaeth yr ymgynghoriad fwlch systemig na daearyddol cyfredol nac angen penodol yn y dyfodol am safleoedd fferyllol ychwanegol yn yr ardaloedd y cyfeiriwyd atynt. </w:t>
      </w:r>
    </w:p>
    <w:p w14:paraId="35B60D5A" w14:textId="77777777" w:rsidR="006A22FF" w:rsidRPr="006A22FF" w:rsidRDefault="006A22FF" w:rsidP="006A22FF">
      <w:pPr>
        <w:rPr>
          <w:rFonts w:eastAsia="Calibri" w:cs="Arial"/>
          <w:iCs/>
          <w:color w:val="000000" w:themeColor="text1"/>
          <w:kern w:val="0"/>
          <w:szCs w:val="32"/>
          <w:lang w:bidi="ar-SA"/>
          <w14:ligatures w14:val="none"/>
        </w:rPr>
      </w:pPr>
      <w:r w:rsidRPr="006A22FF">
        <w:rPr>
          <w:rFonts w:eastAsia="Calibri" w:cs="Arial"/>
          <w:color w:val="000000" w:themeColor="text1"/>
          <w:kern w:val="0"/>
          <w:szCs w:val="32"/>
          <w14:ligatures w14:val="none"/>
        </w:rPr>
        <w:t xml:space="preserve">Fodd bynnag, roedd y sylwadau ynghylch twf tai, mynediad, amseriad presgripsiwn, argaeledd meddyginiaethau a chapasiti darparwyr yn sail i drefniadau monitro ychwanegol a gynhwysir ym Mhennod Chwech. </w:t>
      </w:r>
    </w:p>
    <w:p w14:paraId="242B007A" w14:textId="77777777" w:rsidR="006A22FF" w:rsidRPr="006A22FF" w:rsidRDefault="006A22FF" w:rsidP="006A22FF">
      <w:pPr>
        <w:rPr>
          <w:rFonts w:eastAsia="Calibri" w:cs="Arial"/>
          <w:iCs/>
          <w:color w:val="000000" w:themeColor="text1"/>
          <w:kern w:val="0"/>
          <w:szCs w:val="32"/>
          <w:lang w:bidi="ar-SA"/>
          <w14:ligatures w14:val="none"/>
        </w:rPr>
      </w:pPr>
      <w:r w:rsidRPr="006A22FF">
        <w:rPr>
          <w:rFonts w:eastAsia="Calibri" w:cs="Arial"/>
          <w:color w:val="000000" w:themeColor="text1"/>
          <w:kern w:val="0"/>
          <w:szCs w:val="32"/>
          <w14:ligatures w14:val="none"/>
        </w:rPr>
        <w:t>Bydd pryderon unigol ynghylch ansawdd gwasanaeth yn parhau i gael eu hystyried drwy'r llwybr cytundebol, trefniadau llywodraethu neu drefniadau rheoli gwasanaeth priodol.</w:t>
      </w:r>
    </w:p>
    <w:p w14:paraId="20BE0670" w14:textId="77777777" w:rsidR="006A22FF" w:rsidRPr="006A22FF" w:rsidRDefault="006A22FF" w:rsidP="006A22FF">
      <w:pPr>
        <w:rPr>
          <w:rFonts w:eastAsia="Calibri" w:cs="Arial"/>
          <w:b/>
          <w:bCs/>
          <w:kern w:val="0"/>
          <w:lang w:bidi="ar-SA"/>
          <w14:ligatures w14:val="none"/>
        </w:rPr>
      </w:pPr>
      <w:r w:rsidRPr="006A22FF">
        <w:rPr>
          <w:rFonts w:eastAsia="Calibri" w:cs="Arial"/>
          <w:b/>
          <w:bCs/>
          <w:kern w:val="0"/>
          <w14:ligatures w14:val="none"/>
        </w:rPr>
        <w:t>Cwestiwn 6</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508"/>
        <w:gridCol w:w="4508"/>
      </w:tblGrid>
      <w:tr w:rsidR="006A22FF" w:rsidRPr="006A22FF" w14:paraId="52279885" w14:textId="77777777" w:rsidTr="00DA7E02">
        <w:tc>
          <w:tcPr>
            <w:tcW w:w="9016" w:type="dxa"/>
            <w:gridSpan w:val="2"/>
            <w:shd w:val="clear" w:color="auto" w:fill="156082"/>
          </w:tcPr>
          <w:p w14:paraId="3509C06B" w14:textId="77777777" w:rsidR="006A22FF" w:rsidRPr="0063343C" w:rsidRDefault="006A22FF" w:rsidP="0063343C">
            <w:pPr>
              <w:numPr>
                <w:ilvl w:val="1"/>
                <w:numId w:val="0"/>
              </w:numPr>
              <w:jc w:val="left"/>
              <w:outlineLvl w:val="1"/>
              <w:rPr>
                <w:rFonts w:eastAsia="Calibri" w:cs="Arial"/>
                <w:bCs/>
                <w:color w:val="000000" w:themeColor="text1"/>
                <w:kern w:val="0"/>
                <w:lang w:bidi="ar-SA"/>
                <w14:ligatures w14:val="none"/>
              </w:rPr>
            </w:pPr>
            <w:r w:rsidRPr="0063343C">
              <w:rPr>
                <w:rFonts w:eastAsia="Calibri" w:cs="Arial"/>
                <w:bCs/>
                <w:color w:val="FFFFFF" w:themeColor="background1"/>
                <w:kern w:val="0"/>
                <w14:ligatures w14:val="none"/>
              </w:rPr>
              <w:t>6. Yn eich barn chi, a yw'r Asesiad o Anghenion Fferyllol drafft wedi darparu digon o wybodaeth i gefnogi gwneud penderfyniadau h.y. penderfyniadau ar geisiadau ar gyfer fferyllfeydd newydd a chontractwr cyfarpar sy’n dosbarthu</w:t>
            </w:r>
          </w:p>
        </w:tc>
      </w:tr>
      <w:tr w:rsidR="006A22FF" w:rsidRPr="006A22FF" w14:paraId="4B88FD94" w14:textId="77777777" w:rsidTr="00DA7E02">
        <w:tc>
          <w:tcPr>
            <w:tcW w:w="4508" w:type="dxa"/>
            <w:shd w:val="clear" w:color="auto" w:fill="D9E2F3"/>
          </w:tcPr>
          <w:p w14:paraId="54130360" w14:textId="77777777" w:rsidR="006A22FF" w:rsidRPr="0063343C" w:rsidRDefault="006A22FF" w:rsidP="0063343C">
            <w:pPr>
              <w:numPr>
                <w:ilvl w:val="1"/>
                <w:numId w:val="0"/>
              </w:numPr>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 xml:space="preserve">Do </w:t>
            </w:r>
          </w:p>
        </w:tc>
        <w:tc>
          <w:tcPr>
            <w:tcW w:w="4508" w:type="dxa"/>
            <w:shd w:val="clear" w:color="auto" w:fill="D9E2F3"/>
          </w:tcPr>
          <w:p w14:paraId="78756AA4" w14:textId="77777777" w:rsidR="006A22FF" w:rsidRPr="0063343C" w:rsidRDefault="006A22FF" w:rsidP="0063343C">
            <w:pPr>
              <w:numPr>
                <w:ilvl w:val="1"/>
                <w:numId w:val="0"/>
              </w:numPr>
              <w:jc w:val="center"/>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9</w:t>
            </w:r>
          </w:p>
        </w:tc>
      </w:tr>
      <w:tr w:rsidR="006A22FF" w:rsidRPr="006A22FF" w14:paraId="136DB704" w14:textId="77777777" w:rsidTr="00DA7E02">
        <w:tc>
          <w:tcPr>
            <w:tcW w:w="4508" w:type="dxa"/>
            <w:shd w:val="clear" w:color="auto" w:fill="D9E2F3"/>
          </w:tcPr>
          <w:p w14:paraId="6174F519" w14:textId="77777777" w:rsidR="006A22FF" w:rsidRPr="0063343C" w:rsidRDefault="006A22FF" w:rsidP="0063343C">
            <w:pPr>
              <w:numPr>
                <w:ilvl w:val="1"/>
                <w:numId w:val="0"/>
              </w:numPr>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 xml:space="preserve">Naddo </w:t>
            </w:r>
          </w:p>
        </w:tc>
        <w:tc>
          <w:tcPr>
            <w:tcW w:w="4508" w:type="dxa"/>
            <w:shd w:val="clear" w:color="auto" w:fill="D9E2F3"/>
          </w:tcPr>
          <w:p w14:paraId="5EEBB438" w14:textId="77777777" w:rsidR="006A22FF" w:rsidRPr="0063343C" w:rsidRDefault="006A22FF" w:rsidP="0063343C">
            <w:pPr>
              <w:numPr>
                <w:ilvl w:val="1"/>
                <w:numId w:val="0"/>
              </w:numPr>
              <w:jc w:val="center"/>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2</w:t>
            </w:r>
          </w:p>
        </w:tc>
      </w:tr>
      <w:tr w:rsidR="006A22FF" w:rsidRPr="006A22FF" w14:paraId="53A236F6" w14:textId="77777777" w:rsidTr="00DA7E02">
        <w:tc>
          <w:tcPr>
            <w:tcW w:w="4508" w:type="dxa"/>
            <w:shd w:val="clear" w:color="auto" w:fill="D9E2F3"/>
          </w:tcPr>
          <w:p w14:paraId="7312D2CA" w14:textId="77777777" w:rsidR="006A22FF" w:rsidRPr="0063343C" w:rsidRDefault="006A22FF" w:rsidP="0063343C">
            <w:pPr>
              <w:numPr>
                <w:ilvl w:val="1"/>
                <w:numId w:val="0"/>
              </w:numPr>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Dwi ddim yn gwybod</w:t>
            </w:r>
          </w:p>
        </w:tc>
        <w:tc>
          <w:tcPr>
            <w:tcW w:w="4508" w:type="dxa"/>
            <w:shd w:val="clear" w:color="auto" w:fill="D9E2F3"/>
          </w:tcPr>
          <w:p w14:paraId="342D9462" w14:textId="77777777" w:rsidR="006A22FF" w:rsidRPr="0063343C" w:rsidRDefault="006A22FF" w:rsidP="0063343C">
            <w:pPr>
              <w:numPr>
                <w:ilvl w:val="1"/>
                <w:numId w:val="0"/>
              </w:numPr>
              <w:jc w:val="center"/>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3</w:t>
            </w:r>
          </w:p>
        </w:tc>
      </w:tr>
    </w:tbl>
    <w:p w14:paraId="11236086" w14:textId="77777777" w:rsidR="006A22FF" w:rsidRPr="006A22FF" w:rsidRDefault="006A22FF" w:rsidP="006A22FF">
      <w:pPr>
        <w:rPr>
          <w:rFonts w:eastAsia="Calibri" w:cs="Arial"/>
          <w:kern w:val="0"/>
          <w:lang w:bidi="ar-SA"/>
          <w14:ligatures w14:val="none"/>
        </w:rPr>
      </w:pP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9016"/>
      </w:tblGrid>
      <w:tr w:rsidR="006A22FF" w:rsidRPr="006A22FF" w14:paraId="078E09FB" w14:textId="77777777" w:rsidTr="00DA7E02">
        <w:tc>
          <w:tcPr>
            <w:tcW w:w="9016" w:type="dxa"/>
            <w:shd w:val="clear" w:color="auto" w:fill="156082"/>
          </w:tcPr>
          <w:p w14:paraId="153AB067" w14:textId="77777777" w:rsidR="006A22FF" w:rsidRPr="0063343C" w:rsidRDefault="006A22FF" w:rsidP="0063343C">
            <w:pPr>
              <w:numPr>
                <w:ilvl w:val="1"/>
                <w:numId w:val="0"/>
              </w:numPr>
              <w:outlineLvl w:val="1"/>
              <w:rPr>
                <w:rFonts w:eastAsia="Calibri" w:cs="Arial"/>
                <w:bCs/>
                <w:color w:val="000000" w:themeColor="text1"/>
                <w:kern w:val="0"/>
                <w:lang w:bidi="ar-SA"/>
                <w14:ligatures w14:val="none"/>
              </w:rPr>
            </w:pPr>
            <w:r w:rsidRPr="0063343C">
              <w:rPr>
                <w:rFonts w:eastAsia="Calibri" w:cs="Arial"/>
                <w:bCs/>
                <w:color w:val="FFFFFF" w:themeColor="background1"/>
                <w:kern w:val="0"/>
                <w14:ligatures w14:val="none"/>
              </w:rPr>
              <w:t>Sylwadau gair am air mewn perthynas â'r cwestiwn uchod;</w:t>
            </w:r>
          </w:p>
        </w:tc>
      </w:tr>
      <w:tr w:rsidR="006A22FF" w:rsidRPr="006A22FF" w14:paraId="77743AAF" w14:textId="77777777" w:rsidTr="00DA7E02">
        <w:tc>
          <w:tcPr>
            <w:tcW w:w="9016" w:type="dxa"/>
            <w:shd w:val="clear" w:color="auto" w:fill="D9E2F3"/>
          </w:tcPr>
          <w:p w14:paraId="6F219C40" w14:textId="77777777" w:rsidR="006A22FF" w:rsidRPr="0063343C" w:rsidRDefault="006A22FF" w:rsidP="0063343C">
            <w:pPr>
              <w:numPr>
                <w:ilvl w:val="1"/>
                <w:numId w:val="0"/>
              </w:numPr>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“Not enough detail about the application process and who makes the decision.”</w:t>
            </w:r>
          </w:p>
        </w:tc>
      </w:tr>
      <w:tr w:rsidR="006A22FF" w:rsidRPr="006A22FF" w14:paraId="274D8190" w14:textId="77777777" w:rsidTr="00DA7E02">
        <w:tc>
          <w:tcPr>
            <w:tcW w:w="9016" w:type="dxa"/>
            <w:shd w:val="clear" w:color="auto" w:fill="D9E2F3"/>
          </w:tcPr>
          <w:p w14:paraId="40FC3A18" w14:textId="77777777" w:rsidR="006A22FF" w:rsidRPr="0063343C" w:rsidRDefault="006A22FF" w:rsidP="0063343C">
            <w:pPr>
              <w:numPr>
                <w:ilvl w:val="1"/>
                <w:numId w:val="0"/>
              </w:numPr>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“The public cannot easily access the draft Pharmaceutical Needs Assessment DRAFT. there has been no public centred publicity about this issue and proposed ABHB actions.”</w:t>
            </w:r>
          </w:p>
        </w:tc>
      </w:tr>
      <w:tr w:rsidR="006A22FF" w:rsidRPr="006A22FF" w14:paraId="633FA886" w14:textId="77777777" w:rsidTr="00DA7E02">
        <w:tc>
          <w:tcPr>
            <w:tcW w:w="9016" w:type="dxa"/>
            <w:shd w:val="clear" w:color="auto" w:fill="D9E2F3"/>
          </w:tcPr>
          <w:p w14:paraId="637038CB" w14:textId="77777777" w:rsidR="006A22FF" w:rsidRPr="0063343C" w:rsidRDefault="006A22FF" w:rsidP="0063343C">
            <w:pPr>
              <w:numPr>
                <w:ilvl w:val="1"/>
                <w:numId w:val="0"/>
              </w:numPr>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“We don’t have any additional needs for pharmacist in our area as we are already have sufficient number in our community.”</w:t>
            </w:r>
          </w:p>
        </w:tc>
      </w:tr>
    </w:tbl>
    <w:p w14:paraId="1C310249" w14:textId="77777777" w:rsidR="006A22FF" w:rsidRPr="006A22FF" w:rsidRDefault="006A22FF" w:rsidP="006A22FF">
      <w:pPr>
        <w:rPr>
          <w:rFonts w:eastAsia="Calibri" w:cs="Arial"/>
          <w:b/>
          <w:bCs/>
          <w:kern w:val="0"/>
          <w:lang w:bidi="ar-SA"/>
          <w14:ligatures w14:val="none"/>
        </w:rPr>
      </w:pPr>
      <w:r w:rsidRPr="006A22FF">
        <w:rPr>
          <w:rFonts w:eastAsia="Calibri" w:cs="Arial"/>
          <w:b/>
          <w:kern w:val="0"/>
          <w14:ligatures w14:val="none"/>
        </w:rPr>
        <w:t>Ystyriaeth ac ymateb y Bwrdd Iechyd</w:t>
      </w:r>
    </w:p>
    <w:p w14:paraId="1F3169B0" w14:textId="77777777" w:rsidR="006A22FF" w:rsidRPr="006A22FF" w:rsidRDefault="006A22FF" w:rsidP="006A22FF">
      <w:pPr>
        <w:rPr>
          <w:rFonts w:eastAsia="Calibri" w:cs="Arial"/>
          <w:kern w:val="0"/>
          <w:lang w:bidi="ar-SA"/>
          <w14:ligatures w14:val="none"/>
        </w:rPr>
      </w:pPr>
      <w:r w:rsidRPr="006A22FF">
        <w:rPr>
          <w:rFonts w:eastAsia="Calibri" w:cs="Arial"/>
          <w:kern w:val="0"/>
          <w14:ligatures w14:val="none"/>
        </w:rPr>
        <w:t xml:space="preserve">Diben y PNA yw asesu'r angen am wasanaethau fferyllol ar hyn o bryd ac yn y dyfodol a nodi unrhyw fylchau yn y ddarpariaeth. Er bod y PNA yn llywio penderfyniadau ar geisiadau am safleoedd fferyllfa newydd ac adleoliadau, mae'r broses ymgeisio ei hun yn cael ei llywodraethu gan Reoliadau'r GIG (Gwasanaethau Fferyllol) (Cymru) 2020 ac felly mae y tu allan i gwmpas y PNA. </w:t>
      </w:r>
    </w:p>
    <w:p w14:paraId="45B03D22" w14:textId="77777777" w:rsidR="006A22FF" w:rsidRPr="006A22FF" w:rsidRDefault="006A22FF" w:rsidP="006A22FF">
      <w:pPr>
        <w:rPr>
          <w:rFonts w:eastAsia="Calibri" w:cs="Arial"/>
          <w:iCs/>
          <w:color w:val="000000" w:themeColor="text1"/>
          <w:kern w:val="0"/>
          <w:lang w:bidi="ar-SA"/>
          <w14:ligatures w14:val="none"/>
        </w:rPr>
      </w:pPr>
      <w:r w:rsidRPr="006A22FF">
        <w:rPr>
          <w:rFonts w:eastAsia="Calibri" w:cs="Arial"/>
          <w:color w:val="000000" w:themeColor="text1"/>
          <w:kern w:val="0"/>
          <w14:ligatures w14:val="none"/>
        </w:rPr>
        <w:t>Roedd y drafft o’r PNA ar gael ar wefan y Bwrdd Iechyd, a rhannwyd gwybodaeth trwy nifer o sianeli, gan gynnwys y cyfryngau cymdeithasol, Llais a grwpiau cymunedol.</w:t>
      </w:r>
    </w:p>
    <w:p w14:paraId="15262409" w14:textId="77777777" w:rsidR="006A22FF" w:rsidRPr="006A22FF" w:rsidRDefault="006A22FF" w:rsidP="006A22FF">
      <w:pPr>
        <w:rPr>
          <w:rFonts w:eastAsia="Calibri" w:cs="Arial"/>
          <w:iCs/>
          <w:color w:val="000000" w:themeColor="text1"/>
          <w:kern w:val="0"/>
          <w:lang w:bidi="ar-SA"/>
          <w14:ligatures w14:val="none"/>
        </w:rPr>
      </w:pPr>
      <w:r w:rsidRPr="006A22FF">
        <w:rPr>
          <w:rFonts w:eastAsia="Calibri" w:cs="Arial"/>
          <w:color w:val="000000" w:themeColor="text1"/>
          <w:kern w:val="0"/>
          <w14:ligatures w14:val="none"/>
        </w:rPr>
        <w:t>Mae'r Bwrdd Iechyd yn nodi bod y gofynion gweithdrefnol manwl ar gyfer cyflwyno a phenderfynu ar gais a’u bod wedi'u nodi yn Rheoliadau'r GIG (Gwasanaethau Fferyllol) (Cymru) 2020 ac nad ydynt wedi'u hailadrodd yn llawn o fewn y PNA. Fodd bynnag, mae'r Crynodeb Gweithredol, Pennod Un, Pennod Saith ac Atodiad A wedi'u diwygio er mwyn esbonio'n gliriach bod y PNA yn darparu sail dystiolaethol bwysig ar gyfer penderfyniadau mynediad i'r farchnad, nad yw ei hun yn cymeradwyo fferyllfa newydd nac yn penderfynu ar gais, a bod rhaid penderfynu ar bob cais ar wahân o dan y darpariaethau rheoleiddio perthnasol a'r dystiolaeth sy'n bodoli ar y pryd.</w:t>
      </w:r>
    </w:p>
    <w:p w14:paraId="73412936" w14:textId="77777777" w:rsidR="006A22FF" w:rsidRPr="006A22FF" w:rsidRDefault="006A22FF" w:rsidP="006A22FF">
      <w:pPr>
        <w:rPr>
          <w:rFonts w:eastAsia="Calibri" w:cs="Arial"/>
          <w:b/>
          <w:bCs/>
          <w:kern w:val="0"/>
          <w:lang w:bidi="ar-SA"/>
          <w14:ligatures w14:val="none"/>
        </w:rPr>
      </w:pPr>
      <w:r w:rsidRPr="006A22FF">
        <w:rPr>
          <w:rFonts w:eastAsia="Calibri" w:cs="Arial"/>
          <w:b/>
          <w:bCs/>
          <w:kern w:val="0"/>
          <w14:ligatures w14:val="none"/>
        </w:rPr>
        <w:t>Cwestiwn 7:</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508"/>
        <w:gridCol w:w="4508"/>
      </w:tblGrid>
      <w:tr w:rsidR="006A22FF" w:rsidRPr="006A22FF" w14:paraId="3FBA038F" w14:textId="77777777" w:rsidTr="00DA7E02">
        <w:tc>
          <w:tcPr>
            <w:tcW w:w="9016" w:type="dxa"/>
            <w:gridSpan w:val="2"/>
            <w:shd w:val="clear" w:color="auto" w:fill="156082"/>
          </w:tcPr>
          <w:p w14:paraId="25D6E272" w14:textId="77777777" w:rsidR="006A22FF" w:rsidRPr="0063343C" w:rsidRDefault="006A22FF" w:rsidP="0063343C">
            <w:pPr>
              <w:numPr>
                <w:ilvl w:val="1"/>
                <w:numId w:val="0"/>
              </w:numPr>
              <w:jc w:val="left"/>
              <w:outlineLvl w:val="1"/>
              <w:rPr>
                <w:rFonts w:eastAsia="Calibri" w:cs="Arial"/>
                <w:bCs/>
                <w:color w:val="FFFFFF" w:themeColor="background1"/>
                <w:kern w:val="0"/>
                <w:lang w:bidi="ar-SA"/>
                <w14:ligatures w14:val="none"/>
              </w:rPr>
            </w:pPr>
            <w:r w:rsidRPr="0063343C">
              <w:rPr>
                <w:rFonts w:eastAsia="Calibri" w:cs="Arial"/>
                <w:bCs/>
                <w:color w:val="FFFFFF" w:themeColor="background1"/>
                <w:kern w:val="0"/>
                <w14:ligatures w14:val="none"/>
              </w:rPr>
              <w:t>7. Yn eich barn chi, a yw'r Asesiad  o Anghenion Fferyllol drafft wedi darparu digon o wybodaeth i lywio sut y gellir comisiynu gwasanaethau fferyllol yn ardal y Bwrdd Iechyd yn y dyfodol?</w:t>
            </w:r>
          </w:p>
        </w:tc>
      </w:tr>
      <w:tr w:rsidR="006A22FF" w:rsidRPr="006A22FF" w14:paraId="1DF56276" w14:textId="77777777" w:rsidTr="00DA7E02">
        <w:tc>
          <w:tcPr>
            <w:tcW w:w="4508" w:type="dxa"/>
            <w:shd w:val="clear" w:color="auto" w:fill="D9E2F3"/>
          </w:tcPr>
          <w:p w14:paraId="5E275E1D" w14:textId="77777777" w:rsidR="006A22FF" w:rsidRPr="0063343C" w:rsidRDefault="006A22FF" w:rsidP="0063343C">
            <w:pPr>
              <w:numPr>
                <w:ilvl w:val="1"/>
                <w:numId w:val="0"/>
              </w:numPr>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Do</w:t>
            </w:r>
          </w:p>
        </w:tc>
        <w:tc>
          <w:tcPr>
            <w:tcW w:w="4508" w:type="dxa"/>
            <w:shd w:val="clear" w:color="auto" w:fill="D9E2F3"/>
          </w:tcPr>
          <w:p w14:paraId="27525E38" w14:textId="77777777" w:rsidR="006A22FF" w:rsidRPr="0063343C" w:rsidRDefault="006A22FF" w:rsidP="0063343C">
            <w:pPr>
              <w:numPr>
                <w:ilvl w:val="1"/>
                <w:numId w:val="0"/>
              </w:numPr>
              <w:jc w:val="center"/>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7</w:t>
            </w:r>
          </w:p>
        </w:tc>
      </w:tr>
      <w:tr w:rsidR="006A22FF" w:rsidRPr="006A22FF" w14:paraId="1D1EB3DB" w14:textId="77777777" w:rsidTr="00DA7E02">
        <w:tc>
          <w:tcPr>
            <w:tcW w:w="4508" w:type="dxa"/>
            <w:shd w:val="clear" w:color="auto" w:fill="D9E2F3"/>
          </w:tcPr>
          <w:p w14:paraId="69CF13B8" w14:textId="77777777" w:rsidR="006A22FF" w:rsidRPr="0063343C" w:rsidRDefault="006A22FF" w:rsidP="0063343C">
            <w:pPr>
              <w:numPr>
                <w:ilvl w:val="1"/>
                <w:numId w:val="0"/>
              </w:numPr>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 xml:space="preserve">Naddo </w:t>
            </w:r>
          </w:p>
        </w:tc>
        <w:tc>
          <w:tcPr>
            <w:tcW w:w="4508" w:type="dxa"/>
            <w:shd w:val="clear" w:color="auto" w:fill="D9E2F3"/>
          </w:tcPr>
          <w:p w14:paraId="4834654A" w14:textId="77777777" w:rsidR="006A22FF" w:rsidRPr="0063343C" w:rsidRDefault="006A22FF" w:rsidP="0063343C">
            <w:pPr>
              <w:numPr>
                <w:ilvl w:val="1"/>
                <w:numId w:val="0"/>
              </w:numPr>
              <w:jc w:val="center"/>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1</w:t>
            </w:r>
          </w:p>
        </w:tc>
      </w:tr>
      <w:tr w:rsidR="006A22FF" w:rsidRPr="006A22FF" w14:paraId="6BBDBD48" w14:textId="77777777" w:rsidTr="00DA7E02">
        <w:tc>
          <w:tcPr>
            <w:tcW w:w="4508" w:type="dxa"/>
            <w:shd w:val="clear" w:color="auto" w:fill="D9E2F3"/>
          </w:tcPr>
          <w:p w14:paraId="3DE6A895" w14:textId="77777777" w:rsidR="006A22FF" w:rsidRPr="0063343C" w:rsidRDefault="006A22FF" w:rsidP="0063343C">
            <w:pPr>
              <w:numPr>
                <w:ilvl w:val="1"/>
                <w:numId w:val="0"/>
              </w:numPr>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Dwi ddim yn gwybod</w:t>
            </w:r>
          </w:p>
        </w:tc>
        <w:tc>
          <w:tcPr>
            <w:tcW w:w="4508" w:type="dxa"/>
            <w:shd w:val="clear" w:color="auto" w:fill="D9E2F3"/>
          </w:tcPr>
          <w:p w14:paraId="54DE35AB" w14:textId="77777777" w:rsidR="006A22FF" w:rsidRPr="0063343C" w:rsidRDefault="006A22FF" w:rsidP="0063343C">
            <w:pPr>
              <w:numPr>
                <w:ilvl w:val="1"/>
                <w:numId w:val="0"/>
              </w:numPr>
              <w:jc w:val="center"/>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6</w:t>
            </w:r>
          </w:p>
        </w:tc>
      </w:tr>
    </w:tbl>
    <w:p w14:paraId="69135D07" w14:textId="77777777" w:rsidR="006A22FF" w:rsidRPr="006A22FF" w:rsidRDefault="006A22FF" w:rsidP="006A22FF">
      <w:pPr>
        <w:rPr>
          <w:rFonts w:eastAsia="Calibri" w:cs="Arial"/>
          <w:kern w:val="0"/>
          <w:lang w:bidi="ar-SA"/>
          <w14:ligatures w14:val="none"/>
        </w:rPr>
      </w:pP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9016"/>
      </w:tblGrid>
      <w:tr w:rsidR="006A22FF" w:rsidRPr="006A22FF" w14:paraId="31F4A890" w14:textId="77777777" w:rsidTr="00DA7E02">
        <w:tc>
          <w:tcPr>
            <w:tcW w:w="9016" w:type="dxa"/>
            <w:shd w:val="clear" w:color="auto" w:fill="156082"/>
          </w:tcPr>
          <w:p w14:paraId="26E4C8B6" w14:textId="77777777" w:rsidR="006A22FF" w:rsidRPr="0063343C" w:rsidRDefault="006A22FF" w:rsidP="006A22FF">
            <w:pPr>
              <w:numPr>
                <w:ilvl w:val="1"/>
                <w:numId w:val="0"/>
              </w:numPr>
              <w:ind w:left="792" w:hanging="792"/>
              <w:outlineLvl w:val="1"/>
              <w:rPr>
                <w:rFonts w:eastAsia="Calibri" w:cs="Arial"/>
                <w:bCs/>
                <w:color w:val="000000" w:themeColor="text1"/>
                <w:kern w:val="0"/>
                <w:lang w:bidi="ar-SA"/>
                <w14:ligatures w14:val="none"/>
              </w:rPr>
            </w:pPr>
            <w:r w:rsidRPr="0063343C">
              <w:rPr>
                <w:rFonts w:eastAsia="Calibri" w:cs="Arial"/>
                <w:bCs/>
                <w:color w:val="FFFFFF" w:themeColor="background1"/>
                <w:kern w:val="0"/>
                <w14:ligatures w14:val="none"/>
              </w:rPr>
              <w:t>Sylwadau gair am air mewn perthynas â'r cwestiwn uchod;</w:t>
            </w:r>
          </w:p>
        </w:tc>
      </w:tr>
      <w:tr w:rsidR="006A22FF" w:rsidRPr="006A22FF" w14:paraId="42311D0D" w14:textId="77777777" w:rsidTr="00DA7E02">
        <w:tc>
          <w:tcPr>
            <w:tcW w:w="9016" w:type="dxa"/>
            <w:shd w:val="clear" w:color="auto" w:fill="D9E2F3"/>
          </w:tcPr>
          <w:p w14:paraId="11F369DE" w14:textId="77777777" w:rsidR="006A22FF" w:rsidRPr="0063343C" w:rsidRDefault="006A22FF" w:rsidP="006A22FF">
            <w:pPr>
              <w:numPr>
                <w:ilvl w:val="1"/>
                <w:numId w:val="0"/>
              </w:numPr>
              <w:ind w:left="792" w:hanging="792"/>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“Not much new information provided”</w:t>
            </w:r>
          </w:p>
        </w:tc>
      </w:tr>
      <w:tr w:rsidR="006A22FF" w:rsidRPr="006A22FF" w14:paraId="7D7EA11B" w14:textId="77777777" w:rsidTr="00DA7E02">
        <w:tc>
          <w:tcPr>
            <w:tcW w:w="9016" w:type="dxa"/>
            <w:shd w:val="clear" w:color="auto" w:fill="D9E2F3"/>
          </w:tcPr>
          <w:p w14:paraId="7134466C" w14:textId="77777777" w:rsidR="006A22FF" w:rsidRPr="0063343C" w:rsidRDefault="006A22FF" w:rsidP="006A22FF">
            <w:pPr>
              <w:numPr>
                <w:ilvl w:val="1"/>
                <w:numId w:val="0"/>
              </w:numPr>
              <w:ind w:left="792" w:hanging="792"/>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“With the development of North Torfaen in Mamilhad it is planned that there will be a pharmacy built? If so this would have implications on dispensing practices who have dispensing patients within 1.7km. This would likely destabilise local GP dispensaries”</w:t>
            </w:r>
          </w:p>
        </w:tc>
      </w:tr>
    </w:tbl>
    <w:p w14:paraId="7DF77D05" w14:textId="77777777" w:rsidR="006A22FF" w:rsidRPr="006A22FF" w:rsidRDefault="006A22FF" w:rsidP="006A22FF">
      <w:pPr>
        <w:rPr>
          <w:rFonts w:eastAsia="Calibri" w:cs="Arial"/>
          <w:b/>
          <w:bCs/>
          <w:kern w:val="0"/>
          <w:lang w:bidi="ar-SA"/>
          <w14:ligatures w14:val="none"/>
        </w:rPr>
      </w:pPr>
      <w:r w:rsidRPr="006A22FF">
        <w:rPr>
          <w:rFonts w:eastAsia="Calibri" w:cs="Arial"/>
          <w:b/>
          <w:kern w:val="0"/>
          <w14:ligatures w14:val="none"/>
        </w:rPr>
        <w:t>Ystyriaeth ac ymateb y Bwrdd Iechyd</w:t>
      </w:r>
    </w:p>
    <w:p w14:paraId="1A841E88" w14:textId="77777777" w:rsidR="006A22FF" w:rsidRPr="006A22FF" w:rsidRDefault="006A22FF" w:rsidP="006A22FF">
      <w:pPr>
        <w:rPr>
          <w:rFonts w:eastAsia="Calibri" w:cs="Arial"/>
          <w:iCs/>
          <w:color w:val="000000" w:themeColor="text1"/>
          <w:kern w:val="0"/>
          <w:lang w:bidi="ar-SA"/>
          <w14:ligatures w14:val="none"/>
        </w:rPr>
      </w:pPr>
      <w:r w:rsidRPr="006A22FF">
        <w:rPr>
          <w:rFonts w:eastAsia="Calibri" w:cs="Arial"/>
          <w:color w:val="000000" w:themeColor="text1"/>
          <w:kern w:val="0"/>
          <w14:ligatures w14:val="none"/>
        </w:rPr>
        <w:t xml:space="preserve">Mae'r Bwrdd Iechyd wedi ystyried y sylwadau ynghylch Pentref Trefol Mamhilad a'r effaith bosibl y gallai darpariaeth fferyllfeydd yn y dyfodol ei chael ar drefniadau meddygon fferyllol. Mae'r gofynion sefydlog ar gyfer safleoedd fferyllfa newydd a gynigiwyd yn flaenorol ar gyfer Mamhilad wedi'u dileu. Mae'r asesiad manwl o leoliad yn disgrifio Pentref Trefol Mamhilad fel mater sydd angen ei fonitro. Nid yw'r ardal wedi'i diffinio fel bwlch ar hyn o bryd, ac mae Pennod Saith yn dod i'r casgliad nad oes unrhyw angen penodol yn y dyfodol am ddarpariaeth fferyllol ychwanegol wedi'i nodi ar sail y dystiolaeth sydd ar gael ar hyn o bryd. </w:t>
      </w:r>
    </w:p>
    <w:p w14:paraId="599408AB" w14:textId="77777777" w:rsidR="006A22FF" w:rsidRPr="006A22FF" w:rsidRDefault="006A22FF" w:rsidP="006A22FF">
      <w:pPr>
        <w:rPr>
          <w:rFonts w:eastAsia="Calibri" w:cs="Arial"/>
          <w:iCs/>
          <w:color w:val="000000" w:themeColor="text1"/>
          <w:kern w:val="0"/>
          <w:lang w:bidi="ar-SA"/>
          <w14:ligatures w14:val="none"/>
        </w:rPr>
      </w:pPr>
      <w:r w:rsidRPr="006A22FF">
        <w:rPr>
          <w:rFonts w:eastAsia="Calibri" w:cs="Arial"/>
          <w:color w:val="000000" w:themeColor="text1"/>
          <w:kern w:val="0"/>
          <w14:ligatures w14:val="none"/>
        </w:rPr>
        <w:t>Bydd gwaith monitro yn ystyried adeiladu a meddiannaeth, twf poblogaeth, mynediad, defnydd o wasanaethau, capasiti darparwyr a gwasanaethau fferyllol amgen a gwasanaethau GIG eraill. Byddai penderfyniad ar unrhyw gais yn y dyfodol yn cael ei wneud ar wahân o dan y rheoliadau perthnasol a'r dystiolaeth sy'n bodoli ar y pryd, gan gynnwys darpariaethau perthnasol ar gyfer lleoliad rheoledig a phellter. Nid yw'r PNA ei hun yn penderfynu ar unrhyw newid i gymhwysedd o ran cyflenwi</w:t>
      </w:r>
      <w:r w:rsidRPr="006A22FF">
        <w:rPr>
          <w:rFonts w:eastAsia="Calibri" w:cs="Arial"/>
          <w:color w:val="000000" w:themeColor="text1"/>
          <w:kern w:val="0"/>
          <w:sz w:val="20"/>
          <w14:ligatures w14:val="none"/>
        </w:rPr>
        <w:t>.</w:t>
      </w:r>
    </w:p>
    <w:p w14:paraId="1F1D69FB" w14:textId="77777777" w:rsidR="006A22FF" w:rsidRPr="006A22FF" w:rsidRDefault="006A22FF" w:rsidP="006A22FF">
      <w:pPr>
        <w:rPr>
          <w:rFonts w:eastAsia="Calibri" w:cs="Arial"/>
          <w:i/>
          <w:color w:val="000000" w:themeColor="text1"/>
          <w:kern w:val="0"/>
          <w:lang w:bidi="ar-SA"/>
          <w14:ligatures w14:val="none"/>
        </w:rPr>
      </w:pPr>
      <w:r w:rsidRPr="006A22FF">
        <w:rPr>
          <w:rFonts w:eastAsia="Calibri" w:cs="Arial"/>
          <w:color w:val="000000" w:themeColor="text1"/>
          <w:kern w:val="0"/>
          <w14:ligatures w14:val="none"/>
        </w:rPr>
        <w:t>Mewn ymateb i Gwestiynau 7 ac 8, mae'r PNA terfynol wedi'i ddiwygio er mwyn gwahaniaethu rhwng bylchau presennol, anghenion amodol yn y dyfodol a materion sydd angen eu monitro. Mae'r asesiad manwl o leoliad bellach yn disgrifio Pentref Trefol Mamhilad fel mater y dylid ei fonitro. Mae Pennod Saith bellach yn dod i'r casgliad nad oes unrhyw angen penodol yn y dyfodol am ddarpariaeth fferyllol ychwanegol wedi'i nodi ar sail y dystiolaeth sydd ar gael ar hyn o bryd. Mae'r PNA terfynol hefyd yn egluro'r camau gweithredu sydd ar gael o dan reoliad 6 os bydd newid sylweddol yn yr angen fferyllol neu newid i argaeledd gwasanaeth</w:t>
      </w:r>
      <w:r w:rsidRPr="006A22FF">
        <w:rPr>
          <w:rFonts w:eastAsia="Calibri" w:cs="Arial"/>
          <w:i/>
          <w:color w:val="000000" w:themeColor="text1"/>
          <w:kern w:val="0"/>
          <w14:ligatures w14:val="none"/>
        </w:rPr>
        <w:t>.</w:t>
      </w:r>
    </w:p>
    <w:p w14:paraId="46777E33" w14:textId="77777777" w:rsidR="006A22FF" w:rsidRPr="006A22FF" w:rsidRDefault="006A22FF" w:rsidP="006A22FF">
      <w:pPr>
        <w:rPr>
          <w:rFonts w:eastAsia="Calibri" w:cs="Arial"/>
          <w:b/>
          <w:bCs/>
          <w:kern w:val="0"/>
          <w:lang w:bidi="ar-SA"/>
          <w14:ligatures w14:val="none"/>
        </w:rPr>
      </w:pPr>
      <w:r w:rsidRPr="006A22FF">
        <w:rPr>
          <w:rFonts w:eastAsia="Calibri" w:cs="Arial"/>
          <w:b/>
          <w:bCs/>
          <w:kern w:val="0"/>
          <w14:ligatures w14:val="none"/>
        </w:rPr>
        <w:t>Cwestiwn 8</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508"/>
        <w:gridCol w:w="4508"/>
      </w:tblGrid>
      <w:tr w:rsidR="006A22FF" w:rsidRPr="006A22FF" w14:paraId="0CEFDB1B" w14:textId="77777777" w:rsidTr="00DA7E02">
        <w:tc>
          <w:tcPr>
            <w:tcW w:w="9016" w:type="dxa"/>
            <w:gridSpan w:val="2"/>
            <w:shd w:val="clear" w:color="auto" w:fill="156082"/>
          </w:tcPr>
          <w:p w14:paraId="71315752" w14:textId="77777777" w:rsidR="006A22FF" w:rsidRPr="0063343C" w:rsidRDefault="006A22FF" w:rsidP="0063343C">
            <w:pPr>
              <w:numPr>
                <w:ilvl w:val="1"/>
                <w:numId w:val="0"/>
              </w:numPr>
              <w:outlineLvl w:val="1"/>
              <w:rPr>
                <w:rFonts w:eastAsia="Calibri" w:cs="Arial"/>
                <w:bCs/>
                <w:color w:val="000000" w:themeColor="text1"/>
                <w:kern w:val="0"/>
                <w:lang w:bidi="ar-SA"/>
                <w14:ligatures w14:val="none"/>
              </w:rPr>
            </w:pPr>
            <w:r w:rsidRPr="0063343C">
              <w:rPr>
                <w:rFonts w:eastAsia="Calibri" w:cs="Arial"/>
                <w:bCs/>
                <w:color w:val="FFFFFF" w:themeColor="background1"/>
                <w:kern w:val="0"/>
                <w14:ligatures w14:val="none"/>
              </w:rPr>
              <w:t>8. Yn eich barn chi, a yw'r Asesiad o Anghenion Fferyllol drafft wedi darparu digon o wybodaeth i lywio’r ddarpariaeth o wasanaethau fferyllol a chynlluniau ar gyfer fferyllfeydd, Contractwyr Cyfarpar sy’n Dosbarthu yn y dyfodol</w:t>
            </w:r>
          </w:p>
        </w:tc>
      </w:tr>
      <w:tr w:rsidR="006A22FF" w:rsidRPr="006A22FF" w14:paraId="620A33AF" w14:textId="77777777" w:rsidTr="00DA7E02">
        <w:tc>
          <w:tcPr>
            <w:tcW w:w="4508" w:type="dxa"/>
            <w:shd w:val="clear" w:color="auto" w:fill="D9E2F3"/>
          </w:tcPr>
          <w:p w14:paraId="68B54717" w14:textId="77777777" w:rsidR="006A22FF" w:rsidRPr="0063343C" w:rsidRDefault="006A22FF" w:rsidP="0063343C">
            <w:pPr>
              <w:numPr>
                <w:ilvl w:val="1"/>
                <w:numId w:val="0"/>
              </w:numPr>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 xml:space="preserve">Do </w:t>
            </w:r>
          </w:p>
        </w:tc>
        <w:tc>
          <w:tcPr>
            <w:tcW w:w="4508" w:type="dxa"/>
            <w:shd w:val="clear" w:color="auto" w:fill="D9E2F3"/>
          </w:tcPr>
          <w:p w14:paraId="0D75249C" w14:textId="77777777" w:rsidR="006A22FF" w:rsidRPr="0063343C" w:rsidRDefault="006A22FF" w:rsidP="0063343C">
            <w:pPr>
              <w:numPr>
                <w:ilvl w:val="1"/>
                <w:numId w:val="0"/>
              </w:numPr>
              <w:jc w:val="center"/>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7</w:t>
            </w:r>
          </w:p>
        </w:tc>
      </w:tr>
      <w:tr w:rsidR="006A22FF" w:rsidRPr="006A22FF" w14:paraId="0AF7F392" w14:textId="77777777" w:rsidTr="00DA7E02">
        <w:tc>
          <w:tcPr>
            <w:tcW w:w="4508" w:type="dxa"/>
            <w:shd w:val="clear" w:color="auto" w:fill="D9E2F3"/>
          </w:tcPr>
          <w:p w14:paraId="3C6DB790" w14:textId="77777777" w:rsidR="006A22FF" w:rsidRPr="0063343C" w:rsidRDefault="006A22FF" w:rsidP="0063343C">
            <w:pPr>
              <w:numPr>
                <w:ilvl w:val="1"/>
                <w:numId w:val="0"/>
              </w:numPr>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 xml:space="preserve">Naddo </w:t>
            </w:r>
          </w:p>
        </w:tc>
        <w:tc>
          <w:tcPr>
            <w:tcW w:w="4508" w:type="dxa"/>
            <w:shd w:val="clear" w:color="auto" w:fill="D9E2F3"/>
          </w:tcPr>
          <w:p w14:paraId="5827D3DF" w14:textId="77777777" w:rsidR="006A22FF" w:rsidRPr="0063343C" w:rsidRDefault="006A22FF" w:rsidP="0063343C">
            <w:pPr>
              <w:numPr>
                <w:ilvl w:val="1"/>
                <w:numId w:val="0"/>
              </w:numPr>
              <w:jc w:val="center"/>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1</w:t>
            </w:r>
          </w:p>
        </w:tc>
      </w:tr>
      <w:tr w:rsidR="006A22FF" w:rsidRPr="006A22FF" w14:paraId="2DA96BBF" w14:textId="77777777" w:rsidTr="00DA7E02">
        <w:tc>
          <w:tcPr>
            <w:tcW w:w="4508" w:type="dxa"/>
            <w:shd w:val="clear" w:color="auto" w:fill="D9E2F3"/>
          </w:tcPr>
          <w:p w14:paraId="6547EE8B" w14:textId="77777777" w:rsidR="006A22FF" w:rsidRPr="0063343C" w:rsidRDefault="006A22FF" w:rsidP="0063343C">
            <w:pPr>
              <w:numPr>
                <w:ilvl w:val="1"/>
                <w:numId w:val="0"/>
              </w:numPr>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Dwi ddim yn gwybod</w:t>
            </w:r>
          </w:p>
        </w:tc>
        <w:tc>
          <w:tcPr>
            <w:tcW w:w="4508" w:type="dxa"/>
            <w:shd w:val="clear" w:color="auto" w:fill="D9E2F3"/>
          </w:tcPr>
          <w:p w14:paraId="139747C7" w14:textId="77777777" w:rsidR="006A22FF" w:rsidRPr="0063343C" w:rsidRDefault="006A22FF" w:rsidP="0063343C">
            <w:pPr>
              <w:numPr>
                <w:ilvl w:val="1"/>
                <w:numId w:val="0"/>
              </w:numPr>
              <w:jc w:val="center"/>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6</w:t>
            </w:r>
          </w:p>
        </w:tc>
      </w:tr>
    </w:tbl>
    <w:p w14:paraId="579738AE" w14:textId="77777777" w:rsidR="006A22FF" w:rsidRPr="006A22FF" w:rsidRDefault="006A22FF" w:rsidP="006A22FF">
      <w:pPr>
        <w:rPr>
          <w:rFonts w:eastAsia="Calibri" w:cs="Arial"/>
          <w:kern w:val="0"/>
          <w:lang w:bidi="ar-SA"/>
          <w14:ligatures w14:val="none"/>
        </w:rPr>
      </w:pP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9016"/>
      </w:tblGrid>
      <w:tr w:rsidR="006A22FF" w:rsidRPr="006A22FF" w14:paraId="73458071" w14:textId="77777777" w:rsidTr="00DA7E02">
        <w:tc>
          <w:tcPr>
            <w:tcW w:w="9016" w:type="dxa"/>
            <w:shd w:val="clear" w:color="auto" w:fill="156082"/>
          </w:tcPr>
          <w:p w14:paraId="5F665130" w14:textId="77777777" w:rsidR="006A22FF" w:rsidRPr="006A22FF" w:rsidRDefault="006A22FF" w:rsidP="006A22FF">
            <w:pPr>
              <w:numPr>
                <w:ilvl w:val="1"/>
                <w:numId w:val="0"/>
              </w:numPr>
              <w:ind w:left="792" w:hanging="792"/>
              <w:outlineLvl w:val="1"/>
              <w:rPr>
                <w:rFonts w:eastAsia="Calibri" w:cs="Arial"/>
                <w:b/>
                <w:color w:val="000000" w:themeColor="text1"/>
                <w:kern w:val="0"/>
                <w:lang w:bidi="ar-SA"/>
                <w14:ligatures w14:val="none"/>
              </w:rPr>
            </w:pPr>
            <w:r w:rsidRPr="006A22FF">
              <w:rPr>
                <w:rFonts w:eastAsia="Calibri" w:cs="Arial"/>
                <w:b/>
                <w:color w:val="FFFFFF" w:themeColor="background1"/>
                <w:kern w:val="0"/>
                <w14:ligatures w14:val="none"/>
              </w:rPr>
              <w:t>Sylwadau gair am air mewn perthynas â'r cwestiwn uchod;</w:t>
            </w:r>
          </w:p>
        </w:tc>
      </w:tr>
      <w:tr w:rsidR="006A22FF" w:rsidRPr="006A22FF" w14:paraId="35207DC7" w14:textId="77777777" w:rsidTr="00DA7E02">
        <w:tc>
          <w:tcPr>
            <w:tcW w:w="9016" w:type="dxa"/>
            <w:shd w:val="clear" w:color="auto" w:fill="D9E2F3"/>
          </w:tcPr>
          <w:p w14:paraId="4C5D5F5E" w14:textId="77777777" w:rsidR="006A22FF" w:rsidRPr="0063343C" w:rsidRDefault="006A22FF" w:rsidP="0063343C">
            <w:pPr>
              <w:numPr>
                <w:ilvl w:val="1"/>
                <w:numId w:val="0"/>
              </w:numPr>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“With the development of North Torfaen in Mamilhad it is planned that there will be a pharmacy built? If so this would have implications on dispensing practices who have dispensing patients within 1.7km. This would likely destabilise local GP dispensaries”</w:t>
            </w:r>
          </w:p>
        </w:tc>
      </w:tr>
      <w:tr w:rsidR="006A22FF" w:rsidRPr="006A22FF" w14:paraId="44922EC6" w14:textId="77777777" w:rsidTr="00DA7E02">
        <w:tc>
          <w:tcPr>
            <w:tcW w:w="9016" w:type="dxa"/>
            <w:shd w:val="clear" w:color="auto" w:fill="D9E2F3"/>
          </w:tcPr>
          <w:p w14:paraId="3A8612F6" w14:textId="77777777" w:rsidR="006A22FF" w:rsidRPr="0063343C" w:rsidRDefault="006A22FF" w:rsidP="0063343C">
            <w:pPr>
              <w:numPr>
                <w:ilvl w:val="1"/>
                <w:numId w:val="0"/>
              </w:numPr>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 xml:space="preserve">“The population of Chepstow continues to increase and the pharmacies we currently have appear to be at capacity in that the repeat prescription turnaround time keeps increasing. This has been noticeable since the development of a housing estate near Tesco in Chepstow.” </w:t>
            </w:r>
          </w:p>
        </w:tc>
      </w:tr>
    </w:tbl>
    <w:p w14:paraId="37193FBE" w14:textId="77777777" w:rsidR="006A22FF" w:rsidRPr="006A22FF" w:rsidRDefault="006A22FF" w:rsidP="006A22FF">
      <w:pPr>
        <w:rPr>
          <w:rFonts w:eastAsia="Calibri" w:cs="Arial"/>
          <w:b/>
          <w:bCs/>
          <w:kern w:val="0"/>
          <w:lang w:bidi="ar-SA"/>
          <w14:ligatures w14:val="none"/>
        </w:rPr>
      </w:pPr>
      <w:r w:rsidRPr="006A22FF">
        <w:rPr>
          <w:rFonts w:eastAsia="Calibri" w:cs="Arial"/>
          <w:b/>
          <w:kern w:val="0"/>
          <w14:ligatures w14:val="none"/>
        </w:rPr>
        <w:t>Ystyriaeth ac ymateb y Bwrdd Iechyd</w:t>
      </w:r>
    </w:p>
    <w:p w14:paraId="5EAF1F62" w14:textId="77777777" w:rsidR="006A22FF" w:rsidRPr="006A22FF" w:rsidRDefault="006A22FF" w:rsidP="006A22FF">
      <w:pPr>
        <w:rPr>
          <w:rFonts w:eastAsia="Calibri" w:cs="Arial"/>
          <w:iCs/>
          <w:color w:val="000000" w:themeColor="text1"/>
          <w:kern w:val="0"/>
          <w:lang w:bidi="ar-SA"/>
          <w14:ligatures w14:val="none"/>
        </w:rPr>
      </w:pPr>
      <w:r w:rsidRPr="006A22FF">
        <w:rPr>
          <w:rFonts w:eastAsia="Calibri" w:cs="Arial"/>
          <w:color w:val="000000" w:themeColor="text1"/>
          <w:kern w:val="0"/>
          <w14:ligatures w14:val="none"/>
        </w:rPr>
        <w:t xml:space="preserve">Mae'r Bwrdd Iechyd wedi ystyried y sylwadau ynghylch Pentref Trefol Mamhilad a'r effaith bosibl y gallai darpariaeth fferyllfeydd yn y dyfodol ei chael ar drefniadau meddygon fferyllol. Mae'r gofynion sefydlog ar gyfer fferyllfeydd newydd a gynigiwyd yn flaenorol ar gyfer Mamhilad a Glan Llyn wedi'u dileu. </w:t>
      </w:r>
    </w:p>
    <w:p w14:paraId="7F53D7C0" w14:textId="77777777" w:rsidR="006A22FF" w:rsidRPr="006A22FF" w:rsidRDefault="006A22FF" w:rsidP="006A22FF">
      <w:pPr>
        <w:rPr>
          <w:rFonts w:eastAsia="Calibri" w:cs="Arial"/>
          <w:iCs/>
          <w:color w:val="000000" w:themeColor="text1"/>
          <w:kern w:val="0"/>
          <w:lang w:bidi="ar-SA"/>
          <w14:ligatures w14:val="none"/>
        </w:rPr>
      </w:pPr>
      <w:r w:rsidRPr="006A22FF">
        <w:rPr>
          <w:rFonts w:eastAsia="Calibri" w:cs="Arial"/>
          <w:color w:val="000000" w:themeColor="text1"/>
          <w:kern w:val="0"/>
          <w14:ligatures w14:val="none"/>
        </w:rPr>
        <w:t xml:space="preserve">Mae'r asesiad manwl o leoliad wedi'i ddiwygio i ddisgrifio Glan Llyn a Phentref Trefol Mamhilad fel materion sydd angen eu monitro. Ni chaiff yr un ohonynt eu nodi fel bwlch ar hyn o bryd, ac mae Pennod Saith yn dod i'r casgliad nad oes unrhyw angen penodol yn y dyfodol am ddarpariaeth fferyllol ychwanegol wedi'i nodi ar sail y dystiolaeth sydd ar gael ar hyn o bryd. </w:t>
      </w:r>
    </w:p>
    <w:p w14:paraId="4E88E932" w14:textId="77777777" w:rsidR="006A22FF" w:rsidRPr="006A22FF" w:rsidRDefault="006A22FF" w:rsidP="006A22FF">
      <w:pPr>
        <w:rPr>
          <w:rFonts w:eastAsia="Calibri" w:cs="Arial"/>
          <w:iCs/>
          <w:color w:val="000000" w:themeColor="text1"/>
          <w:kern w:val="0"/>
          <w:lang w:bidi="ar-SA"/>
          <w14:ligatures w14:val="none"/>
        </w:rPr>
      </w:pPr>
      <w:r w:rsidRPr="006A22FF">
        <w:rPr>
          <w:rFonts w:eastAsia="Calibri" w:cs="Arial"/>
          <w:color w:val="000000" w:themeColor="text1"/>
          <w:kern w:val="0"/>
          <w14:ligatures w14:val="none"/>
        </w:rPr>
        <w:t>Ynglŷn â chynnydd mewn poblogaethau. Bydd gwaith monitro parhaus yn ystyried gwaith adeiladu a meddiannaeth, twf y boblogaeth, mynediad, defnydd o wasanaethau, capasiti darparwyr a gwasanaethau fferyllol amgen a gwasanaethau GIG eraill. Byddai penderfyniad ar unrhyw gais yn y dyfodol yn cael ei wneud ar wahân o dan y rheoliadau perthnasol a'r dystiolaeth sy'n bodoli ar y pryd, gan gynnwys darpariaethau perthnasol ar gyfer lleoliad rheoledig a phellter. Mae'r PNA terfynol hefyd yn egluro'r camau gweithredu sydd ar gael o dan reoliad 6 os bydd newid sylweddol yn yr angen fferyllol neu newid i argaeledd gwasanaeth</w:t>
      </w:r>
      <w:r w:rsidRPr="006A22FF">
        <w:rPr>
          <w:rFonts w:eastAsia="Calibri" w:cs="Arial"/>
          <w:i/>
          <w:color w:val="000000" w:themeColor="text1"/>
          <w:kern w:val="0"/>
          <w14:ligatures w14:val="none"/>
        </w:rPr>
        <w:t>.</w:t>
      </w:r>
    </w:p>
    <w:p w14:paraId="7566F429" w14:textId="77777777" w:rsidR="006A22FF" w:rsidRPr="006A22FF" w:rsidRDefault="006A22FF" w:rsidP="006A22FF">
      <w:pPr>
        <w:rPr>
          <w:rFonts w:eastAsia="Calibri" w:cs="Arial"/>
          <w:b/>
          <w:bCs/>
          <w:iCs/>
          <w:color w:val="000000" w:themeColor="text1"/>
          <w:kern w:val="0"/>
          <w:lang w:bidi="ar-SA"/>
          <w14:ligatures w14:val="none"/>
        </w:rPr>
      </w:pPr>
      <w:r w:rsidRPr="006A22FF">
        <w:rPr>
          <w:rFonts w:eastAsia="Calibri" w:cs="Arial"/>
          <w:b/>
          <w:color w:val="000000" w:themeColor="text1"/>
          <w:kern w:val="0"/>
          <w14:ligatures w14:val="none"/>
        </w:rPr>
        <w:t>Cwestiwn 9:</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508"/>
        <w:gridCol w:w="4508"/>
      </w:tblGrid>
      <w:tr w:rsidR="006A22FF" w:rsidRPr="006A22FF" w14:paraId="00C52091" w14:textId="77777777" w:rsidTr="00DA7E02">
        <w:tc>
          <w:tcPr>
            <w:tcW w:w="9016" w:type="dxa"/>
            <w:gridSpan w:val="2"/>
            <w:shd w:val="clear" w:color="auto" w:fill="156082"/>
          </w:tcPr>
          <w:p w14:paraId="09B1B04D" w14:textId="77777777" w:rsidR="006A22FF" w:rsidRPr="0063343C" w:rsidRDefault="006A22FF" w:rsidP="0063343C">
            <w:pPr>
              <w:numPr>
                <w:ilvl w:val="1"/>
                <w:numId w:val="0"/>
              </w:numPr>
              <w:outlineLvl w:val="1"/>
              <w:rPr>
                <w:rFonts w:eastAsia="Calibri" w:cs="Arial"/>
                <w:bCs/>
                <w:color w:val="000000" w:themeColor="text1"/>
                <w:kern w:val="0"/>
                <w:lang w:bidi="ar-SA"/>
                <w14:ligatures w14:val="none"/>
              </w:rPr>
            </w:pPr>
            <w:r w:rsidRPr="0063343C">
              <w:rPr>
                <w:rFonts w:eastAsia="Calibri" w:cs="Arial"/>
                <w:bCs/>
                <w:color w:val="FFFFFF" w:themeColor="background1"/>
                <w:kern w:val="0"/>
                <w14:ligatures w14:val="none"/>
              </w:rPr>
              <w:t>9. Yn eich barn chi, a oes unrhyw wasanaethau fferyllol y gellid eu darparu yn y fferyllfa yn y dyfodol nad ydynt wedi'u hamlygu yn yr Asesiad o Anghenion Fferyllol drafft?</w:t>
            </w:r>
          </w:p>
        </w:tc>
      </w:tr>
      <w:tr w:rsidR="006A22FF" w:rsidRPr="006A22FF" w14:paraId="080C1F7A" w14:textId="77777777" w:rsidTr="00DA7E02">
        <w:tc>
          <w:tcPr>
            <w:tcW w:w="4508" w:type="dxa"/>
            <w:shd w:val="clear" w:color="auto" w:fill="D9E2F3"/>
          </w:tcPr>
          <w:p w14:paraId="257EFCB2" w14:textId="77777777" w:rsidR="006A22FF" w:rsidRPr="0063343C" w:rsidRDefault="006A22FF" w:rsidP="0063343C">
            <w:pPr>
              <w:numPr>
                <w:ilvl w:val="1"/>
                <w:numId w:val="0"/>
              </w:numPr>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Oes</w:t>
            </w:r>
          </w:p>
        </w:tc>
        <w:tc>
          <w:tcPr>
            <w:tcW w:w="4508" w:type="dxa"/>
            <w:shd w:val="clear" w:color="auto" w:fill="D9E2F3"/>
          </w:tcPr>
          <w:p w14:paraId="13B0FDFA" w14:textId="77777777" w:rsidR="006A22FF" w:rsidRPr="0063343C" w:rsidRDefault="006A22FF" w:rsidP="0063343C">
            <w:pPr>
              <w:numPr>
                <w:ilvl w:val="1"/>
                <w:numId w:val="0"/>
              </w:numPr>
              <w:jc w:val="center"/>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4</w:t>
            </w:r>
          </w:p>
        </w:tc>
      </w:tr>
      <w:tr w:rsidR="006A22FF" w:rsidRPr="006A22FF" w14:paraId="3D11E4FF" w14:textId="77777777" w:rsidTr="00DA7E02">
        <w:tc>
          <w:tcPr>
            <w:tcW w:w="4508" w:type="dxa"/>
            <w:shd w:val="clear" w:color="auto" w:fill="D9E2F3"/>
          </w:tcPr>
          <w:p w14:paraId="54203744" w14:textId="77777777" w:rsidR="006A22FF" w:rsidRPr="0063343C" w:rsidRDefault="006A22FF" w:rsidP="0063343C">
            <w:pPr>
              <w:numPr>
                <w:ilvl w:val="1"/>
                <w:numId w:val="0"/>
              </w:numPr>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 xml:space="preserve">Nac oes </w:t>
            </w:r>
          </w:p>
        </w:tc>
        <w:tc>
          <w:tcPr>
            <w:tcW w:w="4508" w:type="dxa"/>
            <w:shd w:val="clear" w:color="auto" w:fill="D9E2F3"/>
          </w:tcPr>
          <w:p w14:paraId="72F506C7" w14:textId="77777777" w:rsidR="006A22FF" w:rsidRPr="0063343C" w:rsidRDefault="006A22FF" w:rsidP="0063343C">
            <w:pPr>
              <w:numPr>
                <w:ilvl w:val="1"/>
                <w:numId w:val="0"/>
              </w:numPr>
              <w:jc w:val="center"/>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6</w:t>
            </w:r>
          </w:p>
        </w:tc>
      </w:tr>
      <w:tr w:rsidR="006A22FF" w:rsidRPr="006A22FF" w14:paraId="3A307BD1" w14:textId="77777777" w:rsidTr="00DA7E02">
        <w:tc>
          <w:tcPr>
            <w:tcW w:w="4508" w:type="dxa"/>
            <w:shd w:val="clear" w:color="auto" w:fill="D9E2F3"/>
          </w:tcPr>
          <w:p w14:paraId="728AE945" w14:textId="77777777" w:rsidR="006A22FF" w:rsidRPr="0063343C" w:rsidRDefault="006A22FF" w:rsidP="0063343C">
            <w:pPr>
              <w:numPr>
                <w:ilvl w:val="1"/>
                <w:numId w:val="0"/>
              </w:numPr>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Dwi ddim yn gwybod</w:t>
            </w:r>
          </w:p>
        </w:tc>
        <w:tc>
          <w:tcPr>
            <w:tcW w:w="4508" w:type="dxa"/>
            <w:shd w:val="clear" w:color="auto" w:fill="D9E2F3"/>
          </w:tcPr>
          <w:p w14:paraId="5623E5B7" w14:textId="77777777" w:rsidR="006A22FF" w:rsidRPr="0063343C" w:rsidRDefault="006A22FF" w:rsidP="0063343C">
            <w:pPr>
              <w:numPr>
                <w:ilvl w:val="1"/>
                <w:numId w:val="0"/>
              </w:numPr>
              <w:jc w:val="center"/>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4</w:t>
            </w:r>
          </w:p>
        </w:tc>
      </w:tr>
    </w:tbl>
    <w:p w14:paraId="710ACEB3" w14:textId="77777777" w:rsidR="006A22FF" w:rsidRPr="006A22FF" w:rsidRDefault="006A22FF" w:rsidP="006A22FF">
      <w:pPr>
        <w:rPr>
          <w:rFonts w:eastAsia="Calibri" w:cs="Arial"/>
          <w:kern w:val="0"/>
          <w:lang w:bidi="ar-SA"/>
          <w14:ligatures w14:val="none"/>
        </w:rPr>
      </w:pP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9016"/>
      </w:tblGrid>
      <w:tr w:rsidR="006A22FF" w:rsidRPr="006A22FF" w14:paraId="4CD06C71" w14:textId="77777777" w:rsidTr="00DA7E02">
        <w:tc>
          <w:tcPr>
            <w:tcW w:w="9016" w:type="dxa"/>
            <w:shd w:val="clear" w:color="auto" w:fill="156082"/>
          </w:tcPr>
          <w:p w14:paraId="46A897B2" w14:textId="77777777" w:rsidR="006A22FF" w:rsidRPr="0063343C" w:rsidRDefault="006A22FF" w:rsidP="0063343C">
            <w:pPr>
              <w:numPr>
                <w:ilvl w:val="1"/>
                <w:numId w:val="0"/>
              </w:numPr>
              <w:outlineLvl w:val="1"/>
              <w:rPr>
                <w:rFonts w:eastAsia="Calibri" w:cs="Arial"/>
                <w:bCs/>
                <w:color w:val="FFFFFF" w:themeColor="background1"/>
                <w:kern w:val="0"/>
                <w:lang w:bidi="ar-SA"/>
                <w14:ligatures w14:val="none"/>
              </w:rPr>
            </w:pPr>
            <w:r w:rsidRPr="0063343C">
              <w:rPr>
                <w:rFonts w:eastAsia="Calibri" w:cs="Arial"/>
                <w:bCs/>
                <w:color w:val="FFFFFF" w:themeColor="background1"/>
                <w:kern w:val="0"/>
                <w14:ligatures w14:val="none"/>
              </w:rPr>
              <w:t>Sylwadau gair am air mewn perthynas â'r cwestiwn uchod;</w:t>
            </w:r>
          </w:p>
        </w:tc>
      </w:tr>
      <w:tr w:rsidR="006A22FF" w:rsidRPr="006A22FF" w14:paraId="25D4BC33" w14:textId="77777777" w:rsidTr="00DA7E02">
        <w:tc>
          <w:tcPr>
            <w:tcW w:w="9016" w:type="dxa"/>
            <w:shd w:val="clear" w:color="auto" w:fill="D9E2F3"/>
          </w:tcPr>
          <w:p w14:paraId="72DD10A7" w14:textId="77777777" w:rsidR="006A22FF" w:rsidRPr="0063343C" w:rsidRDefault="006A22FF" w:rsidP="0063343C">
            <w:pPr>
              <w:numPr>
                <w:ilvl w:val="1"/>
                <w:numId w:val="0"/>
              </w:numPr>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“Covid, pneumonia and RSV vaccination”</w:t>
            </w:r>
          </w:p>
        </w:tc>
      </w:tr>
      <w:tr w:rsidR="006A22FF" w:rsidRPr="006A22FF" w14:paraId="7E0C83C1" w14:textId="77777777" w:rsidTr="00DA7E02">
        <w:tc>
          <w:tcPr>
            <w:tcW w:w="9016" w:type="dxa"/>
            <w:shd w:val="clear" w:color="auto" w:fill="D9E2F3"/>
          </w:tcPr>
          <w:p w14:paraId="6D44A8CC" w14:textId="77777777" w:rsidR="006A22FF" w:rsidRPr="0063343C" w:rsidRDefault="006A22FF" w:rsidP="0063343C">
            <w:pPr>
              <w:numPr>
                <w:ilvl w:val="1"/>
                <w:numId w:val="0"/>
              </w:numPr>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“Friendly staffed pharmacy needed in [town removed].”</w:t>
            </w:r>
          </w:p>
        </w:tc>
      </w:tr>
      <w:tr w:rsidR="006A22FF" w:rsidRPr="006A22FF" w14:paraId="2492046A" w14:textId="77777777" w:rsidTr="00DA7E02">
        <w:tc>
          <w:tcPr>
            <w:tcW w:w="9016" w:type="dxa"/>
            <w:shd w:val="clear" w:color="auto" w:fill="D9E2F3"/>
          </w:tcPr>
          <w:p w14:paraId="412787D0" w14:textId="77777777" w:rsidR="006A22FF" w:rsidRPr="0063343C" w:rsidRDefault="006A22FF" w:rsidP="0063343C">
            <w:pPr>
              <w:numPr>
                <w:ilvl w:val="1"/>
                <w:numId w:val="0"/>
              </w:numPr>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“A proper and meaningful ENFORCMENT of a pharmacists’ activities in respects to ensure members of the public continue to have proper access to Necessary medication, and to prevent pharmacist from taking an independent position and ignoring ABHB patient safety provisions, and this would only be the case if the ABHB ensured a proper inspection and audit of a pharmacist `ACTIVITIES and prevented ANY local sweetheart deals in respect to public concerns at anytime.”</w:t>
            </w:r>
          </w:p>
        </w:tc>
      </w:tr>
      <w:tr w:rsidR="006A22FF" w:rsidRPr="006A22FF" w14:paraId="36764A3D" w14:textId="77777777" w:rsidTr="00DA7E02">
        <w:tc>
          <w:tcPr>
            <w:tcW w:w="9016" w:type="dxa"/>
            <w:shd w:val="clear" w:color="auto" w:fill="D9E2F3"/>
          </w:tcPr>
          <w:p w14:paraId="10C025C9" w14:textId="77777777" w:rsidR="006A22FF" w:rsidRPr="0063343C" w:rsidRDefault="006A22FF" w:rsidP="0063343C">
            <w:pPr>
              <w:numPr>
                <w:ilvl w:val="1"/>
                <w:numId w:val="0"/>
              </w:numPr>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“Vaccinations for Covid boosters, RSV vaccinations.”</w:t>
            </w:r>
          </w:p>
        </w:tc>
      </w:tr>
    </w:tbl>
    <w:p w14:paraId="730AE52B" w14:textId="77777777" w:rsidR="006A22FF" w:rsidRPr="006A22FF" w:rsidRDefault="006A22FF" w:rsidP="006A22FF">
      <w:pPr>
        <w:rPr>
          <w:rFonts w:eastAsia="Calibri" w:cs="Arial"/>
          <w:b/>
          <w:bCs/>
          <w:kern w:val="0"/>
          <w:lang w:bidi="ar-SA"/>
          <w14:ligatures w14:val="none"/>
        </w:rPr>
      </w:pPr>
      <w:r w:rsidRPr="006A22FF">
        <w:rPr>
          <w:rFonts w:eastAsia="Calibri" w:cs="Arial"/>
          <w:b/>
          <w:kern w:val="0"/>
          <w14:ligatures w14:val="none"/>
        </w:rPr>
        <w:t>Ystyriaeth ac ymateb y Bwrdd Iechyd</w:t>
      </w:r>
    </w:p>
    <w:p w14:paraId="040688C1" w14:textId="77777777" w:rsidR="006A22FF" w:rsidRPr="006A22FF" w:rsidRDefault="006A22FF" w:rsidP="006A22FF">
      <w:pPr>
        <w:rPr>
          <w:rFonts w:eastAsia="Calibri" w:cs="Arial"/>
          <w:iCs/>
          <w:color w:val="000000" w:themeColor="text1"/>
          <w:kern w:val="0"/>
          <w:lang w:bidi="ar-SA"/>
          <w14:ligatures w14:val="none"/>
        </w:rPr>
      </w:pPr>
      <w:r w:rsidRPr="006A22FF">
        <w:rPr>
          <w:rFonts w:eastAsia="Calibri" w:cs="Arial"/>
          <w:color w:val="000000" w:themeColor="text1"/>
          <w:kern w:val="0"/>
          <w14:ligatures w14:val="none"/>
        </w:rPr>
        <w:t>Nododd ymatebwyr i'r ymgynghoriad fod brechiad atgyfnerthu COVID-19, brechiad firws niwmococol a Feirws Syncytiol Anadlol yn wasanaethau y gellid, o bosib, eu darparu mewn fferyllfa gymunedol yn y dyfodol. Pe byddai’r rhain yn cael eu ehangu, byddai hyn yn amodol ar bolisi cenedlaethol, angen wedi’i asesu, capasiti'r gweithlu, trefniadau llywodraethu clinigol a chomisiynu cynaliadwy. Nid yw'r gwasanaethau hyn wedi'u nodi fel bylchau o ran y ddarpariaeth fferyllol ar hyn o bryd.</w:t>
      </w:r>
    </w:p>
    <w:p w14:paraId="09B8F768" w14:textId="77777777" w:rsidR="006A22FF" w:rsidRPr="006A22FF" w:rsidRDefault="006A22FF" w:rsidP="006A22FF">
      <w:pPr>
        <w:rPr>
          <w:rFonts w:eastAsia="Calibri" w:cs="Arial"/>
          <w:iCs/>
          <w:color w:val="000000" w:themeColor="text1"/>
          <w:kern w:val="0"/>
          <w:lang w:bidi="ar-SA"/>
          <w14:ligatures w14:val="none"/>
        </w:rPr>
      </w:pPr>
      <w:r w:rsidRPr="006A22FF">
        <w:rPr>
          <w:rFonts w:eastAsia="Calibri" w:cs="Arial"/>
          <w:color w:val="000000" w:themeColor="text1"/>
          <w:kern w:val="0"/>
          <w14:ligatures w14:val="none"/>
        </w:rPr>
        <w:t>Mae'r Bwrdd Iechyd yn cydnabod y sylwadau eraill, gan gynnwys y rhai sy'n ymwneud â dull staff, goruchwyliaeth a gorfodi. Nid yw'r materion hyn yn dangos bwlch ar lefel y boblogaeth yn y ddarpariaeth fferyllol ac felly nid ydynt yn newid yr asesiad Atodlen 1. Bydd pryderon ynghylch ansawdd gwasanaeth, rheoleiddio proffesiynol a chontractwyr unigol yn parhau i gael eu hystyried drwy'r llwybr cwynion, llwybr cytundebol, llwybr llywodraethu a’r llwybr rheoleiddio priodol.</w:t>
      </w:r>
    </w:p>
    <w:p w14:paraId="17F81977" w14:textId="77777777" w:rsidR="006A22FF" w:rsidRPr="006A22FF" w:rsidRDefault="006A22FF" w:rsidP="0063343C">
      <w:pPr>
        <w:keepNext/>
        <w:rPr>
          <w:rFonts w:eastAsia="Calibri" w:cs="Arial"/>
          <w:b/>
          <w:bCs/>
          <w:kern w:val="0"/>
          <w:lang w:bidi="ar-SA"/>
          <w14:ligatures w14:val="none"/>
        </w:rPr>
      </w:pPr>
      <w:r w:rsidRPr="006A22FF">
        <w:rPr>
          <w:rFonts w:eastAsia="Calibri" w:cs="Arial"/>
          <w:b/>
          <w:bCs/>
          <w:kern w:val="0"/>
          <w14:ligatures w14:val="none"/>
        </w:rPr>
        <w:t>Cwestiwn 10:</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508"/>
        <w:gridCol w:w="4508"/>
      </w:tblGrid>
      <w:tr w:rsidR="006A22FF" w:rsidRPr="006A22FF" w14:paraId="21C9ADC1" w14:textId="77777777" w:rsidTr="00DA7E02">
        <w:tc>
          <w:tcPr>
            <w:tcW w:w="9016" w:type="dxa"/>
            <w:gridSpan w:val="2"/>
            <w:shd w:val="clear" w:color="auto" w:fill="156082"/>
          </w:tcPr>
          <w:p w14:paraId="23F5A50D" w14:textId="77777777" w:rsidR="006A22FF" w:rsidRPr="0063343C" w:rsidRDefault="006A22FF" w:rsidP="0063343C">
            <w:pPr>
              <w:numPr>
                <w:ilvl w:val="1"/>
                <w:numId w:val="0"/>
              </w:numPr>
              <w:outlineLvl w:val="1"/>
              <w:rPr>
                <w:rFonts w:eastAsia="Calibri" w:cs="Arial"/>
                <w:bCs/>
                <w:color w:val="000000" w:themeColor="text1"/>
                <w:kern w:val="0"/>
                <w:lang w:bidi="ar-SA"/>
                <w14:ligatures w14:val="none"/>
              </w:rPr>
            </w:pPr>
            <w:r w:rsidRPr="0063343C">
              <w:rPr>
                <w:rFonts w:eastAsia="Calibri" w:cs="Arial"/>
                <w:bCs/>
                <w:color w:val="FFFFFF" w:themeColor="background1"/>
                <w:kern w:val="0"/>
                <w14:ligatures w14:val="none"/>
              </w:rPr>
              <w:t>10. Ydych chi'n ymwybodol o unrhyw ddatblygiadau a fydd yn codi o fewn oes yr Asesiadau o Anghenion Fferyllol nad ydynt wedi'u nodi?  Er enghraifft, datblygiadau tai, prosiectau adfywio?</w:t>
            </w:r>
          </w:p>
        </w:tc>
      </w:tr>
      <w:tr w:rsidR="006A22FF" w:rsidRPr="006A22FF" w14:paraId="610054A1" w14:textId="77777777" w:rsidTr="00DA7E02">
        <w:tc>
          <w:tcPr>
            <w:tcW w:w="4508" w:type="dxa"/>
            <w:shd w:val="clear" w:color="auto" w:fill="D9E2F3"/>
          </w:tcPr>
          <w:p w14:paraId="511B8A45" w14:textId="77777777" w:rsidR="006A22FF" w:rsidRPr="0063343C" w:rsidRDefault="006A22FF" w:rsidP="0063343C">
            <w:pPr>
              <w:numPr>
                <w:ilvl w:val="1"/>
                <w:numId w:val="0"/>
              </w:numPr>
              <w:spacing w:before="0" w:after="0"/>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Ydw</w:t>
            </w:r>
          </w:p>
        </w:tc>
        <w:tc>
          <w:tcPr>
            <w:tcW w:w="4508" w:type="dxa"/>
            <w:shd w:val="clear" w:color="auto" w:fill="D9E2F3"/>
          </w:tcPr>
          <w:p w14:paraId="28946C02" w14:textId="77777777" w:rsidR="006A22FF" w:rsidRPr="0063343C" w:rsidRDefault="006A22FF" w:rsidP="0063343C">
            <w:pPr>
              <w:numPr>
                <w:ilvl w:val="1"/>
                <w:numId w:val="0"/>
              </w:numPr>
              <w:spacing w:before="0" w:after="0"/>
              <w:jc w:val="center"/>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4</w:t>
            </w:r>
          </w:p>
        </w:tc>
      </w:tr>
      <w:tr w:rsidR="006A22FF" w:rsidRPr="006A22FF" w14:paraId="2C412AB8" w14:textId="77777777" w:rsidTr="00DA7E02">
        <w:tc>
          <w:tcPr>
            <w:tcW w:w="4508" w:type="dxa"/>
            <w:shd w:val="clear" w:color="auto" w:fill="D9E2F3"/>
          </w:tcPr>
          <w:p w14:paraId="64BB7E66" w14:textId="77777777" w:rsidR="006A22FF" w:rsidRPr="0063343C" w:rsidRDefault="006A22FF" w:rsidP="0063343C">
            <w:pPr>
              <w:numPr>
                <w:ilvl w:val="1"/>
                <w:numId w:val="0"/>
              </w:numPr>
              <w:spacing w:before="0" w:after="0"/>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 xml:space="preserve">Nac ydw </w:t>
            </w:r>
          </w:p>
        </w:tc>
        <w:tc>
          <w:tcPr>
            <w:tcW w:w="4508" w:type="dxa"/>
            <w:shd w:val="clear" w:color="auto" w:fill="D9E2F3"/>
          </w:tcPr>
          <w:p w14:paraId="07ED0E10" w14:textId="77777777" w:rsidR="006A22FF" w:rsidRPr="0063343C" w:rsidRDefault="006A22FF" w:rsidP="0063343C">
            <w:pPr>
              <w:numPr>
                <w:ilvl w:val="1"/>
                <w:numId w:val="0"/>
              </w:numPr>
              <w:spacing w:before="0" w:after="0"/>
              <w:jc w:val="center"/>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8</w:t>
            </w:r>
          </w:p>
        </w:tc>
      </w:tr>
      <w:tr w:rsidR="006A22FF" w:rsidRPr="006A22FF" w14:paraId="4933DBAD" w14:textId="77777777" w:rsidTr="00DA7E02">
        <w:tc>
          <w:tcPr>
            <w:tcW w:w="4508" w:type="dxa"/>
            <w:shd w:val="clear" w:color="auto" w:fill="D9E2F3"/>
          </w:tcPr>
          <w:p w14:paraId="5B10A371" w14:textId="77777777" w:rsidR="006A22FF" w:rsidRPr="0063343C" w:rsidRDefault="006A22FF" w:rsidP="0063343C">
            <w:pPr>
              <w:numPr>
                <w:ilvl w:val="1"/>
                <w:numId w:val="0"/>
              </w:numPr>
              <w:spacing w:before="0" w:after="0"/>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Dwi ddim yn gwybod</w:t>
            </w:r>
          </w:p>
        </w:tc>
        <w:tc>
          <w:tcPr>
            <w:tcW w:w="4508" w:type="dxa"/>
            <w:shd w:val="clear" w:color="auto" w:fill="D9E2F3"/>
          </w:tcPr>
          <w:p w14:paraId="285B14A6" w14:textId="77777777" w:rsidR="006A22FF" w:rsidRPr="0063343C" w:rsidRDefault="006A22FF" w:rsidP="0063343C">
            <w:pPr>
              <w:numPr>
                <w:ilvl w:val="1"/>
                <w:numId w:val="0"/>
              </w:numPr>
              <w:spacing w:before="0" w:after="0"/>
              <w:jc w:val="center"/>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2</w:t>
            </w:r>
          </w:p>
        </w:tc>
      </w:tr>
    </w:tbl>
    <w:p w14:paraId="657F5E9A" w14:textId="77777777" w:rsidR="006A22FF" w:rsidRPr="006A22FF" w:rsidRDefault="006A22FF" w:rsidP="006A22FF">
      <w:pPr>
        <w:rPr>
          <w:rFonts w:eastAsia="Calibri" w:cs="Arial"/>
          <w:kern w:val="0"/>
          <w:lang w:bidi="ar-SA"/>
          <w14:ligatures w14:val="none"/>
        </w:rPr>
      </w:pP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9016"/>
      </w:tblGrid>
      <w:tr w:rsidR="006A22FF" w:rsidRPr="006A22FF" w14:paraId="2A1CFD0D" w14:textId="77777777" w:rsidTr="00DA7E02">
        <w:tc>
          <w:tcPr>
            <w:tcW w:w="9016" w:type="dxa"/>
            <w:shd w:val="clear" w:color="auto" w:fill="156082"/>
          </w:tcPr>
          <w:p w14:paraId="625D2338" w14:textId="77777777" w:rsidR="006A22FF" w:rsidRPr="006A22FF" w:rsidRDefault="006A22FF" w:rsidP="006A22FF">
            <w:pPr>
              <w:numPr>
                <w:ilvl w:val="1"/>
                <w:numId w:val="0"/>
              </w:numPr>
              <w:ind w:left="792" w:hanging="792"/>
              <w:outlineLvl w:val="1"/>
              <w:rPr>
                <w:rFonts w:eastAsia="Calibri" w:cs="Arial"/>
                <w:b/>
                <w:color w:val="000000" w:themeColor="text1"/>
                <w:kern w:val="0"/>
                <w:lang w:bidi="ar-SA"/>
                <w14:ligatures w14:val="none"/>
              </w:rPr>
            </w:pPr>
            <w:r w:rsidRPr="006A22FF">
              <w:rPr>
                <w:rFonts w:eastAsia="Calibri" w:cs="Arial"/>
                <w:b/>
                <w:color w:val="FFFFFF" w:themeColor="background1"/>
                <w:kern w:val="0"/>
                <w14:ligatures w14:val="none"/>
              </w:rPr>
              <w:t>Sylwadau gair am air mewn perthynas â'r cwestiwn uchod;</w:t>
            </w:r>
          </w:p>
        </w:tc>
      </w:tr>
      <w:tr w:rsidR="006A22FF" w:rsidRPr="006A22FF" w14:paraId="5B87304B" w14:textId="77777777" w:rsidTr="00DA7E02">
        <w:tc>
          <w:tcPr>
            <w:tcW w:w="9016" w:type="dxa"/>
            <w:shd w:val="clear" w:color="auto" w:fill="D9E2F3"/>
          </w:tcPr>
          <w:p w14:paraId="3524B02B" w14:textId="77777777" w:rsidR="006A22FF" w:rsidRPr="0063343C" w:rsidRDefault="006A22FF" w:rsidP="0063343C">
            <w:pPr>
              <w:numPr>
                <w:ilvl w:val="1"/>
                <w:numId w:val="0"/>
              </w:numPr>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“There are number of new developments approved by council in the area however we don’t have any plans for new services for community reflect that.”</w:t>
            </w:r>
          </w:p>
        </w:tc>
      </w:tr>
      <w:tr w:rsidR="006A22FF" w:rsidRPr="006A22FF" w14:paraId="05F6B8D1" w14:textId="77777777" w:rsidTr="00DA7E02">
        <w:tc>
          <w:tcPr>
            <w:tcW w:w="9016" w:type="dxa"/>
            <w:shd w:val="clear" w:color="auto" w:fill="D9E2F3"/>
          </w:tcPr>
          <w:p w14:paraId="6C54A2CE" w14:textId="77777777" w:rsidR="006A22FF" w:rsidRPr="0063343C" w:rsidRDefault="006A22FF" w:rsidP="0063343C">
            <w:pPr>
              <w:numPr>
                <w:ilvl w:val="1"/>
                <w:numId w:val="0"/>
              </w:numPr>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“LDPs and pharmacy’s going bust due to the contract and rising cost of drugs and staff costs”</w:t>
            </w:r>
          </w:p>
        </w:tc>
      </w:tr>
      <w:tr w:rsidR="006A22FF" w:rsidRPr="006A22FF" w14:paraId="20CAFA0E" w14:textId="77777777" w:rsidTr="00DA7E02">
        <w:tc>
          <w:tcPr>
            <w:tcW w:w="9016" w:type="dxa"/>
            <w:shd w:val="clear" w:color="auto" w:fill="D9E2F3"/>
          </w:tcPr>
          <w:p w14:paraId="651CE6B1" w14:textId="77777777" w:rsidR="006A22FF" w:rsidRPr="0063343C" w:rsidRDefault="006A22FF" w:rsidP="0063343C">
            <w:pPr>
              <w:numPr>
                <w:ilvl w:val="1"/>
                <w:numId w:val="0"/>
              </w:numPr>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“I refer you to my response in the previous question, and refers to the basic `control` of a pharmacist to ensure the BASIC quality of the service is properly SECURED for all current and future USERS of the patient lead service.”</w:t>
            </w:r>
          </w:p>
        </w:tc>
      </w:tr>
      <w:tr w:rsidR="006A22FF" w:rsidRPr="006A22FF" w14:paraId="0841D28C" w14:textId="77777777" w:rsidTr="00DA7E02">
        <w:tc>
          <w:tcPr>
            <w:tcW w:w="9016" w:type="dxa"/>
            <w:shd w:val="clear" w:color="auto" w:fill="D9E2F3"/>
          </w:tcPr>
          <w:p w14:paraId="25E7B830" w14:textId="77777777" w:rsidR="006A22FF" w:rsidRPr="0063343C" w:rsidRDefault="006A22FF" w:rsidP="0063343C">
            <w:pPr>
              <w:numPr>
                <w:ilvl w:val="1"/>
                <w:numId w:val="0"/>
              </w:numPr>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“See answer to question 8” (regarding the population of Chepstow)</w:t>
            </w:r>
          </w:p>
          <w:p w14:paraId="4591DFC1" w14:textId="77777777" w:rsidR="006A22FF" w:rsidRPr="0063343C" w:rsidRDefault="006A22FF" w:rsidP="0063343C">
            <w:pPr>
              <w:numPr>
                <w:ilvl w:val="1"/>
                <w:numId w:val="0"/>
              </w:numPr>
              <w:outlineLvl w:val="1"/>
              <w:rPr>
                <w:rFonts w:eastAsia="Calibri" w:cs="Arial"/>
                <w:bCs/>
                <w:color w:val="000000" w:themeColor="text1"/>
                <w:kern w:val="0"/>
                <w:lang w:bidi="ar-SA"/>
                <w14:ligatures w14:val="none"/>
              </w:rPr>
            </w:pPr>
          </w:p>
        </w:tc>
      </w:tr>
    </w:tbl>
    <w:p w14:paraId="6036F9C2" w14:textId="77777777" w:rsidR="006A22FF" w:rsidRPr="006A22FF" w:rsidRDefault="006A22FF" w:rsidP="006A22FF">
      <w:pPr>
        <w:rPr>
          <w:rFonts w:eastAsia="Calibri" w:cs="Arial"/>
          <w:b/>
          <w:bCs/>
          <w:kern w:val="0"/>
          <w:lang w:bidi="ar-SA"/>
          <w14:ligatures w14:val="none"/>
        </w:rPr>
      </w:pPr>
      <w:r w:rsidRPr="006A22FF">
        <w:rPr>
          <w:rFonts w:eastAsia="Calibri" w:cs="Arial"/>
          <w:b/>
          <w:kern w:val="0"/>
          <w14:ligatures w14:val="none"/>
        </w:rPr>
        <w:t>Ystyriaeth ac ymateb y Bwrdd Iechyd</w:t>
      </w:r>
    </w:p>
    <w:p w14:paraId="38186A75" w14:textId="77777777" w:rsidR="006A22FF" w:rsidRPr="006A22FF" w:rsidRDefault="006A22FF" w:rsidP="006A22FF">
      <w:pPr>
        <w:rPr>
          <w:rFonts w:eastAsia="Calibri" w:cs="Arial"/>
          <w:iCs/>
          <w:color w:val="000000" w:themeColor="text1"/>
          <w:kern w:val="0"/>
          <w:lang w:bidi="ar-SA"/>
          <w14:ligatures w14:val="none"/>
        </w:rPr>
      </w:pPr>
      <w:r w:rsidRPr="006A22FF">
        <w:rPr>
          <w:rFonts w:eastAsia="Calibri" w:cs="Arial"/>
          <w:color w:val="000000" w:themeColor="text1"/>
          <w:kern w:val="0"/>
          <w14:ligatures w14:val="none"/>
        </w:rPr>
        <w:t xml:space="preserve">Adolygwyd Cynlluniau Datblygu Lleol a datblygiadau o ran poblogaeth perthnasol eraill ar draws ardal y Bwrdd Iechyd wrth baratoi'r PNA. Roedd hyn yn cynnwys datblygiadau strategol a nodwyd yng Nghasnewydd a Thorfaen. Ni wnaeth tystiolaeth yr ymgynghoriad sefydlu bwlch ychwanegol ar hyn o bryd nac angen penodol yn y dyfodol am safleoedd fferyllol newydd sy’n deillio o'r datblygiadau pellach a grybwyllwyd gan yr ymatebwyr. </w:t>
      </w:r>
    </w:p>
    <w:p w14:paraId="1BB8E253" w14:textId="77777777" w:rsidR="006A22FF" w:rsidRPr="006A22FF" w:rsidRDefault="006A22FF" w:rsidP="006A22FF">
      <w:pPr>
        <w:rPr>
          <w:rFonts w:eastAsia="Calibri" w:cs="Arial"/>
          <w:iCs/>
          <w:color w:val="000000" w:themeColor="text1"/>
          <w:kern w:val="0"/>
          <w:lang w:bidi="ar-SA"/>
          <w14:ligatures w14:val="none"/>
        </w:rPr>
      </w:pPr>
      <w:r w:rsidRPr="006A22FF">
        <w:rPr>
          <w:rFonts w:eastAsia="Calibri" w:cs="Arial"/>
          <w:color w:val="000000" w:themeColor="text1"/>
          <w:kern w:val="0"/>
          <w14:ligatures w14:val="none"/>
        </w:rPr>
        <w:t xml:space="preserve">Fodd bynnag, mae Pennod Chwech wedi'i diwygio er mwyn cofnodi'n benodol y pryderon sy'n ymwneud â thwf tai, mynediad at benwythnosau, amseroedd cwblhau presgripsiynau, argaeledd meddyginiaethau a phwysau canfyddedig o ran capasiti darparwyr, gan gynnwys sylwadau ynghylch Magwyr a Chas-gwent. </w:t>
      </w:r>
    </w:p>
    <w:p w14:paraId="1ECF3922" w14:textId="77777777" w:rsidR="006A22FF" w:rsidRPr="006A22FF" w:rsidRDefault="006A22FF" w:rsidP="006A22FF">
      <w:pPr>
        <w:rPr>
          <w:rFonts w:eastAsia="Calibri" w:cs="Arial"/>
          <w:iCs/>
          <w:color w:val="000000" w:themeColor="text1"/>
          <w:kern w:val="0"/>
          <w:lang w:bidi="ar-SA"/>
          <w14:ligatures w14:val="none"/>
        </w:rPr>
      </w:pPr>
      <w:r w:rsidRPr="006A22FF">
        <w:rPr>
          <w:rFonts w:eastAsia="Calibri" w:cs="Arial"/>
          <w:color w:val="000000" w:themeColor="text1"/>
          <w:kern w:val="0"/>
          <w14:ligatures w14:val="none"/>
        </w:rPr>
        <w:t>Bydd y materion hyn yn cael eu monitro drwy nifer yr anheddau sy’n cael eu cwblhau a’u meddiannu, newid yn y boblogaeth gofrestredig, gweithgaredd presgripsiwn a gwasanaeth, capasiti contractwyr, oriau agor, mynediad ar benwythnosau a gwyliau banc, ystyriaethau teithio, amseroedd gwirdroi ac argaeledd gwasanaethau fferyllol amgen a gwasanaethau GIG eraill.</w:t>
      </w:r>
    </w:p>
    <w:p w14:paraId="0ECFA2EC" w14:textId="77777777" w:rsidR="006A22FF" w:rsidRPr="006A22FF" w:rsidRDefault="006A22FF" w:rsidP="006A22FF">
      <w:pPr>
        <w:rPr>
          <w:rFonts w:eastAsia="Calibri" w:cs="Arial"/>
          <w:b/>
          <w:bCs/>
          <w:kern w:val="0"/>
          <w:lang w:bidi="ar-SA"/>
          <w14:ligatures w14:val="none"/>
        </w:rPr>
      </w:pPr>
      <w:r w:rsidRPr="006A22FF">
        <w:rPr>
          <w:rFonts w:eastAsia="Calibri" w:cs="Arial"/>
          <w:b/>
          <w:bCs/>
          <w:kern w:val="0"/>
          <w14:ligatures w14:val="none"/>
        </w:rPr>
        <w:t>Cwestiwn 11:</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508"/>
        <w:gridCol w:w="4508"/>
      </w:tblGrid>
      <w:tr w:rsidR="006A22FF" w:rsidRPr="006A22FF" w14:paraId="6A2F6B94" w14:textId="77777777" w:rsidTr="00DA7E02">
        <w:tc>
          <w:tcPr>
            <w:tcW w:w="9016" w:type="dxa"/>
            <w:gridSpan w:val="2"/>
            <w:shd w:val="clear" w:color="auto" w:fill="156082"/>
          </w:tcPr>
          <w:p w14:paraId="4EA9FBD8" w14:textId="77777777" w:rsidR="006A22FF" w:rsidRPr="0063343C" w:rsidRDefault="006A22FF" w:rsidP="0063343C">
            <w:pPr>
              <w:numPr>
                <w:ilvl w:val="1"/>
                <w:numId w:val="0"/>
              </w:numPr>
              <w:outlineLvl w:val="1"/>
              <w:rPr>
                <w:rFonts w:eastAsia="Calibri" w:cs="Arial"/>
                <w:bCs/>
                <w:color w:val="000000" w:themeColor="text1"/>
                <w:kern w:val="0"/>
                <w:lang w:bidi="ar-SA"/>
                <w14:ligatures w14:val="none"/>
              </w:rPr>
            </w:pPr>
            <w:r w:rsidRPr="0063343C">
              <w:rPr>
                <w:rFonts w:eastAsia="Calibri" w:cs="Arial"/>
                <w:bCs/>
                <w:color w:val="FFFFFF" w:themeColor="background1"/>
                <w:kern w:val="0"/>
                <w14:ligatures w14:val="none"/>
              </w:rPr>
              <w:t>11. Ydych chi'n cytuno â chasgliadau'r Asesiad o Anghenion Fferyllol drafft?</w:t>
            </w:r>
          </w:p>
        </w:tc>
      </w:tr>
      <w:tr w:rsidR="006A22FF" w:rsidRPr="006A22FF" w14:paraId="07EAD3B4" w14:textId="77777777" w:rsidTr="00DA7E02">
        <w:tc>
          <w:tcPr>
            <w:tcW w:w="4508" w:type="dxa"/>
            <w:shd w:val="clear" w:color="auto" w:fill="D9E2F3"/>
          </w:tcPr>
          <w:p w14:paraId="383EEC00" w14:textId="77777777" w:rsidR="006A22FF" w:rsidRPr="0063343C" w:rsidRDefault="006A22FF" w:rsidP="0063343C">
            <w:pPr>
              <w:numPr>
                <w:ilvl w:val="1"/>
                <w:numId w:val="0"/>
              </w:numPr>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Ydw</w:t>
            </w:r>
          </w:p>
        </w:tc>
        <w:tc>
          <w:tcPr>
            <w:tcW w:w="4508" w:type="dxa"/>
            <w:shd w:val="clear" w:color="auto" w:fill="D9E2F3"/>
          </w:tcPr>
          <w:p w14:paraId="60F090AB" w14:textId="77777777" w:rsidR="006A22FF" w:rsidRPr="0063343C" w:rsidRDefault="006A22FF" w:rsidP="0063343C">
            <w:pPr>
              <w:numPr>
                <w:ilvl w:val="1"/>
                <w:numId w:val="0"/>
              </w:numPr>
              <w:jc w:val="center"/>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9</w:t>
            </w:r>
          </w:p>
        </w:tc>
      </w:tr>
      <w:tr w:rsidR="006A22FF" w:rsidRPr="006A22FF" w14:paraId="160E17C4" w14:textId="77777777" w:rsidTr="00DA7E02">
        <w:tc>
          <w:tcPr>
            <w:tcW w:w="4508" w:type="dxa"/>
            <w:shd w:val="clear" w:color="auto" w:fill="D9E2F3"/>
          </w:tcPr>
          <w:p w14:paraId="56C8633A" w14:textId="77777777" w:rsidR="006A22FF" w:rsidRPr="0063343C" w:rsidRDefault="006A22FF" w:rsidP="0063343C">
            <w:pPr>
              <w:numPr>
                <w:ilvl w:val="1"/>
                <w:numId w:val="0"/>
              </w:numPr>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 xml:space="preserve">Nac ydw </w:t>
            </w:r>
          </w:p>
        </w:tc>
        <w:tc>
          <w:tcPr>
            <w:tcW w:w="4508" w:type="dxa"/>
            <w:shd w:val="clear" w:color="auto" w:fill="D9E2F3"/>
          </w:tcPr>
          <w:p w14:paraId="609382CF" w14:textId="77777777" w:rsidR="006A22FF" w:rsidRPr="0063343C" w:rsidRDefault="006A22FF" w:rsidP="0063343C">
            <w:pPr>
              <w:numPr>
                <w:ilvl w:val="1"/>
                <w:numId w:val="0"/>
              </w:numPr>
              <w:jc w:val="center"/>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0</w:t>
            </w:r>
          </w:p>
        </w:tc>
      </w:tr>
      <w:tr w:rsidR="006A22FF" w:rsidRPr="006A22FF" w14:paraId="2B30355A" w14:textId="77777777" w:rsidTr="00DA7E02">
        <w:tc>
          <w:tcPr>
            <w:tcW w:w="4508" w:type="dxa"/>
            <w:shd w:val="clear" w:color="auto" w:fill="D9E2F3"/>
          </w:tcPr>
          <w:p w14:paraId="35B28881" w14:textId="77777777" w:rsidR="006A22FF" w:rsidRPr="0063343C" w:rsidRDefault="006A22FF" w:rsidP="0063343C">
            <w:pPr>
              <w:numPr>
                <w:ilvl w:val="1"/>
                <w:numId w:val="0"/>
              </w:numPr>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Dwi ddim yn gwybod</w:t>
            </w:r>
          </w:p>
        </w:tc>
        <w:tc>
          <w:tcPr>
            <w:tcW w:w="4508" w:type="dxa"/>
            <w:shd w:val="clear" w:color="auto" w:fill="D9E2F3"/>
          </w:tcPr>
          <w:p w14:paraId="1D2B8F96" w14:textId="77777777" w:rsidR="006A22FF" w:rsidRPr="0063343C" w:rsidRDefault="006A22FF" w:rsidP="0063343C">
            <w:pPr>
              <w:numPr>
                <w:ilvl w:val="1"/>
                <w:numId w:val="0"/>
              </w:numPr>
              <w:jc w:val="center"/>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5</w:t>
            </w:r>
          </w:p>
        </w:tc>
      </w:tr>
    </w:tbl>
    <w:p w14:paraId="737B7896" w14:textId="77777777" w:rsidR="006A22FF" w:rsidRPr="006A22FF" w:rsidRDefault="006A22FF" w:rsidP="006A22FF">
      <w:pPr>
        <w:rPr>
          <w:rFonts w:eastAsia="Calibri" w:cs="Arial"/>
          <w:kern w:val="0"/>
          <w:lang w:bidi="ar-SA"/>
          <w14:ligatures w14:val="none"/>
        </w:rPr>
      </w:pPr>
      <w:r w:rsidRPr="006A22FF">
        <w:rPr>
          <w:rFonts w:eastAsia="Calibri" w:cs="Arial"/>
          <w:kern w:val="0"/>
          <w14:ligatures w14:val="none"/>
        </w:rPr>
        <w:t>Ni dderbyniwyd unrhyw sylwadau ychwanegol mewn perthynas â'r cwestiwn hwn</w:t>
      </w:r>
    </w:p>
    <w:p w14:paraId="62CE09DA" w14:textId="77777777" w:rsidR="006A22FF" w:rsidRPr="006A22FF" w:rsidRDefault="006A22FF" w:rsidP="006A22FF">
      <w:pPr>
        <w:ind w:left="714" w:hanging="714"/>
        <w:rPr>
          <w:rFonts w:eastAsia="Calibri" w:cs="Arial"/>
          <w:b/>
          <w:bCs/>
          <w:kern w:val="0"/>
          <w:lang w:bidi="ar-SA"/>
          <w14:ligatures w14:val="none"/>
        </w:rPr>
      </w:pPr>
      <w:r w:rsidRPr="006A22FF">
        <w:rPr>
          <w:rFonts w:eastAsia="Calibri" w:cs="Arial"/>
          <w:b/>
          <w:bCs/>
          <w:kern w:val="0"/>
          <w14:ligatures w14:val="none"/>
        </w:rPr>
        <w:t>Cwestiwn 12:</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508"/>
        <w:gridCol w:w="4508"/>
      </w:tblGrid>
      <w:tr w:rsidR="006A22FF" w:rsidRPr="006A22FF" w14:paraId="25CAB568" w14:textId="77777777" w:rsidTr="00DA7E02">
        <w:tc>
          <w:tcPr>
            <w:tcW w:w="9016" w:type="dxa"/>
            <w:gridSpan w:val="2"/>
            <w:shd w:val="clear" w:color="auto" w:fill="156082"/>
          </w:tcPr>
          <w:p w14:paraId="155CD7AD" w14:textId="77777777" w:rsidR="006A22FF" w:rsidRPr="0063343C" w:rsidRDefault="006A22FF" w:rsidP="0063343C">
            <w:pPr>
              <w:numPr>
                <w:ilvl w:val="1"/>
                <w:numId w:val="0"/>
              </w:numPr>
              <w:outlineLvl w:val="1"/>
              <w:rPr>
                <w:rFonts w:eastAsia="Calibri" w:cs="Arial"/>
                <w:bCs/>
                <w:color w:val="000000" w:themeColor="text1"/>
                <w:kern w:val="0"/>
                <w:lang w:bidi="ar-SA"/>
                <w14:ligatures w14:val="none"/>
              </w:rPr>
            </w:pPr>
            <w:r w:rsidRPr="0063343C">
              <w:rPr>
                <w:rFonts w:eastAsia="Calibri" w:cs="Arial"/>
                <w:bCs/>
                <w:color w:val="FFFFFF" w:themeColor="background1"/>
                <w:kern w:val="0"/>
                <w14:ligatures w14:val="none"/>
              </w:rPr>
              <w:t>12. Oes gennych chi unrhyw sylwadau eraill mewn perthynas â'r Asesiad o Anghenion Fferyllol drafft?</w:t>
            </w:r>
          </w:p>
        </w:tc>
      </w:tr>
      <w:tr w:rsidR="006A22FF" w:rsidRPr="006A22FF" w14:paraId="3A57FC5A" w14:textId="77777777" w:rsidTr="00DA7E02">
        <w:tc>
          <w:tcPr>
            <w:tcW w:w="4508" w:type="dxa"/>
            <w:shd w:val="clear" w:color="auto" w:fill="D9E2F3"/>
          </w:tcPr>
          <w:p w14:paraId="6C9E1B0A" w14:textId="77777777" w:rsidR="006A22FF" w:rsidRPr="0063343C" w:rsidRDefault="006A22FF" w:rsidP="0063343C">
            <w:pPr>
              <w:numPr>
                <w:ilvl w:val="1"/>
                <w:numId w:val="0"/>
              </w:numPr>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 xml:space="preserve">Oes </w:t>
            </w:r>
          </w:p>
        </w:tc>
        <w:tc>
          <w:tcPr>
            <w:tcW w:w="4508" w:type="dxa"/>
            <w:shd w:val="clear" w:color="auto" w:fill="D9E2F3"/>
          </w:tcPr>
          <w:p w14:paraId="08803AAF" w14:textId="77777777" w:rsidR="006A22FF" w:rsidRPr="0063343C" w:rsidRDefault="006A22FF" w:rsidP="0063343C">
            <w:pPr>
              <w:numPr>
                <w:ilvl w:val="1"/>
                <w:numId w:val="0"/>
              </w:numPr>
              <w:jc w:val="center"/>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2</w:t>
            </w:r>
          </w:p>
        </w:tc>
      </w:tr>
      <w:tr w:rsidR="006A22FF" w:rsidRPr="006A22FF" w14:paraId="1623178F" w14:textId="77777777" w:rsidTr="00DA7E02">
        <w:tc>
          <w:tcPr>
            <w:tcW w:w="4508" w:type="dxa"/>
            <w:shd w:val="clear" w:color="auto" w:fill="D9E2F3"/>
          </w:tcPr>
          <w:p w14:paraId="5C78EC0C" w14:textId="77777777" w:rsidR="006A22FF" w:rsidRPr="0063343C" w:rsidRDefault="006A22FF" w:rsidP="0063343C">
            <w:pPr>
              <w:numPr>
                <w:ilvl w:val="1"/>
                <w:numId w:val="0"/>
              </w:numPr>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 xml:space="preserve">Nac oes </w:t>
            </w:r>
          </w:p>
        </w:tc>
        <w:tc>
          <w:tcPr>
            <w:tcW w:w="4508" w:type="dxa"/>
            <w:shd w:val="clear" w:color="auto" w:fill="D9E2F3"/>
          </w:tcPr>
          <w:p w14:paraId="26048305" w14:textId="77777777" w:rsidR="006A22FF" w:rsidRPr="0063343C" w:rsidRDefault="006A22FF" w:rsidP="0063343C">
            <w:pPr>
              <w:numPr>
                <w:ilvl w:val="1"/>
                <w:numId w:val="0"/>
              </w:numPr>
              <w:jc w:val="center"/>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12</w:t>
            </w:r>
          </w:p>
        </w:tc>
      </w:tr>
      <w:tr w:rsidR="006A22FF" w:rsidRPr="006A22FF" w14:paraId="6C7B7AF4" w14:textId="77777777" w:rsidTr="00DA7E02">
        <w:tc>
          <w:tcPr>
            <w:tcW w:w="4508" w:type="dxa"/>
            <w:shd w:val="clear" w:color="auto" w:fill="D9E2F3"/>
          </w:tcPr>
          <w:p w14:paraId="5B4B7A07" w14:textId="77777777" w:rsidR="006A22FF" w:rsidRPr="0063343C" w:rsidRDefault="006A22FF" w:rsidP="0063343C">
            <w:pPr>
              <w:numPr>
                <w:ilvl w:val="1"/>
                <w:numId w:val="0"/>
              </w:numPr>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Dwi ddim yn gwybod</w:t>
            </w:r>
          </w:p>
        </w:tc>
        <w:tc>
          <w:tcPr>
            <w:tcW w:w="4508" w:type="dxa"/>
            <w:shd w:val="clear" w:color="auto" w:fill="D9E2F3"/>
          </w:tcPr>
          <w:p w14:paraId="79953768" w14:textId="77777777" w:rsidR="006A22FF" w:rsidRPr="0063343C" w:rsidRDefault="006A22FF" w:rsidP="0063343C">
            <w:pPr>
              <w:numPr>
                <w:ilvl w:val="1"/>
                <w:numId w:val="0"/>
              </w:numPr>
              <w:jc w:val="center"/>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0</w:t>
            </w:r>
          </w:p>
        </w:tc>
      </w:tr>
    </w:tbl>
    <w:p w14:paraId="5828CB50" w14:textId="77777777" w:rsidR="006A22FF" w:rsidRPr="006A22FF" w:rsidRDefault="006A22FF" w:rsidP="006A22FF">
      <w:pPr>
        <w:rPr>
          <w:rFonts w:eastAsia="Calibri" w:cs="Arial"/>
          <w:kern w:val="0"/>
          <w:lang w:bidi="ar-SA"/>
          <w14:ligatures w14:val="none"/>
        </w:rPr>
      </w:pP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9016"/>
      </w:tblGrid>
      <w:tr w:rsidR="006A22FF" w:rsidRPr="006A22FF" w14:paraId="72351EAB" w14:textId="77777777" w:rsidTr="00DA7E02">
        <w:tc>
          <w:tcPr>
            <w:tcW w:w="9016" w:type="dxa"/>
            <w:shd w:val="clear" w:color="auto" w:fill="156082"/>
          </w:tcPr>
          <w:p w14:paraId="300CB2D3" w14:textId="77777777" w:rsidR="006A22FF" w:rsidRPr="0063343C" w:rsidRDefault="006A22FF" w:rsidP="0063343C">
            <w:pPr>
              <w:numPr>
                <w:ilvl w:val="1"/>
                <w:numId w:val="0"/>
              </w:numPr>
              <w:outlineLvl w:val="1"/>
              <w:rPr>
                <w:rFonts w:eastAsia="Calibri" w:cs="Arial"/>
                <w:bCs/>
                <w:color w:val="000000" w:themeColor="text1"/>
                <w:kern w:val="0"/>
                <w:lang w:bidi="ar-SA"/>
                <w14:ligatures w14:val="none"/>
              </w:rPr>
            </w:pPr>
            <w:r w:rsidRPr="0063343C">
              <w:rPr>
                <w:rFonts w:eastAsia="Calibri" w:cs="Arial"/>
                <w:bCs/>
                <w:color w:val="FFFFFF" w:themeColor="background1"/>
                <w:kern w:val="0"/>
                <w14:ligatures w14:val="none"/>
              </w:rPr>
              <w:t>Sylwadau gair am air mewn perthynas â'r cwestiwn uchod;</w:t>
            </w:r>
          </w:p>
        </w:tc>
      </w:tr>
      <w:tr w:rsidR="006A22FF" w:rsidRPr="006A22FF" w14:paraId="75FE8F74" w14:textId="77777777" w:rsidTr="00DA7E02">
        <w:tc>
          <w:tcPr>
            <w:tcW w:w="9016" w:type="dxa"/>
            <w:shd w:val="clear" w:color="auto" w:fill="D9E2F3"/>
          </w:tcPr>
          <w:p w14:paraId="7AE6740A" w14:textId="77777777" w:rsidR="006A22FF" w:rsidRPr="0063343C" w:rsidRDefault="006A22FF" w:rsidP="0063343C">
            <w:pPr>
              <w:numPr>
                <w:ilvl w:val="1"/>
                <w:numId w:val="0"/>
              </w:numPr>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“The ABHB HAVE to ensure that the proper enforcement and inspection regulatory function of pharmacy’s and individual pharmacist takes place, and that any observations or formal submissions by PATIENTS have a proper role within the process to ensure the high quality of pharmaceutical services in GWENT is maintained. I do not know if such a provision is considered AT ANY TIME" by the AGHB even currently.?”</w:t>
            </w:r>
          </w:p>
        </w:tc>
      </w:tr>
      <w:tr w:rsidR="006A22FF" w:rsidRPr="006A22FF" w14:paraId="39948B95" w14:textId="77777777" w:rsidTr="00DA7E02">
        <w:tc>
          <w:tcPr>
            <w:tcW w:w="9016" w:type="dxa"/>
            <w:shd w:val="clear" w:color="auto" w:fill="D9E2F3"/>
          </w:tcPr>
          <w:p w14:paraId="41D23DAA" w14:textId="77777777" w:rsidR="006A22FF" w:rsidRPr="0063343C" w:rsidRDefault="006A22FF" w:rsidP="0063343C">
            <w:pPr>
              <w:numPr>
                <w:ilvl w:val="1"/>
                <w:numId w:val="0"/>
              </w:numPr>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“Far greater need for old age pensioner services as there is nothing apart from voluntary organisations and charities. Far more provision for patients with serious long term health conditions especially at weekends.”</w:t>
            </w:r>
          </w:p>
        </w:tc>
      </w:tr>
    </w:tbl>
    <w:p w14:paraId="12BBB164" w14:textId="77777777" w:rsidR="006A22FF" w:rsidRPr="006A22FF" w:rsidRDefault="006A22FF" w:rsidP="0063343C">
      <w:pPr>
        <w:keepNext/>
        <w:rPr>
          <w:rFonts w:eastAsia="Calibri" w:cs="Arial"/>
          <w:b/>
          <w:bCs/>
          <w:kern w:val="0"/>
          <w:lang w:bidi="ar-SA"/>
          <w14:ligatures w14:val="none"/>
        </w:rPr>
      </w:pPr>
      <w:bookmarkStart w:id="77" w:name="_Hlk239322641"/>
      <w:r w:rsidRPr="006A22FF">
        <w:rPr>
          <w:rFonts w:eastAsia="Calibri" w:cs="Arial"/>
          <w:b/>
          <w:kern w:val="0"/>
          <w14:ligatures w14:val="none"/>
        </w:rPr>
        <w:t>Ystyriaeth ac ymateb y Bwrdd Iechyd</w:t>
      </w:r>
    </w:p>
    <w:bookmarkEnd w:id="77"/>
    <w:p w14:paraId="45911023" w14:textId="77777777" w:rsidR="006A22FF" w:rsidRPr="006A22FF" w:rsidRDefault="006A22FF" w:rsidP="006A22FF">
      <w:pPr>
        <w:rPr>
          <w:rFonts w:eastAsia="Calibri" w:cs="Arial"/>
          <w:kern w:val="0"/>
          <w:lang w:bidi="ar-SA"/>
          <w14:ligatures w14:val="none"/>
        </w:rPr>
      </w:pPr>
      <w:r w:rsidRPr="006A22FF">
        <w:rPr>
          <w:rFonts w:eastAsia="Calibri" w:cs="Arial"/>
          <w:kern w:val="0"/>
          <w14:ligatures w14:val="none"/>
        </w:rPr>
        <w:t>Mewn ymateb i'r sylwadau uchod, mae'r Bwrdd Iechyd yn cydnabod pwysigrwydd sicrhau bod gwasanaethau fferyllol yn cael eu darparu mewn modd diogel, effeithiol ac o ansawdd uchel a bod gan gleifion gyfleoedd i roi adborth ar y gwasanaethau y maent yn eu derbyn. Fodd bynnag, cyfrifoldeb cyrff rheoleiddio a phroffesiynol cenedlaethol yw arolygu, rheoleiddio a gorfodi gwasanaethau fferyllfa a fferyllwyr unigol ac nid ydynt yn faterion a ystyrir fel rhan o'r PNA.</w:t>
      </w:r>
    </w:p>
    <w:p w14:paraId="6924DB24" w14:textId="77777777" w:rsidR="006A22FF" w:rsidRPr="006A22FF" w:rsidRDefault="006A22FF" w:rsidP="006A22FF">
      <w:pPr>
        <w:rPr>
          <w:rFonts w:eastAsia="Calibri" w:cs="Arial"/>
          <w:kern w:val="0"/>
          <w:lang w:bidi="ar-SA"/>
          <w14:ligatures w14:val="none"/>
        </w:rPr>
      </w:pPr>
      <w:r w:rsidRPr="006A22FF">
        <w:rPr>
          <w:rFonts w:eastAsia="Calibri" w:cs="Arial"/>
          <w:kern w:val="0"/>
          <w14:ligatures w14:val="none"/>
        </w:rPr>
        <w:t>Cynhaliwyd asesiad cynhwysfawr o anghenion y boblogaeth fel rhan o ddatblygiad y PNA. Roedd hyn yn cynnwys ystyried newidiadau i’r boblogaeth cyfredol a’r rhagamcan o’r boblogaeth, nodweddion demograffig, anghenion iechyd, disgwyliad oes, amddifadedd, anabledd a ffactorau eraill a allai ddylanwadu ar yr angen yn y dyfodol am wasanaethau fferyllol ar draws ardal y Bwrdd Iechyd.</w:t>
      </w:r>
    </w:p>
    <w:p w14:paraId="45F7D868" w14:textId="77777777" w:rsidR="006A22FF" w:rsidRPr="006A22FF" w:rsidRDefault="006A22FF" w:rsidP="006A22FF">
      <w:pPr>
        <w:rPr>
          <w:rFonts w:eastAsia="Calibri" w:cs="Arial"/>
          <w:kern w:val="0"/>
          <w:lang w:bidi="ar-SA"/>
          <w14:ligatures w14:val="none"/>
        </w:rPr>
      </w:pPr>
      <w:r w:rsidRPr="006A22FF">
        <w:rPr>
          <w:rFonts w:eastAsia="Calibri" w:cs="Arial"/>
          <w:kern w:val="0"/>
          <w14:ligatures w14:val="none"/>
        </w:rPr>
        <w:t>Mae canfyddiadau'r asesiad hwn wedi llywio'r casgliadau o fewn y PNA. Ar ôl ystyried y dystiolaeth hon, ni nodwyd unrhyw anghenion gwasanaeth fferyllol ychwanegol y tu hwnt i'r rhai a nodir yn y ddogfen.</w:t>
      </w:r>
    </w:p>
    <w:p w14:paraId="5035EFF0" w14:textId="77777777" w:rsidR="006A22FF" w:rsidRPr="006A22FF" w:rsidRDefault="006A22FF" w:rsidP="006A22FF">
      <w:pPr>
        <w:keepNext/>
        <w:numPr>
          <w:ilvl w:val="1"/>
          <w:numId w:val="0"/>
        </w:numPr>
        <w:spacing w:before="240" w:after="240"/>
        <w:ind w:left="792" w:hanging="792"/>
        <w:jc w:val="left"/>
        <w:outlineLvl w:val="1"/>
        <w:rPr>
          <w:rFonts w:eastAsia="Calibri" w:cs="Arial"/>
          <w:b/>
          <w:color w:val="000000" w:themeColor="text1"/>
          <w:kern w:val="0"/>
          <w:lang w:bidi="ar-SA"/>
          <w14:ligatures w14:val="none"/>
        </w:rPr>
      </w:pPr>
      <w:r w:rsidRPr="006A22FF">
        <w:rPr>
          <w:rFonts w:eastAsia="Calibri" w:cs="Arial"/>
          <w:b/>
          <w:color w:val="000000" w:themeColor="text1"/>
          <w:kern w:val="0"/>
          <w14:ligatures w14:val="none"/>
        </w:rPr>
        <w:t>Crynodeb o'r Ymateb Ysgrifenedig ac Ystyriaethau'r Bwrdd Iechyd</w:t>
      </w:r>
    </w:p>
    <w:p w14:paraId="4042A214" w14:textId="77777777" w:rsidR="006A22FF" w:rsidRPr="006A22FF" w:rsidRDefault="006A22FF" w:rsidP="006A22FF">
      <w:pPr>
        <w:rPr>
          <w:rFonts w:eastAsia="Calibri" w:cs="Arial"/>
          <w:kern w:val="0"/>
          <w:lang w:bidi="ar-SA"/>
          <w14:ligatures w14:val="none"/>
        </w:rPr>
      </w:pPr>
      <w:r w:rsidRPr="006A22FF">
        <w:rPr>
          <w:rFonts w:eastAsia="Calibri" w:cs="Arial"/>
          <w:kern w:val="0"/>
          <w14:ligatures w14:val="none"/>
        </w:rPr>
        <w:t>Derbyniwyd ymateb ysgrifenedig manwl gan Fferylliaeth Gymunedol Cymru (CPW). Cydnabu CPW y gwaith a wnaed wrth baratoi'r PNA drafft a chefnogodd yn fras ei ddisgrifiad o'r ddarpariaeth fferylliaeth gymunedol bresennol. Fodd bynnag, cododd CPW bryderon ynghylch y sail dystiolaethol ar gyfer rhai casgliadau drafft ynghylch yr angen fferyllol yn y dyfodol, newidiadau damcaniaethol yn argaeledd gwasanaethau, lleoliadau rheoledig a chynaliadwyedd capasiti darparwyr. Mae'r ymateb wedi'i grynhoi isod.</w:t>
      </w:r>
    </w:p>
    <w:p w14:paraId="5750B594" w14:textId="77777777" w:rsidR="006A22FF" w:rsidRPr="006A22FF" w:rsidRDefault="006A22FF" w:rsidP="006A22FF">
      <w:pPr>
        <w:rPr>
          <w:rFonts w:eastAsia="Calibri" w:cs="Arial"/>
          <w:b/>
          <w:bCs/>
          <w:kern w:val="0"/>
          <w:lang w:bidi="ar-SA"/>
          <w14:ligatures w14:val="none"/>
        </w:rPr>
      </w:pPr>
      <w:r w:rsidRPr="006A22FF">
        <w:rPr>
          <w:rFonts w:eastAsia="Calibri" w:cs="Arial"/>
          <w:b/>
          <w:kern w:val="0"/>
          <w14:ligatures w14:val="none"/>
        </w:rPr>
        <w:t>Cwestiwn 1</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4513"/>
        <w:gridCol w:w="4513"/>
      </w:tblGrid>
      <w:tr w:rsidR="006A22FF" w:rsidRPr="006A22FF" w14:paraId="57A4C277" w14:textId="77777777" w:rsidTr="00DA7E02">
        <w:trPr>
          <w:tblHeader/>
        </w:trPr>
        <w:tc>
          <w:tcPr>
            <w:tcW w:w="9026" w:type="dxa"/>
            <w:gridSpan w:val="2"/>
            <w:shd w:val="clear" w:color="auto" w:fill="156082"/>
            <w:tcMar>
              <w:top w:w="95" w:type="dxa"/>
              <w:left w:w="110" w:type="dxa"/>
              <w:bottom w:w="95" w:type="dxa"/>
              <w:right w:w="110" w:type="dxa"/>
            </w:tcMar>
            <w:vAlign w:val="center"/>
          </w:tcPr>
          <w:p w14:paraId="4E52C036" w14:textId="77777777" w:rsidR="006A22FF" w:rsidRPr="0063343C" w:rsidRDefault="006A22FF" w:rsidP="0063343C">
            <w:pPr>
              <w:numPr>
                <w:ilvl w:val="1"/>
                <w:numId w:val="0"/>
              </w:numPr>
              <w:spacing w:before="0" w:after="0"/>
              <w:jc w:val="left"/>
              <w:outlineLvl w:val="1"/>
              <w:rPr>
                <w:rFonts w:eastAsia="Calibri" w:cs="Arial"/>
                <w:bCs/>
                <w:color w:val="000000" w:themeColor="text1"/>
                <w:kern w:val="0"/>
                <w:lang w:bidi="ar-SA"/>
                <w14:ligatures w14:val="none"/>
              </w:rPr>
            </w:pPr>
            <w:r w:rsidRPr="0063343C">
              <w:rPr>
                <w:rFonts w:eastAsia="Calibri" w:cs="Arial"/>
                <w:bCs/>
                <w:color w:val="FFFFFF"/>
                <w:kern w:val="0"/>
                <w14:ligatures w14:val="none"/>
              </w:rPr>
              <w:t>1. A yw pwrpas yr Asesiad o Anghenion Fferyllol wedi'i egluro'n ddigonol?</w:t>
            </w:r>
          </w:p>
        </w:tc>
      </w:tr>
      <w:tr w:rsidR="006A22FF" w:rsidRPr="006A22FF" w14:paraId="632238E9" w14:textId="77777777" w:rsidTr="00DA7E02">
        <w:tc>
          <w:tcPr>
            <w:tcW w:w="4513" w:type="dxa"/>
            <w:shd w:val="clear" w:color="auto" w:fill="D9EAF7"/>
            <w:tcMar>
              <w:top w:w="95" w:type="dxa"/>
              <w:left w:w="110" w:type="dxa"/>
              <w:bottom w:w="95" w:type="dxa"/>
              <w:right w:w="110" w:type="dxa"/>
            </w:tcMar>
            <w:vAlign w:val="center"/>
          </w:tcPr>
          <w:p w14:paraId="66C529D1" w14:textId="77777777" w:rsidR="006A22FF" w:rsidRPr="0063343C" w:rsidRDefault="006A22FF" w:rsidP="0063343C">
            <w:pPr>
              <w:numPr>
                <w:ilvl w:val="1"/>
                <w:numId w:val="0"/>
              </w:numPr>
              <w:spacing w:before="0" w:after="0"/>
              <w:jc w:val="left"/>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Ymateb Fferylliaeth Gymunedol Cymru</w:t>
            </w:r>
          </w:p>
        </w:tc>
        <w:tc>
          <w:tcPr>
            <w:tcW w:w="4513" w:type="dxa"/>
            <w:shd w:val="clear" w:color="auto" w:fill="D9EAF7"/>
            <w:tcMar>
              <w:top w:w="95" w:type="dxa"/>
              <w:left w:w="110" w:type="dxa"/>
              <w:bottom w:w="95" w:type="dxa"/>
              <w:right w:w="110" w:type="dxa"/>
            </w:tcMar>
            <w:vAlign w:val="center"/>
          </w:tcPr>
          <w:p w14:paraId="34E227EB" w14:textId="77777777" w:rsidR="006A22FF" w:rsidRPr="0063343C" w:rsidRDefault="006A22FF" w:rsidP="0063343C">
            <w:pPr>
              <w:numPr>
                <w:ilvl w:val="1"/>
                <w:numId w:val="0"/>
              </w:numPr>
              <w:spacing w:before="0" w:after="0"/>
              <w:jc w:val="left"/>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Ydy, gyda chymwysterau</w:t>
            </w:r>
          </w:p>
        </w:tc>
      </w:tr>
    </w:tbl>
    <w:p w14:paraId="32EE3AFB" w14:textId="77777777" w:rsidR="006A22FF" w:rsidRPr="006A22FF" w:rsidRDefault="006A22FF" w:rsidP="006A22FF">
      <w:pPr>
        <w:spacing w:after="40"/>
        <w:rPr>
          <w:rFonts w:eastAsia="Calibri" w:cs="Arial"/>
          <w:kern w:val="0"/>
          <w:lang w:bidi="ar-SA"/>
          <w14:ligatures w14:val="none"/>
        </w:rPr>
      </w:pP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9026"/>
      </w:tblGrid>
      <w:tr w:rsidR="006A22FF" w:rsidRPr="0063343C" w14:paraId="1C46CFBC" w14:textId="77777777" w:rsidTr="00DA7E02">
        <w:trPr>
          <w:tblHeader/>
        </w:trPr>
        <w:tc>
          <w:tcPr>
            <w:tcW w:w="9026" w:type="dxa"/>
            <w:shd w:val="clear" w:color="auto" w:fill="156082"/>
            <w:tcMar>
              <w:top w:w="95" w:type="dxa"/>
              <w:left w:w="110" w:type="dxa"/>
              <w:bottom w:w="95" w:type="dxa"/>
              <w:right w:w="110" w:type="dxa"/>
            </w:tcMar>
            <w:vAlign w:val="center"/>
          </w:tcPr>
          <w:p w14:paraId="78597E14" w14:textId="77777777" w:rsidR="006A22FF" w:rsidRPr="0063343C" w:rsidRDefault="006A22FF" w:rsidP="0063343C">
            <w:pPr>
              <w:numPr>
                <w:ilvl w:val="1"/>
                <w:numId w:val="0"/>
              </w:numPr>
              <w:spacing w:before="0" w:after="0"/>
              <w:outlineLvl w:val="1"/>
              <w:rPr>
                <w:rFonts w:eastAsia="Calibri" w:cs="Arial"/>
                <w:bCs/>
                <w:color w:val="000000" w:themeColor="text1"/>
                <w:kern w:val="0"/>
                <w:lang w:bidi="ar-SA"/>
                <w14:ligatures w14:val="none"/>
              </w:rPr>
            </w:pPr>
            <w:r w:rsidRPr="0063343C">
              <w:rPr>
                <w:rFonts w:eastAsia="Calibri" w:cs="Arial"/>
                <w:bCs/>
                <w:color w:val="FFFFFF"/>
                <w:kern w:val="0"/>
                <w14:ligatures w14:val="none"/>
              </w:rPr>
              <w:t>Crynodeb o sylwadau</w:t>
            </w:r>
          </w:p>
        </w:tc>
      </w:tr>
      <w:tr w:rsidR="006A22FF" w:rsidRPr="0063343C" w14:paraId="7965DB1C" w14:textId="77777777" w:rsidTr="00DA7E02">
        <w:tc>
          <w:tcPr>
            <w:tcW w:w="9026" w:type="dxa"/>
            <w:shd w:val="clear" w:color="auto" w:fill="D9E2F3"/>
            <w:tcMar>
              <w:top w:w="95" w:type="dxa"/>
              <w:left w:w="110" w:type="dxa"/>
              <w:bottom w:w="95" w:type="dxa"/>
              <w:right w:w="110" w:type="dxa"/>
            </w:tcMar>
            <w:vAlign w:val="center"/>
          </w:tcPr>
          <w:p w14:paraId="639C2C8C" w14:textId="77777777" w:rsidR="006A22FF" w:rsidRPr="0063343C" w:rsidRDefault="006A22FF" w:rsidP="0063343C">
            <w:pPr>
              <w:numPr>
                <w:ilvl w:val="1"/>
                <w:numId w:val="0"/>
              </w:numPr>
              <w:spacing w:before="0" w:after="0"/>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 xml:space="preserve">Roedd CPW o'r farn bod y drafft yn disgrifio'r PNA yn gywir fel asesiad statudol o angen fferyllol nawr ac yn y dyfodol. </w:t>
            </w:r>
          </w:p>
        </w:tc>
      </w:tr>
      <w:tr w:rsidR="006A22FF" w:rsidRPr="0063343C" w14:paraId="66A20F4B" w14:textId="77777777" w:rsidTr="00DA7E02">
        <w:tc>
          <w:tcPr>
            <w:tcW w:w="9026" w:type="dxa"/>
            <w:shd w:val="clear" w:color="auto" w:fill="D9E2F3"/>
            <w:tcMar>
              <w:top w:w="95" w:type="dxa"/>
              <w:left w:w="110" w:type="dxa"/>
              <w:bottom w:w="95" w:type="dxa"/>
              <w:right w:w="110" w:type="dxa"/>
            </w:tcMar>
            <w:vAlign w:val="center"/>
          </w:tcPr>
          <w:p w14:paraId="5393C2B9" w14:textId="77777777" w:rsidR="006A22FF" w:rsidRPr="0063343C" w:rsidRDefault="006A22FF" w:rsidP="0063343C">
            <w:pPr>
              <w:numPr>
                <w:ilvl w:val="1"/>
                <w:numId w:val="0"/>
              </w:numPr>
              <w:spacing w:before="0" w:after="0"/>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Argymhellodd CPW y dylai'r Crynodeb Gweithredol a'r Cyflwyniad roi mwy o amlygrwydd i rôl y PNA fel sail dystiolaethol bwysig ar gyfer penderfyniadau o dan y fframwaith mynediad i'r farchnad fferyllol, oherwydd gall y dystiolaeth, y fethodoleg a'r casgliadau effeithio ar benderfyniadau rheoleiddio dilynol.</w:t>
            </w:r>
          </w:p>
        </w:tc>
      </w:tr>
    </w:tbl>
    <w:p w14:paraId="72319326" w14:textId="77777777" w:rsidR="006A22FF" w:rsidRPr="006A22FF" w:rsidRDefault="006A22FF" w:rsidP="006A22FF">
      <w:pPr>
        <w:rPr>
          <w:rFonts w:eastAsia="Calibri" w:cs="Arial"/>
          <w:i/>
          <w:color w:val="FF0000"/>
          <w:kern w:val="0"/>
          <w:sz w:val="20"/>
          <w:lang w:bidi="ar-SA"/>
          <w14:ligatures w14:val="none"/>
        </w:rPr>
      </w:pPr>
      <w:r w:rsidRPr="006A22FF">
        <w:rPr>
          <w:rFonts w:eastAsia="Calibri" w:cs="Arial"/>
          <w:b/>
          <w:bCs/>
          <w:kern w:val="0"/>
          <w14:ligatures w14:val="none"/>
        </w:rPr>
        <w:t>Ystyriaeth ac ymateb y Bwrdd Iechyd</w:t>
      </w:r>
    </w:p>
    <w:p w14:paraId="72E71003" w14:textId="77777777" w:rsidR="006A22FF" w:rsidRPr="006A22FF" w:rsidRDefault="006A22FF" w:rsidP="006A22FF">
      <w:pPr>
        <w:rPr>
          <w:rFonts w:eastAsia="Calibri" w:cs="Arial"/>
          <w:iCs/>
          <w:color w:val="000000" w:themeColor="text1"/>
          <w:kern w:val="0"/>
          <w:lang w:bidi="ar-SA"/>
          <w14:ligatures w14:val="none"/>
        </w:rPr>
      </w:pPr>
      <w:r w:rsidRPr="006A22FF">
        <w:rPr>
          <w:rFonts w:eastAsia="Calibri" w:cs="Arial"/>
          <w:color w:val="000000" w:themeColor="text1"/>
          <w:kern w:val="0"/>
          <w14:ligatures w14:val="none"/>
        </w:rPr>
        <w:t>Derbyniodd y Bwrdd Iechyd yr argymhelliad hwn. Mae'r Crynodeb Gweithredol, Pennod Un, Pennod Saith ac Atodiad A wedi'u diwygio i roi mwy o amlygrwydd i rôl y PNA fel sail dystiolaeth bwysig ar gyfer penderfyniadau ar fynediad i'r farchnad, gan egluro nad yw'r PNA ei hun yn cymeradwyo fferyllfeydd newydd nac yn penderfynu ar gais.</w:t>
      </w:r>
    </w:p>
    <w:p w14:paraId="255E42FF" w14:textId="77777777" w:rsidR="006A22FF" w:rsidRPr="006A22FF" w:rsidRDefault="006A22FF" w:rsidP="006A22FF">
      <w:pPr>
        <w:spacing w:after="100"/>
        <w:rPr>
          <w:rFonts w:eastAsia="Calibri" w:cs="Arial"/>
          <w:b/>
          <w:bCs/>
          <w:kern w:val="0"/>
          <w:lang w:bidi="ar-SA"/>
          <w14:ligatures w14:val="none"/>
        </w:rPr>
      </w:pPr>
      <w:r w:rsidRPr="006A22FF">
        <w:rPr>
          <w:rFonts w:eastAsia="Calibri" w:cs="Arial"/>
          <w:b/>
          <w:bCs/>
          <w:kern w:val="0"/>
          <w14:ligatures w14:val="none"/>
        </w:rPr>
        <w:t>Cwestiwn 2</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4513"/>
        <w:gridCol w:w="4513"/>
      </w:tblGrid>
      <w:tr w:rsidR="006A22FF" w:rsidRPr="0063343C" w14:paraId="3763FA12" w14:textId="77777777" w:rsidTr="00DA7E02">
        <w:trPr>
          <w:tblHeader/>
        </w:trPr>
        <w:tc>
          <w:tcPr>
            <w:tcW w:w="9026" w:type="dxa"/>
            <w:gridSpan w:val="2"/>
            <w:shd w:val="clear" w:color="auto" w:fill="1F4E78"/>
            <w:tcMar>
              <w:top w:w="95" w:type="dxa"/>
              <w:left w:w="110" w:type="dxa"/>
              <w:bottom w:w="95" w:type="dxa"/>
              <w:right w:w="110" w:type="dxa"/>
            </w:tcMar>
            <w:vAlign w:val="center"/>
          </w:tcPr>
          <w:p w14:paraId="2C3CE683" w14:textId="77777777" w:rsidR="006A22FF" w:rsidRPr="0063343C" w:rsidRDefault="006A22FF" w:rsidP="0063343C">
            <w:pPr>
              <w:numPr>
                <w:ilvl w:val="1"/>
                <w:numId w:val="0"/>
              </w:numPr>
              <w:spacing w:before="0" w:after="0"/>
              <w:outlineLvl w:val="1"/>
              <w:rPr>
                <w:rFonts w:eastAsia="Calibri" w:cs="Arial"/>
                <w:bCs/>
                <w:color w:val="000000" w:themeColor="text1"/>
                <w:kern w:val="0"/>
                <w:lang w:bidi="ar-SA"/>
                <w14:ligatures w14:val="none"/>
              </w:rPr>
            </w:pPr>
            <w:r w:rsidRPr="0063343C">
              <w:rPr>
                <w:rFonts w:eastAsia="Calibri" w:cs="Arial"/>
                <w:bCs/>
                <w:color w:val="FFFFFF"/>
                <w:kern w:val="0"/>
                <w14:ligatures w14:val="none"/>
              </w:rPr>
              <w:t>2. A yw'r Asesiad o Anghenion Fferyllol yn adlewyrchu'r ddarpariaeth bresennol o wasanaethau fferyllol yn eich ardal</w:t>
            </w:r>
          </w:p>
        </w:tc>
      </w:tr>
      <w:tr w:rsidR="006A22FF" w:rsidRPr="0063343C" w14:paraId="5C0D212E" w14:textId="77777777" w:rsidTr="00DA7E02">
        <w:tc>
          <w:tcPr>
            <w:tcW w:w="4513" w:type="dxa"/>
            <w:shd w:val="clear" w:color="auto" w:fill="D9EAF7"/>
            <w:tcMar>
              <w:top w:w="95" w:type="dxa"/>
              <w:left w:w="110" w:type="dxa"/>
              <w:bottom w:w="95" w:type="dxa"/>
              <w:right w:w="110" w:type="dxa"/>
            </w:tcMar>
            <w:vAlign w:val="center"/>
          </w:tcPr>
          <w:p w14:paraId="117D4D26" w14:textId="77777777" w:rsidR="006A22FF" w:rsidRPr="0063343C" w:rsidRDefault="006A22FF" w:rsidP="0063343C">
            <w:pPr>
              <w:numPr>
                <w:ilvl w:val="1"/>
                <w:numId w:val="0"/>
              </w:numPr>
              <w:spacing w:before="0" w:after="0"/>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Ymateb Fferylliaeth Gymunedol Cymru</w:t>
            </w:r>
          </w:p>
        </w:tc>
        <w:tc>
          <w:tcPr>
            <w:tcW w:w="4513" w:type="dxa"/>
            <w:shd w:val="clear" w:color="auto" w:fill="D9EAF7"/>
            <w:tcMar>
              <w:top w:w="95" w:type="dxa"/>
              <w:left w:w="110" w:type="dxa"/>
              <w:bottom w:w="95" w:type="dxa"/>
              <w:right w:w="110" w:type="dxa"/>
            </w:tcMar>
            <w:vAlign w:val="center"/>
          </w:tcPr>
          <w:p w14:paraId="0F055EA9" w14:textId="77777777" w:rsidR="006A22FF" w:rsidRPr="0063343C" w:rsidRDefault="006A22FF" w:rsidP="0063343C">
            <w:pPr>
              <w:numPr>
                <w:ilvl w:val="1"/>
                <w:numId w:val="0"/>
              </w:numPr>
              <w:spacing w:before="0" w:after="0"/>
              <w:jc w:val="center"/>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Ydy, gyda chymwysterau</w:t>
            </w:r>
          </w:p>
        </w:tc>
      </w:tr>
    </w:tbl>
    <w:p w14:paraId="7EBECCDB" w14:textId="77777777" w:rsidR="006A22FF" w:rsidRPr="0063343C" w:rsidRDefault="006A22FF" w:rsidP="0063343C">
      <w:pPr>
        <w:spacing w:after="40"/>
        <w:rPr>
          <w:rFonts w:eastAsia="Calibri" w:cs="Arial"/>
          <w:bCs/>
          <w:kern w:val="0"/>
          <w:lang w:bidi="ar-SA"/>
          <w14:ligatures w14:val="none"/>
        </w:rPr>
      </w:pP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9026"/>
      </w:tblGrid>
      <w:tr w:rsidR="006A22FF" w:rsidRPr="0063343C" w14:paraId="5AC97466" w14:textId="77777777" w:rsidTr="00DA7E02">
        <w:trPr>
          <w:tblHeader/>
        </w:trPr>
        <w:tc>
          <w:tcPr>
            <w:tcW w:w="9026" w:type="dxa"/>
            <w:shd w:val="clear" w:color="auto" w:fill="1F4E78"/>
            <w:tcMar>
              <w:top w:w="95" w:type="dxa"/>
              <w:left w:w="110" w:type="dxa"/>
              <w:bottom w:w="95" w:type="dxa"/>
              <w:right w:w="110" w:type="dxa"/>
            </w:tcMar>
            <w:vAlign w:val="center"/>
          </w:tcPr>
          <w:p w14:paraId="78C5E404" w14:textId="77777777" w:rsidR="006A22FF" w:rsidRPr="0063343C" w:rsidRDefault="006A22FF" w:rsidP="0063343C">
            <w:pPr>
              <w:numPr>
                <w:ilvl w:val="1"/>
                <w:numId w:val="0"/>
              </w:numPr>
              <w:spacing w:before="0" w:after="0"/>
              <w:outlineLvl w:val="1"/>
              <w:rPr>
                <w:rFonts w:eastAsia="Calibri" w:cs="Arial"/>
                <w:bCs/>
                <w:color w:val="000000" w:themeColor="text1"/>
                <w:kern w:val="0"/>
                <w:lang w:bidi="ar-SA"/>
                <w14:ligatures w14:val="none"/>
              </w:rPr>
            </w:pPr>
            <w:r w:rsidRPr="0063343C">
              <w:rPr>
                <w:rFonts w:eastAsia="Calibri" w:cs="Arial"/>
                <w:bCs/>
                <w:color w:val="FFFFFF"/>
                <w:kern w:val="0"/>
                <w14:ligatures w14:val="none"/>
              </w:rPr>
              <w:t>Crynodeb o sylwadau</w:t>
            </w:r>
          </w:p>
        </w:tc>
      </w:tr>
      <w:tr w:rsidR="006A22FF" w:rsidRPr="0063343C" w14:paraId="310CC7D0" w14:textId="77777777" w:rsidTr="00DA7E02">
        <w:tc>
          <w:tcPr>
            <w:tcW w:w="9026" w:type="dxa"/>
            <w:shd w:val="clear" w:color="auto" w:fill="D9E2F3"/>
            <w:tcMar>
              <w:top w:w="95" w:type="dxa"/>
              <w:left w:w="110" w:type="dxa"/>
              <w:bottom w:w="95" w:type="dxa"/>
              <w:right w:w="110" w:type="dxa"/>
            </w:tcMar>
            <w:vAlign w:val="center"/>
          </w:tcPr>
          <w:p w14:paraId="7D834C23" w14:textId="77777777" w:rsidR="006A22FF" w:rsidRPr="0063343C" w:rsidRDefault="006A22FF" w:rsidP="0063343C">
            <w:pPr>
              <w:numPr>
                <w:ilvl w:val="1"/>
                <w:numId w:val="0"/>
              </w:numPr>
              <w:spacing w:before="0" w:after="0"/>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Roedd CPW o'r farn bod y drafft yn adlewyrchu'n fras y ddarpariaeth o ran fferyllfeydd cymunedol bresennol ac yn defnyddio ystod briodol o ddata cytundebol, data cyflenwi, data ar weithgarwch gwasanaeth a data deallusrwydd lleol.</w:t>
            </w:r>
          </w:p>
        </w:tc>
      </w:tr>
      <w:tr w:rsidR="006A22FF" w:rsidRPr="0063343C" w14:paraId="6ABD7444" w14:textId="77777777" w:rsidTr="00DA7E02">
        <w:tc>
          <w:tcPr>
            <w:tcW w:w="9026" w:type="dxa"/>
            <w:shd w:val="clear" w:color="auto" w:fill="D9E2F3"/>
            <w:tcMar>
              <w:top w:w="95" w:type="dxa"/>
              <w:left w:w="110" w:type="dxa"/>
              <w:bottom w:w="95" w:type="dxa"/>
              <w:right w:w="110" w:type="dxa"/>
            </w:tcMar>
            <w:vAlign w:val="center"/>
          </w:tcPr>
          <w:p w14:paraId="525A3C05" w14:textId="77777777" w:rsidR="006A22FF" w:rsidRPr="0063343C" w:rsidRDefault="006A22FF" w:rsidP="0063343C">
            <w:pPr>
              <w:numPr>
                <w:ilvl w:val="1"/>
                <w:numId w:val="0"/>
              </w:numPr>
              <w:spacing w:before="0" w:after="0"/>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Cynghorodd CPW y dylid trin canfyddiadau holiadur contractwyr ar gapasiti fel asesiad ar adeg benodol yn hytrach na thystiolaeth o wydnwch yn y dyfodol. Nododd fod capasiti a darpariaeth gwasanaeth parhaus yn dibynnu ar gyllid cytundebol a chynaliadwyedd y gweithlu.</w:t>
            </w:r>
          </w:p>
        </w:tc>
      </w:tr>
    </w:tbl>
    <w:p w14:paraId="0122367D" w14:textId="77777777" w:rsidR="006A22FF" w:rsidRPr="006A22FF" w:rsidRDefault="006A22FF" w:rsidP="006A22FF">
      <w:pPr>
        <w:rPr>
          <w:rFonts w:eastAsia="Calibri" w:cs="Arial"/>
          <w:i/>
          <w:color w:val="FF0000"/>
          <w:kern w:val="0"/>
          <w:sz w:val="20"/>
          <w:lang w:bidi="ar-SA"/>
          <w14:ligatures w14:val="none"/>
        </w:rPr>
      </w:pPr>
      <w:r w:rsidRPr="006A22FF">
        <w:rPr>
          <w:rFonts w:eastAsia="Calibri" w:cs="Arial"/>
          <w:b/>
          <w:bCs/>
          <w:kern w:val="0"/>
          <w14:ligatures w14:val="none"/>
        </w:rPr>
        <w:t>Ystyriaeth ac ymateb y Bwrdd Iechyd</w:t>
      </w:r>
      <w:r w:rsidRPr="006A22FF">
        <w:rPr>
          <w:rFonts w:eastAsia="Calibri" w:cs="Arial"/>
          <w:i/>
          <w:color w:val="FF0000"/>
          <w:kern w:val="0"/>
          <w:sz w:val="20"/>
          <w14:ligatures w14:val="none"/>
        </w:rPr>
        <w:t xml:space="preserve"> </w:t>
      </w:r>
    </w:p>
    <w:p w14:paraId="18910E76" w14:textId="77777777" w:rsidR="006A22FF" w:rsidRPr="006A22FF" w:rsidRDefault="006A22FF" w:rsidP="006A22FF">
      <w:pPr>
        <w:rPr>
          <w:rFonts w:eastAsia="Calibri" w:cs="Arial"/>
          <w:iCs/>
          <w:color w:val="000000" w:themeColor="text1"/>
          <w:kern w:val="0"/>
          <w:lang w:bidi="ar-SA"/>
          <w14:ligatures w14:val="none"/>
        </w:rPr>
      </w:pPr>
      <w:r w:rsidRPr="006A22FF">
        <w:rPr>
          <w:rFonts w:eastAsia="Calibri" w:cs="Arial"/>
          <w:color w:val="000000" w:themeColor="text1"/>
          <w:kern w:val="0"/>
          <w14:ligatures w14:val="none"/>
        </w:rPr>
        <w:t>Derbyniodd y Bwrdd Iechyd y sylw. Caiff canfyddiadau holiaduron contractwyr eu trin fel tystiolaeth ar adeg benodol a'u hystyried ochr yn ochr â safleoedd, gweithlu, gweithgaredd, hygyrchedd a gwybodaeth leol. Nid yw'r PNA terfynol yn trin capasiti a adroddir fel gwarant o wydnwch yn y dyfodol ac mae’n cydnabod ei ddibyniaeth ar argaeledd gweithlu, trefniadau cytundebol, trefniadau llywodraethu clinigol ac adnoddau cynaliadwy.</w:t>
      </w:r>
    </w:p>
    <w:p w14:paraId="0FE48F6D" w14:textId="77777777" w:rsidR="006A22FF" w:rsidRPr="006A22FF" w:rsidRDefault="006A22FF" w:rsidP="006A22FF">
      <w:pPr>
        <w:spacing w:after="100"/>
        <w:rPr>
          <w:rFonts w:eastAsia="Calibri" w:cs="Arial"/>
          <w:b/>
          <w:bCs/>
          <w:kern w:val="0"/>
          <w:lang w:bidi="ar-SA"/>
          <w14:ligatures w14:val="none"/>
        </w:rPr>
      </w:pPr>
      <w:r w:rsidRPr="006A22FF">
        <w:rPr>
          <w:rFonts w:eastAsia="Calibri" w:cs="Arial"/>
          <w:b/>
          <w:kern w:val="0"/>
          <w14:ligatures w14:val="none"/>
        </w:rPr>
        <w:t>Cwestiwn 3</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4513"/>
        <w:gridCol w:w="4513"/>
      </w:tblGrid>
      <w:tr w:rsidR="006A22FF" w:rsidRPr="006A22FF" w14:paraId="2D28A471" w14:textId="77777777" w:rsidTr="00DA7E02">
        <w:trPr>
          <w:tblHeader/>
        </w:trPr>
        <w:tc>
          <w:tcPr>
            <w:tcW w:w="9026" w:type="dxa"/>
            <w:gridSpan w:val="2"/>
            <w:shd w:val="clear" w:color="auto" w:fill="1F4E78"/>
            <w:tcMar>
              <w:top w:w="95" w:type="dxa"/>
              <w:left w:w="110" w:type="dxa"/>
              <w:bottom w:w="95" w:type="dxa"/>
              <w:right w:w="110" w:type="dxa"/>
            </w:tcMar>
            <w:vAlign w:val="center"/>
          </w:tcPr>
          <w:p w14:paraId="4E5EFD4F" w14:textId="77777777" w:rsidR="006A22FF" w:rsidRPr="0063343C" w:rsidRDefault="006A22FF" w:rsidP="0063343C">
            <w:pPr>
              <w:numPr>
                <w:ilvl w:val="1"/>
                <w:numId w:val="0"/>
              </w:numPr>
              <w:spacing w:before="0" w:after="0"/>
              <w:jc w:val="left"/>
              <w:outlineLvl w:val="1"/>
              <w:rPr>
                <w:rFonts w:eastAsia="Calibri" w:cs="Arial"/>
                <w:bCs/>
                <w:color w:val="000000" w:themeColor="text1"/>
                <w:kern w:val="0"/>
                <w:lang w:bidi="ar-SA"/>
                <w14:ligatures w14:val="none"/>
              </w:rPr>
            </w:pPr>
            <w:r w:rsidRPr="0063343C">
              <w:rPr>
                <w:rFonts w:eastAsia="Calibri" w:cs="Arial"/>
                <w:bCs/>
                <w:color w:val="FFFFFF"/>
                <w:kern w:val="0"/>
                <w14:ligatures w14:val="none"/>
              </w:rPr>
              <w:t>3. A yw'r angen am Adolygiadau Defnydd o Gyfarpar ac Addasu Offer Stoma yn cael ei ddiwallu gan ddarparwyr y tu allan i ardal y Bwrdd Iechyd?</w:t>
            </w:r>
          </w:p>
        </w:tc>
      </w:tr>
      <w:tr w:rsidR="006A22FF" w:rsidRPr="006A22FF" w14:paraId="4BACD5BE" w14:textId="77777777" w:rsidTr="00DA7E02">
        <w:tc>
          <w:tcPr>
            <w:tcW w:w="4513" w:type="dxa"/>
            <w:shd w:val="clear" w:color="auto" w:fill="D9EAF7"/>
            <w:tcMar>
              <w:top w:w="95" w:type="dxa"/>
              <w:left w:w="110" w:type="dxa"/>
              <w:bottom w:w="95" w:type="dxa"/>
              <w:right w:w="110" w:type="dxa"/>
            </w:tcMar>
            <w:vAlign w:val="center"/>
          </w:tcPr>
          <w:p w14:paraId="0B395207" w14:textId="77777777" w:rsidR="006A22FF" w:rsidRPr="0063343C" w:rsidRDefault="006A22FF" w:rsidP="0063343C">
            <w:pPr>
              <w:numPr>
                <w:ilvl w:val="1"/>
                <w:numId w:val="0"/>
              </w:numPr>
              <w:spacing w:before="0" w:after="0"/>
              <w:jc w:val="left"/>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Ymateb Fferylliaeth Gymunedol Cymru</w:t>
            </w:r>
          </w:p>
        </w:tc>
        <w:tc>
          <w:tcPr>
            <w:tcW w:w="4513" w:type="dxa"/>
            <w:shd w:val="clear" w:color="auto" w:fill="D9EAF7"/>
            <w:tcMar>
              <w:top w:w="95" w:type="dxa"/>
              <w:left w:w="110" w:type="dxa"/>
              <w:bottom w:w="95" w:type="dxa"/>
              <w:right w:w="110" w:type="dxa"/>
            </w:tcMar>
            <w:vAlign w:val="center"/>
          </w:tcPr>
          <w:p w14:paraId="310C9B41" w14:textId="77777777" w:rsidR="006A22FF" w:rsidRPr="0063343C" w:rsidRDefault="006A22FF" w:rsidP="0063343C">
            <w:pPr>
              <w:numPr>
                <w:ilvl w:val="1"/>
                <w:numId w:val="0"/>
              </w:numPr>
              <w:spacing w:before="0" w:after="0"/>
              <w:jc w:val="center"/>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 xml:space="preserve">Oes </w:t>
            </w:r>
          </w:p>
        </w:tc>
      </w:tr>
    </w:tbl>
    <w:p w14:paraId="4090BEA7" w14:textId="77777777" w:rsidR="006A22FF" w:rsidRPr="006A22FF" w:rsidRDefault="006A22FF" w:rsidP="006A22FF">
      <w:pPr>
        <w:spacing w:after="40"/>
        <w:rPr>
          <w:rFonts w:eastAsia="Calibri" w:cs="Arial"/>
          <w:bCs/>
          <w:kern w:val="0"/>
          <w:lang w:bidi="ar-SA"/>
          <w14:ligatures w14:val="none"/>
        </w:rPr>
      </w:pP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9026"/>
      </w:tblGrid>
      <w:tr w:rsidR="006A22FF" w:rsidRPr="006A22FF" w14:paraId="66BA7EA6" w14:textId="77777777" w:rsidTr="00DA7E02">
        <w:trPr>
          <w:tblHeader/>
        </w:trPr>
        <w:tc>
          <w:tcPr>
            <w:tcW w:w="9026" w:type="dxa"/>
            <w:shd w:val="clear" w:color="auto" w:fill="1F4E78"/>
            <w:tcMar>
              <w:top w:w="95" w:type="dxa"/>
              <w:left w:w="110" w:type="dxa"/>
              <w:bottom w:w="95" w:type="dxa"/>
              <w:right w:w="110" w:type="dxa"/>
            </w:tcMar>
            <w:vAlign w:val="center"/>
          </w:tcPr>
          <w:p w14:paraId="0BEEE456" w14:textId="77777777" w:rsidR="006A22FF" w:rsidRPr="0063343C" w:rsidRDefault="006A22FF" w:rsidP="0063343C">
            <w:pPr>
              <w:numPr>
                <w:ilvl w:val="1"/>
                <w:numId w:val="0"/>
              </w:numPr>
              <w:spacing w:before="0" w:after="0"/>
              <w:outlineLvl w:val="1"/>
              <w:rPr>
                <w:rFonts w:eastAsia="Calibri" w:cs="Arial"/>
                <w:bCs/>
                <w:color w:val="000000" w:themeColor="text1"/>
                <w:kern w:val="0"/>
                <w:lang w:bidi="ar-SA"/>
                <w14:ligatures w14:val="none"/>
              </w:rPr>
            </w:pPr>
            <w:r w:rsidRPr="0063343C">
              <w:rPr>
                <w:rFonts w:eastAsia="Calibri" w:cs="Arial"/>
                <w:bCs/>
                <w:color w:val="FFFFFF"/>
                <w:kern w:val="0"/>
                <w14:ligatures w14:val="none"/>
              </w:rPr>
              <w:t>Crynodeb o sylwadau</w:t>
            </w:r>
          </w:p>
        </w:tc>
      </w:tr>
      <w:tr w:rsidR="006A22FF" w:rsidRPr="006A22FF" w14:paraId="6B6E3642" w14:textId="77777777" w:rsidTr="00DA7E02">
        <w:tc>
          <w:tcPr>
            <w:tcW w:w="9026" w:type="dxa"/>
            <w:shd w:val="clear" w:color="auto" w:fill="D9E2F3"/>
            <w:tcMar>
              <w:top w:w="95" w:type="dxa"/>
              <w:left w:w="110" w:type="dxa"/>
              <w:bottom w:w="95" w:type="dxa"/>
              <w:right w:w="110" w:type="dxa"/>
            </w:tcMar>
            <w:vAlign w:val="center"/>
          </w:tcPr>
          <w:p w14:paraId="1B99841E" w14:textId="77777777" w:rsidR="006A22FF" w:rsidRPr="0063343C" w:rsidRDefault="006A22FF" w:rsidP="0063343C">
            <w:pPr>
              <w:numPr>
                <w:ilvl w:val="1"/>
                <w:numId w:val="0"/>
              </w:numPr>
              <w:spacing w:before="0" w:after="0"/>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Roedd CPW o'r farn ei bod yn rhesymol, yn absenoldeb tystiolaeth i'r gwrthwyneb, tybio bod yr angen am Adolygiadau Defnydd o Gyfarpar ac Addasu Offer Stoma yn cael ei ddiwallu trwy ddarpariaeth bresennol y tu allan i'r ardal.</w:t>
            </w:r>
          </w:p>
        </w:tc>
      </w:tr>
    </w:tbl>
    <w:p w14:paraId="7E246720" w14:textId="77777777" w:rsidR="006A22FF" w:rsidRPr="006A22FF" w:rsidRDefault="006A22FF" w:rsidP="006A22FF">
      <w:pPr>
        <w:rPr>
          <w:rFonts w:eastAsia="Calibri" w:cs="Arial"/>
          <w:bCs/>
          <w:i/>
          <w:color w:val="FF0000"/>
          <w:kern w:val="0"/>
          <w:lang w:bidi="ar-SA"/>
          <w14:ligatures w14:val="none"/>
        </w:rPr>
      </w:pPr>
      <w:r w:rsidRPr="006A22FF">
        <w:rPr>
          <w:rFonts w:eastAsia="Calibri" w:cs="Arial"/>
          <w:b/>
          <w:bCs/>
          <w:kern w:val="0"/>
          <w14:ligatures w14:val="none"/>
        </w:rPr>
        <w:t>Ystyriaeth ac ymateb y Bwrdd Iechyd</w:t>
      </w:r>
    </w:p>
    <w:p w14:paraId="55953F38" w14:textId="77777777" w:rsidR="006A22FF" w:rsidRPr="006A22FF" w:rsidRDefault="006A22FF" w:rsidP="006A22FF">
      <w:pPr>
        <w:rPr>
          <w:rFonts w:eastAsia="Calibri" w:cs="Arial"/>
          <w:bCs/>
          <w:kern w:val="0"/>
          <w:lang w:bidi="ar-SA"/>
          <w14:ligatures w14:val="none"/>
        </w:rPr>
      </w:pPr>
      <w:r w:rsidRPr="006A22FF">
        <w:rPr>
          <w:rFonts w:eastAsia="Calibri" w:cs="Arial"/>
          <w:color w:val="000000" w:themeColor="text1"/>
          <w:kern w:val="0"/>
          <w14:ligatures w14:val="none"/>
        </w:rPr>
        <w:t xml:space="preserve">Cytunodd y Bwrdd Iechyd fod y dystiolaeth sydd ar gael yn cefnogi'r casgliad bod yr angen presennol yn cael ei ddiwallu drwy ddarpariaeth y tu allan i'r ardal. Nid yw parodrwydd contractwr lleol i ddarparu gwasanaeth ynddo'i hun yn sefydlu angen nad yw’n cael ei ddiwallu. Bydd mynediad at wasanaeth offer a'r defnydd ohonynt yn parhau i gael eu hadolygu </w:t>
      </w:r>
      <w:r w:rsidRPr="006A22FF">
        <w:rPr>
          <w:rFonts w:eastAsia="Calibri" w:cs="Arial"/>
          <w:i/>
          <w:color w:val="FF0000"/>
          <w:kern w:val="0"/>
          <w14:ligatures w14:val="none"/>
        </w:rPr>
        <w:t>.</w:t>
      </w:r>
    </w:p>
    <w:p w14:paraId="59A72647" w14:textId="77777777" w:rsidR="006A22FF" w:rsidRPr="006A22FF" w:rsidRDefault="006A22FF" w:rsidP="006A22FF">
      <w:pPr>
        <w:spacing w:after="100"/>
        <w:rPr>
          <w:rFonts w:eastAsia="Calibri" w:cs="Arial"/>
          <w:b/>
          <w:bCs/>
          <w:kern w:val="0"/>
          <w:lang w:bidi="ar-SA"/>
          <w14:ligatures w14:val="none"/>
        </w:rPr>
      </w:pPr>
      <w:r w:rsidRPr="006A22FF">
        <w:rPr>
          <w:rFonts w:eastAsia="Calibri" w:cs="Arial"/>
          <w:b/>
          <w:bCs/>
          <w:kern w:val="0"/>
          <w14:ligatures w14:val="none"/>
        </w:rPr>
        <w:t>Cwestiwn 4</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4513"/>
        <w:gridCol w:w="4513"/>
      </w:tblGrid>
      <w:tr w:rsidR="006A22FF" w:rsidRPr="0063343C" w14:paraId="15526E58" w14:textId="77777777" w:rsidTr="00DA7E02">
        <w:trPr>
          <w:tblHeader/>
        </w:trPr>
        <w:tc>
          <w:tcPr>
            <w:tcW w:w="9026" w:type="dxa"/>
            <w:gridSpan w:val="2"/>
            <w:shd w:val="clear" w:color="auto" w:fill="1F4E78"/>
            <w:tcMar>
              <w:top w:w="95" w:type="dxa"/>
              <w:left w:w="110" w:type="dxa"/>
              <w:bottom w:w="95" w:type="dxa"/>
              <w:right w:w="110" w:type="dxa"/>
            </w:tcMar>
            <w:vAlign w:val="center"/>
          </w:tcPr>
          <w:p w14:paraId="7C7450F3" w14:textId="77777777" w:rsidR="006A22FF" w:rsidRPr="0063343C" w:rsidRDefault="006A22FF" w:rsidP="0063343C">
            <w:pPr>
              <w:numPr>
                <w:ilvl w:val="1"/>
                <w:numId w:val="0"/>
              </w:numPr>
              <w:spacing w:before="0" w:after="0"/>
              <w:outlineLvl w:val="1"/>
              <w:rPr>
                <w:rFonts w:eastAsia="Calibri" w:cs="Arial"/>
                <w:bCs/>
                <w:color w:val="000000" w:themeColor="text1"/>
                <w:kern w:val="0"/>
                <w:lang w:bidi="ar-SA"/>
                <w14:ligatures w14:val="none"/>
              </w:rPr>
            </w:pPr>
            <w:r w:rsidRPr="0063343C">
              <w:rPr>
                <w:rFonts w:eastAsia="Calibri" w:cs="Arial"/>
                <w:bCs/>
                <w:color w:val="FFFFFF"/>
                <w:kern w:val="0"/>
                <w14:ligatures w14:val="none"/>
              </w:rPr>
              <w:t>4. A oes bylchau yn y ddarpariaeth o wasanaethau nad ydynt wedi'u nodi yn yr asesiad o anghenion fferyllol?</w:t>
            </w:r>
          </w:p>
        </w:tc>
      </w:tr>
      <w:tr w:rsidR="006A22FF" w:rsidRPr="0063343C" w14:paraId="3FD6610C" w14:textId="77777777" w:rsidTr="00DA7E02">
        <w:tc>
          <w:tcPr>
            <w:tcW w:w="4513" w:type="dxa"/>
            <w:shd w:val="clear" w:color="auto" w:fill="D9EAF7"/>
            <w:tcMar>
              <w:top w:w="95" w:type="dxa"/>
              <w:left w:w="110" w:type="dxa"/>
              <w:bottom w:w="95" w:type="dxa"/>
              <w:right w:w="110" w:type="dxa"/>
            </w:tcMar>
            <w:vAlign w:val="center"/>
          </w:tcPr>
          <w:p w14:paraId="165FE762" w14:textId="77777777" w:rsidR="006A22FF" w:rsidRPr="0063343C" w:rsidRDefault="006A22FF" w:rsidP="0063343C">
            <w:pPr>
              <w:numPr>
                <w:ilvl w:val="1"/>
                <w:numId w:val="0"/>
              </w:numPr>
              <w:spacing w:before="0" w:after="0"/>
              <w:jc w:val="left"/>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Ymateb Fferylliaeth Gymunedol Cymru</w:t>
            </w:r>
          </w:p>
        </w:tc>
        <w:tc>
          <w:tcPr>
            <w:tcW w:w="4513" w:type="dxa"/>
            <w:shd w:val="clear" w:color="auto" w:fill="D9EAF7"/>
            <w:tcMar>
              <w:top w:w="95" w:type="dxa"/>
              <w:left w:w="110" w:type="dxa"/>
              <w:bottom w:w="95" w:type="dxa"/>
              <w:right w:w="110" w:type="dxa"/>
            </w:tcMar>
            <w:vAlign w:val="center"/>
          </w:tcPr>
          <w:p w14:paraId="783C6407" w14:textId="77777777" w:rsidR="006A22FF" w:rsidRPr="0063343C" w:rsidRDefault="006A22FF" w:rsidP="0063343C">
            <w:pPr>
              <w:numPr>
                <w:ilvl w:val="1"/>
                <w:numId w:val="0"/>
              </w:numPr>
              <w:spacing w:before="0" w:after="0"/>
              <w:jc w:val="center"/>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Methu cadarnhau</w:t>
            </w:r>
          </w:p>
        </w:tc>
      </w:tr>
    </w:tbl>
    <w:p w14:paraId="1E55D09E" w14:textId="77777777" w:rsidR="006A22FF" w:rsidRPr="0063343C" w:rsidRDefault="006A22FF" w:rsidP="0063343C">
      <w:pPr>
        <w:spacing w:after="40"/>
        <w:rPr>
          <w:rFonts w:eastAsia="Calibri" w:cs="Arial"/>
          <w:bCs/>
          <w:kern w:val="0"/>
          <w:lang w:bidi="ar-SA"/>
          <w14:ligatures w14:val="none"/>
        </w:rPr>
      </w:pP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9026"/>
      </w:tblGrid>
      <w:tr w:rsidR="006A22FF" w:rsidRPr="0063343C" w14:paraId="3DD70208" w14:textId="77777777" w:rsidTr="00DA7E02">
        <w:trPr>
          <w:tblHeader/>
        </w:trPr>
        <w:tc>
          <w:tcPr>
            <w:tcW w:w="9026" w:type="dxa"/>
            <w:shd w:val="clear" w:color="auto" w:fill="1F4E78"/>
            <w:tcMar>
              <w:top w:w="95" w:type="dxa"/>
              <w:left w:w="110" w:type="dxa"/>
              <w:bottom w:w="95" w:type="dxa"/>
              <w:right w:w="110" w:type="dxa"/>
            </w:tcMar>
            <w:vAlign w:val="center"/>
          </w:tcPr>
          <w:p w14:paraId="5D310D45" w14:textId="77777777" w:rsidR="006A22FF" w:rsidRPr="0063343C" w:rsidRDefault="006A22FF" w:rsidP="0063343C">
            <w:pPr>
              <w:numPr>
                <w:ilvl w:val="1"/>
                <w:numId w:val="0"/>
              </w:numPr>
              <w:spacing w:before="0" w:after="0"/>
              <w:outlineLvl w:val="1"/>
              <w:rPr>
                <w:rFonts w:eastAsia="Calibri" w:cs="Arial"/>
                <w:bCs/>
                <w:color w:val="000000" w:themeColor="text1"/>
                <w:kern w:val="0"/>
                <w:lang w:bidi="ar-SA"/>
                <w14:ligatures w14:val="none"/>
              </w:rPr>
            </w:pPr>
            <w:r w:rsidRPr="0063343C">
              <w:rPr>
                <w:rFonts w:eastAsia="Calibri" w:cs="Arial"/>
                <w:bCs/>
                <w:color w:val="FFFFFF"/>
                <w:kern w:val="0"/>
                <w14:ligatures w14:val="none"/>
              </w:rPr>
              <w:t>Crynodeb o sylwadau</w:t>
            </w:r>
          </w:p>
        </w:tc>
      </w:tr>
      <w:tr w:rsidR="006A22FF" w:rsidRPr="0063343C" w14:paraId="4EEBACD3" w14:textId="77777777" w:rsidTr="00DA7E02">
        <w:tc>
          <w:tcPr>
            <w:tcW w:w="9026" w:type="dxa"/>
            <w:shd w:val="clear" w:color="auto" w:fill="D9E2F3"/>
            <w:tcMar>
              <w:top w:w="95" w:type="dxa"/>
              <w:left w:w="110" w:type="dxa"/>
              <w:bottom w:w="95" w:type="dxa"/>
              <w:right w:w="110" w:type="dxa"/>
            </w:tcMar>
            <w:vAlign w:val="center"/>
          </w:tcPr>
          <w:p w14:paraId="7C75D14F" w14:textId="77777777" w:rsidR="006A22FF" w:rsidRPr="0063343C" w:rsidRDefault="006A22FF" w:rsidP="0063343C">
            <w:pPr>
              <w:numPr>
                <w:ilvl w:val="1"/>
                <w:numId w:val="0"/>
              </w:numPr>
              <w:spacing w:before="0" w:after="0"/>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Roedd CPW o'r farn bod y PNA yn cynnwys llawer o'r wybodaeth berthnasol am leoliad, oriau agor ac ystod y gwasanaethau fferyllol.</w:t>
            </w:r>
          </w:p>
        </w:tc>
      </w:tr>
      <w:tr w:rsidR="006A22FF" w:rsidRPr="0063343C" w14:paraId="5C3761CA" w14:textId="77777777" w:rsidTr="00DA7E02">
        <w:tc>
          <w:tcPr>
            <w:tcW w:w="9026" w:type="dxa"/>
            <w:shd w:val="clear" w:color="auto" w:fill="D9E2F3"/>
            <w:tcMar>
              <w:top w:w="95" w:type="dxa"/>
              <w:left w:w="110" w:type="dxa"/>
              <w:bottom w:w="95" w:type="dxa"/>
              <w:right w:w="110" w:type="dxa"/>
            </w:tcMar>
            <w:vAlign w:val="center"/>
          </w:tcPr>
          <w:p w14:paraId="4251EE7F" w14:textId="77777777" w:rsidR="006A22FF" w:rsidRPr="0063343C" w:rsidRDefault="006A22FF" w:rsidP="0063343C">
            <w:pPr>
              <w:numPr>
                <w:ilvl w:val="1"/>
                <w:numId w:val="0"/>
              </w:numPr>
              <w:spacing w:before="0" w:after="0"/>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Nid oedd CPW mewn sefyllfa annibynnol i wirio cyflawnrwydd na chywirdeb y wybodaeth honno ac felly ni allai gadarnhau a oedd bylchau ychwanegol yn bodoli.</w:t>
            </w:r>
          </w:p>
        </w:tc>
      </w:tr>
    </w:tbl>
    <w:p w14:paraId="53AF728D" w14:textId="77777777" w:rsidR="006A22FF" w:rsidRPr="006A22FF" w:rsidRDefault="006A22FF" w:rsidP="006A22FF">
      <w:pPr>
        <w:rPr>
          <w:rFonts w:eastAsia="Calibri" w:cs="Arial"/>
          <w:bCs/>
          <w:i/>
          <w:color w:val="FF0000"/>
          <w:kern w:val="0"/>
          <w:lang w:bidi="ar-SA"/>
          <w14:ligatures w14:val="none"/>
        </w:rPr>
      </w:pPr>
      <w:r w:rsidRPr="006A22FF">
        <w:rPr>
          <w:rFonts w:eastAsia="Calibri" w:cs="Arial"/>
          <w:b/>
          <w:bCs/>
          <w:kern w:val="0"/>
          <w14:ligatures w14:val="none"/>
        </w:rPr>
        <w:t>Ystyriaeth ac ymateb y Bwrdd Iechyd</w:t>
      </w:r>
    </w:p>
    <w:p w14:paraId="0CCA61D8" w14:textId="77777777" w:rsidR="006A22FF" w:rsidRPr="006A22FF" w:rsidRDefault="006A22FF" w:rsidP="006A22FF">
      <w:pPr>
        <w:rPr>
          <w:rFonts w:eastAsia="Calibri" w:cs="Arial"/>
          <w:bCs/>
          <w:iCs/>
          <w:color w:val="000000" w:themeColor="text1"/>
          <w:kern w:val="0"/>
          <w:lang w:bidi="ar-SA"/>
          <w14:ligatures w14:val="none"/>
        </w:rPr>
      </w:pPr>
      <w:r w:rsidRPr="006A22FF">
        <w:rPr>
          <w:rFonts w:eastAsia="Calibri" w:cs="Arial"/>
          <w:color w:val="000000" w:themeColor="text1"/>
          <w:kern w:val="0"/>
          <w14:ligatures w14:val="none"/>
        </w:rPr>
        <w:t>Adolygodd y Bwrdd Iechyd y data ar ddarpariaeth, oriau agor, lleoliadau, gweithgarwch, adborth contractwyr a thystiolaeth ymgynghori. Ni nodwyd unrhyw fwlch systemig na daearyddol ychwanegol ar hyn o bryd. Bydd unrhyw newid sylweddol mewn argaeledd, mynediad neu gapasiti a nodwyd yn ystod oes y PNA yn cael ei ystyried o dan reoliad 6.</w:t>
      </w:r>
    </w:p>
    <w:p w14:paraId="4B184E0C" w14:textId="77777777" w:rsidR="006A22FF" w:rsidRPr="006A22FF" w:rsidRDefault="006A22FF" w:rsidP="006A22FF">
      <w:pPr>
        <w:spacing w:after="100"/>
        <w:rPr>
          <w:rFonts w:eastAsia="Calibri" w:cs="Arial"/>
          <w:b/>
          <w:bCs/>
          <w:kern w:val="0"/>
          <w:lang w:bidi="ar-SA"/>
          <w14:ligatures w14:val="none"/>
        </w:rPr>
      </w:pPr>
      <w:r w:rsidRPr="006A22FF">
        <w:rPr>
          <w:rFonts w:eastAsia="Calibri" w:cs="Arial"/>
          <w:b/>
          <w:bCs/>
          <w:kern w:val="0"/>
          <w14:ligatures w14:val="none"/>
        </w:rPr>
        <w:t>Cwestiwn 5</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4513"/>
        <w:gridCol w:w="4513"/>
      </w:tblGrid>
      <w:tr w:rsidR="006A22FF" w:rsidRPr="0063343C" w14:paraId="33743C32" w14:textId="77777777" w:rsidTr="00DA7E02">
        <w:trPr>
          <w:tblHeader/>
        </w:trPr>
        <w:tc>
          <w:tcPr>
            <w:tcW w:w="9026" w:type="dxa"/>
            <w:gridSpan w:val="2"/>
            <w:shd w:val="clear" w:color="auto" w:fill="1F4E78"/>
            <w:tcMar>
              <w:top w:w="95" w:type="dxa"/>
              <w:left w:w="110" w:type="dxa"/>
              <w:bottom w:w="95" w:type="dxa"/>
              <w:right w:w="110" w:type="dxa"/>
            </w:tcMar>
            <w:vAlign w:val="center"/>
          </w:tcPr>
          <w:p w14:paraId="7E76ED22" w14:textId="77777777" w:rsidR="006A22FF" w:rsidRPr="0063343C" w:rsidRDefault="006A22FF" w:rsidP="0063343C">
            <w:pPr>
              <w:numPr>
                <w:ilvl w:val="1"/>
                <w:numId w:val="0"/>
              </w:numPr>
              <w:spacing w:before="0" w:after="0"/>
              <w:jc w:val="left"/>
              <w:outlineLvl w:val="1"/>
              <w:rPr>
                <w:rFonts w:eastAsia="Calibri" w:cs="Arial"/>
                <w:bCs/>
                <w:color w:val="000000" w:themeColor="text1"/>
                <w:kern w:val="0"/>
                <w:lang w:bidi="ar-SA"/>
                <w14:ligatures w14:val="none"/>
              </w:rPr>
            </w:pPr>
            <w:r w:rsidRPr="0063343C">
              <w:rPr>
                <w:rFonts w:eastAsia="Calibri" w:cs="Arial"/>
                <w:bCs/>
                <w:color w:val="FFFFFF"/>
                <w:kern w:val="0"/>
                <w14:ligatures w14:val="none"/>
              </w:rPr>
              <w:t>5. A yw'r asesiad o anghenion fferyllol drafft yn adlewyrchu anghenion poblogaeth yr ardal?</w:t>
            </w:r>
          </w:p>
        </w:tc>
      </w:tr>
      <w:tr w:rsidR="006A22FF" w:rsidRPr="0063343C" w14:paraId="60CE0A0E" w14:textId="77777777" w:rsidTr="00DA7E02">
        <w:tc>
          <w:tcPr>
            <w:tcW w:w="4513" w:type="dxa"/>
            <w:shd w:val="clear" w:color="auto" w:fill="D9EAF7"/>
            <w:tcMar>
              <w:top w:w="95" w:type="dxa"/>
              <w:left w:w="110" w:type="dxa"/>
              <w:bottom w:w="95" w:type="dxa"/>
              <w:right w:w="110" w:type="dxa"/>
            </w:tcMar>
            <w:vAlign w:val="center"/>
          </w:tcPr>
          <w:p w14:paraId="0D3613F9" w14:textId="77777777" w:rsidR="006A22FF" w:rsidRPr="0063343C" w:rsidRDefault="006A22FF" w:rsidP="0063343C">
            <w:pPr>
              <w:numPr>
                <w:ilvl w:val="1"/>
                <w:numId w:val="0"/>
              </w:numPr>
              <w:spacing w:before="0" w:after="0"/>
              <w:jc w:val="left"/>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Ymateb Fferylliaeth Gymunedol Cymru</w:t>
            </w:r>
          </w:p>
        </w:tc>
        <w:tc>
          <w:tcPr>
            <w:tcW w:w="4513" w:type="dxa"/>
            <w:shd w:val="clear" w:color="auto" w:fill="D9EAF7"/>
            <w:tcMar>
              <w:top w:w="95" w:type="dxa"/>
              <w:left w:w="110" w:type="dxa"/>
              <w:bottom w:w="95" w:type="dxa"/>
              <w:right w:w="110" w:type="dxa"/>
            </w:tcMar>
            <w:vAlign w:val="center"/>
          </w:tcPr>
          <w:p w14:paraId="6EA8E7B5" w14:textId="77777777" w:rsidR="006A22FF" w:rsidRPr="0063343C" w:rsidRDefault="006A22FF" w:rsidP="0063343C">
            <w:pPr>
              <w:numPr>
                <w:ilvl w:val="1"/>
                <w:numId w:val="0"/>
              </w:numPr>
              <w:spacing w:before="0" w:after="0"/>
              <w:jc w:val="center"/>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Nac oes</w:t>
            </w:r>
          </w:p>
        </w:tc>
      </w:tr>
    </w:tbl>
    <w:p w14:paraId="5B64AC4D" w14:textId="77777777" w:rsidR="006A22FF" w:rsidRPr="0063343C" w:rsidRDefault="006A22FF" w:rsidP="0063343C">
      <w:pPr>
        <w:spacing w:after="40"/>
        <w:rPr>
          <w:rFonts w:eastAsia="Calibri" w:cs="Arial"/>
          <w:bCs/>
          <w:kern w:val="0"/>
          <w:lang w:bidi="ar-SA"/>
          <w14:ligatures w14:val="none"/>
        </w:rPr>
      </w:pPr>
    </w:p>
    <w:tbl>
      <w:tblPr>
        <w:tblStyle w:val="TableGrid"/>
        <w:tblW w:w="9072"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9072"/>
      </w:tblGrid>
      <w:tr w:rsidR="006A22FF" w:rsidRPr="0063343C" w14:paraId="7D6481D7" w14:textId="77777777" w:rsidTr="00DA7E02">
        <w:trPr>
          <w:tblHeader/>
          <w:jc w:val="center"/>
        </w:trPr>
        <w:tc>
          <w:tcPr>
            <w:tcW w:w="9026" w:type="dxa"/>
            <w:shd w:val="clear" w:color="auto" w:fill="1F4E78"/>
            <w:tcMar>
              <w:top w:w="95" w:type="dxa"/>
              <w:left w:w="110" w:type="dxa"/>
              <w:bottom w:w="95" w:type="dxa"/>
              <w:right w:w="110" w:type="dxa"/>
            </w:tcMar>
            <w:vAlign w:val="center"/>
          </w:tcPr>
          <w:p w14:paraId="4032F16C" w14:textId="77777777" w:rsidR="006A22FF" w:rsidRPr="0063343C" w:rsidRDefault="006A22FF" w:rsidP="0063343C">
            <w:pPr>
              <w:numPr>
                <w:ilvl w:val="1"/>
                <w:numId w:val="0"/>
              </w:numPr>
              <w:spacing w:before="0" w:after="0"/>
              <w:outlineLvl w:val="1"/>
              <w:rPr>
                <w:rFonts w:eastAsia="Calibri" w:cs="Arial"/>
                <w:bCs/>
                <w:color w:val="000000" w:themeColor="text1"/>
                <w:kern w:val="0"/>
                <w:lang w:bidi="ar-SA"/>
                <w14:ligatures w14:val="none"/>
              </w:rPr>
            </w:pPr>
            <w:r w:rsidRPr="0063343C">
              <w:rPr>
                <w:rFonts w:eastAsia="Calibri" w:cs="Arial"/>
                <w:bCs/>
                <w:color w:val="FFFFFF"/>
                <w:kern w:val="0"/>
                <w14:ligatures w14:val="none"/>
              </w:rPr>
              <w:t>Crynodeb o sylwadau</w:t>
            </w:r>
          </w:p>
        </w:tc>
      </w:tr>
      <w:tr w:rsidR="006A22FF" w:rsidRPr="0063343C" w14:paraId="1583BA51" w14:textId="77777777" w:rsidTr="00DA7E02">
        <w:trPr>
          <w:jc w:val="center"/>
        </w:trPr>
        <w:tc>
          <w:tcPr>
            <w:tcW w:w="9026" w:type="dxa"/>
            <w:shd w:val="clear" w:color="auto" w:fill="D9E2F3"/>
            <w:tcMar>
              <w:top w:w="95" w:type="dxa"/>
              <w:left w:w="110" w:type="dxa"/>
              <w:bottom w:w="95" w:type="dxa"/>
              <w:right w:w="110" w:type="dxa"/>
            </w:tcMar>
            <w:vAlign w:val="center"/>
          </w:tcPr>
          <w:p w14:paraId="13D60B7F" w14:textId="77777777" w:rsidR="006A22FF" w:rsidRPr="0063343C" w:rsidRDefault="006A22FF" w:rsidP="0063343C">
            <w:pPr>
              <w:numPr>
                <w:ilvl w:val="1"/>
                <w:numId w:val="0"/>
              </w:numPr>
              <w:spacing w:before="0" w:after="0"/>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Roedd CPW o'r farn nad oedd y drafft yn rhoi digon o dystiolaeth mewn perthynas â gofynion fferyllol arfaethedig yn y dyfodol yn Nwyrain Casnewydd a Gogledd Torfaen, na'r canlyniadau a briodolir i gau fferyllfeydd, gostyngiadau yn nifer y fferyllfeydd sy'n agor ar ddydd Sadwrn a rhoi'r gorau i wasanaethau meddygon fferyllol.</w:t>
            </w:r>
          </w:p>
        </w:tc>
      </w:tr>
      <w:tr w:rsidR="006A22FF" w:rsidRPr="0063343C" w14:paraId="0E115396" w14:textId="77777777" w:rsidTr="00DA7E02">
        <w:trPr>
          <w:jc w:val="center"/>
        </w:trPr>
        <w:tc>
          <w:tcPr>
            <w:tcW w:w="9026" w:type="dxa"/>
            <w:shd w:val="clear" w:color="auto" w:fill="D9E2F3"/>
            <w:tcMar>
              <w:top w:w="95" w:type="dxa"/>
              <w:left w:w="110" w:type="dxa"/>
              <w:bottom w:w="95" w:type="dxa"/>
              <w:right w:w="110" w:type="dxa"/>
            </w:tcMar>
            <w:vAlign w:val="center"/>
          </w:tcPr>
          <w:p w14:paraId="798F6B39" w14:textId="77777777" w:rsidR="006A22FF" w:rsidRPr="0063343C" w:rsidRDefault="006A22FF" w:rsidP="0063343C">
            <w:pPr>
              <w:numPr>
                <w:ilvl w:val="1"/>
                <w:numId w:val="0"/>
              </w:numPr>
              <w:spacing w:before="0" w:after="0"/>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Ar gyfer Glan Llyn a Phentref Trefol Mamhilad, cwestiynodd CPW a fyddai'r trothwyon datblygu yn cael eu cyrraedd yn ystod cyfnod y PNA a thynnodd sylw at hygyrchedd fferyllfeydd presennol. Argymhellodd fonitro oni bai bod tystiolaeth yn dangos y byddai datblygiadau a newidiadau i’r poblogaeth perthnasol yn digwydd ac na allai'r ddarpariaeth bresennol ddiwallu'r galw.</w:t>
            </w:r>
          </w:p>
        </w:tc>
      </w:tr>
      <w:tr w:rsidR="006A22FF" w:rsidRPr="0063343C" w14:paraId="70945644" w14:textId="77777777" w:rsidTr="00DA7E02">
        <w:trPr>
          <w:jc w:val="center"/>
        </w:trPr>
        <w:tc>
          <w:tcPr>
            <w:tcW w:w="9026" w:type="dxa"/>
            <w:shd w:val="clear" w:color="auto" w:fill="D9E2F3"/>
            <w:tcMar>
              <w:top w:w="95" w:type="dxa"/>
              <w:left w:w="110" w:type="dxa"/>
              <w:bottom w:w="95" w:type="dxa"/>
              <w:right w:w="110" w:type="dxa"/>
            </w:tcMar>
            <w:vAlign w:val="center"/>
          </w:tcPr>
          <w:p w14:paraId="49C047EE" w14:textId="77777777" w:rsidR="006A22FF" w:rsidRPr="0063343C" w:rsidRDefault="006A22FF" w:rsidP="0063343C">
            <w:pPr>
              <w:numPr>
                <w:ilvl w:val="1"/>
                <w:numId w:val="0"/>
              </w:numPr>
              <w:spacing w:before="0" w:after="0"/>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Roedd CPW yn gwrthwynebu rhagdybiaethau y byddai colli fferyllfa, oriau ychwanegol ar ddydd Sadwrn neu ddarpariaeth meddygon fferyllol yn awtomatig yn creu angen am union yr un fath. Roedd o'r farn y dylai unrhyw newid ysgogi asesiad newydd o fynediad, darpariaeth amgen, defnydd o wasanaethau, anghenion y boblogaeth, gofynion lleoliad rheoledig a chapasiti'r rhwydwaith.</w:t>
            </w:r>
          </w:p>
        </w:tc>
      </w:tr>
      <w:tr w:rsidR="006A22FF" w:rsidRPr="0063343C" w14:paraId="73DA213C" w14:textId="77777777" w:rsidTr="00DA7E02">
        <w:trPr>
          <w:jc w:val="center"/>
        </w:trPr>
        <w:tc>
          <w:tcPr>
            <w:tcW w:w="9026" w:type="dxa"/>
            <w:shd w:val="clear" w:color="auto" w:fill="D9E2F3"/>
            <w:tcMar>
              <w:top w:w="95" w:type="dxa"/>
              <w:left w:w="110" w:type="dxa"/>
              <w:bottom w:w="95" w:type="dxa"/>
              <w:right w:w="110" w:type="dxa"/>
            </w:tcMar>
            <w:vAlign w:val="center"/>
          </w:tcPr>
          <w:p w14:paraId="05BE629F" w14:textId="77777777" w:rsidR="006A22FF" w:rsidRPr="0063343C" w:rsidRDefault="006A22FF" w:rsidP="0063343C">
            <w:pPr>
              <w:numPr>
                <w:ilvl w:val="1"/>
                <w:numId w:val="0"/>
              </w:numPr>
              <w:spacing w:before="0" w:after="0"/>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Rhybuddiodd CPW hefyd y gallai anghenion mynediad i'r farchnad sydd heb ddigon o dystiolaeth greu gorddarpariaeth a chael effaith andwyol ar gynaliadwyedd fferyllfeydd presennol.</w:t>
            </w:r>
          </w:p>
        </w:tc>
      </w:tr>
    </w:tbl>
    <w:p w14:paraId="1239F2D6" w14:textId="77777777" w:rsidR="006A22FF" w:rsidRPr="006A22FF" w:rsidRDefault="006A22FF" w:rsidP="0063343C">
      <w:pPr>
        <w:keepNext/>
        <w:rPr>
          <w:rFonts w:eastAsia="Calibri" w:cs="Arial"/>
          <w:iCs/>
          <w:color w:val="000000" w:themeColor="text1"/>
          <w:kern w:val="0"/>
          <w:lang w:bidi="ar-SA"/>
          <w14:ligatures w14:val="none"/>
        </w:rPr>
      </w:pPr>
      <w:r w:rsidRPr="006A22FF">
        <w:rPr>
          <w:rFonts w:eastAsia="Calibri" w:cs="Arial"/>
          <w:b/>
          <w:bCs/>
          <w:kern w:val="0"/>
          <w14:ligatures w14:val="none"/>
        </w:rPr>
        <w:t>Ystyriaeth ac ymateb y Bwrdd Iechyd</w:t>
      </w:r>
    </w:p>
    <w:p w14:paraId="5425AEEB" w14:textId="77777777" w:rsidR="006A22FF" w:rsidRPr="006A22FF" w:rsidRDefault="006A22FF" w:rsidP="006A22FF">
      <w:pPr>
        <w:rPr>
          <w:rFonts w:eastAsia="Calibri" w:cs="Arial"/>
          <w:iCs/>
          <w:color w:val="000000" w:themeColor="text1"/>
          <w:kern w:val="0"/>
          <w:lang w:bidi="ar-SA"/>
          <w14:ligatures w14:val="none"/>
        </w:rPr>
      </w:pPr>
      <w:r w:rsidRPr="006A22FF">
        <w:rPr>
          <w:rFonts w:eastAsia="Calibri" w:cs="Arial"/>
          <w:color w:val="000000" w:themeColor="text1"/>
          <w:kern w:val="0"/>
          <w14:ligatures w14:val="none"/>
        </w:rPr>
        <w:t xml:space="preserve">Derbyniodd y Bwrdd Iechyd y pryder yn rhannol. Mae'r gofynion sefydlog ar gyfer safleoedd fferyllfa newydd a gynigiwyd yn flaenorol ar gyfer Glan Llyn a Phentref Trefol Mamhilad wedi'u dileu. Mae'r asesiad lleol manwl yn disgrifio Glan Llyn a Phentref Trefol Mamhilad fel materion sydd angen eu monitro. Ni nodir y naill na'r llall fel bwlch ar hyn o bryd, ac nid yw Pennod Saith yn nodi unrhyw angen penodol yn y dyfodol am ddarpariaeth fferyllol ychwanegol ar sail y dystiolaeth sydd ar gael ar hyn o bryd. </w:t>
      </w:r>
    </w:p>
    <w:p w14:paraId="44B44988" w14:textId="77777777" w:rsidR="006A22FF" w:rsidRPr="006A22FF" w:rsidRDefault="006A22FF" w:rsidP="006A22FF">
      <w:pPr>
        <w:rPr>
          <w:rFonts w:eastAsia="Calibri" w:cs="Arial"/>
          <w:iCs/>
          <w:color w:val="000000" w:themeColor="text1"/>
          <w:kern w:val="0"/>
          <w:lang w:bidi="ar-SA"/>
          <w14:ligatures w14:val="none"/>
        </w:rPr>
      </w:pPr>
      <w:r w:rsidRPr="006A22FF">
        <w:rPr>
          <w:rFonts w:eastAsia="Calibri" w:cs="Arial"/>
          <w:color w:val="000000" w:themeColor="text1"/>
          <w:kern w:val="0"/>
          <w14:ligatures w14:val="none"/>
        </w:rPr>
        <w:t xml:space="preserve">Mae datganiadau sy'n awgrymu y byddai colli fferyllfa, colli oriau ychwanegol ar ddydd Sadwrn neu golli gwasanaethau meddygon fferyllol yn awtomatig yn creu'r angen am wasanaethau i gymryd eu lle wedi'u dileu. </w:t>
      </w:r>
    </w:p>
    <w:p w14:paraId="5375D047" w14:textId="77777777" w:rsidR="006A22FF" w:rsidRPr="006A22FF" w:rsidRDefault="006A22FF" w:rsidP="006A22FF">
      <w:pPr>
        <w:rPr>
          <w:rFonts w:eastAsia="Calibri" w:cs="Arial"/>
          <w:iCs/>
          <w:color w:val="000000" w:themeColor="text1"/>
          <w:kern w:val="0"/>
          <w:lang w:bidi="ar-SA"/>
          <w14:ligatures w14:val="none"/>
        </w:rPr>
      </w:pPr>
      <w:r w:rsidRPr="006A22FF">
        <w:rPr>
          <w:rFonts w:eastAsia="Calibri" w:cs="Arial"/>
          <w:color w:val="000000" w:themeColor="text1"/>
          <w:kern w:val="0"/>
          <w14:ligatures w14:val="none"/>
        </w:rPr>
        <w:t>Mae datganiadau sy’n nodi y bydd unrhyw newid yn y dyfodol yn cael ei reoli yn unol â'r amodau a nodir yn rheoliad 6 o Reoliadau'r GIG (Gwasanaethau Fferyllol) (Cymru) 2020 wedi'u hymgorffori mewn pwyntiau perthnasol.</w:t>
      </w:r>
    </w:p>
    <w:p w14:paraId="69C426E1" w14:textId="77777777" w:rsidR="006A22FF" w:rsidRPr="006A22FF" w:rsidRDefault="006A22FF" w:rsidP="006A22FF">
      <w:pPr>
        <w:spacing w:after="100"/>
        <w:rPr>
          <w:rFonts w:eastAsia="Calibri" w:cs="Arial"/>
          <w:b/>
          <w:bCs/>
          <w:kern w:val="0"/>
          <w:lang w:bidi="ar-SA"/>
          <w14:ligatures w14:val="none"/>
        </w:rPr>
      </w:pPr>
      <w:r w:rsidRPr="006A22FF">
        <w:rPr>
          <w:rFonts w:eastAsia="Calibri" w:cs="Arial"/>
          <w:b/>
          <w:kern w:val="0"/>
          <w14:ligatures w14:val="none"/>
        </w:rPr>
        <w:t>Cwestiwn 6</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4513"/>
        <w:gridCol w:w="4513"/>
      </w:tblGrid>
      <w:tr w:rsidR="006A22FF" w:rsidRPr="0063343C" w14:paraId="1F63403A" w14:textId="77777777" w:rsidTr="00DA7E02">
        <w:trPr>
          <w:tblHeader/>
        </w:trPr>
        <w:tc>
          <w:tcPr>
            <w:tcW w:w="9026" w:type="dxa"/>
            <w:gridSpan w:val="2"/>
            <w:shd w:val="clear" w:color="auto" w:fill="1F4E78"/>
            <w:tcMar>
              <w:top w:w="95" w:type="dxa"/>
              <w:left w:w="110" w:type="dxa"/>
              <w:bottom w:w="95" w:type="dxa"/>
              <w:right w:w="110" w:type="dxa"/>
            </w:tcMar>
            <w:vAlign w:val="center"/>
          </w:tcPr>
          <w:p w14:paraId="251485F1" w14:textId="77777777" w:rsidR="006A22FF" w:rsidRPr="0063343C" w:rsidRDefault="006A22FF" w:rsidP="0063343C">
            <w:pPr>
              <w:numPr>
                <w:ilvl w:val="1"/>
                <w:numId w:val="0"/>
              </w:numPr>
              <w:spacing w:before="0" w:after="0"/>
              <w:jc w:val="left"/>
              <w:outlineLvl w:val="1"/>
              <w:rPr>
                <w:rFonts w:eastAsia="Calibri" w:cs="Arial"/>
                <w:bCs/>
                <w:color w:val="000000" w:themeColor="text1"/>
                <w:kern w:val="0"/>
                <w:lang w:bidi="ar-SA"/>
                <w14:ligatures w14:val="none"/>
              </w:rPr>
            </w:pPr>
            <w:r w:rsidRPr="0063343C">
              <w:rPr>
                <w:rFonts w:eastAsia="Calibri" w:cs="Arial"/>
                <w:bCs/>
                <w:color w:val="FFFFFF"/>
                <w:kern w:val="0"/>
                <w14:ligatures w14:val="none"/>
              </w:rPr>
              <w:t>6. A yw'r asesiad o anghenion fferyllol wedi darparu digon o wybodaeth i lywio penderfyniadau ynghylch mynediad i'r farchnad?</w:t>
            </w:r>
          </w:p>
        </w:tc>
      </w:tr>
      <w:tr w:rsidR="006A22FF" w:rsidRPr="0063343C" w14:paraId="76999F73" w14:textId="77777777" w:rsidTr="00DA7E02">
        <w:tc>
          <w:tcPr>
            <w:tcW w:w="4513" w:type="dxa"/>
            <w:shd w:val="clear" w:color="auto" w:fill="D9EAF7"/>
            <w:tcMar>
              <w:top w:w="95" w:type="dxa"/>
              <w:left w:w="110" w:type="dxa"/>
              <w:bottom w:w="95" w:type="dxa"/>
              <w:right w:w="110" w:type="dxa"/>
            </w:tcMar>
            <w:vAlign w:val="center"/>
          </w:tcPr>
          <w:p w14:paraId="3DA3A419" w14:textId="77777777" w:rsidR="006A22FF" w:rsidRPr="0063343C" w:rsidRDefault="006A22FF" w:rsidP="0063343C">
            <w:pPr>
              <w:numPr>
                <w:ilvl w:val="1"/>
                <w:numId w:val="0"/>
              </w:numPr>
              <w:spacing w:before="0" w:after="0"/>
              <w:jc w:val="left"/>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Ymateb Fferylliaeth Gymunedol Cymru</w:t>
            </w:r>
          </w:p>
        </w:tc>
        <w:tc>
          <w:tcPr>
            <w:tcW w:w="4513" w:type="dxa"/>
            <w:shd w:val="clear" w:color="auto" w:fill="D9EAF7"/>
            <w:tcMar>
              <w:top w:w="95" w:type="dxa"/>
              <w:left w:w="110" w:type="dxa"/>
              <w:bottom w:w="95" w:type="dxa"/>
              <w:right w:w="110" w:type="dxa"/>
            </w:tcMar>
            <w:vAlign w:val="center"/>
          </w:tcPr>
          <w:p w14:paraId="49DB214F" w14:textId="77777777" w:rsidR="006A22FF" w:rsidRPr="0063343C" w:rsidRDefault="006A22FF" w:rsidP="0063343C">
            <w:pPr>
              <w:numPr>
                <w:ilvl w:val="1"/>
                <w:numId w:val="0"/>
              </w:numPr>
              <w:spacing w:before="0" w:after="0"/>
              <w:jc w:val="center"/>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Nac oes</w:t>
            </w:r>
          </w:p>
        </w:tc>
      </w:tr>
    </w:tbl>
    <w:p w14:paraId="7E86F11D" w14:textId="77777777" w:rsidR="006A22FF" w:rsidRPr="0063343C" w:rsidRDefault="006A22FF" w:rsidP="0063343C">
      <w:pPr>
        <w:spacing w:after="40"/>
        <w:rPr>
          <w:rFonts w:eastAsia="Calibri" w:cs="Arial"/>
          <w:bCs/>
          <w:kern w:val="0"/>
          <w:lang w:bidi="ar-SA"/>
          <w14:ligatures w14:val="none"/>
        </w:rPr>
      </w:pP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9026"/>
      </w:tblGrid>
      <w:tr w:rsidR="006A22FF" w:rsidRPr="0063343C" w14:paraId="4B7A48FE" w14:textId="77777777" w:rsidTr="00DA7E02">
        <w:trPr>
          <w:tblHeader/>
        </w:trPr>
        <w:tc>
          <w:tcPr>
            <w:tcW w:w="9026" w:type="dxa"/>
            <w:shd w:val="clear" w:color="auto" w:fill="1F4E78"/>
            <w:tcMar>
              <w:top w:w="95" w:type="dxa"/>
              <w:left w:w="110" w:type="dxa"/>
              <w:bottom w:w="95" w:type="dxa"/>
              <w:right w:w="110" w:type="dxa"/>
            </w:tcMar>
            <w:vAlign w:val="center"/>
          </w:tcPr>
          <w:p w14:paraId="19DCECEF" w14:textId="77777777" w:rsidR="006A22FF" w:rsidRPr="0063343C" w:rsidRDefault="006A22FF" w:rsidP="0063343C">
            <w:pPr>
              <w:numPr>
                <w:ilvl w:val="1"/>
                <w:numId w:val="0"/>
              </w:numPr>
              <w:spacing w:before="0" w:after="0"/>
              <w:outlineLvl w:val="1"/>
              <w:rPr>
                <w:rFonts w:eastAsia="Calibri" w:cs="Arial"/>
                <w:bCs/>
                <w:color w:val="000000" w:themeColor="text1"/>
                <w:kern w:val="0"/>
                <w:lang w:bidi="ar-SA"/>
                <w14:ligatures w14:val="none"/>
              </w:rPr>
            </w:pPr>
            <w:r w:rsidRPr="0063343C">
              <w:rPr>
                <w:rFonts w:eastAsia="Calibri" w:cs="Arial"/>
                <w:bCs/>
                <w:color w:val="FFFFFF"/>
                <w:kern w:val="0"/>
                <w14:ligatures w14:val="none"/>
              </w:rPr>
              <w:t>Crynodeb o sylwadau</w:t>
            </w:r>
          </w:p>
        </w:tc>
      </w:tr>
      <w:tr w:rsidR="006A22FF" w:rsidRPr="0063343C" w14:paraId="4CA4DDA6" w14:textId="77777777" w:rsidTr="00DA7E02">
        <w:tc>
          <w:tcPr>
            <w:tcW w:w="9026" w:type="dxa"/>
            <w:shd w:val="clear" w:color="auto" w:fill="D9E2F3"/>
            <w:tcMar>
              <w:top w:w="95" w:type="dxa"/>
              <w:left w:w="110" w:type="dxa"/>
              <w:bottom w:w="95" w:type="dxa"/>
              <w:right w:w="110" w:type="dxa"/>
            </w:tcMar>
            <w:vAlign w:val="center"/>
          </w:tcPr>
          <w:p w14:paraId="2D4F0CA5" w14:textId="77777777" w:rsidR="006A22FF" w:rsidRPr="0063343C" w:rsidRDefault="006A22FF" w:rsidP="0063343C">
            <w:pPr>
              <w:numPr>
                <w:ilvl w:val="1"/>
                <w:numId w:val="0"/>
              </w:numPr>
              <w:spacing w:before="0" w:after="0"/>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Roedd CPW o'r farn y dylid datrys y pryderon a godwyd o dan gwestiwn 5 cyn dibynnu ar y PNA ar gyfer penderfyniadau mynediad i'r farchnad.</w:t>
            </w:r>
          </w:p>
        </w:tc>
      </w:tr>
      <w:tr w:rsidR="006A22FF" w:rsidRPr="0063343C" w14:paraId="58035F5D" w14:textId="77777777" w:rsidTr="00DA7E02">
        <w:tc>
          <w:tcPr>
            <w:tcW w:w="9026" w:type="dxa"/>
            <w:shd w:val="clear" w:color="auto" w:fill="D9E2F3"/>
            <w:tcMar>
              <w:top w:w="95" w:type="dxa"/>
              <w:left w:w="110" w:type="dxa"/>
              <w:bottom w:w="95" w:type="dxa"/>
              <w:right w:w="110" w:type="dxa"/>
            </w:tcMar>
            <w:vAlign w:val="center"/>
          </w:tcPr>
          <w:p w14:paraId="6BD7FC9F" w14:textId="77777777" w:rsidR="006A22FF" w:rsidRPr="0063343C" w:rsidRDefault="006A22FF" w:rsidP="0063343C">
            <w:pPr>
              <w:numPr>
                <w:ilvl w:val="1"/>
                <w:numId w:val="0"/>
              </w:numPr>
              <w:spacing w:before="0" w:after="0"/>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Cododd CPW bryderon hefyd ynghylch penderfyniadau a reolir yn lleol, ardaloedd caniatâd amlinellol meddygon fferyllol a mapio. Gofynnodd am eglurhad ar frys ynghylch Y Fenni ac eglurhad o'r sefyllfa sy'n berthnasol i Bentref Trefol Mamhilad cyn ystyried unrhyw gais yn y dyfodol.</w:t>
            </w:r>
          </w:p>
        </w:tc>
      </w:tr>
    </w:tbl>
    <w:p w14:paraId="146E5984" w14:textId="77777777" w:rsidR="006A22FF" w:rsidRPr="006A22FF" w:rsidRDefault="006A22FF" w:rsidP="006A22FF">
      <w:pPr>
        <w:rPr>
          <w:rFonts w:eastAsia="Calibri" w:cs="Arial"/>
          <w:iCs/>
          <w:color w:val="000000" w:themeColor="text1"/>
          <w:kern w:val="0"/>
          <w:lang w:bidi="ar-SA"/>
          <w14:ligatures w14:val="none"/>
        </w:rPr>
      </w:pPr>
      <w:r w:rsidRPr="006A22FF">
        <w:rPr>
          <w:rFonts w:eastAsia="Calibri" w:cs="Arial"/>
          <w:b/>
          <w:bCs/>
          <w:kern w:val="0"/>
          <w:sz w:val="28"/>
          <w:szCs w:val="28"/>
          <w14:ligatures w14:val="none"/>
        </w:rPr>
        <w:t>Ystyriaeth ac ymateb y Bwrdd Iechyd</w:t>
      </w:r>
    </w:p>
    <w:p w14:paraId="686CD18D" w14:textId="77777777" w:rsidR="006A22FF" w:rsidRPr="006A22FF" w:rsidRDefault="006A22FF" w:rsidP="006A22FF">
      <w:pPr>
        <w:rPr>
          <w:rFonts w:eastAsia="Calibri" w:cs="Arial"/>
          <w:iCs/>
          <w:color w:val="000000" w:themeColor="text1"/>
          <w:kern w:val="0"/>
          <w:lang w:bidi="ar-SA"/>
          <w14:ligatures w14:val="none"/>
        </w:rPr>
      </w:pPr>
      <w:r w:rsidRPr="006A22FF">
        <w:rPr>
          <w:rFonts w:eastAsia="Calibri" w:cs="Arial"/>
          <w:color w:val="000000" w:themeColor="text1"/>
          <w:kern w:val="0"/>
          <w14:ligatures w14:val="none"/>
        </w:rPr>
        <w:t xml:space="preserve">Mae'r PNA terfynol yn cryfhau'r esboniad o'i swyddogaeth mynediad i'r farchnad ac yn egluro bod ceisiadau'n cael eu pennu ar wahân o dan y profion rheoleiddio perthnasol a'r dystiolaeth gyfredol. </w:t>
      </w:r>
    </w:p>
    <w:p w14:paraId="31AFFBB2" w14:textId="77777777" w:rsidR="006A22FF" w:rsidRPr="006A22FF" w:rsidRDefault="006A22FF" w:rsidP="006A22FF">
      <w:pPr>
        <w:rPr>
          <w:rFonts w:eastAsia="Calibri" w:cs="Arial"/>
          <w:iCs/>
          <w:color w:val="000000" w:themeColor="text1"/>
          <w:kern w:val="0"/>
          <w:lang w:bidi="ar-SA"/>
          <w14:ligatures w14:val="none"/>
        </w:rPr>
      </w:pPr>
      <w:r w:rsidRPr="006A22FF">
        <w:rPr>
          <w:rFonts w:eastAsia="Calibri" w:cs="Arial"/>
          <w:color w:val="000000" w:themeColor="text1"/>
          <w:kern w:val="0"/>
          <w14:ligatures w14:val="none"/>
        </w:rPr>
        <w:t xml:space="preserve">Mae Pennod Un bellach yn egluro bod cymhwysedd meddygon gyflenwi meddyginiaethau yn cael ei lywodraethu gan y fframwaith statudol ar gyfer lleoliadau rheoledig ac na ellir ei ymestyn drwy'r PNA. Mae map Atodlen 1 yn nodi safleoedd fferyllol a safleoedd cyflenwi ond nid yw'n pennu nac yn atgynhyrchu ffiniau ardaloedd rheoledig. Mae'r pryderon o ran ymgynghori ynghylch gwybodaeth am leoliadau rheoledig, gan gynnwys y rhai sy'n ymwneud â'r Fenni a'r statws sy'n berthnasol i Bentref Trefol Mamhilad, wedi'u cofnodi. </w:t>
      </w:r>
    </w:p>
    <w:p w14:paraId="47579D9A" w14:textId="77777777" w:rsidR="006A22FF" w:rsidRPr="006A22FF" w:rsidRDefault="006A22FF" w:rsidP="006A22FF">
      <w:pPr>
        <w:rPr>
          <w:rFonts w:eastAsia="Calibri" w:cs="Arial"/>
          <w:iCs/>
          <w:color w:val="000000" w:themeColor="text1"/>
          <w:kern w:val="0"/>
          <w:lang w:bidi="ar-SA"/>
          <w14:ligatures w14:val="none"/>
        </w:rPr>
      </w:pPr>
      <w:r w:rsidRPr="006A22FF">
        <w:rPr>
          <w:rFonts w:eastAsia="Calibri" w:cs="Arial"/>
          <w:color w:val="000000" w:themeColor="text1"/>
          <w:kern w:val="0"/>
          <w14:ligatures w14:val="none"/>
        </w:rPr>
        <w:t>Ni chaiff y sefyllfa sylfaenol o ran lleoliad rheoledig a mapio ei datrys trwy gyhoeddi'r PNA a bydd angen ei hystyried trwy'r broses statudol, reoleiddiol a llywodraethu briodol y Bwrdd Iechyd. Cyn penderfynu ar unrhyw gais yr effeithir arno, bydd angen i'r Bwrdd Iechyd sefydlu ac ystyried y dystiolaeth berthnasol o ran lleoliad rheoledig, pellter, caniatâd amlinellol a thystiolaeth reoleiddiol arall sy'n bodoli ar y pryd.</w:t>
      </w:r>
    </w:p>
    <w:p w14:paraId="0745F0CB" w14:textId="77777777" w:rsidR="006A22FF" w:rsidRPr="006A22FF" w:rsidRDefault="006A22FF" w:rsidP="006A22FF">
      <w:pPr>
        <w:spacing w:after="100"/>
        <w:rPr>
          <w:rFonts w:eastAsia="Calibri" w:cs="Arial"/>
          <w:b/>
          <w:bCs/>
          <w:kern w:val="0"/>
          <w:lang w:bidi="ar-SA"/>
          <w14:ligatures w14:val="none"/>
        </w:rPr>
      </w:pPr>
      <w:r w:rsidRPr="006A22FF">
        <w:rPr>
          <w:rFonts w:eastAsia="Calibri" w:cs="Arial"/>
          <w:b/>
          <w:kern w:val="0"/>
          <w14:ligatures w14:val="none"/>
        </w:rPr>
        <w:t>Cwestiwn 7:</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4513"/>
        <w:gridCol w:w="4513"/>
      </w:tblGrid>
      <w:tr w:rsidR="006A22FF" w:rsidRPr="0063343C" w14:paraId="49EB9E70" w14:textId="77777777" w:rsidTr="00DA7E02">
        <w:trPr>
          <w:tblHeader/>
        </w:trPr>
        <w:tc>
          <w:tcPr>
            <w:tcW w:w="9026" w:type="dxa"/>
            <w:gridSpan w:val="2"/>
            <w:shd w:val="clear" w:color="auto" w:fill="1F4E78"/>
            <w:tcMar>
              <w:top w:w="95" w:type="dxa"/>
              <w:left w:w="110" w:type="dxa"/>
              <w:bottom w:w="95" w:type="dxa"/>
              <w:right w:w="110" w:type="dxa"/>
            </w:tcMar>
            <w:vAlign w:val="center"/>
          </w:tcPr>
          <w:p w14:paraId="2133590A" w14:textId="77777777" w:rsidR="006A22FF" w:rsidRPr="0063343C" w:rsidRDefault="006A22FF" w:rsidP="0063343C">
            <w:pPr>
              <w:numPr>
                <w:ilvl w:val="1"/>
                <w:numId w:val="0"/>
              </w:numPr>
              <w:spacing w:before="0" w:after="0"/>
              <w:jc w:val="left"/>
              <w:outlineLvl w:val="1"/>
              <w:rPr>
                <w:rFonts w:eastAsia="Calibri" w:cs="Arial"/>
                <w:bCs/>
                <w:color w:val="000000" w:themeColor="text1"/>
                <w:kern w:val="0"/>
                <w:lang w:bidi="ar-SA"/>
                <w14:ligatures w14:val="none"/>
              </w:rPr>
            </w:pPr>
            <w:r w:rsidRPr="0063343C">
              <w:rPr>
                <w:rFonts w:eastAsia="Calibri" w:cs="Arial"/>
                <w:bCs/>
                <w:color w:val="FFFFFF"/>
                <w:kern w:val="0"/>
                <w14:ligatures w14:val="none"/>
              </w:rPr>
              <w:t>7. A yw'r asesiad o anghenion fferyllol wedi darparu gwybodaeth i lywio’r ffordd y gellir comisiynu gwasanaethau fferyllol yn y dyfodol?</w:t>
            </w:r>
          </w:p>
        </w:tc>
      </w:tr>
      <w:tr w:rsidR="006A22FF" w:rsidRPr="0063343C" w14:paraId="200620A6" w14:textId="77777777" w:rsidTr="00DA7E02">
        <w:tc>
          <w:tcPr>
            <w:tcW w:w="4513" w:type="dxa"/>
            <w:shd w:val="clear" w:color="auto" w:fill="D9EAF7"/>
            <w:tcMar>
              <w:top w:w="95" w:type="dxa"/>
              <w:left w:w="110" w:type="dxa"/>
              <w:bottom w:w="95" w:type="dxa"/>
              <w:right w:w="110" w:type="dxa"/>
            </w:tcMar>
            <w:vAlign w:val="center"/>
          </w:tcPr>
          <w:p w14:paraId="6F2A054D" w14:textId="77777777" w:rsidR="006A22FF" w:rsidRPr="0063343C" w:rsidRDefault="006A22FF" w:rsidP="0063343C">
            <w:pPr>
              <w:numPr>
                <w:ilvl w:val="1"/>
                <w:numId w:val="0"/>
              </w:numPr>
              <w:spacing w:before="0" w:after="0"/>
              <w:jc w:val="left"/>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Ymateb Fferylliaeth Gymunedol Cymru</w:t>
            </w:r>
          </w:p>
        </w:tc>
        <w:tc>
          <w:tcPr>
            <w:tcW w:w="4513" w:type="dxa"/>
            <w:shd w:val="clear" w:color="auto" w:fill="D9EAF7"/>
            <w:tcMar>
              <w:top w:w="95" w:type="dxa"/>
              <w:left w:w="110" w:type="dxa"/>
              <w:bottom w:w="95" w:type="dxa"/>
              <w:right w:w="110" w:type="dxa"/>
            </w:tcMar>
            <w:vAlign w:val="center"/>
          </w:tcPr>
          <w:p w14:paraId="3A1A5A47" w14:textId="77777777" w:rsidR="006A22FF" w:rsidRPr="0063343C" w:rsidRDefault="006A22FF" w:rsidP="0063343C">
            <w:pPr>
              <w:numPr>
                <w:ilvl w:val="1"/>
                <w:numId w:val="0"/>
              </w:numPr>
              <w:spacing w:before="0" w:after="0"/>
              <w:jc w:val="center"/>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Ymateb cymwys</w:t>
            </w:r>
          </w:p>
        </w:tc>
      </w:tr>
    </w:tbl>
    <w:p w14:paraId="261F4564" w14:textId="77777777" w:rsidR="006A22FF" w:rsidRPr="0063343C" w:rsidRDefault="006A22FF" w:rsidP="0063343C">
      <w:pPr>
        <w:spacing w:after="40"/>
        <w:rPr>
          <w:rFonts w:eastAsia="Calibri" w:cs="Arial"/>
          <w:bCs/>
          <w:kern w:val="0"/>
          <w:lang w:bidi="ar-SA"/>
          <w14:ligatures w14:val="none"/>
        </w:rPr>
      </w:pP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9026"/>
      </w:tblGrid>
      <w:tr w:rsidR="006A22FF" w:rsidRPr="0063343C" w14:paraId="126A1137" w14:textId="77777777" w:rsidTr="00DA7E02">
        <w:trPr>
          <w:tblHeader/>
        </w:trPr>
        <w:tc>
          <w:tcPr>
            <w:tcW w:w="9026" w:type="dxa"/>
            <w:shd w:val="clear" w:color="auto" w:fill="1F4E78"/>
            <w:tcMar>
              <w:top w:w="95" w:type="dxa"/>
              <w:left w:w="110" w:type="dxa"/>
              <w:bottom w:w="95" w:type="dxa"/>
              <w:right w:w="110" w:type="dxa"/>
            </w:tcMar>
            <w:vAlign w:val="center"/>
          </w:tcPr>
          <w:p w14:paraId="18B5D2F0" w14:textId="77777777" w:rsidR="006A22FF" w:rsidRPr="0063343C" w:rsidRDefault="006A22FF" w:rsidP="0063343C">
            <w:pPr>
              <w:numPr>
                <w:ilvl w:val="1"/>
                <w:numId w:val="0"/>
              </w:numPr>
              <w:spacing w:before="0" w:after="0"/>
              <w:outlineLvl w:val="1"/>
              <w:rPr>
                <w:rFonts w:eastAsia="Calibri" w:cs="Arial"/>
                <w:bCs/>
                <w:color w:val="000000" w:themeColor="text1"/>
                <w:kern w:val="0"/>
                <w:lang w:bidi="ar-SA"/>
                <w14:ligatures w14:val="none"/>
              </w:rPr>
            </w:pPr>
            <w:r w:rsidRPr="0063343C">
              <w:rPr>
                <w:rFonts w:eastAsia="Calibri" w:cs="Arial"/>
                <w:bCs/>
                <w:color w:val="FFFFFF"/>
                <w:kern w:val="0"/>
                <w14:ligatures w14:val="none"/>
              </w:rPr>
              <w:t>Crynodeb o sylwadau</w:t>
            </w:r>
          </w:p>
        </w:tc>
      </w:tr>
      <w:tr w:rsidR="006A22FF" w:rsidRPr="0063343C" w14:paraId="0048C0B2" w14:textId="77777777" w:rsidTr="00DA7E02">
        <w:tc>
          <w:tcPr>
            <w:tcW w:w="9026" w:type="dxa"/>
            <w:shd w:val="clear" w:color="auto" w:fill="D9E2F3"/>
            <w:tcMar>
              <w:top w:w="95" w:type="dxa"/>
              <w:left w:w="110" w:type="dxa"/>
              <w:bottom w:w="95" w:type="dxa"/>
              <w:right w:w="110" w:type="dxa"/>
            </w:tcMar>
            <w:vAlign w:val="center"/>
          </w:tcPr>
          <w:p w14:paraId="0A231E29" w14:textId="77777777" w:rsidR="006A22FF" w:rsidRPr="0063343C" w:rsidRDefault="006A22FF" w:rsidP="0063343C">
            <w:pPr>
              <w:numPr>
                <w:ilvl w:val="1"/>
                <w:numId w:val="0"/>
              </w:numPr>
              <w:spacing w:before="0" w:after="0"/>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Roedd CPW yn cydnabod bod y PNA yn darparu fframwaith gynllunio pum mlynedd ond cyfeiriodd yn ôl at ei bryderon ynghylch y dystiolaeth sy'n cefnogi'r anghenion presennol a'r anghenion yn y dyfodol a nodwyd yn y drafft.</w:t>
            </w:r>
          </w:p>
        </w:tc>
      </w:tr>
    </w:tbl>
    <w:p w14:paraId="0215302E" w14:textId="77777777" w:rsidR="006A22FF" w:rsidRPr="006A22FF" w:rsidRDefault="006A22FF" w:rsidP="006A22FF">
      <w:pPr>
        <w:rPr>
          <w:rFonts w:eastAsia="Calibri" w:cs="Arial"/>
          <w:bCs/>
          <w:i/>
          <w:color w:val="FF0000"/>
          <w:kern w:val="0"/>
          <w:lang w:bidi="ar-SA"/>
          <w14:ligatures w14:val="none"/>
        </w:rPr>
      </w:pPr>
      <w:r w:rsidRPr="006A22FF">
        <w:rPr>
          <w:rFonts w:eastAsia="Calibri" w:cs="Arial"/>
          <w:b/>
          <w:bCs/>
          <w:kern w:val="0"/>
          <w14:ligatures w14:val="none"/>
        </w:rPr>
        <w:t>Ystyriaeth ac ymateb y Bwrdd Iechyd</w:t>
      </w:r>
    </w:p>
    <w:p w14:paraId="01E5FB14" w14:textId="77777777" w:rsidR="006A22FF" w:rsidRPr="006A22FF" w:rsidRDefault="006A22FF" w:rsidP="006A22FF">
      <w:pPr>
        <w:rPr>
          <w:rFonts w:eastAsia="Calibri" w:cs="Arial"/>
          <w:bCs/>
          <w:iCs/>
          <w:color w:val="000000" w:themeColor="text1"/>
          <w:kern w:val="0"/>
          <w:lang w:bidi="ar-SA"/>
          <w14:ligatures w14:val="none"/>
        </w:rPr>
      </w:pPr>
      <w:r w:rsidRPr="006A22FF">
        <w:rPr>
          <w:rFonts w:eastAsia="Calibri" w:cs="Arial"/>
          <w:color w:val="000000" w:themeColor="text1"/>
          <w:kern w:val="0"/>
          <w14:ligatures w14:val="none"/>
        </w:rPr>
        <w:t>Mae'r PNA yn parhau i fod yn asesiad pum mlynedd o angen fferyllol ond mae'n wahanol i benderfyniadau comisiynu dilynol. Rhaid ystyried comisiynu yn y dyfodol ochr yn ochr â pholisi cenedlaethol, angen wedi’i asesu, capasiti'r gweithlu, trefniadau llywodraethu clinigol, trefniadau cytundebol a chyllid cynaliadwy. Mae darpariaethau monitro wedi'u cynnwys yn unol â hynny.</w:t>
      </w:r>
    </w:p>
    <w:p w14:paraId="6EDDF01D" w14:textId="77777777" w:rsidR="006A22FF" w:rsidRPr="006A22FF" w:rsidRDefault="006A22FF" w:rsidP="0063343C">
      <w:pPr>
        <w:keepNext/>
        <w:spacing w:after="100"/>
        <w:rPr>
          <w:rFonts w:eastAsia="Calibri" w:cs="Arial"/>
          <w:bCs/>
          <w:kern w:val="0"/>
          <w:lang w:bidi="ar-SA"/>
          <w14:ligatures w14:val="none"/>
        </w:rPr>
      </w:pPr>
      <w:r w:rsidRPr="006A22FF">
        <w:rPr>
          <w:rFonts w:eastAsia="Calibri" w:cs="Arial"/>
          <w:b/>
          <w:kern w:val="0"/>
          <w14:ligatures w14:val="none"/>
        </w:rPr>
        <w:t>Cwestiwn 8</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4513"/>
        <w:gridCol w:w="4513"/>
      </w:tblGrid>
      <w:tr w:rsidR="006A22FF" w:rsidRPr="0063343C" w14:paraId="780A928C" w14:textId="77777777" w:rsidTr="00DA7E02">
        <w:trPr>
          <w:tblHeader/>
        </w:trPr>
        <w:tc>
          <w:tcPr>
            <w:tcW w:w="9026" w:type="dxa"/>
            <w:gridSpan w:val="2"/>
            <w:shd w:val="clear" w:color="auto" w:fill="1F4E78"/>
            <w:tcMar>
              <w:top w:w="95" w:type="dxa"/>
              <w:left w:w="110" w:type="dxa"/>
              <w:bottom w:w="95" w:type="dxa"/>
              <w:right w:w="110" w:type="dxa"/>
            </w:tcMar>
            <w:vAlign w:val="center"/>
          </w:tcPr>
          <w:p w14:paraId="53517BE3" w14:textId="77777777" w:rsidR="006A22FF" w:rsidRPr="0063343C" w:rsidRDefault="006A22FF" w:rsidP="0063343C">
            <w:pPr>
              <w:numPr>
                <w:ilvl w:val="1"/>
                <w:numId w:val="0"/>
              </w:numPr>
              <w:spacing w:before="0" w:after="0"/>
              <w:outlineLvl w:val="1"/>
              <w:rPr>
                <w:rFonts w:eastAsia="Calibri" w:cs="Arial"/>
                <w:bCs/>
                <w:color w:val="000000" w:themeColor="text1"/>
                <w:kern w:val="0"/>
                <w:lang w:bidi="ar-SA"/>
                <w14:ligatures w14:val="none"/>
              </w:rPr>
            </w:pPr>
            <w:r w:rsidRPr="0063343C">
              <w:rPr>
                <w:rFonts w:eastAsia="Calibri" w:cs="Arial"/>
                <w:bCs/>
                <w:color w:val="FFFFFF"/>
                <w:kern w:val="0"/>
                <w14:ligatures w14:val="none"/>
              </w:rPr>
              <w:t>8. A yw'r asesiad o anghenion fferyllol wedi darparu digon o wybodaeth i lywio darpariaeth gwasanaethau a chynlluniau yn y dyfodol ar gyfer fferyllfeydd, contractwyr cyfarpar a meddygon fferyllol?</w:t>
            </w:r>
          </w:p>
        </w:tc>
      </w:tr>
      <w:tr w:rsidR="006A22FF" w:rsidRPr="0063343C" w14:paraId="72EEDC51" w14:textId="77777777" w:rsidTr="00DA7E02">
        <w:tc>
          <w:tcPr>
            <w:tcW w:w="4513" w:type="dxa"/>
            <w:shd w:val="clear" w:color="auto" w:fill="D9EAF7"/>
            <w:tcMar>
              <w:top w:w="95" w:type="dxa"/>
              <w:left w:w="110" w:type="dxa"/>
              <w:bottom w:w="95" w:type="dxa"/>
              <w:right w:w="110" w:type="dxa"/>
            </w:tcMar>
            <w:vAlign w:val="center"/>
          </w:tcPr>
          <w:p w14:paraId="48A4F1F4" w14:textId="77777777" w:rsidR="006A22FF" w:rsidRPr="0063343C" w:rsidRDefault="006A22FF" w:rsidP="0063343C">
            <w:pPr>
              <w:numPr>
                <w:ilvl w:val="1"/>
                <w:numId w:val="0"/>
              </w:numPr>
              <w:spacing w:before="0" w:after="0"/>
              <w:jc w:val="left"/>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Ymateb Fferylliaeth Gymunedol Cymru</w:t>
            </w:r>
          </w:p>
        </w:tc>
        <w:tc>
          <w:tcPr>
            <w:tcW w:w="4513" w:type="dxa"/>
            <w:shd w:val="clear" w:color="auto" w:fill="D9EAF7"/>
            <w:tcMar>
              <w:top w:w="95" w:type="dxa"/>
              <w:left w:w="110" w:type="dxa"/>
              <w:bottom w:w="95" w:type="dxa"/>
              <w:right w:w="110" w:type="dxa"/>
            </w:tcMar>
            <w:vAlign w:val="center"/>
          </w:tcPr>
          <w:p w14:paraId="7AE30976" w14:textId="77777777" w:rsidR="006A22FF" w:rsidRPr="0063343C" w:rsidRDefault="006A22FF" w:rsidP="0063343C">
            <w:pPr>
              <w:numPr>
                <w:ilvl w:val="1"/>
                <w:numId w:val="0"/>
              </w:numPr>
              <w:spacing w:before="0" w:after="0"/>
              <w:jc w:val="center"/>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Nac oes</w:t>
            </w:r>
          </w:p>
        </w:tc>
      </w:tr>
    </w:tbl>
    <w:p w14:paraId="5086F15B" w14:textId="77777777" w:rsidR="006A22FF" w:rsidRPr="0063343C" w:rsidRDefault="006A22FF" w:rsidP="0063343C">
      <w:pPr>
        <w:spacing w:after="40"/>
        <w:rPr>
          <w:rFonts w:eastAsia="Calibri" w:cs="Arial"/>
          <w:bCs/>
          <w:kern w:val="0"/>
          <w:lang w:bidi="ar-SA"/>
          <w14:ligatures w14:val="none"/>
        </w:rPr>
      </w:pP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9026"/>
      </w:tblGrid>
      <w:tr w:rsidR="006A22FF" w:rsidRPr="0063343C" w14:paraId="0D6C7355" w14:textId="77777777" w:rsidTr="00DA7E02">
        <w:trPr>
          <w:tblHeader/>
        </w:trPr>
        <w:tc>
          <w:tcPr>
            <w:tcW w:w="9026" w:type="dxa"/>
            <w:shd w:val="clear" w:color="auto" w:fill="1F4E78"/>
            <w:tcMar>
              <w:top w:w="95" w:type="dxa"/>
              <w:left w:w="110" w:type="dxa"/>
              <w:bottom w:w="95" w:type="dxa"/>
              <w:right w:w="110" w:type="dxa"/>
            </w:tcMar>
            <w:vAlign w:val="center"/>
          </w:tcPr>
          <w:p w14:paraId="63E6197B" w14:textId="77777777" w:rsidR="006A22FF" w:rsidRPr="0063343C" w:rsidRDefault="006A22FF" w:rsidP="0063343C">
            <w:pPr>
              <w:numPr>
                <w:ilvl w:val="1"/>
                <w:numId w:val="0"/>
              </w:numPr>
              <w:spacing w:before="0" w:after="0"/>
              <w:outlineLvl w:val="1"/>
              <w:rPr>
                <w:rFonts w:eastAsia="Calibri" w:cs="Arial"/>
                <w:bCs/>
                <w:color w:val="000000" w:themeColor="text1"/>
                <w:kern w:val="0"/>
                <w:lang w:bidi="ar-SA"/>
                <w14:ligatures w14:val="none"/>
              </w:rPr>
            </w:pPr>
            <w:r w:rsidRPr="0063343C">
              <w:rPr>
                <w:rFonts w:eastAsia="Calibri" w:cs="Arial"/>
                <w:bCs/>
                <w:color w:val="FFFFFF"/>
                <w:kern w:val="0"/>
                <w14:ligatures w14:val="none"/>
              </w:rPr>
              <w:t>Crynodeb o sylwadau</w:t>
            </w:r>
          </w:p>
        </w:tc>
      </w:tr>
      <w:tr w:rsidR="006A22FF" w:rsidRPr="0063343C" w14:paraId="1FFA4745" w14:textId="77777777" w:rsidTr="00DA7E02">
        <w:tc>
          <w:tcPr>
            <w:tcW w:w="9026" w:type="dxa"/>
            <w:shd w:val="clear" w:color="auto" w:fill="D9E2F3"/>
            <w:tcMar>
              <w:top w:w="95" w:type="dxa"/>
              <w:left w:w="110" w:type="dxa"/>
              <w:bottom w:w="95" w:type="dxa"/>
              <w:right w:w="110" w:type="dxa"/>
            </w:tcMar>
            <w:vAlign w:val="center"/>
          </w:tcPr>
          <w:p w14:paraId="149129B8" w14:textId="77777777" w:rsidR="006A22FF" w:rsidRPr="0063343C" w:rsidRDefault="006A22FF" w:rsidP="0063343C">
            <w:pPr>
              <w:numPr>
                <w:ilvl w:val="1"/>
                <w:numId w:val="0"/>
              </w:numPr>
              <w:spacing w:before="0" w:after="0"/>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Roedd CPW o'r farn nad oedd y drafft yn dangos y byddai angen darpariaeth fferyllol newydd yn Nwyrain Casnewydd neu Ogledd Torfaen yn ystod cyfnod y PNA, o ystyried ansicrwydd ynghylch amseriad y datblygiad, meddiannaeth, twf y boblogaeth, mynediad, galw, capasiti presennol a gwasanaethau meddygol cyffredinol yn y dyfodol.</w:t>
            </w:r>
          </w:p>
        </w:tc>
      </w:tr>
      <w:tr w:rsidR="006A22FF" w:rsidRPr="0063343C" w14:paraId="3C026379" w14:textId="77777777" w:rsidTr="00DA7E02">
        <w:tc>
          <w:tcPr>
            <w:tcW w:w="9026" w:type="dxa"/>
            <w:shd w:val="clear" w:color="auto" w:fill="D9E2F3"/>
            <w:tcMar>
              <w:top w:w="95" w:type="dxa"/>
              <w:left w:w="110" w:type="dxa"/>
              <w:bottom w:w="95" w:type="dxa"/>
              <w:right w:w="110" w:type="dxa"/>
            </w:tcMar>
            <w:vAlign w:val="center"/>
          </w:tcPr>
          <w:p w14:paraId="5F8CEA39" w14:textId="77777777" w:rsidR="006A22FF" w:rsidRPr="0063343C" w:rsidRDefault="006A22FF" w:rsidP="0063343C">
            <w:pPr>
              <w:numPr>
                <w:ilvl w:val="1"/>
                <w:numId w:val="0"/>
              </w:numPr>
              <w:spacing w:before="0" w:after="0"/>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Argymhellodd CPW y dylid parhau i adolygu gan ddefnyddio tystiolaeth gliriach ar gynnydd y datblygiad, meddiannaeth, mynediad a chapasiti'r rhwydwaith. Nododd hefyd y dylai casgliadau o ran capasiti gydnabod pwysau ariannol a phwysau o ran y gweithlu a'r angen am gyllid rheolaidd a chefnogaeth gytundebol.</w:t>
            </w:r>
          </w:p>
        </w:tc>
      </w:tr>
    </w:tbl>
    <w:p w14:paraId="42AEFFD5" w14:textId="77777777" w:rsidR="006A22FF" w:rsidRPr="006A22FF" w:rsidRDefault="006A22FF" w:rsidP="006A22FF">
      <w:pPr>
        <w:rPr>
          <w:rFonts w:eastAsia="Calibri" w:cs="Arial"/>
          <w:bCs/>
          <w:i/>
          <w:color w:val="FF0000"/>
          <w:kern w:val="0"/>
          <w:lang w:bidi="ar-SA"/>
          <w14:ligatures w14:val="none"/>
        </w:rPr>
      </w:pPr>
      <w:r w:rsidRPr="006A22FF">
        <w:rPr>
          <w:rFonts w:eastAsia="Calibri" w:cs="Arial"/>
          <w:b/>
          <w:bCs/>
          <w:kern w:val="0"/>
          <w14:ligatures w14:val="none"/>
        </w:rPr>
        <w:t>Ystyriaeth ac ymateb y Bwrdd Iechyd</w:t>
      </w:r>
    </w:p>
    <w:p w14:paraId="4E997747" w14:textId="77777777" w:rsidR="006A22FF" w:rsidRPr="006A22FF" w:rsidRDefault="006A22FF" w:rsidP="006A22FF">
      <w:pPr>
        <w:rPr>
          <w:rFonts w:eastAsia="Calibri" w:cs="Arial"/>
          <w:bCs/>
          <w:iCs/>
          <w:color w:val="000000" w:themeColor="text1"/>
          <w:kern w:val="0"/>
          <w:lang w:bidi="ar-SA"/>
          <w14:ligatures w14:val="none"/>
        </w:rPr>
      </w:pPr>
      <w:r w:rsidRPr="006A22FF">
        <w:rPr>
          <w:rFonts w:eastAsia="Calibri" w:cs="Arial"/>
          <w:color w:val="000000" w:themeColor="text1"/>
          <w:kern w:val="0"/>
          <w14:ligatures w14:val="none"/>
        </w:rPr>
        <w:t>Mae'r asesiad manwl o leoliad wedi'i ddiwygio i ddisgrifio Glan Llyn a Phentref Trefol Mamhilad fel materion sydd angen eu monitro. Ni chaiff yr un lleoliad ei nodi fel bwlch ar hyn o bryd, ac mae Pennod Saith bellach yn dod i'r casgliad nad oes unrhyw angen penodol yn y dyfodol am ddarpariaeth fferyllol ychwanegol wedi'i nodi ar sail y dystiolaeth sydd ar gael ar hyn o bryd. Mae datganiadau wedi'u cynnwys i ddisgrifio y bydd monitro'n cynnwys cwblhau cartrefi a meddiannaeth, twf poblogaeth, mynediad, defnydd o wasanaethau, oriau agor, capasiti darparwyr a gwasanaethau fferyllol a GIG amgen. Os bydd tystiolaeth yn dangos na all y ddarpariaeth bresennol ddiwallu'r angen mwyach, bydd y Bwrdd Iechyd yn ystyried camau gweithredu o dan reoliad 6.</w:t>
      </w:r>
    </w:p>
    <w:p w14:paraId="7081C405" w14:textId="77777777" w:rsidR="006A22FF" w:rsidRPr="006A22FF" w:rsidRDefault="006A22FF" w:rsidP="006A22FF">
      <w:pPr>
        <w:spacing w:after="100"/>
        <w:rPr>
          <w:rFonts w:eastAsia="Calibri" w:cs="Arial"/>
          <w:b/>
          <w:bCs/>
          <w:kern w:val="0"/>
          <w:lang w:bidi="ar-SA"/>
          <w14:ligatures w14:val="none"/>
        </w:rPr>
      </w:pPr>
      <w:r w:rsidRPr="006A22FF">
        <w:rPr>
          <w:rFonts w:eastAsia="Calibri" w:cs="Arial"/>
          <w:b/>
          <w:bCs/>
          <w:kern w:val="0"/>
          <w14:ligatures w14:val="none"/>
        </w:rPr>
        <w:t>Cwestiwn 9:</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4513"/>
        <w:gridCol w:w="4513"/>
      </w:tblGrid>
      <w:tr w:rsidR="006A22FF" w:rsidRPr="0063343C" w14:paraId="55AAFD99" w14:textId="77777777" w:rsidTr="00DA7E02">
        <w:trPr>
          <w:tblHeader/>
        </w:trPr>
        <w:tc>
          <w:tcPr>
            <w:tcW w:w="9026" w:type="dxa"/>
            <w:gridSpan w:val="2"/>
            <w:shd w:val="clear" w:color="auto" w:fill="1F4E78"/>
            <w:tcMar>
              <w:top w:w="95" w:type="dxa"/>
              <w:left w:w="110" w:type="dxa"/>
              <w:bottom w:w="95" w:type="dxa"/>
              <w:right w:w="110" w:type="dxa"/>
            </w:tcMar>
            <w:vAlign w:val="center"/>
          </w:tcPr>
          <w:p w14:paraId="3D49DCDE" w14:textId="77777777" w:rsidR="006A22FF" w:rsidRPr="0063343C" w:rsidRDefault="006A22FF" w:rsidP="0063343C">
            <w:pPr>
              <w:numPr>
                <w:ilvl w:val="1"/>
                <w:numId w:val="0"/>
              </w:numPr>
              <w:spacing w:before="0" w:after="0"/>
              <w:outlineLvl w:val="1"/>
              <w:rPr>
                <w:rFonts w:eastAsia="Calibri" w:cs="Arial"/>
                <w:bCs/>
                <w:color w:val="000000" w:themeColor="text1"/>
                <w:kern w:val="0"/>
                <w:lang w:bidi="ar-SA"/>
                <w14:ligatures w14:val="none"/>
              </w:rPr>
            </w:pPr>
            <w:r w:rsidRPr="0063343C">
              <w:rPr>
                <w:rFonts w:eastAsia="Calibri" w:cs="Arial"/>
                <w:bCs/>
                <w:color w:val="FFFFFF"/>
                <w:kern w:val="0"/>
                <w14:ligatures w14:val="none"/>
              </w:rPr>
              <w:t>9. A oes gwasanaethau fferyllol y gellid eu darparu mewn fferyllfa yn y dyfodol nad ydynt wedi'u hamlygu?</w:t>
            </w:r>
          </w:p>
        </w:tc>
      </w:tr>
      <w:tr w:rsidR="006A22FF" w:rsidRPr="0063343C" w14:paraId="6C77352A" w14:textId="77777777" w:rsidTr="00DA7E02">
        <w:tc>
          <w:tcPr>
            <w:tcW w:w="4513" w:type="dxa"/>
            <w:shd w:val="clear" w:color="auto" w:fill="D9EAF7"/>
            <w:tcMar>
              <w:top w:w="95" w:type="dxa"/>
              <w:left w:w="110" w:type="dxa"/>
              <w:bottom w:w="95" w:type="dxa"/>
              <w:right w:w="110" w:type="dxa"/>
            </w:tcMar>
            <w:vAlign w:val="center"/>
          </w:tcPr>
          <w:p w14:paraId="1BCFC554" w14:textId="77777777" w:rsidR="006A22FF" w:rsidRPr="0063343C" w:rsidRDefault="006A22FF" w:rsidP="0063343C">
            <w:pPr>
              <w:numPr>
                <w:ilvl w:val="1"/>
                <w:numId w:val="0"/>
              </w:numPr>
              <w:spacing w:before="0" w:after="0"/>
              <w:jc w:val="left"/>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Ymateb Fferylliaeth Gymunedol Cymru</w:t>
            </w:r>
          </w:p>
        </w:tc>
        <w:tc>
          <w:tcPr>
            <w:tcW w:w="4513" w:type="dxa"/>
            <w:shd w:val="clear" w:color="auto" w:fill="D9EAF7"/>
            <w:tcMar>
              <w:top w:w="95" w:type="dxa"/>
              <w:left w:w="110" w:type="dxa"/>
              <w:bottom w:w="95" w:type="dxa"/>
              <w:right w:w="110" w:type="dxa"/>
            </w:tcMar>
            <w:vAlign w:val="center"/>
          </w:tcPr>
          <w:p w14:paraId="0CD1ECD4" w14:textId="77777777" w:rsidR="006A22FF" w:rsidRPr="0063343C" w:rsidRDefault="006A22FF" w:rsidP="0063343C">
            <w:pPr>
              <w:numPr>
                <w:ilvl w:val="1"/>
                <w:numId w:val="0"/>
              </w:numPr>
              <w:spacing w:before="0" w:after="0"/>
              <w:jc w:val="center"/>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 xml:space="preserve">Oes </w:t>
            </w:r>
          </w:p>
        </w:tc>
      </w:tr>
    </w:tbl>
    <w:p w14:paraId="343F7648" w14:textId="77777777" w:rsidR="006A22FF" w:rsidRPr="0063343C" w:rsidRDefault="006A22FF" w:rsidP="0063343C">
      <w:pPr>
        <w:spacing w:after="40"/>
        <w:rPr>
          <w:rFonts w:eastAsia="Calibri" w:cs="Arial"/>
          <w:bCs/>
          <w:kern w:val="0"/>
          <w:lang w:bidi="ar-SA"/>
          <w14:ligatures w14:val="none"/>
        </w:rPr>
      </w:pP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9026"/>
      </w:tblGrid>
      <w:tr w:rsidR="006A22FF" w:rsidRPr="0063343C" w14:paraId="5F0F63C1" w14:textId="77777777" w:rsidTr="00DA7E02">
        <w:trPr>
          <w:tblHeader/>
        </w:trPr>
        <w:tc>
          <w:tcPr>
            <w:tcW w:w="9026" w:type="dxa"/>
            <w:shd w:val="clear" w:color="auto" w:fill="1F4E78"/>
            <w:tcMar>
              <w:top w:w="95" w:type="dxa"/>
              <w:left w:w="110" w:type="dxa"/>
              <w:bottom w:w="95" w:type="dxa"/>
              <w:right w:w="110" w:type="dxa"/>
            </w:tcMar>
            <w:vAlign w:val="center"/>
          </w:tcPr>
          <w:p w14:paraId="01A982E6" w14:textId="77777777" w:rsidR="006A22FF" w:rsidRPr="0063343C" w:rsidRDefault="006A22FF" w:rsidP="0063343C">
            <w:pPr>
              <w:numPr>
                <w:ilvl w:val="1"/>
                <w:numId w:val="0"/>
              </w:numPr>
              <w:spacing w:before="0" w:after="0"/>
              <w:outlineLvl w:val="1"/>
              <w:rPr>
                <w:rFonts w:eastAsia="Calibri" w:cs="Arial"/>
                <w:bCs/>
                <w:color w:val="000000" w:themeColor="text1"/>
                <w:kern w:val="0"/>
                <w:lang w:bidi="ar-SA"/>
                <w14:ligatures w14:val="none"/>
              </w:rPr>
            </w:pPr>
            <w:r w:rsidRPr="0063343C">
              <w:rPr>
                <w:rFonts w:eastAsia="Calibri" w:cs="Arial"/>
                <w:bCs/>
                <w:color w:val="FFFFFF"/>
                <w:kern w:val="0"/>
                <w14:ligatures w14:val="none"/>
              </w:rPr>
              <w:t>Crynodeb o sylwadau</w:t>
            </w:r>
          </w:p>
        </w:tc>
      </w:tr>
      <w:tr w:rsidR="006A22FF" w:rsidRPr="0063343C" w14:paraId="0CCCCB7B" w14:textId="77777777" w:rsidTr="00DA7E02">
        <w:tc>
          <w:tcPr>
            <w:tcW w:w="9026" w:type="dxa"/>
            <w:shd w:val="clear" w:color="auto" w:fill="D9E2F3"/>
            <w:tcMar>
              <w:top w:w="95" w:type="dxa"/>
              <w:left w:w="110" w:type="dxa"/>
              <w:bottom w:w="95" w:type="dxa"/>
              <w:right w:w="110" w:type="dxa"/>
            </w:tcMar>
            <w:vAlign w:val="center"/>
          </w:tcPr>
          <w:p w14:paraId="6C72D7C7" w14:textId="77777777" w:rsidR="006A22FF" w:rsidRPr="0063343C" w:rsidRDefault="006A22FF" w:rsidP="0063343C">
            <w:pPr>
              <w:numPr>
                <w:ilvl w:val="1"/>
                <w:numId w:val="0"/>
              </w:numPr>
              <w:spacing w:before="0" w:after="0"/>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Awgrymodd CPW y gallai gwasanaethau rheoli pwysau mewn fferyllfeydd gyfrannu at fynd i'r afael â chyffredinrwydd gorbwysau a gordewdra a nodwyd ym Mhennod Dau.</w:t>
            </w:r>
          </w:p>
        </w:tc>
      </w:tr>
      <w:tr w:rsidR="006A22FF" w:rsidRPr="006A22FF" w14:paraId="49F5DE19" w14:textId="77777777" w:rsidTr="00DA7E02">
        <w:tc>
          <w:tcPr>
            <w:tcW w:w="9026" w:type="dxa"/>
            <w:shd w:val="clear" w:color="auto" w:fill="D9E2F3"/>
            <w:tcMar>
              <w:top w:w="95" w:type="dxa"/>
              <w:left w:w="110" w:type="dxa"/>
              <w:bottom w:w="95" w:type="dxa"/>
              <w:right w:w="110" w:type="dxa"/>
            </w:tcMar>
            <w:vAlign w:val="center"/>
          </w:tcPr>
          <w:p w14:paraId="27A6ED99" w14:textId="77777777" w:rsidR="006A22FF" w:rsidRPr="0063343C" w:rsidRDefault="006A22FF" w:rsidP="0063343C">
            <w:pPr>
              <w:numPr>
                <w:ilvl w:val="1"/>
                <w:numId w:val="0"/>
              </w:numPr>
              <w:spacing w:before="0" w:after="0"/>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Nododd CPW y byddai gwasanaethau o'r fath yn gofyn am fuddsoddiad y tu hwnt i'r Fframwaith Cytundebol Fferyllfeydd Cymunedol presennol ac argymhellodd ddatblygiad yn unol ag egwyddorion Fferyllfeydd Cymunedol trwy Ddylunio a chyllid rheolaidd cynaliadwy.</w:t>
            </w:r>
          </w:p>
        </w:tc>
      </w:tr>
    </w:tbl>
    <w:p w14:paraId="785644EA" w14:textId="77777777" w:rsidR="006A22FF" w:rsidRPr="006A22FF" w:rsidRDefault="006A22FF" w:rsidP="006A22FF">
      <w:pPr>
        <w:rPr>
          <w:rFonts w:eastAsia="Calibri" w:cs="Arial"/>
          <w:b/>
          <w:bCs/>
          <w:kern w:val="0"/>
          <w:lang w:bidi="ar-SA"/>
          <w14:ligatures w14:val="none"/>
        </w:rPr>
      </w:pPr>
      <w:r w:rsidRPr="006A22FF">
        <w:rPr>
          <w:rFonts w:eastAsia="Calibri" w:cs="Arial"/>
          <w:b/>
          <w:bCs/>
          <w:kern w:val="0"/>
          <w14:ligatures w14:val="none"/>
        </w:rPr>
        <w:t>Ystyriaeth ac ymateb y Bwrdd Iechyd</w:t>
      </w:r>
    </w:p>
    <w:p w14:paraId="209EAB10" w14:textId="77777777" w:rsidR="006A22FF" w:rsidRPr="006A22FF" w:rsidRDefault="006A22FF" w:rsidP="006A22FF">
      <w:pPr>
        <w:rPr>
          <w:rFonts w:eastAsia="Calibri" w:cs="Arial"/>
          <w:iCs/>
          <w:color w:val="000000" w:themeColor="text1"/>
          <w:kern w:val="0"/>
          <w:lang w:bidi="ar-SA"/>
          <w14:ligatures w14:val="none"/>
        </w:rPr>
      </w:pPr>
      <w:r w:rsidRPr="006A22FF">
        <w:rPr>
          <w:rFonts w:eastAsia="Calibri" w:cs="Arial"/>
          <w:color w:val="000000" w:themeColor="text1"/>
          <w:kern w:val="0"/>
          <w14:ligatures w14:val="none"/>
        </w:rPr>
        <w:t>Mae Pennod Dau bellach yn cofnodi cymorth rheoli pwysau fel gwasanaeth posib mewn fferyllfa gymunedol yn y dyfodol. Byddai unrhyw ddatblygiad yn destun polisi cenedlaethol, asesiad ar wahân o angen, capasiti'r gweithlu, trefniadau llywodraethu clinigol, egwyddorion Fferyllfa Gymunedol o’r cychwyn a chomisiynu cynaliadwy. Ni chanfuwyd unrhyw fwlch Atodlen 1 ar hyn o bryd</w:t>
      </w:r>
    </w:p>
    <w:p w14:paraId="02154794" w14:textId="77777777" w:rsidR="006A22FF" w:rsidRPr="006A22FF" w:rsidRDefault="006A22FF" w:rsidP="006A22FF">
      <w:pPr>
        <w:spacing w:after="100"/>
        <w:rPr>
          <w:rFonts w:eastAsia="Calibri" w:cs="Arial"/>
          <w:bCs/>
          <w:kern w:val="0"/>
          <w:lang w:bidi="ar-SA"/>
          <w14:ligatures w14:val="none"/>
        </w:rPr>
      </w:pPr>
      <w:r w:rsidRPr="006A22FF">
        <w:rPr>
          <w:rFonts w:eastAsia="Calibri" w:cs="Arial"/>
          <w:b/>
          <w:kern w:val="0"/>
          <w14:ligatures w14:val="none"/>
        </w:rPr>
        <w:t>Cwestiwn 10:</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4513"/>
        <w:gridCol w:w="4513"/>
      </w:tblGrid>
      <w:tr w:rsidR="006A22FF" w:rsidRPr="0063343C" w14:paraId="745EC2AC" w14:textId="77777777" w:rsidTr="00DA7E02">
        <w:trPr>
          <w:tblHeader/>
        </w:trPr>
        <w:tc>
          <w:tcPr>
            <w:tcW w:w="9026" w:type="dxa"/>
            <w:gridSpan w:val="2"/>
            <w:shd w:val="clear" w:color="auto" w:fill="1F4E78"/>
            <w:tcMar>
              <w:top w:w="95" w:type="dxa"/>
              <w:left w:w="110" w:type="dxa"/>
              <w:bottom w:w="95" w:type="dxa"/>
              <w:right w:w="110" w:type="dxa"/>
            </w:tcMar>
            <w:vAlign w:val="center"/>
          </w:tcPr>
          <w:p w14:paraId="0567A62D" w14:textId="77777777" w:rsidR="006A22FF" w:rsidRPr="0063343C" w:rsidRDefault="006A22FF" w:rsidP="0063343C">
            <w:pPr>
              <w:numPr>
                <w:ilvl w:val="1"/>
                <w:numId w:val="0"/>
              </w:numPr>
              <w:spacing w:before="0" w:after="0"/>
              <w:outlineLvl w:val="1"/>
              <w:rPr>
                <w:rFonts w:eastAsia="Calibri" w:cs="Arial"/>
                <w:bCs/>
                <w:color w:val="000000" w:themeColor="text1"/>
                <w:kern w:val="0"/>
                <w:lang w:bidi="ar-SA"/>
                <w14:ligatures w14:val="none"/>
              </w:rPr>
            </w:pPr>
            <w:r w:rsidRPr="0063343C">
              <w:rPr>
                <w:rFonts w:eastAsia="Calibri" w:cs="Arial"/>
                <w:bCs/>
                <w:color w:val="FFFFFF"/>
                <w:kern w:val="0"/>
                <w14:ligatures w14:val="none"/>
              </w:rPr>
              <w:t>10. A oes datblygiadau’n debygol o godi yn ystod oes yr asesiad o anghenion fferyllol nad ydynt wedi’u nodi?</w:t>
            </w:r>
          </w:p>
        </w:tc>
      </w:tr>
      <w:tr w:rsidR="006A22FF" w:rsidRPr="0063343C" w14:paraId="4ECAB59E" w14:textId="77777777" w:rsidTr="00DA7E02">
        <w:trPr>
          <w:trHeight w:val="214"/>
        </w:trPr>
        <w:tc>
          <w:tcPr>
            <w:tcW w:w="4513" w:type="dxa"/>
            <w:shd w:val="clear" w:color="auto" w:fill="D9EAF7"/>
            <w:tcMar>
              <w:top w:w="95" w:type="dxa"/>
              <w:left w:w="110" w:type="dxa"/>
              <w:bottom w:w="95" w:type="dxa"/>
              <w:right w:w="110" w:type="dxa"/>
            </w:tcMar>
            <w:vAlign w:val="center"/>
          </w:tcPr>
          <w:p w14:paraId="725F2567" w14:textId="77777777" w:rsidR="006A22FF" w:rsidRPr="0063343C" w:rsidRDefault="006A22FF" w:rsidP="0063343C">
            <w:pPr>
              <w:numPr>
                <w:ilvl w:val="1"/>
                <w:numId w:val="0"/>
              </w:numPr>
              <w:spacing w:before="0" w:after="0"/>
              <w:jc w:val="left"/>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Ymateb Fferylliaeth Gymunedol Cymru</w:t>
            </w:r>
          </w:p>
        </w:tc>
        <w:tc>
          <w:tcPr>
            <w:tcW w:w="4513" w:type="dxa"/>
            <w:shd w:val="clear" w:color="auto" w:fill="D9EAF7"/>
            <w:tcMar>
              <w:top w:w="95" w:type="dxa"/>
              <w:left w:w="110" w:type="dxa"/>
              <w:bottom w:w="95" w:type="dxa"/>
              <w:right w:w="110" w:type="dxa"/>
            </w:tcMar>
            <w:vAlign w:val="center"/>
          </w:tcPr>
          <w:p w14:paraId="472AC4BF" w14:textId="77777777" w:rsidR="006A22FF" w:rsidRPr="0063343C" w:rsidRDefault="006A22FF" w:rsidP="0063343C">
            <w:pPr>
              <w:numPr>
                <w:ilvl w:val="1"/>
                <w:numId w:val="0"/>
              </w:numPr>
              <w:spacing w:before="0" w:after="0"/>
              <w:jc w:val="center"/>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Nac oes</w:t>
            </w:r>
          </w:p>
        </w:tc>
      </w:tr>
    </w:tbl>
    <w:p w14:paraId="51A64D42" w14:textId="77777777" w:rsidR="006A22FF" w:rsidRPr="0063343C" w:rsidRDefault="006A22FF" w:rsidP="0063343C">
      <w:pPr>
        <w:spacing w:after="40"/>
        <w:rPr>
          <w:rFonts w:eastAsia="Calibri" w:cs="Arial"/>
          <w:bCs/>
          <w:kern w:val="0"/>
          <w:lang w:bidi="ar-SA"/>
          <w14:ligatures w14:val="none"/>
        </w:rPr>
      </w:pP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9026"/>
      </w:tblGrid>
      <w:tr w:rsidR="006A22FF" w:rsidRPr="0063343C" w14:paraId="27A90472" w14:textId="77777777" w:rsidTr="00DA7E02">
        <w:trPr>
          <w:tblHeader/>
        </w:trPr>
        <w:tc>
          <w:tcPr>
            <w:tcW w:w="9026" w:type="dxa"/>
            <w:shd w:val="clear" w:color="auto" w:fill="1F4E78"/>
            <w:tcMar>
              <w:top w:w="95" w:type="dxa"/>
              <w:left w:w="110" w:type="dxa"/>
              <w:bottom w:w="95" w:type="dxa"/>
              <w:right w:w="110" w:type="dxa"/>
            </w:tcMar>
            <w:vAlign w:val="center"/>
          </w:tcPr>
          <w:p w14:paraId="73EEB52A" w14:textId="77777777" w:rsidR="006A22FF" w:rsidRPr="0063343C" w:rsidRDefault="006A22FF" w:rsidP="0063343C">
            <w:pPr>
              <w:numPr>
                <w:ilvl w:val="1"/>
                <w:numId w:val="0"/>
              </w:numPr>
              <w:spacing w:before="0" w:after="0"/>
              <w:outlineLvl w:val="1"/>
              <w:rPr>
                <w:rFonts w:eastAsia="Calibri" w:cs="Arial"/>
                <w:bCs/>
                <w:color w:val="000000" w:themeColor="text1"/>
                <w:kern w:val="0"/>
                <w:lang w:bidi="ar-SA"/>
                <w14:ligatures w14:val="none"/>
              </w:rPr>
            </w:pPr>
            <w:r w:rsidRPr="0063343C">
              <w:rPr>
                <w:rFonts w:eastAsia="Calibri" w:cs="Arial"/>
                <w:bCs/>
                <w:color w:val="FFFFFF"/>
                <w:kern w:val="0"/>
                <w14:ligatures w14:val="none"/>
              </w:rPr>
              <w:t>Crynodeb o sylwadau</w:t>
            </w:r>
          </w:p>
        </w:tc>
      </w:tr>
      <w:tr w:rsidR="006A22FF" w:rsidRPr="0063343C" w14:paraId="4A5E3139" w14:textId="77777777" w:rsidTr="00DA7E02">
        <w:tc>
          <w:tcPr>
            <w:tcW w:w="9026" w:type="dxa"/>
            <w:shd w:val="clear" w:color="auto" w:fill="D9E2F3"/>
            <w:tcMar>
              <w:top w:w="95" w:type="dxa"/>
              <w:left w:w="110" w:type="dxa"/>
              <w:bottom w:w="95" w:type="dxa"/>
              <w:right w:w="110" w:type="dxa"/>
            </w:tcMar>
            <w:vAlign w:val="center"/>
          </w:tcPr>
          <w:p w14:paraId="1A1C4A61" w14:textId="77777777" w:rsidR="006A22FF" w:rsidRPr="0063343C" w:rsidRDefault="006A22FF" w:rsidP="0063343C">
            <w:pPr>
              <w:numPr>
                <w:ilvl w:val="1"/>
                <w:numId w:val="0"/>
              </w:numPr>
              <w:spacing w:before="0" w:after="0"/>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Nid oedd CPW yn ymwybodol o ddatblygiadau ychwanegol ond nododd y gallai contractwyr, aelodau'r cyhoedd a rhanddeiliaid eraill sydd â gwybodaeth leol nodi datblygiadau pellach drwy ymgynghori.</w:t>
            </w:r>
          </w:p>
        </w:tc>
      </w:tr>
    </w:tbl>
    <w:p w14:paraId="1A932436" w14:textId="77777777" w:rsidR="006A22FF" w:rsidRPr="006A22FF" w:rsidRDefault="006A22FF" w:rsidP="006A22FF">
      <w:pPr>
        <w:rPr>
          <w:rFonts w:eastAsia="Calibri" w:cs="Arial"/>
          <w:bCs/>
          <w:i/>
          <w:color w:val="FF0000"/>
          <w:kern w:val="0"/>
          <w:lang w:bidi="ar-SA"/>
          <w14:ligatures w14:val="none"/>
        </w:rPr>
      </w:pPr>
      <w:r w:rsidRPr="006A22FF">
        <w:rPr>
          <w:rFonts w:eastAsia="Calibri" w:cs="Arial"/>
          <w:b/>
          <w:bCs/>
          <w:kern w:val="0"/>
          <w14:ligatures w14:val="none"/>
        </w:rPr>
        <w:t>Ystyriaeth ac ymateb y Bwrdd Iechyd</w:t>
      </w:r>
    </w:p>
    <w:p w14:paraId="19E0F08E" w14:textId="77777777" w:rsidR="006A22FF" w:rsidRPr="006A22FF" w:rsidRDefault="006A22FF" w:rsidP="006A22FF">
      <w:pPr>
        <w:rPr>
          <w:rFonts w:eastAsia="Calibri" w:cs="Arial"/>
          <w:bCs/>
          <w:kern w:val="0"/>
          <w:lang w:bidi="ar-SA"/>
          <w14:ligatures w14:val="none"/>
        </w:rPr>
      </w:pPr>
      <w:r w:rsidRPr="006A22FF">
        <w:rPr>
          <w:rFonts w:eastAsia="Calibri" w:cs="Arial"/>
          <w:color w:val="000000" w:themeColor="text1"/>
          <w:kern w:val="0"/>
          <w14:ligatures w14:val="none"/>
        </w:rPr>
        <w:t xml:space="preserve">Ni nodwyd unrhyw ddatblygiadau ychwanegol gan CPW. Mae'r PNA terfynol yn parhau i ystyried newidiadau sylweddol i'r boblogaeth neu'r gwasanaeth, trwy waith monitro parhaus </w:t>
      </w:r>
      <w:r w:rsidRPr="006A22FF">
        <w:rPr>
          <w:rFonts w:eastAsia="Calibri" w:cs="Arial"/>
          <w:i/>
          <w:color w:val="FF0000"/>
          <w:kern w:val="0"/>
          <w14:ligatures w14:val="none"/>
        </w:rPr>
        <w:t xml:space="preserve">. </w:t>
      </w:r>
      <w:r w:rsidRPr="006A22FF">
        <w:rPr>
          <w:rFonts w:eastAsia="Calibri" w:cs="Arial"/>
          <w:color w:val="000000" w:themeColor="text1"/>
          <w:kern w:val="0"/>
          <w14:ligatures w14:val="none"/>
        </w:rPr>
        <w:t>Bydd unrhyw newid yn y dyfodol yn cael ei reoli yn unol â'r amodau a nodir yn rheoliad 6 o Reoliadau'r GIG (Gwasanaethau Fferyllol) (Cymru) 2020 wedi'u hymgorffori mewn pwyntiau perthnasol.</w:t>
      </w:r>
    </w:p>
    <w:p w14:paraId="65792F41" w14:textId="77777777" w:rsidR="006A22FF" w:rsidRPr="006A22FF" w:rsidRDefault="006A22FF" w:rsidP="0063343C">
      <w:pPr>
        <w:keepNext/>
        <w:spacing w:after="100"/>
        <w:rPr>
          <w:rFonts w:eastAsia="Calibri" w:cs="Arial"/>
          <w:b/>
          <w:kern w:val="0"/>
          <w:lang w:bidi="ar-SA"/>
          <w14:ligatures w14:val="none"/>
        </w:rPr>
      </w:pPr>
      <w:r w:rsidRPr="006A22FF">
        <w:rPr>
          <w:rFonts w:eastAsia="Calibri" w:cs="Arial"/>
          <w:b/>
          <w:kern w:val="0"/>
          <w14:ligatures w14:val="none"/>
        </w:rPr>
        <w:t>Cwestiwn 11:</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4513"/>
        <w:gridCol w:w="4513"/>
      </w:tblGrid>
      <w:tr w:rsidR="006A22FF" w:rsidRPr="0063343C" w14:paraId="07195651" w14:textId="77777777" w:rsidTr="00DA7E02">
        <w:trPr>
          <w:tblHeader/>
        </w:trPr>
        <w:tc>
          <w:tcPr>
            <w:tcW w:w="9026" w:type="dxa"/>
            <w:gridSpan w:val="2"/>
            <w:shd w:val="clear" w:color="auto" w:fill="1F4E78"/>
            <w:tcMar>
              <w:top w:w="95" w:type="dxa"/>
              <w:left w:w="110" w:type="dxa"/>
              <w:bottom w:w="95" w:type="dxa"/>
              <w:right w:w="110" w:type="dxa"/>
            </w:tcMar>
            <w:vAlign w:val="center"/>
          </w:tcPr>
          <w:p w14:paraId="7516CF3D" w14:textId="77777777" w:rsidR="006A22FF" w:rsidRPr="0063343C" w:rsidRDefault="006A22FF" w:rsidP="0063343C">
            <w:pPr>
              <w:numPr>
                <w:ilvl w:val="1"/>
                <w:numId w:val="0"/>
              </w:numPr>
              <w:spacing w:before="0" w:after="0"/>
              <w:outlineLvl w:val="1"/>
              <w:rPr>
                <w:rFonts w:eastAsia="Calibri" w:cs="Arial"/>
                <w:bCs/>
                <w:color w:val="000000" w:themeColor="text1"/>
                <w:kern w:val="0"/>
                <w:lang w:bidi="ar-SA"/>
                <w14:ligatures w14:val="none"/>
              </w:rPr>
            </w:pPr>
            <w:r w:rsidRPr="0063343C">
              <w:rPr>
                <w:rFonts w:eastAsia="Calibri" w:cs="Arial"/>
                <w:bCs/>
                <w:color w:val="FFFFFF"/>
                <w:kern w:val="0"/>
                <w14:ligatures w14:val="none"/>
              </w:rPr>
              <w:t>11. Ydych chi'n cytuno â chasgliadau'r asesiad o anghenion fferyllol?</w:t>
            </w:r>
          </w:p>
        </w:tc>
      </w:tr>
      <w:tr w:rsidR="006A22FF" w:rsidRPr="0063343C" w14:paraId="63AD9F77" w14:textId="77777777" w:rsidTr="00DA7E02">
        <w:tc>
          <w:tcPr>
            <w:tcW w:w="4513" w:type="dxa"/>
            <w:shd w:val="clear" w:color="auto" w:fill="D9EAF7"/>
            <w:tcMar>
              <w:top w:w="95" w:type="dxa"/>
              <w:left w:w="110" w:type="dxa"/>
              <w:bottom w:w="95" w:type="dxa"/>
              <w:right w:w="110" w:type="dxa"/>
            </w:tcMar>
            <w:vAlign w:val="center"/>
          </w:tcPr>
          <w:p w14:paraId="72111E57" w14:textId="77777777" w:rsidR="006A22FF" w:rsidRPr="0063343C" w:rsidRDefault="006A22FF" w:rsidP="0063343C">
            <w:pPr>
              <w:numPr>
                <w:ilvl w:val="1"/>
                <w:numId w:val="0"/>
              </w:numPr>
              <w:spacing w:before="0" w:after="0"/>
              <w:jc w:val="left"/>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Ymateb Fferylliaeth Gymunedol Cymru</w:t>
            </w:r>
          </w:p>
        </w:tc>
        <w:tc>
          <w:tcPr>
            <w:tcW w:w="4513" w:type="dxa"/>
            <w:shd w:val="clear" w:color="auto" w:fill="D9EAF7"/>
            <w:tcMar>
              <w:top w:w="95" w:type="dxa"/>
              <w:left w:w="110" w:type="dxa"/>
              <w:bottom w:w="95" w:type="dxa"/>
              <w:right w:w="110" w:type="dxa"/>
            </w:tcMar>
            <w:vAlign w:val="center"/>
          </w:tcPr>
          <w:p w14:paraId="15C5E34C" w14:textId="77777777" w:rsidR="006A22FF" w:rsidRPr="0063343C" w:rsidRDefault="006A22FF" w:rsidP="0063343C">
            <w:pPr>
              <w:numPr>
                <w:ilvl w:val="1"/>
                <w:numId w:val="0"/>
              </w:numPr>
              <w:spacing w:before="0" w:after="0"/>
              <w:jc w:val="center"/>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Nac oes</w:t>
            </w:r>
          </w:p>
        </w:tc>
      </w:tr>
    </w:tbl>
    <w:p w14:paraId="16CB95AA" w14:textId="77777777" w:rsidR="006A22FF" w:rsidRPr="0063343C" w:rsidRDefault="006A22FF" w:rsidP="0063343C">
      <w:pPr>
        <w:spacing w:after="40"/>
        <w:rPr>
          <w:rFonts w:eastAsia="Calibri" w:cs="Arial"/>
          <w:bCs/>
          <w:kern w:val="0"/>
          <w:lang w:bidi="ar-SA"/>
          <w14:ligatures w14:val="none"/>
        </w:rPr>
      </w:pP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9026"/>
      </w:tblGrid>
      <w:tr w:rsidR="006A22FF" w:rsidRPr="0063343C" w14:paraId="00DCE113" w14:textId="77777777" w:rsidTr="00DA7E02">
        <w:trPr>
          <w:tblHeader/>
        </w:trPr>
        <w:tc>
          <w:tcPr>
            <w:tcW w:w="9026" w:type="dxa"/>
            <w:shd w:val="clear" w:color="auto" w:fill="1F4E78"/>
            <w:tcMar>
              <w:top w:w="95" w:type="dxa"/>
              <w:left w:w="110" w:type="dxa"/>
              <w:bottom w:w="95" w:type="dxa"/>
              <w:right w:w="110" w:type="dxa"/>
            </w:tcMar>
            <w:vAlign w:val="center"/>
          </w:tcPr>
          <w:p w14:paraId="1B3950C9" w14:textId="77777777" w:rsidR="006A22FF" w:rsidRPr="0063343C" w:rsidRDefault="006A22FF" w:rsidP="0063343C">
            <w:pPr>
              <w:numPr>
                <w:ilvl w:val="1"/>
                <w:numId w:val="0"/>
              </w:numPr>
              <w:spacing w:before="0" w:after="0"/>
              <w:outlineLvl w:val="1"/>
              <w:rPr>
                <w:rFonts w:eastAsia="Calibri" w:cs="Arial"/>
                <w:bCs/>
                <w:color w:val="000000" w:themeColor="text1"/>
                <w:kern w:val="0"/>
                <w:lang w:bidi="ar-SA"/>
                <w14:ligatures w14:val="none"/>
              </w:rPr>
            </w:pPr>
            <w:r w:rsidRPr="0063343C">
              <w:rPr>
                <w:rFonts w:eastAsia="Calibri" w:cs="Arial"/>
                <w:bCs/>
                <w:color w:val="FFFFFF"/>
                <w:kern w:val="0"/>
                <w14:ligatures w14:val="none"/>
              </w:rPr>
              <w:t>Crynodeb o sylwadau</w:t>
            </w:r>
          </w:p>
        </w:tc>
      </w:tr>
      <w:tr w:rsidR="006A22FF" w:rsidRPr="0063343C" w14:paraId="5F0149AA" w14:textId="77777777" w:rsidTr="00DA7E02">
        <w:tc>
          <w:tcPr>
            <w:tcW w:w="9026" w:type="dxa"/>
            <w:shd w:val="clear" w:color="auto" w:fill="D9E2F3"/>
            <w:tcMar>
              <w:top w:w="95" w:type="dxa"/>
              <w:left w:w="110" w:type="dxa"/>
              <w:bottom w:w="95" w:type="dxa"/>
              <w:right w:w="110" w:type="dxa"/>
            </w:tcMar>
            <w:vAlign w:val="center"/>
          </w:tcPr>
          <w:p w14:paraId="34B35644" w14:textId="77777777" w:rsidR="006A22FF" w:rsidRPr="0063343C" w:rsidRDefault="006A22FF" w:rsidP="0063343C">
            <w:pPr>
              <w:numPr>
                <w:ilvl w:val="1"/>
                <w:numId w:val="0"/>
              </w:numPr>
              <w:spacing w:before="0" w:after="0"/>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Nid oedd CPW yn cytuno â'r casgliadau drafft oherwydd ei fod o'r farn nad oedd yr anghenion nad ydynt yn cael eu ac anghenion yn y dyfodol a nodwyd wedi'u dangos yn ddigonol, yn bennaf am y rhesymau a nodir yn ei ymateb i gwestiwn 5.</w:t>
            </w:r>
          </w:p>
        </w:tc>
      </w:tr>
    </w:tbl>
    <w:p w14:paraId="4F73F7BB" w14:textId="77777777" w:rsidR="006A22FF" w:rsidRPr="006A22FF" w:rsidRDefault="006A22FF" w:rsidP="006A22FF">
      <w:pPr>
        <w:rPr>
          <w:rFonts w:eastAsia="Calibri" w:cs="Arial"/>
          <w:bCs/>
          <w:i/>
          <w:color w:val="FF0000"/>
          <w:kern w:val="0"/>
          <w:lang w:bidi="ar-SA"/>
          <w14:ligatures w14:val="none"/>
        </w:rPr>
      </w:pPr>
      <w:r w:rsidRPr="006A22FF">
        <w:rPr>
          <w:rFonts w:eastAsia="Calibri" w:cs="Arial"/>
          <w:b/>
          <w:bCs/>
          <w:kern w:val="0"/>
          <w14:ligatures w14:val="none"/>
        </w:rPr>
        <w:t>Ystyriaeth ac ymateb y Bwrdd Iechyd</w:t>
      </w:r>
    </w:p>
    <w:p w14:paraId="2EF3918F" w14:textId="77777777" w:rsidR="006A22FF" w:rsidRPr="006A22FF" w:rsidRDefault="006A22FF" w:rsidP="006A22FF">
      <w:pPr>
        <w:rPr>
          <w:rFonts w:eastAsia="Calibri" w:cs="Arial"/>
          <w:bCs/>
          <w:iCs/>
          <w:color w:val="000000" w:themeColor="text1"/>
          <w:kern w:val="0"/>
          <w:lang w:bidi="ar-SA"/>
          <w14:ligatures w14:val="none"/>
        </w:rPr>
      </w:pPr>
      <w:r w:rsidRPr="006A22FF">
        <w:rPr>
          <w:rFonts w:eastAsia="Calibri" w:cs="Arial"/>
          <w:color w:val="000000" w:themeColor="text1"/>
          <w:kern w:val="0"/>
          <w14:ligatures w14:val="none"/>
        </w:rPr>
        <w:t>Yn dilyn ymgynghori, mae'r casgliadau wedi cael eu diwygio'n sylweddol. Nid yw'r PNA terfynol yn nodi unrhyw fwlch systemig na daearyddol cyfredol nac unrhyw angen penodol yn y dyfodol am ddarpariaeth fferyllol ychwanegol ar sail y dystiolaeth sydd ar gael ar hyn o bryd. Caiff datblygiadau strategol a newidiadau o ran argaeledd gwasanaethau eu trin fel materion i'w monitro, gyda newidiadau sylweddol yn cael eu hystyried o dan reoliad 6. Y Bwrdd Iechyd sy’n gyfrifol, o hyd, am ei asesiad statudol terfynol.</w:t>
      </w:r>
    </w:p>
    <w:p w14:paraId="5123DF82" w14:textId="77777777" w:rsidR="006A22FF" w:rsidRPr="006A22FF" w:rsidRDefault="006A22FF" w:rsidP="006A22FF">
      <w:pPr>
        <w:spacing w:after="100"/>
        <w:rPr>
          <w:rFonts w:eastAsia="Calibri" w:cs="Arial"/>
          <w:b/>
          <w:kern w:val="0"/>
          <w:lang w:bidi="ar-SA"/>
          <w14:ligatures w14:val="none"/>
        </w:rPr>
      </w:pPr>
      <w:r w:rsidRPr="006A22FF">
        <w:rPr>
          <w:rFonts w:eastAsia="Calibri" w:cs="Arial"/>
          <w:b/>
          <w:kern w:val="0"/>
          <w14:ligatures w14:val="none"/>
        </w:rPr>
        <w:t>Cwestiwn 12:</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4513"/>
        <w:gridCol w:w="4513"/>
      </w:tblGrid>
      <w:tr w:rsidR="006A22FF" w:rsidRPr="0063343C" w14:paraId="55616887" w14:textId="77777777" w:rsidTr="00DA7E02">
        <w:trPr>
          <w:tblHeader/>
        </w:trPr>
        <w:tc>
          <w:tcPr>
            <w:tcW w:w="9026" w:type="dxa"/>
            <w:gridSpan w:val="2"/>
            <w:shd w:val="clear" w:color="auto" w:fill="1F4E78"/>
            <w:tcMar>
              <w:top w:w="95" w:type="dxa"/>
              <w:left w:w="110" w:type="dxa"/>
              <w:bottom w:w="95" w:type="dxa"/>
              <w:right w:w="110" w:type="dxa"/>
            </w:tcMar>
            <w:vAlign w:val="center"/>
          </w:tcPr>
          <w:p w14:paraId="68425FC8" w14:textId="77777777" w:rsidR="006A22FF" w:rsidRPr="0063343C" w:rsidRDefault="006A22FF" w:rsidP="0063343C">
            <w:pPr>
              <w:numPr>
                <w:ilvl w:val="1"/>
                <w:numId w:val="0"/>
              </w:numPr>
              <w:spacing w:before="0" w:after="0"/>
              <w:outlineLvl w:val="1"/>
              <w:rPr>
                <w:rFonts w:eastAsia="Calibri" w:cs="Arial"/>
                <w:bCs/>
                <w:color w:val="000000" w:themeColor="text1"/>
                <w:kern w:val="0"/>
                <w:lang w:bidi="ar-SA"/>
                <w14:ligatures w14:val="none"/>
              </w:rPr>
            </w:pPr>
            <w:r w:rsidRPr="0063343C">
              <w:rPr>
                <w:rFonts w:eastAsia="Calibri" w:cs="Arial"/>
                <w:bCs/>
                <w:color w:val="FFFFFF"/>
                <w:kern w:val="0"/>
                <w14:ligatures w14:val="none"/>
              </w:rPr>
              <w:t>12. A oes gennych unrhyw sylwadau pellach?</w:t>
            </w:r>
          </w:p>
        </w:tc>
      </w:tr>
      <w:tr w:rsidR="006A22FF" w:rsidRPr="0063343C" w14:paraId="3D43B295" w14:textId="77777777" w:rsidTr="00DA7E02">
        <w:tc>
          <w:tcPr>
            <w:tcW w:w="4513" w:type="dxa"/>
            <w:shd w:val="clear" w:color="auto" w:fill="D9EAF7"/>
            <w:tcMar>
              <w:top w:w="95" w:type="dxa"/>
              <w:left w:w="110" w:type="dxa"/>
              <w:bottom w:w="95" w:type="dxa"/>
              <w:right w:w="110" w:type="dxa"/>
            </w:tcMar>
            <w:vAlign w:val="center"/>
          </w:tcPr>
          <w:p w14:paraId="14F3D9F6" w14:textId="77777777" w:rsidR="006A22FF" w:rsidRPr="0063343C" w:rsidRDefault="006A22FF" w:rsidP="0063343C">
            <w:pPr>
              <w:numPr>
                <w:ilvl w:val="1"/>
                <w:numId w:val="0"/>
              </w:numPr>
              <w:spacing w:before="0" w:after="0"/>
              <w:jc w:val="left"/>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Ymateb Fferylliaeth Gymunedol Cymru</w:t>
            </w:r>
          </w:p>
        </w:tc>
        <w:tc>
          <w:tcPr>
            <w:tcW w:w="4513" w:type="dxa"/>
            <w:shd w:val="clear" w:color="auto" w:fill="D9EAF7"/>
            <w:tcMar>
              <w:top w:w="95" w:type="dxa"/>
              <w:left w:w="110" w:type="dxa"/>
              <w:bottom w:w="95" w:type="dxa"/>
              <w:right w:w="110" w:type="dxa"/>
            </w:tcMar>
            <w:vAlign w:val="center"/>
          </w:tcPr>
          <w:p w14:paraId="69FD80D1" w14:textId="77777777" w:rsidR="006A22FF" w:rsidRPr="0063343C" w:rsidRDefault="006A22FF" w:rsidP="0063343C">
            <w:pPr>
              <w:numPr>
                <w:ilvl w:val="1"/>
                <w:numId w:val="0"/>
              </w:numPr>
              <w:spacing w:before="0" w:after="0"/>
              <w:jc w:val="center"/>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Nac oes</w:t>
            </w:r>
          </w:p>
        </w:tc>
      </w:tr>
    </w:tbl>
    <w:p w14:paraId="6926E41B" w14:textId="77777777" w:rsidR="006A22FF" w:rsidRPr="0063343C" w:rsidRDefault="006A22FF" w:rsidP="0063343C">
      <w:pPr>
        <w:spacing w:after="40"/>
        <w:rPr>
          <w:rFonts w:eastAsia="Calibri" w:cs="Arial"/>
          <w:bCs/>
          <w:kern w:val="0"/>
          <w:lang w:bidi="ar-SA"/>
          <w14:ligatures w14:val="none"/>
        </w:rPr>
      </w:pP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9026"/>
      </w:tblGrid>
      <w:tr w:rsidR="006A22FF" w:rsidRPr="0063343C" w14:paraId="555D38E1" w14:textId="77777777" w:rsidTr="00DA7E02">
        <w:trPr>
          <w:tblHeader/>
        </w:trPr>
        <w:tc>
          <w:tcPr>
            <w:tcW w:w="9026" w:type="dxa"/>
            <w:shd w:val="clear" w:color="auto" w:fill="1F4E78"/>
            <w:tcMar>
              <w:top w:w="95" w:type="dxa"/>
              <w:left w:w="110" w:type="dxa"/>
              <w:bottom w:w="95" w:type="dxa"/>
              <w:right w:w="110" w:type="dxa"/>
            </w:tcMar>
            <w:vAlign w:val="center"/>
          </w:tcPr>
          <w:p w14:paraId="1409C1D1" w14:textId="77777777" w:rsidR="006A22FF" w:rsidRPr="0063343C" w:rsidRDefault="006A22FF" w:rsidP="0063343C">
            <w:pPr>
              <w:numPr>
                <w:ilvl w:val="1"/>
                <w:numId w:val="0"/>
              </w:numPr>
              <w:spacing w:before="0" w:after="0"/>
              <w:outlineLvl w:val="1"/>
              <w:rPr>
                <w:rFonts w:eastAsia="Calibri" w:cs="Arial"/>
                <w:bCs/>
                <w:color w:val="000000" w:themeColor="text1"/>
                <w:kern w:val="0"/>
                <w:lang w:bidi="ar-SA"/>
                <w14:ligatures w14:val="none"/>
              </w:rPr>
            </w:pPr>
            <w:r w:rsidRPr="0063343C">
              <w:rPr>
                <w:rFonts w:eastAsia="Calibri" w:cs="Arial"/>
                <w:bCs/>
                <w:color w:val="FFFFFF"/>
                <w:kern w:val="0"/>
                <w14:ligatures w14:val="none"/>
              </w:rPr>
              <w:t>Crynodeb o sylwadau</w:t>
            </w:r>
          </w:p>
        </w:tc>
      </w:tr>
      <w:tr w:rsidR="006A22FF" w:rsidRPr="0063343C" w14:paraId="06B7B1F3" w14:textId="77777777" w:rsidTr="00DA7E02">
        <w:tc>
          <w:tcPr>
            <w:tcW w:w="9026" w:type="dxa"/>
            <w:shd w:val="clear" w:color="auto" w:fill="D9E2F3"/>
            <w:tcMar>
              <w:top w:w="95" w:type="dxa"/>
              <w:left w:w="110" w:type="dxa"/>
              <w:bottom w:w="95" w:type="dxa"/>
              <w:right w:w="110" w:type="dxa"/>
            </w:tcMar>
            <w:vAlign w:val="center"/>
          </w:tcPr>
          <w:p w14:paraId="745BF44A" w14:textId="77777777" w:rsidR="006A22FF" w:rsidRPr="0063343C" w:rsidRDefault="006A22FF" w:rsidP="0063343C">
            <w:pPr>
              <w:numPr>
                <w:ilvl w:val="1"/>
                <w:numId w:val="0"/>
              </w:numPr>
              <w:spacing w:before="0" w:after="0"/>
              <w:outlineLvl w:val="1"/>
              <w:rPr>
                <w:rFonts w:eastAsia="Calibri" w:cs="Arial"/>
                <w:bCs/>
                <w:color w:val="000000" w:themeColor="text1"/>
                <w:kern w:val="0"/>
                <w:lang w:bidi="ar-SA"/>
                <w14:ligatures w14:val="none"/>
              </w:rPr>
            </w:pPr>
            <w:r w:rsidRPr="0063343C">
              <w:rPr>
                <w:rFonts w:eastAsia="Calibri" w:cs="Arial"/>
                <w:bCs/>
                <w:color w:val="000000" w:themeColor="text1"/>
                <w:kern w:val="0"/>
                <w14:ligatures w14:val="none"/>
              </w:rPr>
              <w:t>Ni wnaeth CPW unrhyw sylwadau ychwanegol.</w:t>
            </w:r>
          </w:p>
        </w:tc>
      </w:tr>
    </w:tbl>
    <w:p w14:paraId="50325C84" w14:textId="77777777" w:rsidR="006A22FF" w:rsidRPr="006A22FF" w:rsidRDefault="006A22FF" w:rsidP="006A22FF">
      <w:pPr>
        <w:rPr>
          <w:rFonts w:eastAsia="Calibri" w:cs="Arial"/>
          <w:bCs/>
          <w:i/>
          <w:color w:val="FF0000"/>
          <w:kern w:val="0"/>
          <w:lang w:bidi="ar-SA"/>
          <w14:ligatures w14:val="none"/>
        </w:rPr>
      </w:pPr>
      <w:r w:rsidRPr="006A22FF">
        <w:rPr>
          <w:rFonts w:eastAsia="Calibri" w:cs="Arial"/>
          <w:b/>
          <w:bCs/>
          <w:kern w:val="0"/>
          <w14:ligatures w14:val="none"/>
        </w:rPr>
        <w:t>Ystyriaeth ac ymateb y Bwrdd Iechyd</w:t>
      </w:r>
    </w:p>
    <w:p w14:paraId="3714185C" w14:textId="77777777" w:rsidR="006A22FF" w:rsidRPr="006A22FF" w:rsidRDefault="006A22FF" w:rsidP="006A22FF">
      <w:pPr>
        <w:rPr>
          <w:rFonts w:eastAsia="Calibri" w:cs="Arial"/>
          <w:bCs/>
          <w:iCs/>
          <w:color w:val="000000" w:themeColor="text1"/>
          <w:kern w:val="0"/>
          <w:lang w:bidi="ar-SA"/>
          <w14:ligatures w14:val="none"/>
        </w:rPr>
      </w:pPr>
      <w:r w:rsidRPr="006A22FF">
        <w:rPr>
          <w:rFonts w:eastAsia="Calibri" w:cs="Arial"/>
          <w:color w:val="000000" w:themeColor="text1"/>
          <w:kern w:val="0"/>
          <w14:ligatures w14:val="none"/>
        </w:rPr>
        <w:t>Ni wnaed unrhyw sylwadau ychwanegol o dan y cwestiwn hwn. Serch hynny, roedd yr ymateb yn ei gyfanrwydd yn sail i’r diwygiadau i'r Crynodeb Gweithredol, Pennod Un, Penodau Dau, Chwech a Saith, Atodiad A a'r cofnod o ddiwygiadau hwn.</w:t>
      </w:r>
    </w:p>
    <w:p w14:paraId="18F74430" w14:textId="77777777" w:rsidR="006A22FF" w:rsidRPr="006A22FF" w:rsidRDefault="006A22FF" w:rsidP="006A22FF">
      <w:pPr>
        <w:numPr>
          <w:ilvl w:val="2"/>
          <w:numId w:val="31"/>
        </w:numPr>
        <w:spacing w:before="240" w:after="240"/>
        <w:ind w:hanging="1224"/>
        <w:jc w:val="left"/>
        <w:outlineLvl w:val="1"/>
        <w:rPr>
          <w:rFonts w:eastAsia="Calibri" w:cs="Arial"/>
          <w:b/>
          <w:color w:val="000000" w:themeColor="text1"/>
          <w:kern w:val="0"/>
          <w:lang w:bidi="ar-SA"/>
          <w14:ligatures w14:val="none"/>
        </w:rPr>
      </w:pPr>
      <w:r w:rsidRPr="006A22FF">
        <w:rPr>
          <w:rFonts w:eastAsia="Calibri" w:cs="Arial"/>
          <w:b/>
          <w:color w:val="000000" w:themeColor="text1"/>
          <w:kern w:val="0"/>
          <w14:ligatures w14:val="none"/>
        </w:rPr>
        <w:t>Crynodeb o'r prif bwyntiau a godwyd gan Fferylliaeth Gymunedol Cymru</w:t>
      </w:r>
    </w:p>
    <w:p w14:paraId="60FF92D8" w14:textId="77777777" w:rsidR="006A22FF" w:rsidRPr="006A22FF" w:rsidRDefault="006A22FF" w:rsidP="006A22FF">
      <w:pPr>
        <w:numPr>
          <w:ilvl w:val="0"/>
          <w:numId w:val="32"/>
        </w:numPr>
        <w:ind w:left="1134" w:right="804" w:hanging="567"/>
        <w:rPr>
          <w:rFonts w:eastAsia="Calibri" w:cs="Arial"/>
          <w:kern w:val="0"/>
          <w:lang w:bidi="ar-SA"/>
          <w14:ligatures w14:val="none"/>
        </w:rPr>
      </w:pPr>
      <w:r w:rsidRPr="006A22FF">
        <w:rPr>
          <w:rFonts w:eastAsia="Calibri" w:cs="Arial"/>
          <w:kern w:val="0"/>
          <w14:ligatures w14:val="none"/>
        </w:rPr>
        <w:t>Roedd CPW yn cefnogi'r disgrifiad o'r ddarpariaeth fferyllol gymunedol bresennol ar y cyfan ac yn cytuno â'r asesiad o wasanaethau sy'n gysylltiedig â chyfarpar a gafwyd gan ddarparwyr o'r du allan i'r ardal.</w:t>
      </w:r>
    </w:p>
    <w:p w14:paraId="47B14528" w14:textId="77777777" w:rsidR="006A22FF" w:rsidRPr="006A22FF" w:rsidRDefault="006A22FF" w:rsidP="006A22FF">
      <w:pPr>
        <w:numPr>
          <w:ilvl w:val="0"/>
          <w:numId w:val="32"/>
        </w:numPr>
        <w:ind w:left="1134" w:right="804" w:hanging="567"/>
        <w:rPr>
          <w:rFonts w:eastAsia="Calibri" w:cs="Arial"/>
          <w:kern w:val="0"/>
          <w:lang w:bidi="ar-SA"/>
          <w14:ligatures w14:val="none"/>
        </w:rPr>
      </w:pPr>
      <w:r w:rsidRPr="006A22FF">
        <w:rPr>
          <w:rFonts w:eastAsia="Calibri" w:cs="Arial"/>
          <w:kern w:val="0"/>
          <w14:ligatures w14:val="none"/>
        </w:rPr>
        <w:t>Nid oedd CPW yn cytuno â chasgliadau cyffredinol y drafft oherwydd ei fod o'r farn nad oedd digon o dystiolaeth ar gael mewn perthynas â sawl angen a nodwyd a allai godi yn y dyfodol a gofynion damcaniaethol o ran cymryd lle gwasanaethau.</w:t>
      </w:r>
    </w:p>
    <w:p w14:paraId="76B6DD74" w14:textId="77777777" w:rsidR="006A22FF" w:rsidRPr="006A22FF" w:rsidRDefault="006A22FF" w:rsidP="006A22FF">
      <w:pPr>
        <w:numPr>
          <w:ilvl w:val="0"/>
          <w:numId w:val="32"/>
        </w:numPr>
        <w:ind w:left="1134" w:right="804" w:hanging="567"/>
        <w:rPr>
          <w:rFonts w:eastAsia="Calibri" w:cs="Arial"/>
          <w:kern w:val="0"/>
          <w:lang w:bidi="ar-SA"/>
          <w14:ligatures w14:val="none"/>
        </w:rPr>
      </w:pPr>
      <w:r w:rsidRPr="006A22FF">
        <w:rPr>
          <w:rFonts w:eastAsia="Calibri" w:cs="Arial"/>
          <w:kern w:val="0"/>
          <w14:ligatures w14:val="none"/>
        </w:rPr>
        <w:t>Argymhellodd CPW y dylid rhoi cydnabyddiaeth mwy pendant o rôl mynediad i'r farchnad y PNA; monitro datblygiadau strategol ar sail tystiolaeth; dileu neu ddiwygio datganiadau sy’n dyfalu am anghenion yn y dyfodol; egluro gwybodaeth am leoliadau rheoledig; cydnabod dibyniaethau ar gyllid a'r gweithlu; ac ystyried gwasanaethau rheoli pwysau sy'n seiliedig ar fferyllfeydd yn amodol ar angen wedi’i asesu a chomisiynu cynaliadwy.</w:t>
      </w:r>
    </w:p>
    <w:p w14:paraId="605AA7BF" w14:textId="77777777" w:rsidR="006A22FF" w:rsidRPr="006A22FF" w:rsidRDefault="006A22FF" w:rsidP="006A22FF">
      <w:pPr>
        <w:ind w:right="804"/>
        <w:rPr>
          <w:rFonts w:eastAsia="Calibri" w:cs="Arial"/>
          <w:b/>
          <w:bCs/>
          <w:kern w:val="0"/>
          <w:lang w:bidi="ar-SA"/>
          <w14:ligatures w14:val="none"/>
        </w:rPr>
      </w:pPr>
      <w:r w:rsidRPr="006A22FF">
        <w:rPr>
          <w:rFonts w:eastAsia="Calibri" w:cs="Arial"/>
          <w:b/>
          <w:kern w:val="0"/>
          <w14:ligatures w14:val="none"/>
        </w:rPr>
        <w:t>Ystyriaeth ac ymateb y Bwrdd Iechyd</w:t>
      </w:r>
    </w:p>
    <w:p w14:paraId="10E226ED" w14:textId="77777777" w:rsidR="006A22FF" w:rsidRPr="006A22FF" w:rsidRDefault="006A22FF" w:rsidP="006A22FF">
      <w:pPr>
        <w:rPr>
          <w:rFonts w:eastAsia="Calibri" w:cs="Arial"/>
          <w:iCs/>
          <w:color w:val="000000" w:themeColor="text1"/>
          <w:kern w:val="0"/>
          <w:lang w:bidi="ar-SA"/>
          <w14:ligatures w14:val="none"/>
        </w:rPr>
      </w:pPr>
      <w:r w:rsidRPr="006A22FF">
        <w:rPr>
          <w:rFonts w:eastAsia="Calibri" w:cs="Arial"/>
          <w:color w:val="000000" w:themeColor="text1"/>
          <w:kern w:val="0"/>
          <w14:ligatures w14:val="none"/>
        </w:rPr>
        <w:t xml:space="preserve">Derbyniodd y Bwrdd Iechyd na ddylid trin newidiadau damcaniaethol sy'n codi yn ystod oes y PNA yn awtomatig fel anghenion a fydd yn bendant yn codi yn y dyfodol. </w:t>
      </w:r>
    </w:p>
    <w:p w14:paraId="4EFC1216" w14:textId="77777777" w:rsidR="006A22FF" w:rsidRPr="006A22FF" w:rsidRDefault="006A22FF" w:rsidP="006A22FF">
      <w:pPr>
        <w:rPr>
          <w:rFonts w:eastAsia="Calibri" w:cs="Arial"/>
          <w:iCs/>
          <w:color w:val="000000" w:themeColor="text1"/>
          <w:kern w:val="0"/>
          <w:lang w:bidi="ar-SA"/>
          <w14:ligatures w14:val="none"/>
        </w:rPr>
      </w:pPr>
      <w:r w:rsidRPr="006A22FF">
        <w:rPr>
          <w:rFonts w:eastAsia="Calibri" w:cs="Arial"/>
          <w:color w:val="000000" w:themeColor="text1"/>
          <w:kern w:val="0"/>
          <w14:ligatures w14:val="none"/>
        </w:rPr>
        <w:t>Mae'r Crynodeb Gweithredol, Pennod Un, Pennod Saith ac Atodiad A wedi'u diwygio i egluro ac esbonio dyletswyddau'r Bwrdd Iechyd o dan reoliad 6, gan gynnwys ystyried asesiad diwygiedig o dan reoliad 6(2) a, lle bodlonir yr amodau statudol, cyhoeddi datganiad atodol o dan reoliad 6(3).</w:t>
      </w:r>
    </w:p>
    <w:p w14:paraId="374EB47A" w14:textId="77777777" w:rsidR="006A22FF" w:rsidRPr="006A22FF" w:rsidRDefault="006A22FF" w:rsidP="006A22FF">
      <w:pPr>
        <w:spacing w:before="240" w:after="240"/>
        <w:ind w:left="360" w:hanging="360"/>
        <w:outlineLvl w:val="1"/>
        <w:rPr>
          <w:rFonts w:eastAsia="Calibri" w:cs="Arial"/>
          <w:b/>
          <w:color w:val="000000" w:themeColor="text1"/>
          <w:kern w:val="0"/>
          <w:lang w:bidi="ar-SA"/>
          <w14:ligatures w14:val="none"/>
        </w:rPr>
      </w:pPr>
      <w:r w:rsidRPr="006A22FF">
        <w:rPr>
          <w:rFonts w:eastAsia="Calibri" w:cs="Arial"/>
          <w:b/>
          <w:color w:val="000000" w:themeColor="text1"/>
          <w:kern w:val="0"/>
          <w14:ligatures w14:val="none"/>
        </w:rPr>
        <w:t xml:space="preserve">Casgliadau cryno </w:t>
      </w:r>
    </w:p>
    <w:p w14:paraId="616E8808" w14:textId="77777777" w:rsidR="006A22FF" w:rsidRPr="006A22FF" w:rsidRDefault="006A22FF" w:rsidP="006A22FF">
      <w:pPr>
        <w:rPr>
          <w:rFonts w:eastAsia="Calibri" w:cs="Arial"/>
          <w:iCs/>
          <w:color w:val="000000" w:themeColor="text1"/>
          <w:kern w:val="0"/>
          <w:lang w:bidi="ar-SA"/>
          <w14:ligatures w14:val="none"/>
        </w:rPr>
      </w:pPr>
      <w:r w:rsidRPr="006A22FF">
        <w:rPr>
          <w:rFonts w:eastAsia="Calibri" w:cs="Arial"/>
          <w:color w:val="000000" w:themeColor="text1"/>
          <w:kern w:val="0"/>
          <w14:ligatures w14:val="none"/>
        </w:rPr>
        <w:t xml:space="preserve">Roedd yr ymatebion i'r ymgynghoriad yn cefnogi'r disgrifiad o'r ddarpariaeth fferyllol bresennol ar y cyfan ond codwyd pryderon ynghylch y dystiolaeth sy'n cefnogi rhai anghenion arfaethedig yn y dyfodol a gofynion damcaniaethol o ran gwasanaethau i gymryd eu lle. Derbyniodd y Bwrdd Iechyd y pryderon hynny yn rhannol. </w:t>
      </w:r>
    </w:p>
    <w:p w14:paraId="68658155" w14:textId="77777777" w:rsidR="006A22FF" w:rsidRPr="006A22FF" w:rsidRDefault="006A22FF" w:rsidP="006A22FF">
      <w:pPr>
        <w:rPr>
          <w:rFonts w:eastAsia="Calibri" w:cs="Arial"/>
          <w:iCs/>
          <w:color w:val="000000" w:themeColor="text1"/>
          <w:kern w:val="0"/>
          <w:lang w:bidi="ar-SA"/>
          <w14:ligatures w14:val="none"/>
        </w:rPr>
      </w:pPr>
      <w:r w:rsidRPr="006A22FF">
        <w:rPr>
          <w:rFonts w:eastAsia="Calibri" w:cs="Arial"/>
          <w:color w:val="000000" w:themeColor="text1"/>
          <w:kern w:val="0"/>
          <w14:ligatures w14:val="none"/>
        </w:rPr>
        <w:t>Nid yw'r PNA terfynol yn nodi unrhyw fwlch systemig na daearyddol cyfredol nac unrhyw angen penodol yn y dyfodol am ddarpariaeth ychwanegol ar sail y dystiolaeth sydd ar gael ar hyn o bryd. Bydd twf strategol mewn tai, mynediad ar benwythnosau, argaeledd gwasanaethau, amseroedd cwblhau presgripsiynau, argaeledd meddyginiaethau a chapasiti darparwyr yn cael eu monitro, gyda newidiadau sylweddol yn cael eu hystyried o dan reoliad 6 o Reoliadau'r GIG (Gwasanaethau Fferyllol) (Cymru) 2020.</w:t>
      </w:r>
    </w:p>
    <w:p w14:paraId="191F7F56" w14:textId="77777777" w:rsidR="006A22FF" w:rsidRPr="006A22FF" w:rsidRDefault="006A22FF" w:rsidP="006A22FF">
      <w:pPr>
        <w:rPr>
          <w:rFonts w:eastAsia="Calibri" w:cs="Arial"/>
          <w:iCs/>
          <w:color w:val="000000" w:themeColor="text1"/>
          <w:kern w:val="0"/>
          <w:lang w:bidi="ar-SA"/>
          <w14:ligatures w14:val="none"/>
        </w:rPr>
      </w:pPr>
      <w:r w:rsidRPr="006A22FF">
        <w:rPr>
          <w:rFonts w:eastAsia="Calibri" w:cs="Arial"/>
          <w:color w:val="000000" w:themeColor="text1"/>
          <w:kern w:val="0"/>
          <w14:ligatures w14:val="none"/>
        </w:rPr>
        <w:t>Mae'r PNA terfynol yn dileu datganiadau damcaniaethol y byddai colli darparwyr, lleihad yn yr oriau agor ychwanegol ar ddydd Sadwrn neu golli gwasanaethau meddygon fferyllol yn arwain yn awtomatig at greu'r angen i gymryd eu lle. Mae'r asesiad manwl o'r ardal yn disgrifio Glan Llyn a Phentref Trefol Mamhilad fel materion y dylid eu monitro; ni chaiff yr un o’r ddau eu nodi fel bwlch ar hyn o bryd, ac nid yw Pennod Saith yn nodi unrhyw angen penodol yn y dyfodol ar sail y dystiolaeth sydd ar gael ar hyn o bryd.</w:t>
      </w:r>
    </w:p>
    <w:p w14:paraId="6864B778" w14:textId="77777777" w:rsidR="006A22FF" w:rsidRPr="006A22FF" w:rsidRDefault="006A22FF" w:rsidP="006A22FF">
      <w:pPr>
        <w:rPr>
          <w:rFonts w:eastAsia="Calibri" w:cs="Arial"/>
          <w:iCs/>
          <w:color w:val="000000" w:themeColor="text1"/>
          <w:kern w:val="0"/>
          <w:lang w:bidi="ar-SA"/>
          <w14:ligatures w14:val="none"/>
        </w:rPr>
      </w:pPr>
      <w:r w:rsidRPr="006A22FF">
        <w:rPr>
          <w:rFonts w:eastAsia="Calibri" w:cs="Arial"/>
          <w:color w:val="000000" w:themeColor="text1"/>
          <w:kern w:val="0"/>
          <w14:ligatures w14:val="none"/>
        </w:rPr>
        <w:t>Mae gwasanaethau brechu a rheoli pwysau posibl yn ystyriaethau o ran comisiynu yn y dyfodol, yn amodol ar bolisi, angen wedi’i asesu, capasiti'r gweithlu, trefniadau llywodraethu clinigol a chyllid cynaliadwy, ac nid ydynt yn fylchau ar hyn o bryd.</w:t>
      </w:r>
    </w:p>
    <w:p w14:paraId="7ADF5D64" w14:textId="77777777" w:rsidR="006A22FF" w:rsidRPr="006A22FF" w:rsidRDefault="006A22FF" w:rsidP="006A22FF">
      <w:pPr>
        <w:rPr>
          <w:rFonts w:eastAsia="Calibri" w:cs="Arial"/>
          <w:iCs/>
          <w:color w:val="000000" w:themeColor="text1"/>
          <w:kern w:val="0"/>
          <w:lang w:bidi="ar-SA"/>
          <w14:ligatures w14:val="none"/>
        </w:rPr>
      </w:pPr>
      <w:r w:rsidRPr="006A22FF">
        <w:rPr>
          <w:rFonts w:eastAsia="Calibri" w:cs="Arial"/>
          <w:color w:val="000000" w:themeColor="text1"/>
          <w:kern w:val="0"/>
          <w14:ligatures w14:val="none"/>
        </w:rPr>
        <w:t>Bydd y Bwrdd Iechyd yn parhau i wneud defnydd cymesur o'r rhwydwaith fferyllol bresennol a modelau gofal sy'n seiliedig ar leoliad, gan gydnabod bod y capasiti a adroddir yn dystiolaeth o'r amser penodol dan sylw a gall ddibynnu ar argaeledd y gweithlu a chefnogaeth gytundebol gynaliadwy.</w:t>
      </w:r>
    </w:p>
    <w:p w14:paraId="660ECD9F" w14:textId="77777777" w:rsidR="006A22FF" w:rsidRPr="006A22FF" w:rsidRDefault="006A22FF" w:rsidP="006A22FF">
      <w:pPr>
        <w:spacing w:before="240" w:after="240"/>
        <w:ind w:left="360" w:hanging="360"/>
        <w:outlineLvl w:val="1"/>
        <w:rPr>
          <w:rFonts w:eastAsia="Calibri" w:cs="Arial"/>
          <w:b/>
          <w:color w:val="000000" w:themeColor="text1"/>
          <w:kern w:val="0"/>
          <w:lang w:bidi="ar-SA"/>
          <w14:ligatures w14:val="none"/>
        </w:rPr>
      </w:pPr>
      <w:r w:rsidRPr="006A22FF">
        <w:rPr>
          <w:rFonts w:eastAsia="Calibri" w:cs="Arial"/>
          <w:b/>
          <w:color w:val="000000" w:themeColor="text1"/>
          <w:kern w:val="0"/>
          <w14:ligatures w14:val="none"/>
        </w:rPr>
        <w:t>Monitro cydraddoldebau</w:t>
      </w:r>
    </w:p>
    <w:p w14:paraId="60F3362F" w14:textId="77777777" w:rsidR="006A22FF" w:rsidRPr="006A22FF" w:rsidRDefault="006A22FF" w:rsidP="006A22FF">
      <w:pPr>
        <w:rPr>
          <w:rFonts w:eastAsia="Calibri" w:cs="Arial"/>
          <w:iCs/>
          <w:color w:val="000000" w:themeColor="text1"/>
          <w:kern w:val="0"/>
          <w:sz w:val="22"/>
          <w:szCs w:val="22"/>
          <w:lang w:bidi="ar-SA"/>
          <w14:ligatures w14:val="none"/>
        </w:rPr>
      </w:pPr>
      <w:r w:rsidRPr="006A22FF">
        <w:rPr>
          <w:rFonts w:eastAsia="Calibri" w:cs="Arial"/>
          <w:color w:val="000000" w:themeColor="text1"/>
          <w:kern w:val="0"/>
          <w:sz w:val="22"/>
          <w:szCs w:val="22"/>
          <w14:ligatures w14:val="none"/>
        </w:rPr>
        <w:t xml:space="preserve">Cwblhaodd un ar ddeg o'r 14 ymatebydd ar-lein yr adran monitro cydraddoldeb a bu iddynt ddarparu gwybodaeth ddemograffig. O'r rhain: </w:t>
      </w:r>
    </w:p>
    <w:p w14:paraId="6D7298B7" w14:textId="77777777" w:rsidR="006A22FF" w:rsidRPr="006A22FF" w:rsidRDefault="006A22FF" w:rsidP="006A22FF">
      <w:pPr>
        <w:numPr>
          <w:ilvl w:val="0"/>
          <w:numId w:val="30"/>
        </w:numPr>
        <w:rPr>
          <w:rFonts w:eastAsia="Calibri" w:cs="Arial"/>
          <w:iCs/>
          <w:color w:val="000000" w:themeColor="text1"/>
          <w:kern w:val="0"/>
          <w:lang w:bidi="ar-SA"/>
          <w14:ligatures w14:val="none"/>
        </w:rPr>
      </w:pPr>
      <w:r w:rsidRPr="006A22FF">
        <w:rPr>
          <w:rFonts w:eastAsia="Calibri" w:cs="Arial"/>
          <w:color w:val="000000" w:themeColor="text1"/>
          <w:kern w:val="0"/>
          <w14:ligatures w14:val="none"/>
        </w:rPr>
        <w:t>Nododd un ar ddeg o ymatebwyr mai Saesneg yw eu dewis iaith.</w:t>
      </w:r>
    </w:p>
    <w:p w14:paraId="6059970B" w14:textId="77777777" w:rsidR="006A22FF" w:rsidRPr="006A22FF" w:rsidRDefault="006A22FF" w:rsidP="006A22FF">
      <w:pPr>
        <w:numPr>
          <w:ilvl w:val="0"/>
          <w:numId w:val="30"/>
        </w:numPr>
        <w:rPr>
          <w:rFonts w:eastAsia="Calibri" w:cs="Arial"/>
          <w:iCs/>
          <w:color w:val="000000" w:themeColor="text1"/>
          <w:kern w:val="0"/>
          <w:lang w:bidi="ar-SA"/>
          <w14:ligatures w14:val="none"/>
        </w:rPr>
      </w:pPr>
      <w:r w:rsidRPr="006A22FF">
        <w:rPr>
          <w:rFonts w:eastAsia="Calibri" w:cs="Arial"/>
          <w:color w:val="000000" w:themeColor="text1"/>
          <w:kern w:val="0"/>
          <w14:ligatures w14:val="none"/>
        </w:rPr>
        <w:t>Mae un ymatebydd rhwng 35 a 44 oed, dau rhwng 45 a 54 oed, dau rhwng 55 a 64 oed, pedwar rhwng 65 a 74 oed a dau yn 75 oed neu'n hŷn.</w:t>
      </w:r>
    </w:p>
    <w:p w14:paraId="680476DB" w14:textId="77777777" w:rsidR="006A22FF" w:rsidRPr="006A22FF" w:rsidRDefault="006A22FF" w:rsidP="006A22FF">
      <w:pPr>
        <w:numPr>
          <w:ilvl w:val="0"/>
          <w:numId w:val="30"/>
        </w:numPr>
        <w:rPr>
          <w:rFonts w:eastAsia="Calibri" w:cs="Arial"/>
          <w:iCs/>
          <w:color w:val="000000" w:themeColor="text1"/>
          <w:kern w:val="0"/>
          <w:lang w:bidi="ar-SA"/>
          <w14:ligatures w14:val="none"/>
        </w:rPr>
      </w:pPr>
      <w:r w:rsidRPr="006A22FF">
        <w:rPr>
          <w:rFonts w:eastAsia="Calibri" w:cs="Arial"/>
          <w:color w:val="000000" w:themeColor="text1"/>
          <w:kern w:val="0"/>
          <w14:ligatures w14:val="none"/>
        </w:rPr>
        <w:t>Mae tri o'r ymatebwyr yn ddynion ac wyth yn fenywod.</w:t>
      </w:r>
    </w:p>
    <w:p w14:paraId="0E50A50D" w14:textId="77777777" w:rsidR="006A22FF" w:rsidRPr="006A22FF" w:rsidRDefault="006A22FF" w:rsidP="006A22FF">
      <w:pPr>
        <w:numPr>
          <w:ilvl w:val="0"/>
          <w:numId w:val="30"/>
        </w:numPr>
        <w:rPr>
          <w:rFonts w:eastAsia="Calibri" w:cs="Arial"/>
          <w:iCs/>
          <w:color w:val="000000" w:themeColor="text1"/>
          <w:kern w:val="0"/>
          <w:lang w:bidi="ar-SA"/>
          <w14:ligatures w14:val="none"/>
        </w:rPr>
      </w:pPr>
      <w:r w:rsidRPr="006A22FF">
        <w:rPr>
          <w:rFonts w:eastAsia="Calibri" w:cs="Arial"/>
          <w:color w:val="000000" w:themeColor="text1"/>
          <w:kern w:val="0"/>
          <w14:ligatures w14:val="none"/>
        </w:rPr>
        <w:t>Disgrifiodd pump o ymatebwyr eu grŵp ethnig fel Gwyn, tri fel Cymry, dau fel Prydeinig ac un fel Indiaidd.</w:t>
      </w:r>
    </w:p>
    <w:p w14:paraId="46D89001" w14:textId="77777777" w:rsidR="006A22FF" w:rsidRPr="006A22FF" w:rsidRDefault="006A22FF" w:rsidP="006A22FF">
      <w:pPr>
        <w:numPr>
          <w:ilvl w:val="0"/>
          <w:numId w:val="30"/>
        </w:numPr>
        <w:rPr>
          <w:rFonts w:eastAsia="Calibri" w:cs="Arial"/>
          <w:iCs/>
          <w:color w:val="000000" w:themeColor="text1"/>
          <w:kern w:val="0"/>
          <w:lang w:bidi="ar-SA"/>
          <w14:ligatures w14:val="none"/>
        </w:rPr>
      </w:pPr>
      <w:r w:rsidRPr="006A22FF">
        <w:rPr>
          <w:rFonts w:eastAsia="Calibri" w:cs="Arial"/>
          <w:color w:val="000000" w:themeColor="text1"/>
          <w:kern w:val="0"/>
          <w14:ligatures w14:val="none"/>
        </w:rPr>
        <w:t>Dywedodd naw ymatebydd eu bod yn heterorywiol neu'n syth ac roedd yn well gan ddau beidio â dweud.</w:t>
      </w:r>
    </w:p>
    <w:p w14:paraId="7D195D9C" w14:textId="77777777" w:rsidR="006A22FF" w:rsidRPr="006A22FF" w:rsidRDefault="006A22FF" w:rsidP="006A22FF">
      <w:pPr>
        <w:numPr>
          <w:ilvl w:val="0"/>
          <w:numId w:val="30"/>
        </w:numPr>
        <w:rPr>
          <w:rFonts w:eastAsia="Calibri" w:cs="Arial"/>
          <w:iCs/>
          <w:color w:val="000000" w:themeColor="text1"/>
          <w:kern w:val="0"/>
          <w:lang w:bidi="ar-SA"/>
          <w14:ligatures w14:val="none"/>
        </w:rPr>
      </w:pPr>
      <w:r w:rsidRPr="006A22FF">
        <w:rPr>
          <w:rFonts w:eastAsia="Calibri" w:cs="Arial"/>
          <w:color w:val="000000" w:themeColor="text1"/>
          <w:kern w:val="0"/>
          <w14:ligatures w14:val="none"/>
        </w:rPr>
        <w:t>Mae wyth o’r ymatebwyr yn Gristnogion, un yn Anffyddiwr, un yn Hindŵ ac roedd yn well gan un beidio â dweud.</w:t>
      </w:r>
    </w:p>
    <w:p w14:paraId="5129356A" w14:textId="77777777" w:rsidR="006A22FF" w:rsidRPr="006A22FF" w:rsidRDefault="006A22FF" w:rsidP="006A22FF">
      <w:pPr>
        <w:numPr>
          <w:ilvl w:val="0"/>
          <w:numId w:val="30"/>
        </w:numPr>
        <w:rPr>
          <w:rFonts w:eastAsia="Calibri" w:cs="Arial"/>
          <w:iCs/>
          <w:color w:val="000000" w:themeColor="text1"/>
          <w:kern w:val="0"/>
          <w:lang w:bidi="ar-SA"/>
          <w14:ligatures w14:val="none"/>
        </w:rPr>
      </w:pPr>
      <w:r w:rsidRPr="006A22FF">
        <w:rPr>
          <w:rFonts w:eastAsia="Calibri" w:cs="Arial"/>
          <w:color w:val="000000" w:themeColor="text1"/>
          <w:kern w:val="0"/>
          <w14:ligatures w14:val="none"/>
        </w:rPr>
        <w:t>Nododd chwech o ymatebwyr nad oedd ganddynt salwch hirdymor nac anabledd a nododd pump bod ganddynt.</w:t>
      </w:r>
    </w:p>
    <w:p w14:paraId="34F2F435" w14:textId="77777777" w:rsidR="006A22FF" w:rsidRPr="006A22FF" w:rsidRDefault="006A22FF" w:rsidP="006A22FF">
      <w:pPr>
        <w:numPr>
          <w:ilvl w:val="0"/>
          <w:numId w:val="30"/>
        </w:numPr>
        <w:rPr>
          <w:rFonts w:eastAsia="Calibri" w:cs="Arial"/>
          <w:iCs/>
          <w:color w:val="000000" w:themeColor="text1"/>
          <w:kern w:val="0"/>
          <w:lang w:bidi="ar-SA"/>
          <w14:ligatures w14:val="none"/>
        </w:rPr>
      </w:pPr>
      <w:r w:rsidRPr="006A22FF">
        <w:rPr>
          <w:rFonts w:eastAsia="Calibri" w:cs="Arial"/>
          <w:color w:val="000000" w:themeColor="text1"/>
          <w:kern w:val="0"/>
          <w14:ligatures w14:val="none"/>
        </w:rPr>
        <w:t>Nododd un ar ddeg o ymatebwyr nad yw eu hunaniaeth o ran rhywedd wedi newid o'r hyn a neilltuwyd iddynt adeg eu geni.</w:t>
      </w:r>
    </w:p>
    <w:p w14:paraId="678F60C8" w14:textId="77777777" w:rsidR="006A22FF" w:rsidRPr="006A22FF" w:rsidRDefault="006A22FF" w:rsidP="006A22FF">
      <w:pPr>
        <w:numPr>
          <w:ilvl w:val="0"/>
          <w:numId w:val="30"/>
        </w:numPr>
        <w:rPr>
          <w:rFonts w:eastAsia="Calibri" w:cs="Arial"/>
          <w:iCs/>
          <w:color w:val="000000" w:themeColor="text1"/>
          <w:kern w:val="0"/>
          <w:lang w:bidi="ar-SA"/>
          <w14:ligatures w14:val="none"/>
        </w:rPr>
      </w:pPr>
      <w:r w:rsidRPr="006A22FF">
        <w:rPr>
          <w:rFonts w:eastAsia="Calibri" w:cs="Arial"/>
          <w:color w:val="000000" w:themeColor="text1"/>
          <w:kern w:val="0"/>
          <w14:ligatures w14:val="none"/>
        </w:rPr>
        <w:t>Cadarnhaodd pump o ymatebwyr fod ganddynt gyfrifoldebau gofalu, dywedodd pump nad oedd ganddynt ac roedd yn well gan un beidio â dweud.</w:t>
      </w:r>
    </w:p>
    <w:p w14:paraId="0280B619" w14:textId="77777777" w:rsidR="006A22FF" w:rsidRPr="006A22FF" w:rsidRDefault="006A22FF" w:rsidP="0063343C">
      <w:pPr>
        <w:keepNext/>
        <w:spacing w:before="240" w:after="240"/>
        <w:ind w:left="357" w:hanging="357"/>
        <w:outlineLvl w:val="1"/>
        <w:rPr>
          <w:rFonts w:eastAsia="Calibri" w:cs="Arial"/>
          <w:b/>
          <w:color w:val="000000" w:themeColor="text1"/>
          <w:kern w:val="0"/>
          <w:lang w:bidi="ar-SA"/>
          <w14:ligatures w14:val="none"/>
        </w:rPr>
      </w:pPr>
      <w:r w:rsidRPr="006A22FF">
        <w:rPr>
          <w:rFonts w:eastAsia="Calibri" w:cs="Arial"/>
          <w:b/>
          <w:color w:val="000000" w:themeColor="text1"/>
          <w:kern w:val="0"/>
          <w14:ligatures w14:val="none"/>
        </w:rPr>
        <w:t xml:space="preserve">Diwygiadau </w:t>
      </w:r>
    </w:p>
    <w:p w14:paraId="1ED67D9A" w14:textId="77777777" w:rsidR="006A22FF" w:rsidRPr="006A22FF" w:rsidRDefault="006A22FF" w:rsidP="006A22FF">
      <w:pPr>
        <w:numPr>
          <w:ilvl w:val="0"/>
          <w:numId w:val="29"/>
        </w:numPr>
        <w:rPr>
          <w:rFonts w:eastAsia="Calibri" w:cs="Arial"/>
          <w:iCs/>
          <w:color w:val="000000" w:themeColor="text1"/>
          <w:kern w:val="0"/>
          <w:lang w:bidi="ar-SA"/>
          <w14:ligatures w14:val="none"/>
        </w:rPr>
      </w:pPr>
      <w:r w:rsidRPr="006A22FF">
        <w:rPr>
          <w:rFonts w:eastAsia="Calibri" w:cs="Arial"/>
          <w:color w:val="000000" w:themeColor="text1"/>
          <w:kern w:val="0"/>
          <w14:ligatures w14:val="none"/>
        </w:rPr>
        <w:t>Diwygiwyd y Crynodeb Gweithredol, Pennod Un, Pennod Saith ac Atodiad A i bwysleisio rôl y PNA fel sail dystiolaethol bwysig ar gyfer penderfyniadau mynediad i'r farchnad gan egluro bod ceisiadau'n cael eu penderfynu ar wahân.</w:t>
      </w:r>
    </w:p>
    <w:p w14:paraId="259D5058" w14:textId="77777777" w:rsidR="006A22FF" w:rsidRPr="006A22FF" w:rsidRDefault="006A22FF" w:rsidP="006A22FF">
      <w:pPr>
        <w:numPr>
          <w:ilvl w:val="0"/>
          <w:numId w:val="29"/>
        </w:numPr>
        <w:rPr>
          <w:rFonts w:eastAsia="Calibri" w:cs="Arial"/>
          <w:iCs/>
          <w:color w:val="000000" w:themeColor="text1"/>
          <w:kern w:val="0"/>
          <w:lang w:bidi="ar-SA"/>
          <w14:ligatures w14:val="none"/>
        </w:rPr>
      </w:pPr>
      <w:r w:rsidRPr="006A22FF">
        <w:rPr>
          <w:rFonts w:eastAsia="Calibri" w:cs="Arial"/>
          <w:color w:val="000000" w:themeColor="text1"/>
          <w:kern w:val="0"/>
          <w14:ligatures w14:val="none"/>
        </w:rPr>
        <w:t>Ehangwyd Pennod Un ac Atodiad A i esbonio rheoliad 6 o Reoliadau'r GIG (Gwasanaethau Fferyllol) (Cymru) 2020 gan gynnwys asesiadau diwygiedig o dan reoliad 6(2) a datganiadau atodol o dan reoliad 6(3).</w:t>
      </w:r>
    </w:p>
    <w:p w14:paraId="1F2010D2" w14:textId="77777777" w:rsidR="006A22FF" w:rsidRPr="006A22FF" w:rsidRDefault="006A22FF" w:rsidP="006A22FF">
      <w:pPr>
        <w:numPr>
          <w:ilvl w:val="0"/>
          <w:numId w:val="29"/>
        </w:numPr>
        <w:rPr>
          <w:rFonts w:eastAsia="Calibri" w:cs="Arial"/>
          <w:iCs/>
          <w:color w:val="000000" w:themeColor="text1"/>
          <w:kern w:val="0"/>
          <w:lang w:bidi="ar-SA"/>
          <w14:ligatures w14:val="none"/>
        </w:rPr>
      </w:pPr>
      <w:r w:rsidRPr="006A22FF">
        <w:rPr>
          <w:rFonts w:eastAsia="Calibri" w:cs="Arial"/>
          <w:color w:val="000000" w:themeColor="text1"/>
          <w:kern w:val="0"/>
          <w14:ligatures w14:val="none"/>
        </w:rPr>
        <w:t>Cywirwyd ac ehangwyd yr adrannau ar feddygon fferyllol er mwyn esbonio lleoliadau rheoledig, y prawf 1.6 cilomedr, y gwahaniaeth rhwng mapio lleoliadau rheoledig a map safleoedd Atodlen 1, a'r angen i sefydlu statws perthnasol cyn penderfynu ar gais yr effeithir arno.</w:t>
      </w:r>
    </w:p>
    <w:p w14:paraId="2C31FB64" w14:textId="77777777" w:rsidR="006A22FF" w:rsidRPr="006A22FF" w:rsidRDefault="006A22FF" w:rsidP="006A22FF">
      <w:pPr>
        <w:numPr>
          <w:ilvl w:val="0"/>
          <w:numId w:val="29"/>
        </w:numPr>
        <w:rPr>
          <w:rFonts w:eastAsia="Calibri" w:cs="Arial"/>
          <w:iCs/>
          <w:color w:val="000000" w:themeColor="text1"/>
          <w:kern w:val="0"/>
          <w:lang w:bidi="ar-SA"/>
          <w14:ligatures w14:val="none"/>
        </w:rPr>
      </w:pPr>
      <w:r w:rsidRPr="006A22FF">
        <w:rPr>
          <w:rFonts w:eastAsia="Calibri" w:cs="Arial"/>
          <w:color w:val="000000" w:themeColor="text1"/>
          <w:kern w:val="0"/>
          <w14:ligatures w14:val="none"/>
        </w:rPr>
        <w:t>Diwygiwyd testun brechu i gofnodi brechiad atgyfnerthu COVID-19, brechu firws niwmococol a syncytiol anadlol fel gwasanaethau posibl yn y dyfodol yn amodol ar bolisi, angen wedi’i asesu, capasiti'r gweithlu, trefniadau llywodraethu clinigol a chomisiynu cynaliadwy, ond nid fel bylchau cyfredol.</w:t>
      </w:r>
    </w:p>
    <w:p w14:paraId="14860086" w14:textId="77777777" w:rsidR="006A22FF" w:rsidRPr="006A22FF" w:rsidRDefault="006A22FF" w:rsidP="006A22FF">
      <w:pPr>
        <w:numPr>
          <w:ilvl w:val="0"/>
          <w:numId w:val="29"/>
        </w:numPr>
        <w:rPr>
          <w:rFonts w:eastAsia="Calibri" w:cs="Arial"/>
          <w:iCs/>
          <w:color w:val="000000" w:themeColor="text1"/>
          <w:kern w:val="0"/>
          <w:lang w:bidi="ar-SA"/>
          <w14:ligatures w14:val="none"/>
        </w:rPr>
      </w:pPr>
      <w:r w:rsidRPr="006A22FF">
        <w:rPr>
          <w:rFonts w:eastAsia="Calibri" w:cs="Arial"/>
          <w:color w:val="000000" w:themeColor="text1"/>
          <w:kern w:val="0"/>
          <w14:ligatures w14:val="none"/>
        </w:rPr>
        <w:t>Cofnodwyd cefnogaeth rheoli pwysau fel gwasanaeth fferyllol cymunedol posibl yn y dyfodol, yn amodol ar bolisi cenedlaethol, angen wedi’i asesu, capasiti'r gweithlu, trefniadau llywodraethu clinigol a chomisiynu cynaliadwy, ac nid fel bwlch cyfredol. Dylid darllen y derminoleg hon ar y cyd â'r cyfeiriad cyfatebol yn y PNA at gymorth colli pwysau.</w:t>
      </w:r>
    </w:p>
    <w:p w14:paraId="73CEDC4F" w14:textId="77777777" w:rsidR="006A22FF" w:rsidRPr="006A22FF" w:rsidRDefault="006A22FF" w:rsidP="006A22FF">
      <w:pPr>
        <w:numPr>
          <w:ilvl w:val="0"/>
          <w:numId w:val="29"/>
        </w:numPr>
        <w:rPr>
          <w:rFonts w:eastAsia="Calibri" w:cs="Arial"/>
          <w:iCs/>
          <w:color w:val="000000" w:themeColor="text1"/>
          <w:kern w:val="0"/>
          <w:lang w:bidi="ar-SA"/>
          <w14:ligatures w14:val="none"/>
        </w:rPr>
      </w:pPr>
      <w:r w:rsidRPr="006A22FF">
        <w:rPr>
          <w:rFonts w:eastAsia="Calibri" w:cs="Arial"/>
          <w:color w:val="000000" w:themeColor="text1"/>
          <w:kern w:val="0"/>
          <w14:ligatures w14:val="none"/>
        </w:rPr>
        <w:t>Cafodd tystiolaeth yn ymwneud â chapasiti contractwyr ei chymhwyso fel gwybodaeth ar adeg benodol yn hytrach na gwarant o wydnwch yn y dyfodol.</w:t>
      </w:r>
    </w:p>
    <w:p w14:paraId="61E6B56A" w14:textId="77777777" w:rsidR="006A22FF" w:rsidRPr="006A22FF" w:rsidRDefault="006A22FF" w:rsidP="006A22FF">
      <w:pPr>
        <w:numPr>
          <w:ilvl w:val="0"/>
          <w:numId w:val="29"/>
        </w:numPr>
        <w:rPr>
          <w:rFonts w:eastAsia="Calibri" w:cs="Arial"/>
          <w:iCs/>
          <w:color w:val="000000" w:themeColor="text1"/>
          <w:kern w:val="0"/>
          <w:lang w:bidi="ar-SA"/>
          <w14:ligatures w14:val="none"/>
        </w:rPr>
      </w:pPr>
      <w:r w:rsidRPr="006A22FF">
        <w:rPr>
          <w:rFonts w:eastAsia="Calibri" w:cs="Arial"/>
          <w:color w:val="000000" w:themeColor="text1"/>
          <w:kern w:val="0"/>
          <w14:ligatures w14:val="none"/>
        </w:rPr>
        <w:t>Diwygiwyd Pennod Chwech i gofnodi pryderon a ddeilliodd o’r ymgynghoriad ynghylch mynediad ar benwythnosau, amseroedd cwblhau presgripsiynau, argaeledd meddyginiaethau, twf tai a phwysau o ran capasiti canfyddedig, gan gynnwys Magwyr a Chas-gwent, ac er mwyn sefydlu'r fframwaith fonitro gysylltiedig.</w:t>
      </w:r>
    </w:p>
    <w:p w14:paraId="6ACA80F1" w14:textId="77777777" w:rsidR="006A22FF" w:rsidRPr="006A22FF" w:rsidRDefault="006A22FF" w:rsidP="006A22FF">
      <w:pPr>
        <w:numPr>
          <w:ilvl w:val="0"/>
          <w:numId w:val="29"/>
        </w:numPr>
        <w:rPr>
          <w:rFonts w:eastAsia="Calibri" w:cs="Arial"/>
          <w:iCs/>
          <w:color w:val="000000" w:themeColor="text1"/>
          <w:kern w:val="0"/>
          <w:lang w:bidi="ar-SA"/>
          <w14:ligatures w14:val="none"/>
        </w:rPr>
      </w:pPr>
      <w:r w:rsidRPr="006A22FF">
        <w:rPr>
          <w:rFonts w:eastAsia="Calibri" w:cs="Arial"/>
          <w:color w:val="000000" w:themeColor="text1"/>
          <w:kern w:val="0"/>
          <w14:ligatures w14:val="none"/>
        </w:rPr>
        <w:t>Cafodd y gofynion fferyllol sefydlog yn y dyfodol a gynigiwyd yn flaenorol ar gyfer Glan Llyn a Phentref Trefol Mamhilad eu dileu. Mae'r asesiad manwl o'r ardal yn disgrifio Glan Llyn a Phentref Trefol Mamhilad fel materion i'w monitro; mae Pennod Saith yn dod i'r casgliad nad oes unrhyw angen penodol yn y dyfodol am ddarpariaeth fferyllol ychwanegol wedi'i nodi ar sail y dystiolaeth sydd ar gael ar hyn o bryd.</w:t>
      </w:r>
    </w:p>
    <w:p w14:paraId="75C18ACB" w14:textId="77777777" w:rsidR="006A22FF" w:rsidRPr="006A22FF" w:rsidRDefault="006A22FF" w:rsidP="006A22FF">
      <w:pPr>
        <w:numPr>
          <w:ilvl w:val="0"/>
          <w:numId w:val="29"/>
        </w:numPr>
        <w:rPr>
          <w:rFonts w:eastAsia="Calibri" w:cs="Arial"/>
          <w:iCs/>
          <w:color w:val="000000" w:themeColor="text1"/>
          <w:kern w:val="0"/>
          <w:lang w:bidi="ar-SA"/>
          <w14:ligatures w14:val="none"/>
        </w:rPr>
      </w:pPr>
      <w:r w:rsidRPr="006A22FF">
        <w:rPr>
          <w:rFonts w:eastAsia="Calibri" w:cs="Arial"/>
          <w:color w:val="000000" w:themeColor="text1"/>
          <w:kern w:val="0"/>
          <w14:ligatures w14:val="none"/>
        </w:rPr>
        <w:t>Mae datganiadau sy'n awgrymu y byddai colli fferyllfa, lleihau oriau ychwanegol ar ddydd Sadwrn neu golli gwasanaethau meddygon fferyllol yn awtomatig yn creu'r angen am wasanaethau i gymryd eu lle wedi'u dileu. Bydd newidiadau sylweddol yn cael eu rheoli yn unol â rheoliad 6 o Reoliadau'r GIG (Gwasanaethau Fferyllol) (Cymru) 2020.</w:t>
      </w:r>
    </w:p>
    <w:p w14:paraId="1CF687A8" w14:textId="77777777" w:rsidR="006A22FF" w:rsidRPr="006A22FF" w:rsidRDefault="006A22FF" w:rsidP="006A22FF">
      <w:pPr>
        <w:numPr>
          <w:ilvl w:val="0"/>
          <w:numId w:val="29"/>
        </w:numPr>
        <w:rPr>
          <w:rFonts w:eastAsia="Calibri" w:cs="Arial"/>
          <w:iCs/>
          <w:color w:val="000000" w:themeColor="text1"/>
          <w:kern w:val="0"/>
          <w:lang w:bidi="ar-SA"/>
          <w14:ligatures w14:val="none"/>
        </w:rPr>
      </w:pPr>
      <w:r w:rsidRPr="006A22FF">
        <w:rPr>
          <w:rFonts w:eastAsia="Calibri" w:cs="Arial"/>
          <w:color w:val="000000" w:themeColor="text1"/>
          <w:kern w:val="0"/>
          <w14:ligatures w14:val="none"/>
        </w:rPr>
        <w:t>Diwygiwyd y casgliadau o fewn asesiadau NCN unigol ym Mhennod Chwech i ddatgan bod gwasanaethau fferyllol presennol, gan gynnwys darpariaeth a geir mewn lleoliadau cyfagos, yn ddigonol ar hyn o bryd ar gyfer diwallu'r angen a nodwyd. Mae hyn yn disodli datganiadau mwy absoliwt nad oes angen amdanynt ar hyn o bryd nac yn y dyfodol.</w:t>
      </w:r>
    </w:p>
    <w:p w14:paraId="38BEFFE3" w14:textId="77777777" w:rsidR="006A22FF" w:rsidRPr="006A22FF" w:rsidRDefault="006A22FF" w:rsidP="006A22FF">
      <w:pPr>
        <w:numPr>
          <w:ilvl w:val="0"/>
          <w:numId w:val="29"/>
        </w:numPr>
        <w:rPr>
          <w:rFonts w:eastAsia="Calibri" w:cs="Arial"/>
          <w:iCs/>
          <w:color w:val="000000" w:themeColor="text1"/>
          <w:kern w:val="0"/>
          <w:lang w:bidi="ar-SA"/>
          <w14:ligatures w14:val="none"/>
        </w:rPr>
      </w:pPr>
      <w:r w:rsidRPr="006A22FF">
        <w:rPr>
          <w:rFonts w:eastAsia="Calibri" w:cs="Arial"/>
          <w:color w:val="000000" w:themeColor="text1"/>
          <w:kern w:val="0"/>
          <w14:ligatures w14:val="none"/>
        </w:rPr>
        <w:t>Diwygiwyd Pennod Saith er mwyn gwahaniaethu rhwng bylchau presennol, anghenion amodol yn y dyfodol a materion y mae angen eu monitro, ac er mwyn dod i'r casgliad nad oes angen penodol yn y dyfodol am ddarpariaeth ychwanegol wedi'i nodi ar sail y dystiolaeth sydd ar gael ar hyn o bryd.</w:t>
      </w:r>
    </w:p>
    <w:p w14:paraId="126B88BA" w14:textId="77777777" w:rsidR="006A22FF" w:rsidRPr="006A22FF" w:rsidRDefault="006A22FF" w:rsidP="006A22FF">
      <w:pPr>
        <w:numPr>
          <w:ilvl w:val="0"/>
          <w:numId w:val="29"/>
        </w:numPr>
        <w:rPr>
          <w:rFonts w:eastAsia="Calibri" w:cs="Arial"/>
          <w:iCs/>
          <w:color w:val="000000" w:themeColor="text1"/>
          <w:kern w:val="0"/>
          <w:lang w:bidi="ar-SA"/>
          <w14:ligatures w14:val="none"/>
        </w:rPr>
      </w:pPr>
      <w:r w:rsidRPr="006A22FF">
        <w:rPr>
          <w:rFonts w:eastAsia="Calibri" w:cs="Arial"/>
          <w:color w:val="000000" w:themeColor="text1"/>
          <w:kern w:val="0"/>
          <w14:ligatures w14:val="none"/>
        </w:rPr>
        <w:t>Diweddarwyd Atodiad K i ddarparu ystyriaeth ac ymateb y Bwrdd Iechyd i bob prif fater a ddeilliodd o’r ymgynghoriad ac er mwyn darparu cofnod y gellir ei olrhain o'r gwelliannau a ddilynodd.</w:t>
      </w:r>
    </w:p>
    <w:p w14:paraId="1E0726D7" w14:textId="77777777" w:rsidR="006A22FF" w:rsidRDefault="006A22FF" w:rsidP="00F3085B"/>
    <w:p w14:paraId="5560DE8E" w14:textId="77777777" w:rsidR="006A22FF" w:rsidRPr="003A29D1" w:rsidRDefault="006A22FF" w:rsidP="00F3085B"/>
    <w:p w14:paraId="3723C959" w14:textId="77777777" w:rsidR="006A22FF" w:rsidRDefault="006A22FF">
      <w:pPr>
        <w:spacing w:before="0" w:after="160" w:line="259" w:lineRule="auto"/>
        <w:jc w:val="left"/>
        <w:rPr>
          <w:rFonts w:eastAsia="Aptos" w:cs="Arial"/>
          <w:b/>
          <w:kern w:val="0"/>
          <w:sz w:val="28"/>
          <w:szCs w:val="28"/>
          <w14:ligatures w14:val="none"/>
        </w:rPr>
      </w:pPr>
      <w:r>
        <w:br w:type="page"/>
      </w:r>
    </w:p>
    <w:p w14:paraId="159895FA" w14:textId="0046CC99" w:rsidR="005E20E5" w:rsidRPr="005E20E5" w:rsidRDefault="00883A10" w:rsidP="00465CDA">
      <w:pPr>
        <w:pStyle w:val="Heading1"/>
      </w:pPr>
      <w:bookmarkStart w:id="78" w:name="_Toc241506979"/>
      <w:r w:rsidRPr="00883A10">
        <w:t xml:space="preserve">Atodiad </w:t>
      </w:r>
      <w:r w:rsidR="005E20E5" w:rsidRPr="005E20E5">
        <w:t>L - Data Nodweddion Gwarchodedig a Grwpiau Bregus a Chynhwysiant</w:t>
      </w:r>
      <w:bookmarkEnd w:id="78"/>
      <w:r w:rsidR="005E20E5" w:rsidRPr="005E20E5">
        <w:t xml:space="preserve"> </w:t>
      </w:r>
    </w:p>
    <w:tbl>
      <w:tblPr>
        <w:tblStyle w:val="TableGrid9"/>
        <w:tblW w:w="9072" w:type="dxa"/>
        <w:tblLayout w:type="fixed"/>
        <w:tblLook w:val="04A0" w:firstRow="1" w:lastRow="0" w:firstColumn="1" w:lastColumn="0" w:noHBand="0" w:noVBand="1"/>
      </w:tblPr>
      <w:tblGrid>
        <w:gridCol w:w="1926"/>
        <w:gridCol w:w="1429"/>
        <w:gridCol w:w="1429"/>
        <w:gridCol w:w="1429"/>
        <w:gridCol w:w="1429"/>
        <w:gridCol w:w="1430"/>
      </w:tblGrid>
      <w:tr w:rsidR="005E20E5" w:rsidRPr="005E20E5" w14:paraId="350DAC44" w14:textId="77777777" w:rsidTr="003A1536">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072" w:type="dxa"/>
            <w:gridSpan w:val="6"/>
          </w:tcPr>
          <w:p w14:paraId="19BE4FF2" w14:textId="77777777" w:rsidR="005E20E5" w:rsidRPr="005E20E5" w:rsidRDefault="005E20E5" w:rsidP="00F3085B">
            <w:r w:rsidRPr="005E20E5">
              <w:t>Grwpiau ethnig yn ôl canran, yn ôl awdurdod lleol a Chymru</w:t>
            </w:r>
            <w:r w:rsidRPr="005E20E5">
              <w:rPr>
                <w:vertAlign w:val="superscript"/>
              </w:rPr>
              <w:footnoteReference w:id="107"/>
            </w:r>
          </w:p>
        </w:tc>
      </w:tr>
      <w:tr w:rsidR="005E20E5" w:rsidRPr="005E20E5" w14:paraId="05714FBA" w14:textId="77777777" w:rsidTr="003A1536">
        <w:trPr>
          <w:trHeight w:val="1290"/>
        </w:trPr>
        <w:tc>
          <w:tcPr>
            <w:cnfStyle w:val="001000000000" w:firstRow="0" w:lastRow="0" w:firstColumn="1" w:lastColumn="0" w:oddVBand="0" w:evenVBand="0" w:oddHBand="0" w:evenHBand="0" w:firstRowFirstColumn="0" w:firstRowLastColumn="0" w:lastRowFirstColumn="0" w:lastRowLastColumn="0"/>
            <w:tcW w:w="1926" w:type="dxa"/>
            <w:hideMark/>
          </w:tcPr>
          <w:p w14:paraId="68966CC4" w14:textId="77777777" w:rsidR="005E20E5" w:rsidRPr="005E20E5" w:rsidRDefault="005E20E5" w:rsidP="00F3085B">
            <w:pPr>
              <w:rPr>
                <w:bCs/>
              </w:rPr>
            </w:pPr>
            <w:r w:rsidRPr="005E20E5">
              <w:t>Awdurdod lleol</w:t>
            </w:r>
          </w:p>
        </w:tc>
        <w:tc>
          <w:tcPr>
            <w:tcW w:w="1429" w:type="dxa"/>
            <w:hideMark/>
          </w:tcPr>
          <w:p w14:paraId="6DD780A7" w14:textId="77777777" w:rsidR="005E20E5" w:rsidRPr="005E20E5" w:rsidRDefault="005E20E5" w:rsidP="003A153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bCs/>
              </w:rPr>
            </w:pPr>
            <w:r w:rsidRPr="005E20E5">
              <w:t>Gwyn</w:t>
            </w:r>
          </w:p>
        </w:tc>
        <w:tc>
          <w:tcPr>
            <w:tcW w:w="1429" w:type="dxa"/>
            <w:hideMark/>
          </w:tcPr>
          <w:p w14:paraId="7F6F849E" w14:textId="77777777" w:rsidR="005E20E5" w:rsidRPr="005E20E5" w:rsidRDefault="005E20E5" w:rsidP="003A153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bCs/>
              </w:rPr>
            </w:pPr>
            <w:r w:rsidRPr="005E20E5">
              <w:t>Asiaidd / Asiaidd Prydeinig</w:t>
            </w:r>
          </w:p>
          <w:p w14:paraId="743FAEA3" w14:textId="77777777" w:rsidR="005E20E5" w:rsidRPr="005E20E5" w:rsidRDefault="005E20E5" w:rsidP="003A1536">
            <w:pPr>
              <w:spacing w:before="0" w:after="0" w:line="240" w:lineRule="auto"/>
              <w:jc w:val="left"/>
              <w:cnfStyle w:val="000000000000" w:firstRow="0" w:lastRow="0" w:firstColumn="0" w:lastColumn="0" w:oddVBand="0" w:evenVBand="0" w:oddHBand="0" w:evenHBand="0" w:firstRowFirstColumn="0" w:firstRowLastColumn="0" w:lastRowFirstColumn="0" w:lastRowLastColumn="0"/>
            </w:pPr>
          </w:p>
        </w:tc>
        <w:tc>
          <w:tcPr>
            <w:tcW w:w="1429" w:type="dxa"/>
            <w:hideMark/>
          </w:tcPr>
          <w:p w14:paraId="4A1B8C30" w14:textId="77777777" w:rsidR="005E20E5" w:rsidRPr="005E20E5" w:rsidRDefault="005E20E5" w:rsidP="003A153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bCs/>
              </w:rPr>
            </w:pPr>
            <w:r w:rsidRPr="005E20E5">
              <w:t>Grwpiau ethnig cymysg/amryfal</w:t>
            </w:r>
          </w:p>
        </w:tc>
        <w:tc>
          <w:tcPr>
            <w:tcW w:w="1429" w:type="dxa"/>
            <w:hideMark/>
          </w:tcPr>
          <w:p w14:paraId="1DDDF9B6" w14:textId="77777777" w:rsidR="005E20E5" w:rsidRPr="005E20E5" w:rsidRDefault="005E20E5" w:rsidP="003A153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bCs/>
              </w:rPr>
            </w:pPr>
            <w:r w:rsidRPr="005E20E5">
              <w:t>Du / Affricanaidd / Caribïaidd / Du Prydeinig</w:t>
            </w:r>
          </w:p>
        </w:tc>
        <w:tc>
          <w:tcPr>
            <w:tcW w:w="1430" w:type="dxa"/>
            <w:hideMark/>
          </w:tcPr>
          <w:p w14:paraId="67C180A6" w14:textId="77777777" w:rsidR="005E20E5" w:rsidRPr="005E20E5" w:rsidRDefault="005E20E5" w:rsidP="003A153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bCs/>
              </w:rPr>
            </w:pPr>
            <w:r w:rsidRPr="005E20E5">
              <w:t>Grŵp ethnig arall</w:t>
            </w:r>
          </w:p>
        </w:tc>
      </w:tr>
      <w:tr w:rsidR="005E20E5" w:rsidRPr="005E20E5" w14:paraId="2E4DE75F" w14:textId="77777777" w:rsidTr="003A1536">
        <w:trPr>
          <w:trHeight w:val="300"/>
        </w:trPr>
        <w:tc>
          <w:tcPr>
            <w:cnfStyle w:val="001000000000" w:firstRow="0" w:lastRow="0" w:firstColumn="1" w:lastColumn="0" w:oddVBand="0" w:evenVBand="0" w:oddHBand="0" w:evenHBand="0" w:firstRowFirstColumn="0" w:firstRowLastColumn="0" w:lastRowFirstColumn="0" w:lastRowLastColumn="0"/>
            <w:tcW w:w="1926" w:type="dxa"/>
          </w:tcPr>
          <w:p w14:paraId="670C49DE" w14:textId="77777777" w:rsidR="005E20E5" w:rsidRPr="005E20E5" w:rsidRDefault="005E20E5" w:rsidP="00F3085B">
            <w:r w:rsidRPr="005E20E5">
              <w:t>Blaenau Gwent</w:t>
            </w:r>
          </w:p>
        </w:tc>
        <w:tc>
          <w:tcPr>
            <w:tcW w:w="1429" w:type="dxa"/>
          </w:tcPr>
          <w:p w14:paraId="5D7AA56F"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rPr>
                <w:bCs/>
              </w:rPr>
            </w:pPr>
            <w:r w:rsidRPr="005E20E5">
              <w:t>97.7</w:t>
            </w:r>
          </w:p>
        </w:tc>
        <w:tc>
          <w:tcPr>
            <w:tcW w:w="1429" w:type="dxa"/>
          </w:tcPr>
          <w:p w14:paraId="452980B8"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rPr>
                <w:bCs/>
              </w:rPr>
            </w:pPr>
            <w:r w:rsidRPr="005E20E5">
              <w:t>1.0</w:t>
            </w:r>
          </w:p>
        </w:tc>
        <w:tc>
          <w:tcPr>
            <w:tcW w:w="1429" w:type="dxa"/>
          </w:tcPr>
          <w:p w14:paraId="643BF42C"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rPr>
                <w:bCs/>
              </w:rPr>
            </w:pPr>
            <w:r w:rsidRPr="005E20E5">
              <w:t>0.8</w:t>
            </w:r>
          </w:p>
        </w:tc>
        <w:tc>
          <w:tcPr>
            <w:tcW w:w="1429" w:type="dxa"/>
          </w:tcPr>
          <w:p w14:paraId="6B133A50"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rPr>
                <w:bCs/>
              </w:rPr>
            </w:pPr>
            <w:r w:rsidRPr="005E20E5">
              <w:t>0.1</w:t>
            </w:r>
          </w:p>
        </w:tc>
        <w:tc>
          <w:tcPr>
            <w:tcW w:w="1430" w:type="dxa"/>
          </w:tcPr>
          <w:p w14:paraId="5BB0F257"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rPr>
                <w:bCs/>
              </w:rPr>
            </w:pPr>
            <w:r w:rsidRPr="005E20E5">
              <w:t>0.3</w:t>
            </w:r>
          </w:p>
        </w:tc>
      </w:tr>
      <w:tr w:rsidR="005E20E5" w:rsidRPr="005E20E5" w14:paraId="1D88C486" w14:textId="77777777" w:rsidTr="003A1536">
        <w:trPr>
          <w:trHeight w:val="300"/>
        </w:trPr>
        <w:tc>
          <w:tcPr>
            <w:cnfStyle w:val="001000000000" w:firstRow="0" w:lastRow="0" w:firstColumn="1" w:lastColumn="0" w:oddVBand="0" w:evenVBand="0" w:oddHBand="0" w:evenHBand="0" w:firstRowFirstColumn="0" w:firstRowLastColumn="0" w:lastRowFirstColumn="0" w:lastRowLastColumn="0"/>
            <w:tcW w:w="1926" w:type="dxa"/>
          </w:tcPr>
          <w:p w14:paraId="7DB1F356" w14:textId="77777777" w:rsidR="005E20E5" w:rsidRPr="005E20E5" w:rsidRDefault="005E20E5" w:rsidP="00F3085B">
            <w:r w:rsidRPr="005E20E5">
              <w:t>Caerffili</w:t>
            </w:r>
          </w:p>
        </w:tc>
        <w:tc>
          <w:tcPr>
            <w:tcW w:w="1429" w:type="dxa"/>
          </w:tcPr>
          <w:p w14:paraId="2ED1238D"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rPr>
                <w:bCs/>
              </w:rPr>
            </w:pPr>
            <w:r w:rsidRPr="005E20E5">
              <w:t>97.6</w:t>
            </w:r>
          </w:p>
        </w:tc>
        <w:tc>
          <w:tcPr>
            <w:tcW w:w="1429" w:type="dxa"/>
          </w:tcPr>
          <w:p w14:paraId="284DB510"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rPr>
                <w:bCs/>
              </w:rPr>
            </w:pPr>
            <w:r w:rsidRPr="005E20E5">
              <w:t>1.0</w:t>
            </w:r>
          </w:p>
        </w:tc>
        <w:tc>
          <w:tcPr>
            <w:tcW w:w="1429" w:type="dxa"/>
          </w:tcPr>
          <w:p w14:paraId="4827DC50"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rPr>
                <w:bCs/>
              </w:rPr>
            </w:pPr>
            <w:r w:rsidRPr="005E20E5">
              <w:t>0.9</w:t>
            </w:r>
          </w:p>
        </w:tc>
        <w:tc>
          <w:tcPr>
            <w:tcW w:w="1429" w:type="dxa"/>
          </w:tcPr>
          <w:p w14:paraId="3C3BB710"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rPr>
                <w:bCs/>
              </w:rPr>
            </w:pPr>
            <w:r w:rsidRPr="005E20E5">
              <w:t>0.2</w:t>
            </w:r>
          </w:p>
        </w:tc>
        <w:tc>
          <w:tcPr>
            <w:tcW w:w="1430" w:type="dxa"/>
          </w:tcPr>
          <w:p w14:paraId="59EABE06"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rPr>
                <w:bCs/>
              </w:rPr>
            </w:pPr>
            <w:r w:rsidRPr="005E20E5">
              <w:t>0.2</w:t>
            </w:r>
          </w:p>
        </w:tc>
      </w:tr>
      <w:tr w:rsidR="005E20E5" w:rsidRPr="005E20E5" w14:paraId="5BD3BE1D" w14:textId="77777777" w:rsidTr="003A1536">
        <w:trPr>
          <w:trHeight w:val="300"/>
        </w:trPr>
        <w:tc>
          <w:tcPr>
            <w:cnfStyle w:val="001000000000" w:firstRow="0" w:lastRow="0" w:firstColumn="1" w:lastColumn="0" w:oddVBand="0" w:evenVBand="0" w:oddHBand="0" w:evenHBand="0" w:firstRowFirstColumn="0" w:firstRowLastColumn="0" w:lastRowFirstColumn="0" w:lastRowLastColumn="0"/>
            <w:tcW w:w="1926" w:type="dxa"/>
          </w:tcPr>
          <w:p w14:paraId="22E80214" w14:textId="77777777" w:rsidR="005E20E5" w:rsidRPr="005E20E5" w:rsidRDefault="005E20E5" w:rsidP="00F3085B">
            <w:r w:rsidRPr="005E20E5">
              <w:t>Sir Fynwy</w:t>
            </w:r>
          </w:p>
        </w:tc>
        <w:tc>
          <w:tcPr>
            <w:tcW w:w="1429" w:type="dxa"/>
          </w:tcPr>
          <w:p w14:paraId="39A471FD"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rPr>
                <w:bCs/>
              </w:rPr>
            </w:pPr>
            <w:r w:rsidRPr="005E20E5">
              <w:t>96.9</w:t>
            </w:r>
          </w:p>
        </w:tc>
        <w:tc>
          <w:tcPr>
            <w:tcW w:w="1429" w:type="dxa"/>
          </w:tcPr>
          <w:p w14:paraId="74B5BDA4"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rPr>
                <w:bCs/>
              </w:rPr>
            </w:pPr>
            <w:r w:rsidRPr="005E20E5">
              <w:t>1.3</w:t>
            </w:r>
          </w:p>
        </w:tc>
        <w:tc>
          <w:tcPr>
            <w:tcW w:w="1429" w:type="dxa"/>
          </w:tcPr>
          <w:p w14:paraId="7B392866"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rPr>
                <w:bCs/>
              </w:rPr>
            </w:pPr>
            <w:r w:rsidRPr="005E20E5">
              <w:t>1.2</w:t>
            </w:r>
          </w:p>
        </w:tc>
        <w:tc>
          <w:tcPr>
            <w:tcW w:w="1429" w:type="dxa"/>
          </w:tcPr>
          <w:p w14:paraId="5ACFB994"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rPr>
                <w:bCs/>
              </w:rPr>
            </w:pPr>
            <w:r w:rsidRPr="005E20E5">
              <w:t>0.2</w:t>
            </w:r>
          </w:p>
        </w:tc>
        <w:tc>
          <w:tcPr>
            <w:tcW w:w="1430" w:type="dxa"/>
          </w:tcPr>
          <w:p w14:paraId="6E0F4B96"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rPr>
                <w:bCs/>
              </w:rPr>
            </w:pPr>
            <w:r w:rsidRPr="005E20E5">
              <w:t>0.4</w:t>
            </w:r>
          </w:p>
        </w:tc>
      </w:tr>
      <w:tr w:rsidR="005E20E5" w:rsidRPr="005E20E5" w14:paraId="5662B1C8" w14:textId="77777777" w:rsidTr="003A1536">
        <w:trPr>
          <w:trHeight w:val="300"/>
        </w:trPr>
        <w:tc>
          <w:tcPr>
            <w:cnfStyle w:val="001000000000" w:firstRow="0" w:lastRow="0" w:firstColumn="1" w:lastColumn="0" w:oddVBand="0" w:evenVBand="0" w:oddHBand="0" w:evenHBand="0" w:firstRowFirstColumn="0" w:firstRowLastColumn="0" w:lastRowFirstColumn="0" w:lastRowLastColumn="0"/>
            <w:tcW w:w="1926" w:type="dxa"/>
          </w:tcPr>
          <w:p w14:paraId="65314BDB" w14:textId="77777777" w:rsidR="005E20E5" w:rsidRPr="005E20E5" w:rsidRDefault="005E20E5" w:rsidP="00F3085B">
            <w:r w:rsidRPr="005E20E5">
              <w:t>Casnewydd</w:t>
            </w:r>
          </w:p>
        </w:tc>
        <w:tc>
          <w:tcPr>
            <w:tcW w:w="1429" w:type="dxa"/>
          </w:tcPr>
          <w:p w14:paraId="2F37EAEC"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rPr>
                <w:bCs/>
              </w:rPr>
            </w:pPr>
            <w:r w:rsidRPr="005E20E5">
              <w:t>85.6</w:t>
            </w:r>
          </w:p>
        </w:tc>
        <w:tc>
          <w:tcPr>
            <w:tcW w:w="1429" w:type="dxa"/>
          </w:tcPr>
          <w:p w14:paraId="0F3C3BD3"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rPr>
                <w:bCs/>
              </w:rPr>
            </w:pPr>
            <w:r w:rsidRPr="005E20E5">
              <w:t>7.6</w:t>
            </w:r>
          </w:p>
        </w:tc>
        <w:tc>
          <w:tcPr>
            <w:tcW w:w="1429" w:type="dxa"/>
          </w:tcPr>
          <w:p w14:paraId="14CFCA33"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rPr>
                <w:bCs/>
              </w:rPr>
            </w:pPr>
            <w:r w:rsidRPr="005E20E5">
              <w:t>2.8</w:t>
            </w:r>
          </w:p>
        </w:tc>
        <w:tc>
          <w:tcPr>
            <w:tcW w:w="1429" w:type="dxa"/>
          </w:tcPr>
          <w:p w14:paraId="028CB104"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rPr>
                <w:bCs/>
              </w:rPr>
            </w:pPr>
            <w:r w:rsidRPr="005E20E5">
              <w:t>2.3</w:t>
            </w:r>
          </w:p>
        </w:tc>
        <w:tc>
          <w:tcPr>
            <w:tcW w:w="1430" w:type="dxa"/>
          </w:tcPr>
          <w:p w14:paraId="6A6F998D"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rPr>
                <w:bCs/>
              </w:rPr>
            </w:pPr>
            <w:r w:rsidRPr="005E20E5">
              <w:t>1.7</w:t>
            </w:r>
          </w:p>
        </w:tc>
      </w:tr>
      <w:tr w:rsidR="005E20E5" w:rsidRPr="005E20E5" w14:paraId="7DEE3567" w14:textId="77777777" w:rsidTr="003A1536">
        <w:trPr>
          <w:trHeight w:val="300"/>
        </w:trPr>
        <w:tc>
          <w:tcPr>
            <w:cnfStyle w:val="001000000000" w:firstRow="0" w:lastRow="0" w:firstColumn="1" w:lastColumn="0" w:oddVBand="0" w:evenVBand="0" w:oddHBand="0" w:evenHBand="0" w:firstRowFirstColumn="0" w:firstRowLastColumn="0" w:lastRowFirstColumn="0" w:lastRowLastColumn="0"/>
            <w:tcW w:w="1926" w:type="dxa"/>
          </w:tcPr>
          <w:p w14:paraId="234B244B" w14:textId="77777777" w:rsidR="005E20E5" w:rsidRPr="005E20E5" w:rsidRDefault="005E20E5" w:rsidP="00F3085B">
            <w:r w:rsidRPr="005E20E5">
              <w:t>Torfaen</w:t>
            </w:r>
          </w:p>
        </w:tc>
        <w:tc>
          <w:tcPr>
            <w:tcW w:w="1429" w:type="dxa"/>
          </w:tcPr>
          <w:p w14:paraId="14BC1489"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rPr>
                <w:bCs/>
              </w:rPr>
            </w:pPr>
            <w:r w:rsidRPr="005E20E5">
              <w:t>97.0</w:t>
            </w:r>
          </w:p>
        </w:tc>
        <w:tc>
          <w:tcPr>
            <w:tcW w:w="1429" w:type="dxa"/>
          </w:tcPr>
          <w:p w14:paraId="0E6C8398"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rPr>
                <w:bCs/>
              </w:rPr>
            </w:pPr>
            <w:r w:rsidRPr="005E20E5">
              <w:t>1.3</w:t>
            </w:r>
          </w:p>
        </w:tc>
        <w:tc>
          <w:tcPr>
            <w:tcW w:w="1429" w:type="dxa"/>
          </w:tcPr>
          <w:p w14:paraId="74011E0E"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rPr>
                <w:bCs/>
              </w:rPr>
            </w:pPr>
            <w:r w:rsidRPr="005E20E5">
              <w:t>1.1</w:t>
            </w:r>
          </w:p>
        </w:tc>
        <w:tc>
          <w:tcPr>
            <w:tcW w:w="1429" w:type="dxa"/>
          </w:tcPr>
          <w:p w14:paraId="69EAF5FF"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rPr>
                <w:bCs/>
              </w:rPr>
            </w:pPr>
            <w:r w:rsidRPr="005E20E5">
              <w:t>0.2</w:t>
            </w:r>
          </w:p>
        </w:tc>
        <w:tc>
          <w:tcPr>
            <w:tcW w:w="1430" w:type="dxa"/>
          </w:tcPr>
          <w:p w14:paraId="75EC1BAA"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rPr>
                <w:bCs/>
              </w:rPr>
            </w:pPr>
            <w:r w:rsidRPr="005E20E5">
              <w:t>0.2</w:t>
            </w:r>
          </w:p>
        </w:tc>
      </w:tr>
      <w:tr w:rsidR="005E20E5" w:rsidRPr="005E20E5" w14:paraId="562D2A47" w14:textId="77777777" w:rsidTr="003A1536">
        <w:trPr>
          <w:trHeight w:val="300"/>
        </w:trPr>
        <w:tc>
          <w:tcPr>
            <w:cnfStyle w:val="001000000000" w:firstRow="0" w:lastRow="0" w:firstColumn="1" w:lastColumn="0" w:oddVBand="0" w:evenVBand="0" w:oddHBand="0" w:evenHBand="0" w:firstRowFirstColumn="0" w:firstRowLastColumn="0" w:lastRowFirstColumn="0" w:lastRowLastColumn="0"/>
            <w:tcW w:w="1926" w:type="dxa"/>
          </w:tcPr>
          <w:p w14:paraId="368398F2" w14:textId="77777777" w:rsidR="005E20E5" w:rsidRPr="005E20E5" w:rsidRDefault="005E20E5" w:rsidP="00F3085B">
            <w:r w:rsidRPr="005E20E5">
              <w:t>Cymru</w:t>
            </w:r>
          </w:p>
        </w:tc>
        <w:tc>
          <w:tcPr>
            <w:tcW w:w="1429" w:type="dxa"/>
          </w:tcPr>
          <w:p w14:paraId="718F3E5F"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rPr>
                <w:bCs/>
              </w:rPr>
            </w:pPr>
            <w:r w:rsidRPr="005E20E5">
              <w:t>93.8</w:t>
            </w:r>
          </w:p>
        </w:tc>
        <w:tc>
          <w:tcPr>
            <w:tcW w:w="1429" w:type="dxa"/>
          </w:tcPr>
          <w:p w14:paraId="1F58C723"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rPr>
                <w:bCs/>
              </w:rPr>
            </w:pPr>
            <w:r w:rsidRPr="005E20E5">
              <w:t>2.9</w:t>
            </w:r>
          </w:p>
        </w:tc>
        <w:tc>
          <w:tcPr>
            <w:tcW w:w="1429" w:type="dxa"/>
          </w:tcPr>
          <w:p w14:paraId="2BDC50AC"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rPr>
                <w:bCs/>
              </w:rPr>
            </w:pPr>
            <w:r w:rsidRPr="005E20E5">
              <w:t>1.6</w:t>
            </w:r>
          </w:p>
        </w:tc>
        <w:tc>
          <w:tcPr>
            <w:tcW w:w="1429" w:type="dxa"/>
          </w:tcPr>
          <w:p w14:paraId="3E0FB0D9"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rPr>
                <w:bCs/>
              </w:rPr>
            </w:pPr>
            <w:r w:rsidRPr="005E20E5">
              <w:t>0.9</w:t>
            </w:r>
          </w:p>
        </w:tc>
        <w:tc>
          <w:tcPr>
            <w:tcW w:w="1430" w:type="dxa"/>
          </w:tcPr>
          <w:p w14:paraId="7B0050EA"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rPr>
                <w:bCs/>
              </w:rPr>
            </w:pPr>
            <w:r w:rsidRPr="005E20E5">
              <w:t>0.9</w:t>
            </w:r>
          </w:p>
        </w:tc>
      </w:tr>
    </w:tbl>
    <w:p w14:paraId="1DBBB6A5" w14:textId="77777777" w:rsidR="005E20E5" w:rsidRPr="005E20E5" w:rsidRDefault="005E20E5" w:rsidP="00F3085B"/>
    <w:tbl>
      <w:tblPr>
        <w:tblStyle w:val="TableGrid9"/>
        <w:tblW w:w="9072" w:type="dxa"/>
        <w:tblLayout w:type="fixed"/>
        <w:tblCellMar>
          <w:top w:w="57" w:type="dxa"/>
          <w:bottom w:w="57" w:type="dxa"/>
        </w:tblCellMar>
        <w:tblLook w:val="04A0" w:firstRow="1" w:lastRow="0" w:firstColumn="1" w:lastColumn="0" w:noHBand="0" w:noVBand="1"/>
      </w:tblPr>
      <w:tblGrid>
        <w:gridCol w:w="1707"/>
        <w:gridCol w:w="1473"/>
        <w:gridCol w:w="1473"/>
        <w:gridCol w:w="1473"/>
        <w:gridCol w:w="1666"/>
        <w:gridCol w:w="1280"/>
      </w:tblGrid>
      <w:tr w:rsidR="005E20E5" w:rsidRPr="005E20E5" w14:paraId="3D94FA31" w14:textId="77777777" w:rsidTr="00D775B4">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9072" w:type="dxa"/>
            <w:gridSpan w:val="6"/>
            <w:noWrap/>
          </w:tcPr>
          <w:p w14:paraId="455A8B0B" w14:textId="77777777" w:rsidR="005E20E5" w:rsidRPr="005E20E5" w:rsidRDefault="005E20E5" w:rsidP="00F3085B">
            <w:r w:rsidRPr="005E20E5">
              <w:t>Sgiliau Cymraeg yn ôl awdurdod lleol</w:t>
            </w:r>
            <w:r w:rsidRPr="005E20E5">
              <w:rPr>
                <w:vertAlign w:val="superscript"/>
              </w:rPr>
              <w:footnoteReference w:id="108"/>
            </w:r>
          </w:p>
        </w:tc>
      </w:tr>
      <w:tr w:rsidR="005E20E5" w:rsidRPr="005E20E5" w14:paraId="65013DBA" w14:textId="77777777" w:rsidTr="00D775B4">
        <w:trPr>
          <w:trHeight w:val="676"/>
        </w:trPr>
        <w:tc>
          <w:tcPr>
            <w:cnfStyle w:val="001000000000" w:firstRow="0" w:lastRow="0" w:firstColumn="1" w:lastColumn="0" w:oddVBand="0" w:evenVBand="0" w:oddHBand="0" w:evenHBand="0" w:firstRowFirstColumn="0" w:firstRowLastColumn="0" w:lastRowFirstColumn="0" w:lastRowLastColumn="0"/>
            <w:tcW w:w="1707" w:type="dxa"/>
            <w:noWrap/>
            <w:vAlign w:val="center"/>
            <w:hideMark/>
          </w:tcPr>
          <w:p w14:paraId="174EF16F" w14:textId="77777777" w:rsidR="005E20E5" w:rsidRPr="005E20E5" w:rsidRDefault="005E20E5" w:rsidP="00D775B4">
            <w:pPr>
              <w:spacing w:before="0" w:after="0" w:line="240" w:lineRule="auto"/>
              <w:jc w:val="center"/>
            </w:pPr>
            <w:r w:rsidRPr="005E20E5">
              <w:t>%</w:t>
            </w:r>
          </w:p>
        </w:tc>
        <w:tc>
          <w:tcPr>
            <w:tcW w:w="1473" w:type="dxa"/>
            <w:hideMark/>
          </w:tcPr>
          <w:p w14:paraId="4A90FBAD"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rPr>
                <w:bCs/>
              </w:rPr>
            </w:pPr>
            <w:r w:rsidRPr="005E20E5">
              <w:t>Blaenau Gwent</w:t>
            </w:r>
          </w:p>
        </w:tc>
        <w:tc>
          <w:tcPr>
            <w:tcW w:w="1473" w:type="dxa"/>
            <w:hideMark/>
          </w:tcPr>
          <w:p w14:paraId="3713F936"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rPr>
                <w:bCs/>
              </w:rPr>
            </w:pPr>
            <w:r w:rsidRPr="005E20E5">
              <w:t>Caerffili</w:t>
            </w:r>
          </w:p>
        </w:tc>
        <w:tc>
          <w:tcPr>
            <w:tcW w:w="1473" w:type="dxa"/>
            <w:hideMark/>
          </w:tcPr>
          <w:p w14:paraId="144C4C89"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rPr>
                <w:bCs/>
              </w:rPr>
            </w:pPr>
            <w:r w:rsidRPr="005E20E5">
              <w:t>Sir Fynwy</w:t>
            </w:r>
          </w:p>
        </w:tc>
        <w:tc>
          <w:tcPr>
            <w:tcW w:w="1666" w:type="dxa"/>
            <w:hideMark/>
          </w:tcPr>
          <w:p w14:paraId="4E20D4EC"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rPr>
                <w:bCs/>
              </w:rPr>
            </w:pPr>
            <w:r w:rsidRPr="005E20E5">
              <w:t>Casnewydd</w:t>
            </w:r>
          </w:p>
        </w:tc>
        <w:tc>
          <w:tcPr>
            <w:tcW w:w="1280" w:type="dxa"/>
            <w:hideMark/>
          </w:tcPr>
          <w:p w14:paraId="5C954191"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rPr>
                <w:bCs/>
              </w:rPr>
            </w:pPr>
            <w:r w:rsidRPr="005E20E5">
              <w:t>Torfaen</w:t>
            </w:r>
          </w:p>
        </w:tc>
      </w:tr>
      <w:tr w:rsidR="005E20E5" w:rsidRPr="005E20E5" w14:paraId="324C13B3" w14:textId="77777777" w:rsidTr="00D775B4">
        <w:trPr>
          <w:trHeight w:val="300"/>
        </w:trPr>
        <w:tc>
          <w:tcPr>
            <w:cnfStyle w:val="001000000000" w:firstRow="0" w:lastRow="0" w:firstColumn="1" w:lastColumn="0" w:oddVBand="0" w:evenVBand="0" w:oddHBand="0" w:evenHBand="0" w:firstRowFirstColumn="0" w:firstRowLastColumn="0" w:lastRowFirstColumn="0" w:lastRowLastColumn="0"/>
            <w:tcW w:w="1707" w:type="dxa"/>
            <w:noWrap/>
            <w:hideMark/>
          </w:tcPr>
          <w:p w14:paraId="7BA9F18B" w14:textId="77777777" w:rsidR="005E20E5" w:rsidRPr="005E20E5" w:rsidRDefault="005E20E5" w:rsidP="003A1536">
            <w:pPr>
              <w:spacing w:before="0" w:after="0" w:line="240" w:lineRule="auto"/>
              <w:jc w:val="left"/>
              <w:rPr>
                <w:bCs/>
              </w:rPr>
            </w:pPr>
            <w:r w:rsidRPr="005E20E5">
              <w:t>Dim sgiliau Cymraeg</w:t>
            </w:r>
          </w:p>
        </w:tc>
        <w:tc>
          <w:tcPr>
            <w:tcW w:w="1473" w:type="dxa"/>
            <w:noWrap/>
            <w:hideMark/>
          </w:tcPr>
          <w:p w14:paraId="41A44DB1"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rPr>
                <w:bCs/>
              </w:rPr>
            </w:pPr>
            <w:r w:rsidRPr="005E20E5">
              <w:t>90.2</w:t>
            </w:r>
          </w:p>
        </w:tc>
        <w:tc>
          <w:tcPr>
            <w:tcW w:w="1473" w:type="dxa"/>
            <w:noWrap/>
            <w:hideMark/>
          </w:tcPr>
          <w:p w14:paraId="5745643A"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rPr>
                <w:bCs/>
              </w:rPr>
            </w:pPr>
            <w:r w:rsidRPr="005E20E5">
              <w:t>84.8</w:t>
            </w:r>
          </w:p>
        </w:tc>
        <w:tc>
          <w:tcPr>
            <w:tcW w:w="1473" w:type="dxa"/>
            <w:noWrap/>
            <w:hideMark/>
          </w:tcPr>
          <w:p w14:paraId="1C22F89D"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rPr>
                <w:bCs/>
              </w:rPr>
            </w:pPr>
            <w:r w:rsidRPr="005E20E5">
              <w:t>87.3</w:t>
            </w:r>
          </w:p>
        </w:tc>
        <w:tc>
          <w:tcPr>
            <w:tcW w:w="1666" w:type="dxa"/>
            <w:noWrap/>
            <w:hideMark/>
          </w:tcPr>
          <w:p w14:paraId="04A855F6"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rPr>
                <w:bCs/>
              </w:rPr>
            </w:pPr>
            <w:r w:rsidRPr="005E20E5">
              <w:t>88.6</w:t>
            </w:r>
          </w:p>
        </w:tc>
        <w:tc>
          <w:tcPr>
            <w:tcW w:w="1280" w:type="dxa"/>
            <w:noWrap/>
            <w:hideMark/>
          </w:tcPr>
          <w:p w14:paraId="48F67750"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rPr>
                <w:bCs/>
              </w:rPr>
            </w:pPr>
            <w:r w:rsidRPr="005E20E5">
              <w:t>88.2</w:t>
            </w:r>
          </w:p>
        </w:tc>
      </w:tr>
      <w:tr w:rsidR="005E20E5" w:rsidRPr="005E20E5" w14:paraId="6FAC2482" w14:textId="77777777" w:rsidTr="00D775B4">
        <w:trPr>
          <w:trHeight w:val="300"/>
        </w:trPr>
        <w:tc>
          <w:tcPr>
            <w:cnfStyle w:val="001000000000" w:firstRow="0" w:lastRow="0" w:firstColumn="1" w:lastColumn="0" w:oddVBand="0" w:evenVBand="0" w:oddHBand="0" w:evenHBand="0" w:firstRowFirstColumn="0" w:firstRowLastColumn="0" w:lastRowFirstColumn="0" w:lastRowLastColumn="0"/>
            <w:tcW w:w="1707" w:type="dxa"/>
            <w:noWrap/>
            <w:hideMark/>
          </w:tcPr>
          <w:p w14:paraId="2B9C997D" w14:textId="77777777" w:rsidR="005E20E5" w:rsidRPr="005E20E5" w:rsidRDefault="005E20E5" w:rsidP="003A1536">
            <w:pPr>
              <w:spacing w:before="0" w:after="0" w:line="240" w:lineRule="auto"/>
              <w:jc w:val="left"/>
              <w:rPr>
                <w:bCs/>
              </w:rPr>
            </w:pPr>
            <w:r w:rsidRPr="005E20E5">
              <w:t>Yn gallu siarad, darllen ac ysgrifennu Cymraeg</w:t>
            </w:r>
          </w:p>
        </w:tc>
        <w:tc>
          <w:tcPr>
            <w:tcW w:w="1473" w:type="dxa"/>
            <w:noWrap/>
            <w:hideMark/>
          </w:tcPr>
          <w:p w14:paraId="31B9139F"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rPr>
                <w:bCs/>
              </w:rPr>
            </w:pPr>
            <w:r w:rsidRPr="005E20E5">
              <w:t>4.7</w:t>
            </w:r>
          </w:p>
        </w:tc>
        <w:tc>
          <w:tcPr>
            <w:tcW w:w="1473" w:type="dxa"/>
            <w:noWrap/>
            <w:hideMark/>
          </w:tcPr>
          <w:p w14:paraId="243291FB"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rPr>
                <w:bCs/>
              </w:rPr>
            </w:pPr>
            <w:r w:rsidRPr="005E20E5">
              <w:t>8.5</w:t>
            </w:r>
          </w:p>
        </w:tc>
        <w:tc>
          <w:tcPr>
            <w:tcW w:w="1473" w:type="dxa"/>
            <w:noWrap/>
            <w:hideMark/>
          </w:tcPr>
          <w:p w14:paraId="43170E25"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rPr>
                <w:bCs/>
              </w:rPr>
            </w:pPr>
            <w:r w:rsidRPr="005E20E5">
              <w:t>6.8</w:t>
            </w:r>
          </w:p>
        </w:tc>
        <w:tc>
          <w:tcPr>
            <w:tcW w:w="1666" w:type="dxa"/>
            <w:noWrap/>
            <w:hideMark/>
          </w:tcPr>
          <w:p w14:paraId="6686719D"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rPr>
                <w:bCs/>
              </w:rPr>
            </w:pPr>
            <w:r w:rsidRPr="005E20E5">
              <w:t>5.7</w:t>
            </w:r>
          </w:p>
        </w:tc>
        <w:tc>
          <w:tcPr>
            <w:tcW w:w="1280" w:type="dxa"/>
            <w:noWrap/>
            <w:hideMark/>
          </w:tcPr>
          <w:p w14:paraId="4EC17B83"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rPr>
                <w:bCs/>
              </w:rPr>
            </w:pPr>
            <w:r w:rsidRPr="005E20E5">
              <w:t>6.5</w:t>
            </w:r>
          </w:p>
        </w:tc>
      </w:tr>
      <w:tr w:rsidR="005E20E5" w:rsidRPr="005E20E5" w14:paraId="17B7806A" w14:textId="77777777" w:rsidTr="00D775B4">
        <w:trPr>
          <w:trHeight w:val="300"/>
        </w:trPr>
        <w:tc>
          <w:tcPr>
            <w:cnfStyle w:val="001000000000" w:firstRow="0" w:lastRow="0" w:firstColumn="1" w:lastColumn="0" w:oddVBand="0" w:evenVBand="0" w:oddHBand="0" w:evenHBand="0" w:firstRowFirstColumn="0" w:firstRowLastColumn="0" w:lastRowFirstColumn="0" w:lastRowLastColumn="0"/>
            <w:tcW w:w="1707" w:type="dxa"/>
            <w:noWrap/>
            <w:hideMark/>
          </w:tcPr>
          <w:p w14:paraId="3A0179DA" w14:textId="77777777" w:rsidR="005E20E5" w:rsidRPr="005E20E5" w:rsidRDefault="005E20E5" w:rsidP="003A1536">
            <w:pPr>
              <w:spacing w:before="0" w:after="0" w:line="240" w:lineRule="auto"/>
              <w:jc w:val="left"/>
              <w:rPr>
                <w:bCs/>
              </w:rPr>
            </w:pPr>
            <w:r w:rsidRPr="005E20E5">
              <w:t>Deall Cymraeg llafar yn unig</w:t>
            </w:r>
          </w:p>
        </w:tc>
        <w:tc>
          <w:tcPr>
            <w:tcW w:w="1473" w:type="dxa"/>
            <w:noWrap/>
            <w:hideMark/>
          </w:tcPr>
          <w:p w14:paraId="65AC65F4"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rPr>
                <w:bCs/>
              </w:rPr>
            </w:pPr>
            <w:r w:rsidRPr="005E20E5">
              <w:t>2.3</w:t>
            </w:r>
          </w:p>
        </w:tc>
        <w:tc>
          <w:tcPr>
            <w:tcW w:w="1473" w:type="dxa"/>
            <w:noWrap/>
            <w:hideMark/>
          </w:tcPr>
          <w:p w14:paraId="21D01F9A"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rPr>
                <w:bCs/>
              </w:rPr>
            </w:pPr>
            <w:r w:rsidRPr="005E20E5">
              <w:t>3.1</w:t>
            </w:r>
          </w:p>
        </w:tc>
        <w:tc>
          <w:tcPr>
            <w:tcW w:w="1473" w:type="dxa"/>
            <w:noWrap/>
            <w:hideMark/>
          </w:tcPr>
          <w:p w14:paraId="4859283E"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rPr>
                <w:bCs/>
              </w:rPr>
            </w:pPr>
            <w:r w:rsidRPr="005E20E5">
              <w:t>2.5</w:t>
            </w:r>
          </w:p>
        </w:tc>
        <w:tc>
          <w:tcPr>
            <w:tcW w:w="1666" w:type="dxa"/>
            <w:noWrap/>
            <w:hideMark/>
          </w:tcPr>
          <w:p w14:paraId="1F69AF70"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rPr>
                <w:bCs/>
              </w:rPr>
            </w:pPr>
            <w:r w:rsidRPr="005E20E5">
              <w:t>2.5</w:t>
            </w:r>
          </w:p>
        </w:tc>
        <w:tc>
          <w:tcPr>
            <w:tcW w:w="1280" w:type="dxa"/>
            <w:noWrap/>
            <w:hideMark/>
          </w:tcPr>
          <w:p w14:paraId="347C1828"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rPr>
                <w:bCs/>
              </w:rPr>
            </w:pPr>
            <w:r w:rsidRPr="005E20E5">
              <w:t>2.3</w:t>
            </w:r>
          </w:p>
        </w:tc>
      </w:tr>
      <w:tr w:rsidR="005E20E5" w:rsidRPr="005E20E5" w14:paraId="64045572" w14:textId="77777777" w:rsidTr="00D775B4">
        <w:trPr>
          <w:trHeight w:val="300"/>
        </w:trPr>
        <w:tc>
          <w:tcPr>
            <w:cnfStyle w:val="001000000000" w:firstRow="0" w:lastRow="0" w:firstColumn="1" w:lastColumn="0" w:oddVBand="0" w:evenVBand="0" w:oddHBand="0" w:evenHBand="0" w:firstRowFirstColumn="0" w:firstRowLastColumn="0" w:lastRowFirstColumn="0" w:lastRowLastColumn="0"/>
            <w:tcW w:w="1707" w:type="dxa"/>
            <w:noWrap/>
            <w:hideMark/>
          </w:tcPr>
          <w:p w14:paraId="75C619BA" w14:textId="77777777" w:rsidR="005E20E5" w:rsidRPr="005E20E5" w:rsidRDefault="005E20E5" w:rsidP="003A1536">
            <w:pPr>
              <w:spacing w:before="0" w:after="0" w:line="240" w:lineRule="auto"/>
              <w:jc w:val="left"/>
              <w:rPr>
                <w:bCs/>
              </w:rPr>
            </w:pPr>
            <w:r w:rsidRPr="005E20E5">
              <w:t>Yn gallu siarad a chyfuniadau eraill o sgiliau yn y Gymraeg</w:t>
            </w:r>
          </w:p>
        </w:tc>
        <w:tc>
          <w:tcPr>
            <w:tcW w:w="1473" w:type="dxa"/>
            <w:noWrap/>
            <w:hideMark/>
          </w:tcPr>
          <w:p w14:paraId="4BD5EFC1"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rPr>
                <w:bCs/>
              </w:rPr>
            </w:pPr>
            <w:r w:rsidRPr="005E20E5">
              <w:t>0.1</w:t>
            </w:r>
          </w:p>
        </w:tc>
        <w:tc>
          <w:tcPr>
            <w:tcW w:w="1473" w:type="dxa"/>
            <w:noWrap/>
            <w:hideMark/>
          </w:tcPr>
          <w:p w14:paraId="695B8A44"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rPr>
                <w:bCs/>
              </w:rPr>
            </w:pPr>
            <w:r w:rsidRPr="005E20E5">
              <w:t>0.2</w:t>
            </w:r>
          </w:p>
        </w:tc>
        <w:tc>
          <w:tcPr>
            <w:tcW w:w="1473" w:type="dxa"/>
            <w:noWrap/>
            <w:hideMark/>
          </w:tcPr>
          <w:p w14:paraId="77D433A8"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rPr>
                <w:bCs/>
              </w:rPr>
            </w:pPr>
            <w:r w:rsidRPr="005E20E5">
              <w:t>0.1</w:t>
            </w:r>
          </w:p>
        </w:tc>
        <w:tc>
          <w:tcPr>
            <w:tcW w:w="1666" w:type="dxa"/>
            <w:noWrap/>
            <w:hideMark/>
          </w:tcPr>
          <w:p w14:paraId="22CEB5E2"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rPr>
                <w:bCs/>
              </w:rPr>
            </w:pPr>
            <w:r w:rsidRPr="005E20E5">
              <w:t>0.2</w:t>
            </w:r>
          </w:p>
        </w:tc>
        <w:tc>
          <w:tcPr>
            <w:tcW w:w="1280" w:type="dxa"/>
            <w:noWrap/>
            <w:hideMark/>
          </w:tcPr>
          <w:p w14:paraId="6F2470B2"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rPr>
                <w:bCs/>
              </w:rPr>
            </w:pPr>
            <w:r w:rsidRPr="005E20E5">
              <w:t>0.1</w:t>
            </w:r>
          </w:p>
        </w:tc>
      </w:tr>
      <w:tr w:rsidR="005E20E5" w:rsidRPr="005E20E5" w14:paraId="5CE46E3A" w14:textId="77777777" w:rsidTr="00D775B4">
        <w:trPr>
          <w:trHeight w:val="300"/>
        </w:trPr>
        <w:tc>
          <w:tcPr>
            <w:cnfStyle w:val="001000000000" w:firstRow="0" w:lastRow="0" w:firstColumn="1" w:lastColumn="0" w:oddVBand="0" w:evenVBand="0" w:oddHBand="0" w:evenHBand="0" w:firstRowFirstColumn="0" w:firstRowLastColumn="0" w:lastRowFirstColumn="0" w:lastRowLastColumn="0"/>
            <w:tcW w:w="1707" w:type="dxa"/>
            <w:noWrap/>
            <w:hideMark/>
          </w:tcPr>
          <w:p w14:paraId="154EEF20" w14:textId="77777777" w:rsidR="005E20E5" w:rsidRPr="005E20E5" w:rsidRDefault="005E20E5" w:rsidP="003A1536">
            <w:pPr>
              <w:spacing w:before="0" w:after="0" w:line="240" w:lineRule="auto"/>
              <w:jc w:val="left"/>
              <w:rPr>
                <w:bCs/>
              </w:rPr>
            </w:pPr>
            <w:r w:rsidRPr="005E20E5">
              <w:t>Gallu siarad ond ddim yn gallu darllen nac ysgrifennu Cymraeg</w:t>
            </w:r>
          </w:p>
        </w:tc>
        <w:tc>
          <w:tcPr>
            <w:tcW w:w="1473" w:type="dxa"/>
            <w:noWrap/>
            <w:hideMark/>
          </w:tcPr>
          <w:p w14:paraId="10386A02"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rPr>
                <w:bCs/>
              </w:rPr>
            </w:pPr>
            <w:r w:rsidRPr="005E20E5">
              <w:t>0.9</w:t>
            </w:r>
          </w:p>
        </w:tc>
        <w:tc>
          <w:tcPr>
            <w:tcW w:w="1473" w:type="dxa"/>
            <w:noWrap/>
            <w:hideMark/>
          </w:tcPr>
          <w:p w14:paraId="5F4777DC"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rPr>
                <w:bCs/>
              </w:rPr>
            </w:pPr>
            <w:r w:rsidRPr="005E20E5">
              <w:t>1.2</w:t>
            </w:r>
          </w:p>
        </w:tc>
        <w:tc>
          <w:tcPr>
            <w:tcW w:w="1473" w:type="dxa"/>
            <w:noWrap/>
            <w:hideMark/>
          </w:tcPr>
          <w:p w14:paraId="53CE2869"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rPr>
                <w:bCs/>
              </w:rPr>
            </w:pPr>
            <w:r w:rsidRPr="005E20E5">
              <w:t>1.2</w:t>
            </w:r>
          </w:p>
        </w:tc>
        <w:tc>
          <w:tcPr>
            <w:tcW w:w="1666" w:type="dxa"/>
            <w:noWrap/>
            <w:hideMark/>
          </w:tcPr>
          <w:p w14:paraId="26F116CB"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rPr>
                <w:bCs/>
              </w:rPr>
            </w:pPr>
            <w:r w:rsidRPr="005E20E5">
              <w:t>1.2</w:t>
            </w:r>
          </w:p>
        </w:tc>
        <w:tc>
          <w:tcPr>
            <w:tcW w:w="1280" w:type="dxa"/>
            <w:noWrap/>
            <w:hideMark/>
          </w:tcPr>
          <w:p w14:paraId="0A042AA3"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rPr>
                <w:bCs/>
              </w:rPr>
            </w:pPr>
            <w:r w:rsidRPr="005E20E5">
              <w:t>1.1</w:t>
            </w:r>
          </w:p>
        </w:tc>
      </w:tr>
      <w:tr w:rsidR="005E20E5" w:rsidRPr="005E20E5" w14:paraId="4C0EEB15" w14:textId="77777777" w:rsidTr="00D775B4">
        <w:trPr>
          <w:trHeight w:val="77"/>
        </w:trPr>
        <w:tc>
          <w:tcPr>
            <w:cnfStyle w:val="001000000000" w:firstRow="0" w:lastRow="0" w:firstColumn="1" w:lastColumn="0" w:oddVBand="0" w:evenVBand="0" w:oddHBand="0" w:evenHBand="0" w:firstRowFirstColumn="0" w:firstRowLastColumn="0" w:lastRowFirstColumn="0" w:lastRowLastColumn="0"/>
            <w:tcW w:w="1707" w:type="dxa"/>
            <w:noWrap/>
            <w:hideMark/>
          </w:tcPr>
          <w:p w14:paraId="42659E0E" w14:textId="77777777" w:rsidR="005E20E5" w:rsidRPr="005E20E5" w:rsidRDefault="005E20E5" w:rsidP="003A1536">
            <w:pPr>
              <w:spacing w:before="0" w:after="0" w:line="240" w:lineRule="auto"/>
              <w:jc w:val="left"/>
              <w:rPr>
                <w:bCs/>
              </w:rPr>
            </w:pPr>
            <w:r w:rsidRPr="005E20E5">
              <w:t>Gallu siarad a darllen ond nid ysgrifennu Cymraeg.</w:t>
            </w:r>
          </w:p>
        </w:tc>
        <w:tc>
          <w:tcPr>
            <w:tcW w:w="1473" w:type="dxa"/>
            <w:noWrap/>
            <w:hideMark/>
          </w:tcPr>
          <w:p w14:paraId="4F6D6A02"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rPr>
                <w:bCs/>
              </w:rPr>
            </w:pPr>
            <w:r w:rsidRPr="005E20E5">
              <w:t>0.5</w:t>
            </w:r>
          </w:p>
        </w:tc>
        <w:tc>
          <w:tcPr>
            <w:tcW w:w="1473" w:type="dxa"/>
            <w:noWrap/>
            <w:hideMark/>
          </w:tcPr>
          <w:p w14:paraId="3388B049"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rPr>
                <w:bCs/>
              </w:rPr>
            </w:pPr>
            <w:r w:rsidRPr="005E20E5">
              <w:t>0.6</w:t>
            </w:r>
          </w:p>
        </w:tc>
        <w:tc>
          <w:tcPr>
            <w:tcW w:w="1473" w:type="dxa"/>
            <w:noWrap/>
            <w:hideMark/>
          </w:tcPr>
          <w:p w14:paraId="1DDFA708"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rPr>
                <w:bCs/>
              </w:rPr>
            </w:pPr>
            <w:r w:rsidRPr="005E20E5">
              <w:t>0.5</w:t>
            </w:r>
          </w:p>
        </w:tc>
        <w:tc>
          <w:tcPr>
            <w:tcW w:w="1666" w:type="dxa"/>
            <w:noWrap/>
            <w:hideMark/>
          </w:tcPr>
          <w:p w14:paraId="28178E76"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rPr>
                <w:bCs/>
              </w:rPr>
            </w:pPr>
            <w:r w:rsidRPr="005E20E5">
              <w:t>0.5</w:t>
            </w:r>
          </w:p>
        </w:tc>
        <w:tc>
          <w:tcPr>
            <w:tcW w:w="1280" w:type="dxa"/>
            <w:noWrap/>
            <w:hideMark/>
          </w:tcPr>
          <w:p w14:paraId="2AC11352"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rPr>
                <w:bCs/>
              </w:rPr>
            </w:pPr>
            <w:r w:rsidRPr="005E20E5">
              <w:t>0.6</w:t>
            </w:r>
          </w:p>
        </w:tc>
      </w:tr>
    </w:tbl>
    <w:p w14:paraId="735D6A9A" w14:textId="77777777" w:rsidR="005E20E5" w:rsidRPr="005E20E5" w:rsidRDefault="005E20E5" w:rsidP="00F3085B"/>
    <w:tbl>
      <w:tblPr>
        <w:tblStyle w:val="TableGrid9"/>
        <w:tblW w:w="9072" w:type="dxa"/>
        <w:tblLook w:val="04A0" w:firstRow="1" w:lastRow="0" w:firstColumn="1" w:lastColumn="0" w:noHBand="0" w:noVBand="1"/>
      </w:tblPr>
      <w:tblGrid>
        <w:gridCol w:w="1692"/>
        <w:gridCol w:w="1254"/>
        <w:gridCol w:w="1492"/>
        <w:gridCol w:w="2202"/>
        <w:gridCol w:w="1584"/>
        <w:gridCol w:w="1253"/>
      </w:tblGrid>
      <w:tr w:rsidR="005E20E5" w:rsidRPr="005E20E5" w14:paraId="74F95361" w14:textId="77777777" w:rsidTr="003A1536">
        <w:trPr>
          <w:cnfStyle w:val="100000000000" w:firstRow="1" w:lastRow="0" w:firstColumn="0" w:lastColumn="0" w:oddVBand="0" w:evenVBand="0" w:oddHBand="0" w:evenHBand="0" w:firstRowFirstColumn="0" w:firstRowLastColumn="0" w:lastRowFirstColumn="0" w:lastRowLastColumn="0"/>
          <w:trHeight w:val="555"/>
        </w:trPr>
        <w:tc>
          <w:tcPr>
            <w:cnfStyle w:val="001000000000" w:firstRow="0" w:lastRow="0" w:firstColumn="1" w:lastColumn="0" w:oddVBand="0" w:evenVBand="0" w:oddHBand="0" w:evenHBand="0" w:firstRowFirstColumn="0" w:firstRowLastColumn="0" w:lastRowFirstColumn="0" w:lastRowLastColumn="0"/>
            <w:tcW w:w="9016" w:type="dxa"/>
            <w:gridSpan w:val="6"/>
          </w:tcPr>
          <w:p w14:paraId="61CF9E50" w14:textId="77777777" w:rsidR="005E20E5" w:rsidRPr="005E20E5" w:rsidRDefault="005E20E5" w:rsidP="00F3085B">
            <w:pPr>
              <w:rPr>
                <w:lang w:val="en"/>
              </w:rPr>
            </w:pPr>
            <w:r w:rsidRPr="005E20E5">
              <w:t>Crefydd ar lefel awdurdod lleol a Chymru</w:t>
            </w:r>
            <w:r w:rsidRPr="005E20E5">
              <w:rPr>
                <w:vertAlign w:val="superscript"/>
              </w:rPr>
              <w:footnoteReference w:id="109"/>
            </w:r>
          </w:p>
        </w:tc>
      </w:tr>
      <w:tr w:rsidR="005E20E5" w:rsidRPr="005E20E5" w14:paraId="55D8A019" w14:textId="77777777" w:rsidTr="003A1536">
        <w:trPr>
          <w:trHeight w:val="555"/>
        </w:trPr>
        <w:tc>
          <w:tcPr>
            <w:cnfStyle w:val="001000000000" w:firstRow="0" w:lastRow="0" w:firstColumn="1" w:lastColumn="0" w:oddVBand="0" w:evenVBand="0" w:oddHBand="0" w:evenHBand="0" w:firstRowFirstColumn="0" w:firstRowLastColumn="0" w:lastRowFirstColumn="0" w:lastRowLastColumn="0"/>
            <w:tcW w:w="1507" w:type="dxa"/>
            <w:hideMark/>
          </w:tcPr>
          <w:p w14:paraId="1C0094CB" w14:textId="77777777" w:rsidR="005E20E5" w:rsidRPr="005E20E5" w:rsidRDefault="005E20E5" w:rsidP="00F3085B">
            <w:r w:rsidRPr="005E20E5">
              <w:t>Crefydd</w:t>
            </w:r>
          </w:p>
        </w:tc>
        <w:tc>
          <w:tcPr>
            <w:tcW w:w="1254" w:type="dxa"/>
            <w:hideMark/>
          </w:tcPr>
          <w:p w14:paraId="5D590098"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pPr>
            <w:r w:rsidRPr="005E20E5">
              <w:t>Blaenau Gwent</w:t>
            </w:r>
          </w:p>
        </w:tc>
        <w:tc>
          <w:tcPr>
            <w:tcW w:w="1492" w:type="dxa"/>
            <w:hideMark/>
          </w:tcPr>
          <w:p w14:paraId="3A78A0AF"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pPr>
            <w:r w:rsidRPr="005E20E5">
              <w:t>Caerffili</w:t>
            </w:r>
          </w:p>
        </w:tc>
        <w:tc>
          <w:tcPr>
            <w:tcW w:w="2202" w:type="dxa"/>
            <w:hideMark/>
          </w:tcPr>
          <w:p w14:paraId="40B92EC5"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pPr>
            <w:r w:rsidRPr="005E20E5">
              <w:t>Sir Fynwy</w:t>
            </w:r>
          </w:p>
        </w:tc>
        <w:tc>
          <w:tcPr>
            <w:tcW w:w="1308" w:type="dxa"/>
            <w:hideMark/>
          </w:tcPr>
          <w:p w14:paraId="1B440333"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pPr>
            <w:r w:rsidRPr="005E20E5">
              <w:t>Casnewydd</w:t>
            </w:r>
          </w:p>
        </w:tc>
        <w:tc>
          <w:tcPr>
            <w:tcW w:w="1253" w:type="dxa"/>
            <w:hideMark/>
          </w:tcPr>
          <w:p w14:paraId="1B3B87E2"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pPr>
            <w:r w:rsidRPr="005E20E5">
              <w:t>Torfaen</w:t>
            </w:r>
          </w:p>
        </w:tc>
      </w:tr>
      <w:tr w:rsidR="005E20E5" w:rsidRPr="005E20E5" w14:paraId="02E770F0" w14:textId="77777777" w:rsidTr="003A1536">
        <w:trPr>
          <w:trHeight w:val="300"/>
        </w:trPr>
        <w:tc>
          <w:tcPr>
            <w:cnfStyle w:val="001000000000" w:firstRow="0" w:lastRow="0" w:firstColumn="1" w:lastColumn="0" w:oddVBand="0" w:evenVBand="0" w:oddHBand="0" w:evenHBand="0" w:firstRowFirstColumn="0" w:firstRowLastColumn="0" w:lastRowFirstColumn="0" w:lastRowLastColumn="0"/>
            <w:tcW w:w="1507" w:type="dxa"/>
            <w:noWrap/>
            <w:hideMark/>
          </w:tcPr>
          <w:p w14:paraId="7282C55B" w14:textId="77777777" w:rsidR="005E20E5" w:rsidRPr="005E20E5" w:rsidRDefault="005E20E5" w:rsidP="00F3085B">
            <w:r w:rsidRPr="005E20E5">
              <w:t>Dim crefydd</w:t>
            </w:r>
          </w:p>
        </w:tc>
        <w:tc>
          <w:tcPr>
            <w:tcW w:w="1254" w:type="dxa"/>
            <w:noWrap/>
            <w:hideMark/>
          </w:tcPr>
          <w:p w14:paraId="1DDA31F1"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pPr>
            <w:r w:rsidRPr="005E20E5">
              <w:t>56.4</w:t>
            </w:r>
          </w:p>
        </w:tc>
        <w:tc>
          <w:tcPr>
            <w:tcW w:w="1492" w:type="dxa"/>
            <w:noWrap/>
            <w:hideMark/>
          </w:tcPr>
          <w:p w14:paraId="56BAA405"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pPr>
            <w:r w:rsidRPr="005E20E5">
              <w:t>56.7</w:t>
            </w:r>
          </w:p>
        </w:tc>
        <w:tc>
          <w:tcPr>
            <w:tcW w:w="2202" w:type="dxa"/>
            <w:noWrap/>
            <w:hideMark/>
          </w:tcPr>
          <w:p w14:paraId="513339DE"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pPr>
            <w:r w:rsidRPr="005E20E5">
              <w:t>43.4</w:t>
            </w:r>
          </w:p>
        </w:tc>
        <w:tc>
          <w:tcPr>
            <w:tcW w:w="1308" w:type="dxa"/>
            <w:noWrap/>
            <w:hideMark/>
          </w:tcPr>
          <w:p w14:paraId="353FE2A0"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pPr>
            <w:r w:rsidRPr="005E20E5">
              <w:t>43.0</w:t>
            </w:r>
          </w:p>
        </w:tc>
        <w:tc>
          <w:tcPr>
            <w:tcW w:w="1253" w:type="dxa"/>
            <w:noWrap/>
            <w:hideMark/>
          </w:tcPr>
          <w:p w14:paraId="6EE5D9F5"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pPr>
            <w:r w:rsidRPr="005E20E5">
              <w:t>50.8</w:t>
            </w:r>
          </w:p>
        </w:tc>
      </w:tr>
      <w:tr w:rsidR="005E20E5" w:rsidRPr="005E20E5" w14:paraId="044F7630" w14:textId="77777777" w:rsidTr="003A1536">
        <w:trPr>
          <w:trHeight w:val="300"/>
        </w:trPr>
        <w:tc>
          <w:tcPr>
            <w:cnfStyle w:val="001000000000" w:firstRow="0" w:lastRow="0" w:firstColumn="1" w:lastColumn="0" w:oddVBand="0" w:evenVBand="0" w:oddHBand="0" w:evenHBand="0" w:firstRowFirstColumn="0" w:firstRowLastColumn="0" w:lastRowFirstColumn="0" w:lastRowLastColumn="0"/>
            <w:tcW w:w="1507" w:type="dxa"/>
            <w:noWrap/>
            <w:hideMark/>
          </w:tcPr>
          <w:p w14:paraId="03E44E14" w14:textId="77777777" w:rsidR="005E20E5" w:rsidRPr="005E20E5" w:rsidRDefault="005E20E5" w:rsidP="00F3085B">
            <w:r w:rsidRPr="005E20E5">
              <w:t>Cristnogol</w:t>
            </w:r>
          </w:p>
        </w:tc>
        <w:tc>
          <w:tcPr>
            <w:tcW w:w="1254" w:type="dxa"/>
            <w:noWrap/>
            <w:hideMark/>
          </w:tcPr>
          <w:p w14:paraId="68941328"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pPr>
            <w:r w:rsidRPr="005E20E5">
              <w:t>36.5</w:t>
            </w:r>
          </w:p>
        </w:tc>
        <w:tc>
          <w:tcPr>
            <w:tcW w:w="1492" w:type="dxa"/>
            <w:noWrap/>
            <w:hideMark/>
          </w:tcPr>
          <w:p w14:paraId="13AFD7B7"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pPr>
            <w:r w:rsidRPr="005E20E5">
              <w:t>36.4</w:t>
            </w:r>
          </w:p>
        </w:tc>
        <w:tc>
          <w:tcPr>
            <w:tcW w:w="2202" w:type="dxa"/>
            <w:noWrap/>
            <w:hideMark/>
          </w:tcPr>
          <w:p w14:paraId="5BF34B24"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pPr>
            <w:r w:rsidRPr="005E20E5">
              <w:t>48.7</w:t>
            </w:r>
          </w:p>
        </w:tc>
        <w:tc>
          <w:tcPr>
            <w:tcW w:w="1308" w:type="dxa"/>
            <w:noWrap/>
            <w:hideMark/>
          </w:tcPr>
          <w:p w14:paraId="1F967EBE"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pPr>
            <w:r w:rsidRPr="005E20E5">
              <w:t>42.8</w:t>
            </w:r>
          </w:p>
        </w:tc>
        <w:tc>
          <w:tcPr>
            <w:tcW w:w="1253" w:type="dxa"/>
            <w:noWrap/>
            <w:hideMark/>
          </w:tcPr>
          <w:p w14:paraId="6B89109E"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pPr>
            <w:r w:rsidRPr="005E20E5">
              <w:t>41.5</w:t>
            </w:r>
          </w:p>
        </w:tc>
      </w:tr>
      <w:tr w:rsidR="005E20E5" w:rsidRPr="005E20E5" w14:paraId="2AFC95FC" w14:textId="77777777" w:rsidTr="003A1536">
        <w:trPr>
          <w:trHeight w:val="300"/>
        </w:trPr>
        <w:tc>
          <w:tcPr>
            <w:cnfStyle w:val="001000000000" w:firstRow="0" w:lastRow="0" w:firstColumn="1" w:lastColumn="0" w:oddVBand="0" w:evenVBand="0" w:oddHBand="0" w:evenHBand="0" w:firstRowFirstColumn="0" w:firstRowLastColumn="0" w:lastRowFirstColumn="0" w:lastRowLastColumn="0"/>
            <w:tcW w:w="1507" w:type="dxa"/>
            <w:noWrap/>
            <w:hideMark/>
          </w:tcPr>
          <w:p w14:paraId="7775BB6B" w14:textId="77777777" w:rsidR="005E20E5" w:rsidRPr="005E20E5" w:rsidRDefault="005E20E5" w:rsidP="00F3085B">
            <w:r w:rsidRPr="005E20E5">
              <w:t>Bwdhaidd</w:t>
            </w:r>
          </w:p>
        </w:tc>
        <w:tc>
          <w:tcPr>
            <w:tcW w:w="1254" w:type="dxa"/>
            <w:noWrap/>
            <w:hideMark/>
          </w:tcPr>
          <w:p w14:paraId="7AA3E99C"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pPr>
            <w:r w:rsidRPr="005E20E5">
              <w:t>0.2</w:t>
            </w:r>
          </w:p>
        </w:tc>
        <w:tc>
          <w:tcPr>
            <w:tcW w:w="1492" w:type="dxa"/>
            <w:noWrap/>
            <w:hideMark/>
          </w:tcPr>
          <w:p w14:paraId="7D45FBAE"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pPr>
            <w:r w:rsidRPr="005E20E5">
              <w:t>0.2</w:t>
            </w:r>
          </w:p>
        </w:tc>
        <w:tc>
          <w:tcPr>
            <w:tcW w:w="2202" w:type="dxa"/>
            <w:noWrap/>
            <w:hideMark/>
          </w:tcPr>
          <w:p w14:paraId="00D545B7"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pPr>
            <w:r w:rsidRPr="005E20E5">
              <w:t>0.4</w:t>
            </w:r>
          </w:p>
        </w:tc>
        <w:tc>
          <w:tcPr>
            <w:tcW w:w="1308" w:type="dxa"/>
            <w:noWrap/>
            <w:hideMark/>
          </w:tcPr>
          <w:p w14:paraId="10E02891"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pPr>
            <w:r w:rsidRPr="005E20E5">
              <w:t>0.3</w:t>
            </w:r>
          </w:p>
        </w:tc>
        <w:tc>
          <w:tcPr>
            <w:tcW w:w="1253" w:type="dxa"/>
            <w:noWrap/>
            <w:hideMark/>
          </w:tcPr>
          <w:p w14:paraId="0281072A"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pPr>
            <w:r w:rsidRPr="005E20E5">
              <w:t>0.3</w:t>
            </w:r>
          </w:p>
        </w:tc>
      </w:tr>
      <w:tr w:rsidR="005E20E5" w:rsidRPr="005E20E5" w14:paraId="48FD3F6C" w14:textId="77777777" w:rsidTr="003A1536">
        <w:trPr>
          <w:trHeight w:val="300"/>
        </w:trPr>
        <w:tc>
          <w:tcPr>
            <w:cnfStyle w:val="001000000000" w:firstRow="0" w:lastRow="0" w:firstColumn="1" w:lastColumn="0" w:oddVBand="0" w:evenVBand="0" w:oddHBand="0" w:evenHBand="0" w:firstRowFirstColumn="0" w:firstRowLastColumn="0" w:lastRowFirstColumn="0" w:lastRowLastColumn="0"/>
            <w:tcW w:w="1507" w:type="dxa"/>
            <w:noWrap/>
            <w:hideMark/>
          </w:tcPr>
          <w:p w14:paraId="3712BDD4" w14:textId="77777777" w:rsidR="005E20E5" w:rsidRPr="005E20E5" w:rsidRDefault="005E20E5" w:rsidP="00F3085B">
            <w:r w:rsidRPr="005E20E5">
              <w:t>Hindw</w:t>
            </w:r>
          </w:p>
        </w:tc>
        <w:tc>
          <w:tcPr>
            <w:tcW w:w="1254" w:type="dxa"/>
            <w:noWrap/>
            <w:hideMark/>
          </w:tcPr>
          <w:p w14:paraId="6509359C"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pPr>
            <w:r w:rsidRPr="005E20E5">
              <w:t>0.1</w:t>
            </w:r>
          </w:p>
        </w:tc>
        <w:tc>
          <w:tcPr>
            <w:tcW w:w="1492" w:type="dxa"/>
            <w:noWrap/>
            <w:hideMark/>
          </w:tcPr>
          <w:p w14:paraId="2D5A7DAF"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pPr>
            <w:r w:rsidRPr="005E20E5">
              <w:t>0.1</w:t>
            </w:r>
          </w:p>
        </w:tc>
        <w:tc>
          <w:tcPr>
            <w:tcW w:w="2202" w:type="dxa"/>
            <w:noWrap/>
            <w:hideMark/>
          </w:tcPr>
          <w:p w14:paraId="03947E84"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pPr>
            <w:r w:rsidRPr="005E20E5">
              <w:t>0.2</w:t>
            </w:r>
          </w:p>
        </w:tc>
        <w:tc>
          <w:tcPr>
            <w:tcW w:w="1308" w:type="dxa"/>
            <w:noWrap/>
            <w:hideMark/>
          </w:tcPr>
          <w:p w14:paraId="72C63C8E"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pPr>
            <w:r w:rsidRPr="005E20E5">
              <w:t>0.5</w:t>
            </w:r>
          </w:p>
        </w:tc>
        <w:tc>
          <w:tcPr>
            <w:tcW w:w="1253" w:type="dxa"/>
            <w:noWrap/>
            <w:hideMark/>
          </w:tcPr>
          <w:p w14:paraId="3A0E130A"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pPr>
            <w:r w:rsidRPr="005E20E5">
              <w:t>0.3</w:t>
            </w:r>
          </w:p>
        </w:tc>
      </w:tr>
      <w:tr w:rsidR="005E20E5" w:rsidRPr="005E20E5" w14:paraId="0040596A" w14:textId="77777777" w:rsidTr="003A1536">
        <w:trPr>
          <w:trHeight w:val="300"/>
        </w:trPr>
        <w:tc>
          <w:tcPr>
            <w:cnfStyle w:val="001000000000" w:firstRow="0" w:lastRow="0" w:firstColumn="1" w:lastColumn="0" w:oddVBand="0" w:evenVBand="0" w:oddHBand="0" w:evenHBand="0" w:firstRowFirstColumn="0" w:firstRowLastColumn="0" w:lastRowFirstColumn="0" w:lastRowLastColumn="0"/>
            <w:tcW w:w="1507" w:type="dxa"/>
            <w:noWrap/>
            <w:hideMark/>
          </w:tcPr>
          <w:p w14:paraId="3676F571" w14:textId="77777777" w:rsidR="005E20E5" w:rsidRPr="005E20E5" w:rsidRDefault="005E20E5" w:rsidP="00F3085B">
            <w:r w:rsidRPr="005E20E5">
              <w:t>Iddewig</w:t>
            </w:r>
          </w:p>
        </w:tc>
        <w:tc>
          <w:tcPr>
            <w:tcW w:w="1254" w:type="dxa"/>
            <w:noWrap/>
            <w:hideMark/>
          </w:tcPr>
          <w:p w14:paraId="0CB2B669"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pPr>
            <w:r w:rsidRPr="005E20E5">
              <w:t>0.0</w:t>
            </w:r>
          </w:p>
        </w:tc>
        <w:tc>
          <w:tcPr>
            <w:tcW w:w="1492" w:type="dxa"/>
            <w:noWrap/>
            <w:hideMark/>
          </w:tcPr>
          <w:p w14:paraId="3F0CA320"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pPr>
            <w:r w:rsidRPr="005E20E5">
              <w:t>0.0</w:t>
            </w:r>
          </w:p>
        </w:tc>
        <w:tc>
          <w:tcPr>
            <w:tcW w:w="2202" w:type="dxa"/>
            <w:noWrap/>
            <w:hideMark/>
          </w:tcPr>
          <w:p w14:paraId="62DAD951"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pPr>
            <w:r w:rsidRPr="005E20E5">
              <w:t>0.1</w:t>
            </w:r>
          </w:p>
        </w:tc>
        <w:tc>
          <w:tcPr>
            <w:tcW w:w="1308" w:type="dxa"/>
            <w:noWrap/>
            <w:hideMark/>
          </w:tcPr>
          <w:p w14:paraId="00CFD857"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pPr>
            <w:r w:rsidRPr="005E20E5">
              <w:t>0.1</w:t>
            </w:r>
          </w:p>
        </w:tc>
        <w:tc>
          <w:tcPr>
            <w:tcW w:w="1253" w:type="dxa"/>
            <w:noWrap/>
            <w:hideMark/>
          </w:tcPr>
          <w:p w14:paraId="40AB21E6"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pPr>
            <w:r w:rsidRPr="005E20E5">
              <w:t>0.0</w:t>
            </w:r>
          </w:p>
        </w:tc>
      </w:tr>
      <w:tr w:rsidR="005E20E5" w:rsidRPr="005E20E5" w14:paraId="38F630AF" w14:textId="77777777" w:rsidTr="003A1536">
        <w:trPr>
          <w:trHeight w:val="300"/>
        </w:trPr>
        <w:tc>
          <w:tcPr>
            <w:cnfStyle w:val="001000000000" w:firstRow="0" w:lastRow="0" w:firstColumn="1" w:lastColumn="0" w:oddVBand="0" w:evenVBand="0" w:oddHBand="0" w:evenHBand="0" w:firstRowFirstColumn="0" w:firstRowLastColumn="0" w:lastRowFirstColumn="0" w:lastRowLastColumn="0"/>
            <w:tcW w:w="1507" w:type="dxa"/>
            <w:noWrap/>
            <w:hideMark/>
          </w:tcPr>
          <w:p w14:paraId="3FB2E2D1" w14:textId="77777777" w:rsidR="005E20E5" w:rsidRPr="005E20E5" w:rsidRDefault="005E20E5" w:rsidP="00F3085B">
            <w:r w:rsidRPr="005E20E5">
              <w:t>Mwslemaidd</w:t>
            </w:r>
          </w:p>
        </w:tc>
        <w:tc>
          <w:tcPr>
            <w:tcW w:w="1254" w:type="dxa"/>
            <w:noWrap/>
            <w:hideMark/>
          </w:tcPr>
          <w:p w14:paraId="4CB44551"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pPr>
            <w:r w:rsidRPr="005E20E5">
              <w:t>0.4</w:t>
            </w:r>
          </w:p>
        </w:tc>
        <w:tc>
          <w:tcPr>
            <w:tcW w:w="1492" w:type="dxa"/>
            <w:noWrap/>
            <w:hideMark/>
          </w:tcPr>
          <w:p w14:paraId="3AD4110A"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pPr>
            <w:r w:rsidRPr="005E20E5">
              <w:t>0.3</w:t>
            </w:r>
          </w:p>
        </w:tc>
        <w:tc>
          <w:tcPr>
            <w:tcW w:w="2202" w:type="dxa"/>
            <w:noWrap/>
            <w:hideMark/>
          </w:tcPr>
          <w:p w14:paraId="749E7396"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pPr>
            <w:r w:rsidRPr="005E20E5">
              <w:t>0.5</w:t>
            </w:r>
          </w:p>
        </w:tc>
        <w:tc>
          <w:tcPr>
            <w:tcW w:w="1308" w:type="dxa"/>
            <w:noWrap/>
            <w:hideMark/>
          </w:tcPr>
          <w:p w14:paraId="7DC54237"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pPr>
            <w:r w:rsidRPr="005E20E5">
              <w:t>7.1</w:t>
            </w:r>
          </w:p>
        </w:tc>
        <w:tc>
          <w:tcPr>
            <w:tcW w:w="1253" w:type="dxa"/>
            <w:noWrap/>
            <w:hideMark/>
          </w:tcPr>
          <w:p w14:paraId="138A3A95"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pPr>
            <w:r w:rsidRPr="005E20E5">
              <w:t>0.4</w:t>
            </w:r>
          </w:p>
        </w:tc>
      </w:tr>
      <w:tr w:rsidR="005E20E5" w:rsidRPr="005E20E5" w14:paraId="6763286F" w14:textId="77777777" w:rsidTr="003A1536">
        <w:trPr>
          <w:trHeight w:val="300"/>
        </w:trPr>
        <w:tc>
          <w:tcPr>
            <w:cnfStyle w:val="001000000000" w:firstRow="0" w:lastRow="0" w:firstColumn="1" w:lastColumn="0" w:oddVBand="0" w:evenVBand="0" w:oddHBand="0" w:evenHBand="0" w:firstRowFirstColumn="0" w:firstRowLastColumn="0" w:lastRowFirstColumn="0" w:lastRowLastColumn="0"/>
            <w:tcW w:w="1507" w:type="dxa"/>
            <w:noWrap/>
            <w:hideMark/>
          </w:tcPr>
          <w:p w14:paraId="57B67926" w14:textId="77777777" w:rsidR="005E20E5" w:rsidRPr="005E20E5" w:rsidRDefault="005E20E5" w:rsidP="00F3085B">
            <w:r w:rsidRPr="005E20E5">
              <w:t>Sikh</w:t>
            </w:r>
          </w:p>
        </w:tc>
        <w:tc>
          <w:tcPr>
            <w:tcW w:w="1254" w:type="dxa"/>
            <w:noWrap/>
            <w:hideMark/>
          </w:tcPr>
          <w:p w14:paraId="0E527CE7"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pPr>
            <w:r w:rsidRPr="005E20E5">
              <w:t>0.2</w:t>
            </w:r>
          </w:p>
        </w:tc>
        <w:tc>
          <w:tcPr>
            <w:tcW w:w="1492" w:type="dxa"/>
            <w:noWrap/>
            <w:hideMark/>
          </w:tcPr>
          <w:p w14:paraId="0D8E5215"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pPr>
            <w:r w:rsidRPr="005E20E5">
              <w:t>0.1</w:t>
            </w:r>
          </w:p>
        </w:tc>
        <w:tc>
          <w:tcPr>
            <w:tcW w:w="2202" w:type="dxa"/>
            <w:noWrap/>
            <w:hideMark/>
          </w:tcPr>
          <w:p w14:paraId="27EFB0E5"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pPr>
            <w:r w:rsidRPr="005E20E5">
              <w:t>0.1</w:t>
            </w:r>
          </w:p>
        </w:tc>
        <w:tc>
          <w:tcPr>
            <w:tcW w:w="1308" w:type="dxa"/>
            <w:noWrap/>
            <w:hideMark/>
          </w:tcPr>
          <w:p w14:paraId="3161FCB0"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pPr>
            <w:r w:rsidRPr="005E20E5">
              <w:t>0.3</w:t>
            </w:r>
          </w:p>
        </w:tc>
        <w:tc>
          <w:tcPr>
            <w:tcW w:w="1253" w:type="dxa"/>
            <w:noWrap/>
            <w:hideMark/>
          </w:tcPr>
          <w:p w14:paraId="1727A7F5"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pPr>
            <w:r w:rsidRPr="005E20E5">
              <w:t>0.1</w:t>
            </w:r>
          </w:p>
        </w:tc>
      </w:tr>
      <w:tr w:rsidR="005E20E5" w:rsidRPr="005E20E5" w14:paraId="07AFCB0B" w14:textId="77777777" w:rsidTr="003A1536">
        <w:trPr>
          <w:trHeight w:val="300"/>
        </w:trPr>
        <w:tc>
          <w:tcPr>
            <w:cnfStyle w:val="001000000000" w:firstRow="0" w:lastRow="0" w:firstColumn="1" w:lastColumn="0" w:oddVBand="0" w:evenVBand="0" w:oddHBand="0" w:evenHBand="0" w:firstRowFirstColumn="0" w:firstRowLastColumn="0" w:lastRowFirstColumn="0" w:lastRowLastColumn="0"/>
            <w:tcW w:w="1507" w:type="dxa"/>
            <w:noWrap/>
            <w:hideMark/>
          </w:tcPr>
          <w:p w14:paraId="621320A2" w14:textId="77777777" w:rsidR="005E20E5" w:rsidRPr="005E20E5" w:rsidRDefault="005E20E5" w:rsidP="00F3085B">
            <w:r w:rsidRPr="005E20E5">
              <w:t>Crefydd arall</w:t>
            </w:r>
          </w:p>
        </w:tc>
        <w:tc>
          <w:tcPr>
            <w:tcW w:w="1254" w:type="dxa"/>
            <w:noWrap/>
            <w:hideMark/>
          </w:tcPr>
          <w:p w14:paraId="12D7DFCA"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pPr>
            <w:r w:rsidRPr="005E20E5">
              <w:t>0.5</w:t>
            </w:r>
          </w:p>
        </w:tc>
        <w:tc>
          <w:tcPr>
            <w:tcW w:w="1492" w:type="dxa"/>
            <w:noWrap/>
            <w:hideMark/>
          </w:tcPr>
          <w:p w14:paraId="7EB1024D"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pPr>
            <w:r w:rsidRPr="005E20E5">
              <w:t>0.4</w:t>
            </w:r>
          </w:p>
        </w:tc>
        <w:tc>
          <w:tcPr>
            <w:tcW w:w="2202" w:type="dxa"/>
            <w:noWrap/>
            <w:hideMark/>
          </w:tcPr>
          <w:p w14:paraId="67B22D78"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pPr>
            <w:r w:rsidRPr="005E20E5">
              <w:t>0.6</w:t>
            </w:r>
          </w:p>
        </w:tc>
        <w:tc>
          <w:tcPr>
            <w:tcW w:w="1308" w:type="dxa"/>
            <w:noWrap/>
            <w:hideMark/>
          </w:tcPr>
          <w:p w14:paraId="39874B35"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pPr>
            <w:r w:rsidRPr="005E20E5">
              <w:t>0.5</w:t>
            </w:r>
          </w:p>
        </w:tc>
        <w:tc>
          <w:tcPr>
            <w:tcW w:w="1253" w:type="dxa"/>
            <w:noWrap/>
            <w:hideMark/>
          </w:tcPr>
          <w:p w14:paraId="165CF856"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pPr>
            <w:r w:rsidRPr="005E20E5">
              <w:t>0.5</w:t>
            </w:r>
          </w:p>
        </w:tc>
      </w:tr>
      <w:tr w:rsidR="005E20E5" w:rsidRPr="005E20E5" w14:paraId="620A76CD" w14:textId="77777777" w:rsidTr="003A1536">
        <w:trPr>
          <w:trHeight w:val="300"/>
        </w:trPr>
        <w:tc>
          <w:tcPr>
            <w:cnfStyle w:val="001000000000" w:firstRow="0" w:lastRow="0" w:firstColumn="1" w:lastColumn="0" w:oddVBand="0" w:evenVBand="0" w:oddHBand="0" w:evenHBand="0" w:firstRowFirstColumn="0" w:firstRowLastColumn="0" w:lastRowFirstColumn="0" w:lastRowLastColumn="0"/>
            <w:tcW w:w="1507" w:type="dxa"/>
            <w:noWrap/>
            <w:hideMark/>
          </w:tcPr>
          <w:p w14:paraId="7E0D29A0" w14:textId="77777777" w:rsidR="005E20E5" w:rsidRPr="005E20E5" w:rsidRDefault="005E20E5" w:rsidP="00F3085B">
            <w:r w:rsidRPr="005E20E5">
              <w:t>Heb ei ateb</w:t>
            </w:r>
          </w:p>
        </w:tc>
        <w:tc>
          <w:tcPr>
            <w:tcW w:w="1254" w:type="dxa"/>
            <w:noWrap/>
            <w:hideMark/>
          </w:tcPr>
          <w:p w14:paraId="5A02EE03"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pPr>
            <w:r w:rsidRPr="005E20E5">
              <w:t>5.8</w:t>
            </w:r>
          </w:p>
        </w:tc>
        <w:tc>
          <w:tcPr>
            <w:tcW w:w="1492" w:type="dxa"/>
            <w:noWrap/>
            <w:hideMark/>
          </w:tcPr>
          <w:p w14:paraId="3D71D1EA"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pPr>
            <w:r w:rsidRPr="005E20E5">
              <w:t>5.7</w:t>
            </w:r>
          </w:p>
        </w:tc>
        <w:tc>
          <w:tcPr>
            <w:tcW w:w="2202" w:type="dxa"/>
            <w:noWrap/>
            <w:hideMark/>
          </w:tcPr>
          <w:p w14:paraId="528EDC44"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pPr>
            <w:r w:rsidRPr="005E20E5">
              <w:t>6.2</w:t>
            </w:r>
          </w:p>
        </w:tc>
        <w:tc>
          <w:tcPr>
            <w:tcW w:w="1308" w:type="dxa"/>
            <w:noWrap/>
            <w:hideMark/>
          </w:tcPr>
          <w:p w14:paraId="4DA509E0"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pPr>
            <w:r w:rsidRPr="005E20E5">
              <w:t>5.6</w:t>
            </w:r>
          </w:p>
        </w:tc>
        <w:tc>
          <w:tcPr>
            <w:tcW w:w="1253" w:type="dxa"/>
            <w:noWrap/>
            <w:hideMark/>
          </w:tcPr>
          <w:p w14:paraId="4F78A2CD" w14:textId="77777777" w:rsidR="005E20E5" w:rsidRPr="005E20E5" w:rsidRDefault="005E20E5" w:rsidP="00F3085B">
            <w:pPr>
              <w:cnfStyle w:val="000000000000" w:firstRow="0" w:lastRow="0" w:firstColumn="0" w:lastColumn="0" w:oddVBand="0" w:evenVBand="0" w:oddHBand="0" w:evenHBand="0" w:firstRowFirstColumn="0" w:firstRowLastColumn="0" w:lastRowFirstColumn="0" w:lastRowLastColumn="0"/>
            </w:pPr>
            <w:r w:rsidRPr="005E20E5">
              <w:t>6.1</w:t>
            </w:r>
          </w:p>
        </w:tc>
      </w:tr>
    </w:tbl>
    <w:p w14:paraId="467C78A1" w14:textId="77777777" w:rsidR="005E20E5" w:rsidRPr="005E20E5" w:rsidRDefault="005E20E5" w:rsidP="00F3085B"/>
    <w:tbl>
      <w:tblPr>
        <w:tblW w:w="9493"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28" w:type="dxa"/>
          <w:bottom w:w="28" w:type="dxa"/>
        </w:tblCellMar>
        <w:tblLook w:val="04A0" w:firstRow="1" w:lastRow="0" w:firstColumn="1" w:lastColumn="0" w:noHBand="0" w:noVBand="1"/>
      </w:tblPr>
      <w:tblGrid>
        <w:gridCol w:w="9493"/>
      </w:tblGrid>
      <w:tr w:rsidR="005E20E5" w:rsidRPr="005E20E5" w14:paraId="38ABB58D" w14:textId="77777777" w:rsidTr="003A1536">
        <w:trPr>
          <w:trHeight w:val="454"/>
          <w:jc w:val="center"/>
        </w:trPr>
        <w:tc>
          <w:tcPr>
            <w:tcW w:w="9493" w:type="dxa"/>
            <w:shd w:val="clear" w:color="auto" w:fill="156082"/>
            <w:vAlign w:val="center"/>
          </w:tcPr>
          <w:p w14:paraId="302C9061" w14:textId="77777777" w:rsidR="005E20E5" w:rsidRPr="005E20E5" w:rsidRDefault="005E20E5" w:rsidP="00F3085B">
            <w:pPr>
              <w:rPr>
                <w:bCs/>
              </w:rPr>
            </w:pPr>
            <w:r w:rsidRPr="005E20E5">
              <w:t>Canran o grwpiau ethnig Sipsi neu Deithwyr Gwyddelig a oedd yn byw ym mhob awdurdod lleol haen isaf yng Nghymru a Lloegr, Cyfrifiad 2021</w:t>
            </w:r>
            <w:r w:rsidRPr="005E20E5">
              <w:rPr>
                <w:vertAlign w:val="superscript"/>
              </w:rPr>
              <w:footnoteReference w:id="110"/>
            </w:r>
          </w:p>
        </w:tc>
      </w:tr>
      <w:tr w:rsidR="005E20E5" w:rsidRPr="005E20E5" w14:paraId="4ED991F8" w14:textId="77777777" w:rsidTr="003A1536">
        <w:trPr>
          <w:trHeight w:val="340"/>
          <w:jc w:val="center"/>
        </w:trPr>
        <w:tc>
          <w:tcPr>
            <w:tcW w:w="9493" w:type="dxa"/>
            <w:shd w:val="clear" w:color="auto" w:fill="D9E2F3"/>
            <w:vAlign w:val="center"/>
          </w:tcPr>
          <w:p w14:paraId="2E60B3AC" w14:textId="77777777" w:rsidR="005E20E5" w:rsidRPr="005E20E5" w:rsidRDefault="005E20E5" w:rsidP="00F3085B">
            <w:pPr>
              <w:rPr>
                <w:bCs/>
              </w:rPr>
            </w:pPr>
            <w:r w:rsidRPr="005E20E5">
              <w:t>Blaenau Gwent - 0.0% o'r boblogaeth</w:t>
            </w:r>
          </w:p>
        </w:tc>
      </w:tr>
      <w:tr w:rsidR="005E20E5" w:rsidRPr="005E20E5" w14:paraId="20CA5134" w14:textId="77777777" w:rsidTr="003A1536">
        <w:trPr>
          <w:trHeight w:val="340"/>
          <w:jc w:val="center"/>
        </w:trPr>
        <w:tc>
          <w:tcPr>
            <w:tcW w:w="9493" w:type="dxa"/>
            <w:shd w:val="clear" w:color="auto" w:fill="D9E2F3"/>
            <w:vAlign w:val="center"/>
          </w:tcPr>
          <w:p w14:paraId="0BC1B1B0" w14:textId="77777777" w:rsidR="005E20E5" w:rsidRPr="005E20E5" w:rsidRDefault="005E20E5" w:rsidP="00F3085B">
            <w:pPr>
              <w:rPr>
                <w:bCs/>
              </w:rPr>
            </w:pPr>
            <w:r w:rsidRPr="005E20E5">
              <w:t>Caerffili - 0.1% o'r boblogaeth</w:t>
            </w:r>
          </w:p>
        </w:tc>
      </w:tr>
      <w:tr w:rsidR="005E20E5" w:rsidRPr="005E20E5" w14:paraId="0D288A4D" w14:textId="77777777" w:rsidTr="003A1536">
        <w:trPr>
          <w:trHeight w:val="340"/>
          <w:jc w:val="center"/>
        </w:trPr>
        <w:tc>
          <w:tcPr>
            <w:tcW w:w="9493" w:type="dxa"/>
            <w:shd w:val="clear" w:color="auto" w:fill="D9E2F3"/>
            <w:vAlign w:val="center"/>
          </w:tcPr>
          <w:p w14:paraId="0C9A0E70" w14:textId="77777777" w:rsidR="005E20E5" w:rsidRPr="005E20E5" w:rsidRDefault="005E20E5" w:rsidP="00F3085B">
            <w:pPr>
              <w:rPr>
                <w:bCs/>
              </w:rPr>
            </w:pPr>
            <w:r w:rsidRPr="005E20E5">
              <w:t>Sir Fynwy - 0.0% o'r boblogaeth</w:t>
            </w:r>
          </w:p>
        </w:tc>
      </w:tr>
      <w:tr w:rsidR="005E20E5" w:rsidRPr="005E20E5" w14:paraId="430CE355" w14:textId="77777777" w:rsidTr="003A1536">
        <w:trPr>
          <w:trHeight w:val="340"/>
          <w:jc w:val="center"/>
        </w:trPr>
        <w:tc>
          <w:tcPr>
            <w:tcW w:w="9493" w:type="dxa"/>
            <w:shd w:val="clear" w:color="auto" w:fill="D9E2F3"/>
            <w:vAlign w:val="center"/>
          </w:tcPr>
          <w:p w14:paraId="674E5482" w14:textId="77777777" w:rsidR="005E20E5" w:rsidRPr="005E20E5" w:rsidRDefault="005E20E5" w:rsidP="00F3085B">
            <w:pPr>
              <w:rPr>
                <w:bCs/>
              </w:rPr>
            </w:pPr>
            <w:r w:rsidRPr="005E20E5">
              <w:t>Casnewydd - 0.4% o'r boblogaeth</w:t>
            </w:r>
          </w:p>
        </w:tc>
      </w:tr>
      <w:tr w:rsidR="005E20E5" w:rsidRPr="005E20E5" w14:paraId="438A333E" w14:textId="77777777" w:rsidTr="003A1536">
        <w:trPr>
          <w:trHeight w:val="340"/>
          <w:jc w:val="center"/>
        </w:trPr>
        <w:tc>
          <w:tcPr>
            <w:tcW w:w="9493" w:type="dxa"/>
            <w:shd w:val="clear" w:color="auto" w:fill="D9E2F3"/>
            <w:vAlign w:val="center"/>
          </w:tcPr>
          <w:p w14:paraId="607A0121" w14:textId="77777777" w:rsidR="005E20E5" w:rsidRPr="005E20E5" w:rsidRDefault="005E20E5" w:rsidP="00F3085B">
            <w:pPr>
              <w:rPr>
                <w:bCs/>
              </w:rPr>
            </w:pPr>
            <w:r w:rsidRPr="005E20E5">
              <w:t>Torfaen – 0.0% o'r boblogaeth</w:t>
            </w:r>
          </w:p>
        </w:tc>
      </w:tr>
    </w:tbl>
    <w:p w14:paraId="27DCACB7" w14:textId="77777777" w:rsidR="005E20E5" w:rsidRPr="005E20E5" w:rsidRDefault="005E20E5" w:rsidP="00F3085B"/>
    <w:p w14:paraId="2D72696A" w14:textId="77777777" w:rsidR="003A1536" w:rsidRDefault="003A1536">
      <w:pPr>
        <w:spacing w:before="0" w:after="160" w:line="259" w:lineRule="auto"/>
        <w:jc w:val="left"/>
      </w:pPr>
      <w:r>
        <w:br w:type="page"/>
      </w:r>
    </w:p>
    <w:p w14:paraId="228123C9" w14:textId="6120E582" w:rsidR="00883A10" w:rsidRDefault="00883A10" w:rsidP="003A1536">
      <w:pPr>
        <w:pStyle w:val="Heading1"/>
      </w:pPr>
      <w:bookmarkStart w:id="79" w:name="_Toc241506980"/>
      <w:r w:rsidRPr="00883A10">
        <w:t xml:space="preserve">Atodiad M - </w:t>
      </w:r>
      <w:bookmarkStart w:id="80" w:name="_Hlk241589389"/>
      <w:r w:rsidRPr="00883A10">
        <w:t>Oriau Agor y Practis Dosbarthu</w:t>
      </w:r>
      <w:bookmarkEnd w:id="79"/>
      <w:bookmarkEnd w:id="80"/>
    </w:p>
    <w:p w14:paraId="7387E1FF" w14:textId="18CFD110" w:rsidR="00866DF2" w:rsidRDefault="00866DF2" w:rsidP="00866DF2">
      <w:r w:rsidRPr="00866DF2">
        <w:t>Mae'r copi diweddaraf o'r atodiad hwn ar gael oddi wrth</w:t>
      </w:r>
      <w:r>
        <w:t xml:space="preserve">: </w:t>
      </w:r>
    </w:p>
    <w:p w14:paraId="0640655C" w14:textId="0D9EF61B" w:rsidR="00866DF2" w:rsidRPr="00866DF2" w:rsidRDefault="00802DE2" w:rsidP="00866DF2">
      <w:hyperlink r:id="rId49" w:history="1">
        <w:r w:rsidR="00CA0372" w:rsidRPr="00CA0372">
          <w:rPr>
            <w:rStyle w:val="Hyperlink"/>
          </w:rPr>
          <w:t>Dispensing Doctors Opening Hours WELSH.xlsx</w:t>
        </w:r>
      </w:hyperlink>
    </w:p>
    <w:p w14:paraId="368766F4" w14:textId="08A12871" w:rsidR="005E20E5" w:rsidRDefault="00590E1F" w:rsidP="00F3085B">
      <w:r w:rsidRPr="00D969C4">
        <w:rPr>
          <w:lang w:val="en-GB"/>
        </w:rPr>
        <w:object w:dxaOrig="1440" w:dyaOrig="1248" w14:anchorId="57E5DE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62.5pt" o:ole="">
            <v:imagedata r:id="rId50" o:title=""/>
          </v:shape>
          <o:OLEObject Type="Embed" ProgID="Outlook.FileAttach" ShapeID="_x0000_i1025" DrawAspect="Icon" ObjectID="_1852203988" r:id="rId51"/>
        </w:object>
      </w:r>
    </w:p>
    <w:p w14:paraId="2A8D23CC" w14:textId="03A3158A" w:rsidR="005E20E5" w:rsidRDefault="005E20E5" w:rsidP="00F3085B"/>
    <w:p w14:paraId="227E0D1A" w14:textId="58C95A3D" w:rsidR="005E20E5" w:rsidRDefault="005E20E5" w:rsidP="00F3085B"/>
    <w:p w14:paraId="3F97AE0D" w14:textId="38FD0509" w:rsidR="005E20E5" w:rsidRDefault="005E20E5" w:rsidP="00F3085B"/>
    <w:p w14:paraId="5DB6FBB7" w14:textId="4FE38654" w:rsidR="005E20E5" w:rsidRDefault="005E20E5" w:rsidP="00F3085B"/>
    <w:p w14:paraId="66A51F1A" w14:textId="67A7196F" w:rsidR="005E20E5" w:rsidRDefault="005E20E5" w:rsidP="00F3085B"/>
    <w:p w14:paraId="496175C9" w14:textId="77777777" w:rsidR="003A1536" w:rsidRDefault="003A1536">
      <w:pPr>
        <w:spacing w:before="0" w:after="160" w:line="259" w:lineRule="auto"/>
        <w:jc w:val="left"/>
      </w:pPr>
      <w:r>
        <w:br w:type="page"/>
      </w:r>
    </w:p>
    <w:p w14:paraId="74F4B31C" w14:textId="16D6CC1F" w:rsidR="00883A10" w:rsidRPr="00883A10" w:rsidRDefault="00883A10" w:rsidP="003A1536">
      <w:pPr>
        <w:pStyle w:val="Heading1"/>
      </w:pPr>
      <w:bookmarkStart w:id="81" w:name="_Toc241506981"/>
      <w:r w:rsidRPr="00883A10">
        <w:t>Atodiad N – Oriau Agor y Fferyllfa Gymunedol</w:t>
      </w:r>
      <w:bookmarkEnd w:id="81"/>
    </w:p>
    <w:p w14:paraId="6E45785B" w14:textId="77777777" w:rsidR="00866DF2" w:rsidRDefault="00866DF2" w:rsidP="00866DF2">
      <w:r w:rsidRPr="00866DF2">
        <w:t>Mae'r copi diweddaraf o'r atodiad hwn ar gael oddi wrth</w:t>
      </w:r>
      <w:r>
        <w:t xml:space="preserve">: </w:t>
      </w:r>
    </w:p>
    <w:p w14:paraId="7A2735B7" w14:textId="5A80F6F3" w:rsidR="00866DF2" w:rsidRDefault="00802DE2" w:rsidP="00866DF2">
      <w:hyperlink r:id="rId52" w:history="1">
        <w:r w:rsidR="00DC131D" w:rsidRPr="00DC131D">
          <w:rPr>
            <w:rStyle w:val="Hyperlink"/>
          </w:rPr>
          <w:t>Appendix N v1welsh.xlsx</w:t>
        </w:r>
      </w:hyperlink>
    </w:p>
    <w:p w14:paraId="46A976F5" w14:textId="77777777" w:rsidR="00866DF2" w:rsidRDefault="00866DF2" w:rsidP="00F3085B"/>
    <w:p w14:paraId="14C3F909" w14:textId="7E82CD44" w:rsidR="00883A10" w:rsidRDefault="00875CFB" w:rsidP="00F3085B">
      <w:r>
        <w:rPr>
          <w:rFonts w:asciiTheme="minorHAnsi" w:eastAsiaTheme="minorHAnsi" w:hAnsiTheme="minorHAnsi" w:cstheme="minorBidi"/>
          <w:kern w:val="0"/>
          <w:sz w:val="22"/>
          <w:szCs w:val="22"/>
          <w:lang w:val="en-GB" w:bidi="ar-SA"/>
          <w14:ligatures w14:val="none"/>
        </w:rPr>
        <w:object w:dxaOrig="1440" w:dyaOrig="1248" w14:anchorId="58D856B2">
          <v:shape id="_x0000_i1026" type="#_x0000_t75" style="width:1in;height:62.5pt" o:ole="">
            <v:imagedata r:id="rId53" o:title=""/>
          </v:shape>
          <o:OLEObject Type="Embed" ProgID="Outlook.FileAttach" ShapeID="_x0000_i1026" DrawAspect="Icon" ObjectID="_1852203989" r:id="rId54"/>
        </w:object>
      </w:r>
    </w:p>
    <w:p w14:paraId="4A041F72" w14:textId="1B372C7C" w:rsidR="00883A10" w:rsidRDefault="00883A10" w:rsidP="00F3085B"/>
    <w:p w14:paraId="2EB2633F" w14:textId="0C962555" w:rsidR="00883A10" w:rsidRDefault="00883A10" w:rsidP="00F3085B"/>
    <w:p w14:paraId="7722DF41" w14:textId="0FDBB55B" w:rsidR="00883A10" w:rsidRDefault="00883A10" w:rsidP="00F3085B"/>
    <w:p w14:paraId="7AC91788" w14:textId="0F98B472" w:rsidR="00883A10" w:rsidRDefault="00883A10" w:rsidP="00F3085B"/>
    <w:p w14:paraId="704F2C96" w14:textId="286E7905" w:rsidR="00883A10" w:rsidRDefault="00883A10" w:rsidP="00F3085B"/>
    <w:p w14:paraId="3125787A" w14:textId="058BBAFD" w:rsidR="00883A10" w:rsidRDefault="00883A10" w:rsidP="00F3085B"/>
    <w:p w14:paraId="5C912724" w14:textId="479788DD" w:rsidR="00883A10" w:rsidRDefault="00883A10" w:rsidP="00F3085B"/>
    <w:p w14:paraId="1B6A58A2" w14:textId="59D70A3A" w:rsidR="00883A10" w:rsidRDefault="00883A10" w:rsidP="00F3085B"/>
    <w:p w14:paraId="29B048EF" w14:textId="6AEAC7F2" w:rsidR="00883A10" w:rsidRDefault="00883A10" w:rsidP="00F3085B"/>
    <w:p w14:paraId="4C0587EC" w14:textId="0B3C5010" w:rsidR="00883A10" w:rsidRDefault="00883A10" w:rsidP="00F3085B"/>
    <w:p w14:paraId="23D83BCC" w14:textId="397ACD9D" w:rsidR="00883A10" w:rsidRDefault="00883A10" w:rsidP="00F3085B"/>
    <w:p w14:paraId="372EC4F8" w14:textId="18473C22" w:rsidR="00883A10" w:rsidRDefault="00883A10" w:rsidP="00F3085B"/>
    <w:p w14:paraId="7FDA9640" w14:textId="7FC31466" w:rsidR="00883A10" w:rsidRDefault="00883A10" w:rsidP="00F3085B"/>
    <w:p w14:paraId="1CB01A80" w14:textId="77777777" w:rsidR="003A1536" w:rsidRDefault="003A1536">
      <w:pPr>
        <w:spacing w:before="0" w:after="160" w:line="259" w:lineRule="auto"/>
        <w:jc w:val="left"/>
        <w:rPr>
          <w:rFonts w:eastAsia="Aptos" w:cs="Arial"/>
          <w:b/>
          <w:kern w:val="0"/>
          <w:sz w:val="28"/>
          <w:szCs w:val="28"/>
          <w14:ligatures w14:val="none"/>
        </w:rPr>
      </w:pPr>
      <w:r>
        <w:br w:type="page"/>
      </w:r>
    </w:p>
    <w:p w14:paraId="4D616E4A" w14:textId="79A07B88" w:rsidR="00837C7C" w:rsidRPr="00837C7C" w:rsidRDefault="00837C7C" w:rsidP="003A1536">
      <w:pPr>
        <w:pStyle w:val="Heading1"/>
      </w:pPr>
      <w:bookmarkStart w:id="82" w:name="_Toc241506982"/>
      <w:r w:rsidRPr="00837C7C">
        <w:t>Atodiad O — Mapiau at ddibenion Atodlen 1 o Reoliadau Gwasanaethau Fferyllol y GIG</w:t>
      </w:r>
      <w:bookmarkEnd w:id="82"/>
    </w:p>
    <w:p w14:paraId="2DD0F269" w14:textId="77777777" w:rsidR="00837C7C" w:rsidRPr="00837C7C" w:rsidRDefault="00837C7C" w:rsidP="00F3085B">
      <w:r w:rsidRPr="00837C7C">
        <w:t>Map cyffredinol o Fwrdd Iechyd Prifysgol Aneurin Bevan yn dangos lleoliadau fferyllfeydd a meddygon fferyllol</w:t>
      </w:r>
    </w:p>
    <w:p w14:paraId="43F084B4" w14:textId="77777777" w:rsidR="00837C7C" w:rsidRPr="00837C7C" w:rsidRDefault="00837C7C" w:rsidP="00F3085B">
      <w:r w:rsidRPr="00837C7C">
        <w:rPr>
          <w:noProof/>
        </w:rPr>
        <w:drawing>
          <wp:inline distT="0" distB="0" distL="0" distR="0" wp14:anchorId="2CCDB7B4" wp14:editId="66646EEE">
            <wp:extent cx="5731510" cy="7222490"/>
            <wp:effectExtent l="0" t="0" r="254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pic:cNvPicPr/>
                  </pic:nvPicPr>
                  <pic:blipFill>
                    <a:blip r:embed="rId55" cstate="screen">
                      <a:extLst>
                        <a:ext uri="{28A0092B-C50C-407E-A947-70E740481C1C}">
                          <a14:useLocalDpi xmlns:a14="http://schemas.microsoft.com/office/drawing/2010/main"/>
                        </a:ext>
                      </a:extLst>
                    </a:blip>
                    <a:stretch>
                      <a:fillRect/>
                    </a:stretch>
                  </pic:blipFill>
                  <pic:spPr>
                    <a:xfrm>
                      <a:off x="0" y="0"/>
                      <a:ext cx="5731510" cy="7222490"/>
                    </a:xfrm>
                    <a:prstGeom prst="rect">
                      <a:avLst/>
                    </a:prstGeom>
                  </pic:spPr>
                </pic:pic>
              </a:graphicData>
            </a:graphic>
          </wp:inline>
        </w:drawing>
      </w:r>
    </w:p>
    <w:p w14:paraId="7D1FD011" w14:textId="77777777" w:rsidR="00837C7C" w:rsidRPr="00837C7C" w:rsidRDefault="00837C7C" w:rsidP="00F3085B"/>
    <w:p w14:paraId="487E24D8" w14:textId="7C0FF705" w:rsidR="00837C7C" w:rsidRPr="00465CDA" w:rsidRDefault="003A1536" w:rsidP="00465CDA">
      <w:pPr>
        <w:spacing w:before="0" w:after="160" w:line="259" w:lineRule="auto"/>
        <w:jc w:val="left"/>
        <w:rPr>
          <w:b/>
        </w:rPr>
      </w:pPr>
      <w:r>
        <w:rPr>
          <w:b/>
        </w:rPr>
        <w:br w:type="page"/>
      </w:r>
      <w:r w:rsidR="00837C7C" w:rsidRPr="00837C7C">
        <w:rPr>
          <w:b/>
        </w:rPr>
        <w:t xml:space="preserve">Map o </w:t>
      </w:r>
      <w:r w:rsidR="00837C7C" w:rsidRPr="00837C7C">
        <w:t xml:space="preserve"> </w:t>
      </w:r>
      <w:r w:rsidR="00837C7C" w:rsidRPr="00837C7C">
        <w:rPr>
          <w:b/>
        </w:rPr>
        <w:t xml:space="preserve">Flaenau Gwent </w:t>
      </w:r>
      <w:r w:rsidR="00837C7C" w:rsidRPr="00837C7C">
        <w:t xml:space="preserve"> </w:t>
      </w:r>
      <w:r w:rsidR="00837C7C" w:rsidRPr="00837C7C">
        <w:rPr>
          <w:b/>
        </w:rPr>
        <w:t xml:space="preserve">- </w:t>
      </w:r>
      <w:r w:rsidR="00837C7C" w:rsidRPr="00837C7C">
        <w:t>Yn dangos lleoliadau fferyllfeydd yn NCNs Dwyrain a Gorllewin Blaenau Gwent.</w:t>
      </w:r>
    </w:p>
    <w:p w14:paraId="2A58584C" w14:textId="77777777" w:rsidR="00837C7C" w:rsidRPr="00837C7C" w:rsidRDefault="00837C7C" w:rsidP="00F3085B">
      <w:r w:rsidRPr="00837C7C">
        <w:rPr>
          <w:noProof/>
        </w:rPr>
        <w:drawing>
          <wp:inline distT="0" distB="0" distL="0" distR="0" wp14:anchorId="7884BED8" wp14:editId="179A5BFB">
            <wp:extent cx="5731510" cy="7236460"/>
            <wp:effectExtent l="0" t="0" r="254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pic:cNvPicPr/>
                  </pic:nvPicPr>
                  <pic:blipFill>
                    <a:blip r:embed="rId56" cstate="screen">
                      <a:extLst>
                        <a:ext uri="{28A0092B-C50C-407E-A947-70E740481C1C}">
                          <a14:useLocalDpi xmlns:a14="http://schemas.microsoft.com/office/drawing/2010/main"/>
                        </a:ext>
                      </a:extLst>
                    </a:blip>
                    <a:stretch>
                      <a:fillRect/>
                    </a:stretch>
                  </pic:blipFill>
                  <pic:spPr>
                    <a:xfrm>
                      <a:off x="0" y="0"/>
                      <a:ext cx="5731510" cy="7236460"/>
                    </a:xfrm>
                    <a:prstGeom prst="rect">
                      <a:avLst/>
                    </a:prstGeom>
                  </pic:spPr>
                </pic:pic>
              </a:graphicData>
            </a:graphic>
          </wp:inline>
        </w:drawing>
      </w:r>
    </w:p>
    <w:p w14:paraId="1A402FAE" w14:textId="77777777" w:rsidR="00837C7C" w:rsidRPr="00837C7C" w:rsidRDefault="00837C7C" w:rsidP="00F3085B"/>
    <w:p w14:paraId="2B71F869" w14:textId="77777777" w:rsidR="00837C7C" w:rsidRPr="00837C7C" w:rsidRDefault="00837C7C" w:rsidP="00F3085B">
      <w:r w:rsidRPr="00837C7C">
        <w:br w:type="page"/>
      </w:r>
    </w:p>
    <w:p w14:paraId="4E539196" w14:textId="77777777" w:rsidR="00837C7C" w:rsidRPr="00837C7C" w:rsidRDefault="00837C7C" w:rsidP="00F3085B">
      <w:pPr>
        <w:rPr>
          <w:b/>
          <w:bCs/>
        </w:rPr>
      </w:pPr>
      <w:r w:rsidRPr="00837C7C">
        <w:rPr>
          <w:b/>
        </w:rPr>
        <w:t xml:space="preserve">Map o Gaerffili - </w:t>
      </w:r>
      <w:r w:rsidRPr="00837C7C">
        <w:t>Yn dangos lleoliadau fferyllfeydd yn NCNs Dwyrain Caerffili, Gogledd Caerffili a De Caerffili.</w:t>
      </w:r>
    </w:p>
    <w:p w14:paraId="7704FF3B" w14:textId="77777777" w:rsidR="00837C7C" w:rsidRPr="00837C7C" w:rsidRDefault="00837C7C" w:rsidP="00F3085B">
      <w:r w:rsidRPr="00837C7C">
        <w:rPr>
          <w:noProof/>
        </w:rPr>
        <w:drawing>
          <wp:inline distT="0" distB="0" distL="0" distR="0" wp14:anchorId="17C77B3C" wp14:editId="221A71C7">
            <wp:extent cx="5731510" cy="7219950"/>
            <wp:effectExtent l="0" t="0" r="254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pic:cNvPicPr/>
                  </pic:nvPicPr>
                  <pic:blipFill>
                    <a:blip r:embed="rId57" cstate="screen">
                      <a:extLst>
                        <a:ext uri="{28A0092B-C50C-407E-A947-70E740481C1C}">
                          <a14:useLocalDpi xmlns:a14="http://schemas.microsoft.com/office/drawing/2010/main"/>
                        </a:ext>
                      </a:extLst>
                    </a:blip>
                    <a:stretch>
                      <a:fillRect/>
                    </a:stretch>
                  </pic:blipFill>
                  <pic:spPr>
                    <a:xfrm>
                      <a:off x="0" y="0"/>
                      <a:ext cx="5731510" cy="7219950"/>
                    </a:xfrm>
                    <a:prstGeom prst="rect">
                      <a:avLst/>
                    </a:prstGeom>
                  </pic:spPr>
                </pic:pic>
              </a:graphicData>
            </a:graphic>
          </wp:inline>
        </w:drawing>
      </w:r>
    </w:p>
    <w:p w14:paraId="15C06F2D" w14:textId="77777777" w:rsidR="00837C7C" w:rsidRPr="00837C7C" w:rsidRDefault="00837C7C" w:rsidP="00F3085B"/>
    <w:p w14:paraId="1275C4D4" w14:textId="77777777" w:rsidR="00837C7C" w:rsidRPr="00837C7C" w:rsidRDefault="00837C7C" w:rsidP="00F3085B">
      <w:r w:rsidRPr="00837C7C">
        <w:br w:type="page"/>
      </w:r>
    </w:p>
    <w:p w14:paraId="4B0CA453" w14:textId="77777777" w:rsidR="00837C7C" w:rsidRPr="00837C7C" w:rsidRDefault="00837C7C" w:rsidP="00F3085B">
      <w:pPr>
        <w:rPr>
          <w:b/>
          <w:bCs/>
        </w:rPr>
      </w:pPr>
      <w:r w:rsidRPr="00837C7C">
        <w:rPr>
          <w:b/>
        </w:rPr>
        <w:t>Map o Sir Fynwy -</w:t>
      </w:r>
      <w:r w:rsidRPr="00837C7C">
        <w:t xml:space="preserve"> Yn dangos lleoliadau Fferyllfeydd a Meddygon Fferyllol yn NCNs Gogledd Sir Fynwy a De Sir Fynwy</w:t>
      </w:r>
    </w:p>
    <w:p w14:paraId="3F08DD8B" w14:textId="77777777" w:rsidR="00837C7C" w:rsidRPr="00837C7C" w:rsidRDefault="00837C7C" w:rsidP="00F3085B">
      <w:r w:rsidRPr="00837C7C">
        <w:rPr>
          <w:noProof/>
        </w:rPr>
        <w:drawing>
          <wp:inline distT="0" distB="0" distL="0" distR="0" wp14:anchorId="644DA554" wp14:editId="6B8BA460">
            <wp:extent cx="5731510" cy="7578090"/>
            <wp:effectExtent l="0" t="0" r="2540" b="381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pic:cNvPicPr/>
                  </pic:nvPicPr>
                  <pic:blipFill>
                    <a:blip r:embed="rId58" cstate="screen">
                      <a:extLst>
                        <a:ext uri="{28A0092B-C50C-407E-A947-70E740481C1C}">
                          <a14:useLocalDpi xmlns:a14="http://schemas.microsoft.com/office/drawing/2010/main"/>
                        </a:ext>
                      </a:extLst>
                    </a:blip>
                    <a:stretch>
                      <a:fillRect/>
                    </a:stretch>
                  </pic:blipFill>
                  <pic:spPr>
                    <a:xfrm>
                      <a:off x="0" y="0"/>
                      <a:ext cx="5731510" cy="7578090"/>
                    </a:xfrm>
                    <a:prstGeom prst="rect">
                      <a:avLst/>
                    </a:prstGeom>
                  </pic:spPr>
                </pic:pic>
              </a:graphicData>
            </a:graphic>
          </wp:inline>
        </w:drawing>
      </w:r>
    </w:p>
    <w:p w14:paraId="5227EBB8" w14:textId="77777777" w:rsidR="00837C7C" w:rsidRPr="00837C7C" w:rsidRDefault="00837C7C" w:rsidP="00F3085B">
      <w:r w:rsidRPr="00837C7C">
        <w:br w:type="page"/>
      </w:r>
    </w:p>
    <w:p w14:paraId="608AE3F5" w14:textId="77777777" w:rsidR="00837C7C" w:rsidRPr="00837C7C" w:rsidRDefault="00837C7C" w:rsidP="00F3085B">
      <w:pPr>
        <w:rPr>
          <w:b/>
          <w:bCs/>
        </w:rPr>
      </w:pPr>
      <w:r w:rsidRPr="00837C7C">
        <w:rPr>
          <w:b/>
        </w:rPr>
        <w:t xml:space="preserve">Map o Gasnewydd - </w:t>
      </w:r>
      <w:r w:rsidRPr="00837C7C">
        <w:rPr>
          <w:bCs/>
        </w:rPr>
        <w:t>Dangos Lleoliadau</w:t>
      </w:r>
      <w:r w:rsidRPr="00837C7C">
        <w:t xml:space="preserve"> Fferyllfeydd yn NCNs Dwyrain Casnewydd a Gorllewin Casnewydd</w:t>
      </w:r>
    </w:p>
    <w:p w14:paraId="4B582058" w14:textId="77777777" w:rsidR="00837C7C" w:rsidRPr="00837C7C" w:rsidRDefault="00837C7C" w:rsidP="00F3085B">
      <w:r w:rsidRPr="00837C7C">
        <w:rPr>
          <w:noProof/>
        </w:rPr>
        <w:drawing>
          <wp:inline distT="0" distB="0" distL="0" distR="0" wp14:anchorId="6A6BFE75" wp14:editId="672DE2D8">
            <wp:extent cx="5731510" cy="7247890"/>
            <wp:effectExtent l="0" t="0" r="254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pic:cNvPicPr/>
                  </pic:nvPicPr>
                  <pic:blipFill>
                    <a:blip r:embed="rId59" cstate="screen">
                      <a:extLst>
                        <a:ext uri="{28A0092B-C50C-407E-A947-70E740481C1C}">
                          <a14:useLocalDpi xmlns:a14="http://schemas.microsoft.com/office/drawing/2010/main"/>
                        </a:ext>
                      </a:extLst>
                    </a:blip>
                    <a:stretch>
                      <a:fillRect/>
                    </a:stretch>
                  </pic:blipFill>
                  <pic:spPr>
                    <a:xfrm>
                      <a:off x="0" y="0"/>
                      <a:ext cx="5731510" cy="7247890"/>
                    </a:xfrm>
                    <a:prstGeom prst="rect">
                      <a:avLst/>
                    </a:prstGeom>
                  </pic:spPr>
                </pic:pic>
              </a:graphicData>
            </a:graphic>
          </wp:inline>
        </w:drawing>
      </w:r>
    </w:p>
    <w:p w14:paraId="0EDDB0DB" w14:textId="77777777" w:rsidR="00837C7C" w:rsidRPr="00837C7C" w:rsidRDefault="00837C7C" w:rsidP="00F3085B">
      <w:r w:rsidRPr="00837C7C">
        <w:br w:type="page"/>
      </w:r>
    </w:p>
    <w:p w14:paraId="69D66FB6" w14:textId="77777777" w:rsidR="00837C7C" w:rsidRPr="00837C7C" w:rsidRDefault="00837C7C" w:rsidP="00F3085B">
      <w:r w:rsidRPr="00837C7C">
        <w:rPr>
          <w:b/>
        </w:rPr>
        <w:t xml:space="preserve">Map o Dorfaen — </w:t>
      </w:r>
      <w:r w:rsidRPr="00837C7C">
        <w:t xml:space="preserve">Yn Dangos Lleoliadau Fferyllfeydd a Meddygon Fferyllol </w:t>
      </w:r>
      <w:bookmarkStart w:id="83" w:name="_Hlk231993051"/>
      <w:r w:rsidRPr="00837C7C">
        <w:t xml:space="preserve"> yn NCNs Gogledd Torfaen a De Torfaen</w:t>
      </w:r>
      <w:bookmarkEnd w:id="83"/>
    </w:p>
    <w:p w14:paraId="6288951F" w14:textId="77777777" w:rsidR="00837C7C" w:rsidRPr="00837C7C" w:rsidRDefault="00837C7C" w:rsidP="00F3085B">
      <w:r w:rsidRPr="00837C7C">
        <w:rPr>
          <w:noProof/>
        </w:rPr>
        <w:drawing>
          <wp:inline distT="0" distB="0" distL="0" distR="0" wp14:anchorId="48A5E897" wp14:editId="450C2ABE">
            <wp:extent cx="5731510" cy="7219950"/>
            <wp:effectExtent l="0" t="0" r="254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pic:cNvPicPr/>
                  </pic:nvPicPr>
                  <pic:blipFill>
                    <a:blip r:embed="rId60" cstate="screen">
                      <a:extLst>
                        <a:ext uri="{28A0092B-C50C-407E-A947-70E740481C1C}">
                          <a14:useLocalDpi xmlns:a14="http://schemas.microsoft.com/office/drawing/2010/main"/>
                        </a:ext>
                      </a:extLst>
                    </a:blip>
                    <a:stretch>
                      <a:fillRect/>
                    </a:stretch>
                  </pic:blipFill>
                  <pic:spPr>
                    <a:xfrm>
                      <a:off x="0" y="0"/>
                      <a:ext cx="5731510" cy="7219950"/>
                    </a:xfrm>
                    <a:prstGeom prst="rect">
                      <a:avLst/>
                    </a:prstGeom>
                  </pic:spPr>
                </pic:pic>
              </a:graphicData>
            </a:graphic>
          </wp:inline>
        </w:drawing>
      </w:r>
    </w:p>
    <w:p w14:paraId="5ABDE976" w14:textId="77777777" w:rsidR="00837C7C" w:rsidRDefault="00837C7C" w:rsidP="00F3085B">
      <w:pPr>
        <w:rPr>
          <w:noProof/>
        </w:rPr>
      </w:pPr>
    </w:p>
    <w:p w14:paraId="49EC1AC7" w14:textId="77777777" w:rsidR="00837C7C" w:rsidRDefault="00837C7C" w:rsidP="00F3085B">
      <w:pPr>
        <w:rPr>
          <w:noProof/>
        </w:rPr>
      </w:pPr>
    </w:p>
    <w:p w14:paraId="34036345" w14:textId="01CC1DC3" w:rsidR="00883A10" w:rsidRDefault="00883A10" w:rsidP="00F3085B"/>
    <w:sectPr w:rsidR="00883A10" w:rsidSect="002E1162">
      <w:headerReference w:type="default" r:id="rId61"/>
      <w:footerReference w:type="default" r:id="rId62"/>
      <w:pgSz w:w="11906" w:h="16838"/>
      <w:pgMar w:top="1440" w:right="1440" w:bottom="1440" w:left="1440" w:header="708" w:footer="113"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6A1F06" w14:textId="77777777" w:rsidR="00802DE2" w:rsidRDefault="00802DE2" w:rsidP="00F3085B">
      <w:r>
        <w:separator/>
      </w:r>
    </w:p>
  </w:endnote>
  <w:endnote w:type="continuationSeparator" w:id="0">
    <w:p w14:paraId="3D3FA045" w14:textId="77777777" w:rsidR="00802DE2" w:rsidRDefault="00802DE2" w:rsidP="00F3085B">
      <w:r>
        <w:continuationSeparator/>
      </w:r>
    </w:p>
  </w:endnote>
  <w:endnote w:type="continuationNotice" w:id="1">
    <w:p w14:paraId="5166A1C2" w14:textId="77777777" w:rsidR="00802DE2" w:rsidRDefault="00802DE2">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Aptos Display">
    <w:altName w:val="Calibri"/>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52785"/>
      <w:docPartObj>
        <w:docPartGallery w:val="Page Numbers (Bottom of Page)"/>
        <w:docPartUnique/>
      </w:docPartObj>
    </w:sdtPr>
    <w:sdtEndPr>
      <w:rPr>
        <w:color w:val="7F7F7F" w:themeColor="background1" w:themeShade="7F"/>
        <w:spacing w:val="60"/>
        <w:lang w:val="en-GB"/>
      </w:rPr>
    </w:sdtEndPr>
    <w:sdtContent>
      <w:p w14:paraId="273340C2" w14:textId="0A284B11" w:rsidR="002E1162" w:rsidRDefault="002E1162">
        <w:pPr>
          <w:pStyle w:val="Footer"/>
          <w:pBdr>
            <w:top w:val="single" w:sz="4" w:space="1" w:color="D9D9D9" w:themeColor="background1" w:themeShade="D9"/>
          </w:pBdr>
          <w:jc w:val="right"/>
        </w:pPr>
        <w:r>
          <w:fldChar w:fldCharType="begin"/>
        </w:r>
        <w:r>
          <w:instrText>PAGE   \* MERGEFORMAT</w:instrText>
        </w:r>
        <w:r>
          <w:fldChar w:fldCharType="separate"/>
        </w:r>
        <w:r>
          <w:rPr>
            <w:lang w:val="en-GB"/>
          </w:rPr>
          <w:t>2</w:t>
        </w:r>
        <w:r>
          <w:fldChar w:fldCharType="end"/>
        </w:r>
        <w:r>
          <w:rPr>
            <w:lang w:val="en-GB"/>
          </w:rPr>
          <w:t xml:space="preserve"> | </w:t>
        </w:r>
        <w:proofErr w:type="spellStart"/>
        <w:r w:rsidRPr="002E1162">
          <w:rPr>
            <w:lang w:val="en-GB"/>
          </w:rPr>
          <w:t>Tudalen</w:t>
        </w:r>
        <w:proofErr w:type="spellEnd"/>
      </w:p>
    </w:sdtContent>
  </w:sdt>
  <w:p w14:paraId="038F300E" w14:textId="77777777" w:rsidR="002E1162" w:rsidRDefault="002E11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ACD9A8" w14:textId="77777777" w:rsidR="00802DE2" w:rsidRDefault="00802DE2" w:rsidP="00F3085B">
      <w:r>
        <w:separator/>
      </w:r>
    </w:p>
  </w:footnote>
  <w:footnote w:type="continuationSeparator" w:id="0">
    <w:p w14:paraId="330B598B" w14:textId="77777777" w:rsidR="00802DE2" w:rsidRDefault="00802DE2" w:rsidP="00F3085B">
      <w:r>
        <w:continuationSeparator/>
      </w:r>
    </w:p>
  </w:footnote>
  <w:footnote w:type="continuationNotice" w:id="1">
    <w:p w14:paraId="4D809D30" w14:textId="77777777" w:rsidR="00802DE2" w:rsidRDefault="00802DE2">
      <w:pPr>
        <w:spacing w:before="0" w:after="0" w:line="240" w:lineRule="auto"/>
      </w:pPr>
    </w:p>
  </w:footnote>
  <w:footnote w:id="2">
    <w:p w14:paraId="6290D542" w14:textId="77777777" w:rsidR="007E7B5D" w:rsidRPr="004408C1" w:rsidRDefault="007E7B5D" w:rsidP="00F3085B">
      <w:pPr>
        <w:pStyle w:val="FootnoteText"/>
        <w:rPr>
          <w:color w:val="0000FF"/>
          <w:szCs w:val="16"/>
        </w:rPr>
      </w:pPr>
      <w:r>
        <w:rPr>
          <w:rStyle w:val="FootnoteReference"/>
        </w:rPr>
        <w:footnoteRef/>
      </w:r>
      <w:r>
        <w:t xml:space="preserve"> </w:t>
      </w:r>
      <w:hyperlink r:id="rId1" w:history="1">
        <w:r w:rsidRPr="004408C1">
          <w:rPr>
            <w:rStyle w:val="Hyperlink1"/>
            <w:color w:val="0000FF"/>
            <w:szCs w:val="16"/>
          </w:rPr>
          <w:t>Argraffiad 2024/26 Asesiad Strategol ar y Cyd Gwent - Bwrdd Iechyd Prifysgol Aneurin Bevan</w:t>
        </w:r>
      </w:hyperlink>
    </w:p>
  </w:footnote>
  <w:footnote w:id="3">
    <w:p w14:paraId="6952264E" w14:textId="77777777" w:rsidR="007E7B5D" w:rsidRPr="004408C1" w:rsidRDefault="007E7B5D" w:rsidP="00F3085B">
      <w:pPr>
        <w:pStyle w:val="FootnoteText"/>
        <w:rPr>
          <w:color w:val="0000FF"/>
          <w:szCs w:val="16"/>
        </w:rPr>
      </w:pPr>
      <w:r>
        <w:rPr>
          <w:rStyle w:val="FootnoteReference"/>
        </w:rPr>
        <w:footnoteRef/>
      </w:r>
      <w:r>
        <w:t xml:space="preserve"> </w:t>
      </w:r>
      <w:hyperlink r:id="rId2" w:history="1">
        <w:r w:rsidRPr="004408C1">
          <w:rPr>
            <w:rStyle w:val="Hyperlink1"/>
            <w:color w:val="0000FF"/>
            <w:szCs w:val="16"/>
          </w:rPr>
          <w:t>Cynllun Lles Gwent - Gwent Public Services Board Gwent Public Services Board</w:t>
        </w:r>
      </w:hyperlink>
    </w:p>
  </w:footnote>
  <w:footnote w:id="4">
    <w:p w14:paraId="0F947CAB" w14:textId="77777777" w:rsidR="007E7B5D" w:rsidRPr="00E81483" w:rsidRDefault="007E7B5D" w:rsidP="00F3085B">
      <w:pPr>
        <w:pStyle w:val="FootnoteText"/>
        <w:rPr>
          <w:sz w:val="14"/>
          <w:szCs w:val="14"/>
        </w:rPr>
      </w:pPr>
      <w:r w:rsidRPr="001F214E">
        <w:rPr>
          <w:rStyle w:val="FootnoteReference"/>
        </w:rPr>
        <w:footnoteRef/>
      </w:r>
      <w:r w:rsidRPr="001F214E">
        <w:t xml:space="preserve"> </w:t>
      </w:r>
      <w:hyperlink r:id="rId3" w:history="1">
        <w:r w:rsidRPr="00E81483">
          <w:rPr>
            <w:rStyle w:val="Hyperlink1"/>
            <w:sz w:val="18"/>
            <w:szCs w:val="14"/>
          </w:rPr>
          <w:t>Cymru iachach: cynllun hirdymor ar gyfer iechyd a gofal cymdeithasol | LLYW.CYMRU</w:t>
        </w:r>
      </w:hyperlink>
    </w:p>
  </w:footnote>
  <w:footnote w:id="5">
    <w:p w14:paraId="4E7F690A" w14:textId="77777777" w:rsidR="007E7B5D" w:rsidRPr="001F214E" w:rsidRDefault="007E7B5D" w:rsidP="00F3085B">
      <w:pPr>
        <w:pStyle w:val="FootnoteText"/>
      </w:pPr>
      <w:r w:rsidRPr="001F214E">
        <w:rPr>
          <w:rStyle w:val="FootnoteReference"/>
        </w:rPr>
        <w:footnoteRef/>
      </w:r>
      <w:r w:rsidRPr="001F214E">
        <w:t xml:space="preserve"> </w:t>
      </w:r>
      <w:hyperlink r:id="rId4" w:history="1">
        <w:r w:rsidRPr="001F214E">
          <w:rPr>
            <w:rStyle w:val="Hyperlink1"/>
          </w:rPr>
          <w:t>Pwyllgor Fferyllol Cymru, Fferylliaeth: Cyflawni Cymru Iachach, Ebrill 2019</w:t>
        </w:r>
      </w:hyperlink>
    </w:p>
  </w:footnote>
  <w:footnote w:id="6">
    <w:p w14:paraId="08ED71F6" w14:textId="77777777" w:rsidR="007E7B5D" w:rsidRPr="00E81483" w:rsidRDefault="007E7B5D" w:rsidP="00F3085B">
      <w:pPr>
        <w:pStyle w:val="FootnoteText"/>
        <w:rPr>
          <w:color w:val="0000FF"/>
        </w:rPr>
      </w:pPr>
      <w:r>
        <w:rPr>
          <w:rStyle w:val="FootnoteReference"/>
        </w:rPr>
        <w:footnoteRef/>
      </w:r>
      <w:r>
        <w:t xml:space="preserve"> </w:t>
      </w:r>
      <w:hyperlink r:id="rId5" w:history="1">
        <w:r w:rsidRPr="00E81483">
          <w:rPr>
            <w:rStyle w:val="Hyperlink1"/>
            <w:color w:val="0000FF"/>
            <w:szCs w:val="16"/>
          </w:rPr>
          <w:t>Gwent 35: Ein Strategaeth Deng Mlynedd - Bwrdd Iechyd Prifysgol Aneurin Bevan</w:t>
        </w:r>
      </w:hyperlink>
    </w:p>
  </w:footnote>
  <w:footnote w:id="7">
    <w:p w14:paraId="1839AF3B" w14:textId="77777777" w:rsidR="007E7B5D" w:rsidRPr="00E81483" w:rsidRDefault="007E7B5D" w:rsidP="00F3085B">
      <w:pPr>
        <w:pStyle w:val="FootnoteText"/>
        <w:rPr>
          <w:color w:val="0000FF"/>
        </w:rPr>
      </w:pPr>
      <w:r w:rsidRPr="00E81483">
        <w:rPr>
          <w:rStyle w:val="FootnoteReference"/>
          <w:color w:val="0000FF"/>
        </w:rPr>
        <w:footnoteRef/>
      </w:r>
      <w:r w:rsidRPr="00E81483">
        <w:rPr>
          <w:color w:val="0000FF"/>
        </w:rPr>
        <w:t xml:space="preserve"> </w:t>
      </w:r>
      <w:hyperlink r:id="rId6" w:history="1">
        <w:r w:rsidRPr="00E81483">
          <w:rPr>
            <w:rStyle w:val="Hyperlink1"/>
            <w:color w:val="0000FF"/>
            <w:szCs w:val="16"/>
          </w:rPr>
          <w:t>Cynllun Tymor Canolig Integredig 2025-2028 - Bwrdd Iechyd Prifysgol Aneurin Bevan</w:t>
        </w:r>
      </w:hyperlink>
    </w:p>
  </w:footnote>
  <w:footnote w:id="8">
    <w:p w14:paraId="78041B22" w14:textId="77777777" w:rsidR="007E7B5D" w:rsidRPr="00414611" w:rsidRDefault="007E7B5D" w:rsidP="00F3085B">
      <w:pPr>
        <w:pStyle w:val="FootnoteText"/>
        <w:rPr>
          <w:sz w:val="18"/>
          <w:szCs w:val="18"/>
        </w:rPr>
      </w:pPr>
      <w:r w:rsidRPr="00414611">
        <w:rPr>
          <w:rStyle w:val="FootnoteReference"/>
          <w:sz w:val="18"/>
          <w:szCs w:val="18"/>
        </w:rPr>
        <w:footnoteRef/>
      </w:r>
      <w:r w:rsidRPr="00414611">
        <w:rPr>
          <w:sz w:val="18"/>
          <w:szCs w:val="18"/>
        </w:rPr>
        <w:t xml:space="preserve"> </w:t>
      </w:r>
      <w:hyperlink r:id="rId7" w:history="1">
        <w:r w:rsidRPr="00E81483">
          <w:rPr>
            <w:rStyle w:val="Hyperlink1"/>
            <w:color w:val="0000FF"/>
            <w:sz w:val="18"/>
            <w:szCs w:val="14"/>
          </w:rPr>
          <w:t>MECC // Public Health Network :: Hafan</w:t>
        </w:r>
      </w:hyperlink>
    </w:p>
  </w:footnote>
  <w:footnote w:id="9">
    <w:p w14:paraId="5091EA1A" w14:textId="77777777" w:rsidR="007E7B5D" w:rsidRPr="004408C1" w:rsidRDefault="007E7B5D" w:rsidP="00F3085B">
      <w:pPr>
        <w:pStyle w:val="FootnoteText"/>
      </w:pPr>
      <w:r>
        <w:rPr>
          <w:rStyle w:val="FootnoteReference"/>
        </w:rPr>
        <w:footnoteRef/>
      </w:r>
      <w:r>
        <w:t xml:space="preserve"> </w:t>
      </w:r>
      <w:hyperlink r:id="rId8" w:history="1">
        <w:r w:rsidRPr="004408C1">
          <w:rPr>
            <w:rStyle w:val="Hyperlink1"/>
            <w:color w:val="0000FF"/>
            <w:sz w:val="18"/>
            <w:szCs w:val="14"/>
          </w:rPr>
          <w:t>Asesiad Anghenion Fferyllol - Bwrdd Iechyd Prifysgol Aneurin Bevan</w:t>
        </w:r>
      </w:hyperlink>
    </w:p>
  </w:footnote>
  <w:footnote w:id="10">
    <w:p w14:paraId="08CEBFF0" w14:textId="77777777" w:rsidR="007E7B5D" w:rsidRDefault="007E7B5D" w:rsidP="00F3085B">
      <w:pPr>
        <w:pStyle w:val="FootnoteText"/>
      </w:pPr>
      <w:r w:rsidRPr="001F214E">
        <w:rPr>
          <w:rStyle w:val="FootnoteReference"/>
        </w:rPr>
        <w:footnoteRef/>
      </w:r>
      <w:r w:rsidRPr="001F214E">
        <w:t xml:space="preserve"> </w:t>
      </w:r>
      <w:hyperlink r:id="rId9" w:history="1">
        <w:r w:rsidRPr="004408C1">
          <w:rPr>
            <w:rStyle w:val="Hyperlink1"/>
            <w:color w:val="0000FF"/>
            <w:szCs w:val="16"/>
          </w:rPr>
          <w:t>The National Health Service (Pharmaceutical Services) (Wales) Regulations 2020</w:t>
        </w:r>
      </w:hyperlink>
    </w:p>
  </w:footnote>
  <w:footnote w:id="11">
    <w:p w14:paraId="7EA62184" w14:textId="77777777" w:rsidR="007E7B5D" w:rsidRPr="009A1971" w:rsidRDefault="007E7B5D" w:rsidP="00F3085B">
      <w:pPr>
        <w:pStyle w:val="FootnoteText"/>
      </w:pPr>
      <w:r w:rsidRPr="009A1971">
        <w:rPr>
          <w:rStyle w:val="FootnoteReference"/>
        </w:rPr>
        <w:footnoteRef/>
      </w:r>
      <w:r w:rsidRPr="009A1971">
        <w:t xml:space="preserve"> </w:t>
      </w:r>
      <w:hyperlink r:id="rId10" w:history="1">
        <w:r w:rsidRPr="009A1971">
          <w:rPr>
            <w:color w:val="0000FF"/>
            <w:u w:val="single"/>
          </w:rPr>
          <w:t>Deddf y Gwasanaeth Iechyd Gwladol (Cymru) 2006</w:t>
        </w:r>
      </w:hyperlink>
    </w:p>
  </w:footnote>
  <w:footnote w:id="12">
    <w:p w14:paraId="4660C229" w14:textId="77777777" w:rsidR="007E7B5D" w:rsidRPr="009A1971" w:rsidRDefault="007E7B5D" w:rsidP="00F3085B">
      <w:pPr>
        <w:pStyle w:val="FootnoteText"/>
      </w:pPr>
      <w:r w:rsidRPr="009A1971">
        <w:rPr>
          <w:rStyle w:val="FootnoteReference"/>
        </w:rPr>
        <w:footnoteRef/>
      </w:r>
      <w:r w:rsidRPr="009A1971">
        <w:t xml:space="preserve"> </w:t>
      </w:r>
      <w:hyperlink r:id="rId11" w:history="1">
        <w:r w:rsidRPr="009A1971">
          <w:rPr>
            <w:rStyle w:val="Hyperlink1"/>
          </w:rPr>
          <w:t>Deddf Meddyginiaethau 1968</w:t>
        </w:r>
      </w:hyperlink>
    </w:p>
  </w:footnote>
  <w:footnote w:id="13">
    <w:p w14:paraId="09056674" w14:textId="77777777" w:rsidR="007E7B5D" w:rsidRPr="009B4C0D" w:rsidRDefault="007E7B5D" w:rsidP="00F3085B">
      <w:pPr>
        <w:pStyle w:val="FootnoteText"/>
      </w:pPr>
      <w:r w:rsidRPr="009A1971">
        <w:rPr>
          <w:rStyle w:val="FootnoteReference"/>
        </w:rPr>
        <w:footnoteRef/>
      </w:r>
      <w:r w:rsidRPr="009A1971">
        <w:t xml:space="preserve"> </w:t>
      </w:r>
      <w:hyperlink r:id="rId12" w:history="1">
        <w:r w:rsidRPr="009A1971">
          <w:t>Rheoliadau'r Gwasanaeth Iechyd Gwladol (Contractau Gwasanaethau Meddygol Cyffredinol) (Cymru) 2023</w:t>
        </w:r>
      </w:hyperlink>
    </w:p>
  </w:footnote>
  <w:footnote w:id="14">
    <w:p w14:paraId="2F383587" w14:textId="77777777" w:rsidR="007E7B5D" w:rsidRPr="009B4C0D" w:rsidRDefault="007E7B5D" w:rsidP="00F3085B">
      <w:pPr>
        <w:pStyle w:val="FootnoteText"/>
      </w:pPr>
      <w:r w:rsidRPr="009B4C0D">
        <w:rPr>
          <w:rStyle w:val="FootnoteReference"/>
        </w:rPr>
        <w:footnoteRef/>
      </w:r>
      <w:r w:rsidRPr="009B4C0D">
        <w:t xml:space="preserve"> </w:t>
      </w:r>
      <w:hyperlink r:id="rId13" w:history="1">
        <w:r w:rsidRPr="009B4C0D">
          <w:t>Rheoliadau'r Gwasanaeth Iechyd Gwladol (Gwasanaethau Fferyllol) (Cymru) 2020</w:t>
        </w:r>
      </w:hyperlink>
    </w:p>
  </w:footnote>
  <w:footnote w:id="15">
    <w:p w14:paraId="1A6A372A" w14:textId="77777777" w:rsidR="007E7B5D" w:rsidRPr="009B4C0D" w:rsidRDefault="007E7B5D" w:rsidP="00F3085B">
      <w:pPr>
        <w:pStyle w:val="FootnoteText"/>
      </w:pPr>
      <w:r w:rsidRPr="009B4C0D">
        <w:t>Cyfarwyddydau Gwasanaethau Fferyllol (Gwasanaethau Clinigol) (Cymru) (Diwygio) 2022</w:t>
      </w:r>
    </w:p>
  </w:footnote>
  <w:footnote w:id="16">
    <w:p w14:paraId="77D305CB" w14:textId="77777777" w:rsidR="007E7B5D" w:rsidRPr="009B4C0D" w:rsidRDefault="007E7B5D" w:rsidP="00F3085B">
      <w:pPr>
        <w:pStyle w:val="FootnoteText"/>
      </w:pPr>
      <w:r w:rsidRPr="009B4C0D">
        <w:rPr>
          <w:rStyle w:val="FootnoteReference"/>
        </w:rPr>
        <w:footnoteRef/>
      </w:r>
      <w:r w:rsidRPr="009B4C0D">
        <w:t xml:space="preserve"> </w:t>
      </w:r>
      <w:hyperlink r:id="rId14" w:history="1">
        <w:r w:rsidRPr="004408C1">
          <w:rPr>
            <w:rStyle w:val="Hyperlink1"/>
            <w:color w:val="0000FF"/>
            <w:szCs w:val="16"/>
          </w:rPr>
          <w:t>Cyfarwyddiaddau Gwasanaethau Fferyllol (Gwasanaethau Uwch) (Cyfarpar) (Cymru) 2010 (2010 Rhif 13) | LLYW.CYMRU</w:t>
        </w:r>
      </w:hyperlink>
    </w:p>
  </w:footnote>
  <w:footnote w:id="17">
    <w:p w14:paraId="75923E25" w14:textId="77777777" w:rsidR="007E7B5D" w:rsidRPr="004408C1" w:rsidRDefault="007E7B5D" w:rsidP="00F3085B">
      <w:pPr>
        <w:pStyle w:val="FootnoteText"/>
        <w:rPr>
          <w:color w:val="0000FF"/>
          <w:szCs w:val="16"/>
        </w:rPr>
      </w:pPr>
      <w:r>
        <w:rPr>
          <w:rStyle w:val="FootnoteReference"/>
        </w:rPr>
        <w:footnoteRef/>
      </w:r>
      <w:r>
        <w:t xml:space="preserve"> </w:t>
      </w:r>
      <w:hyperlink r:id="rId15" w:history="1">
        <w:r w:rsidRPr="004408C1">
          <w:rPr>
            <w:rStyle w:val="Hyperlink1"/>
            <w:color w:val="0000FF"/>
            <w:szCs w:val="16"/>
          </w:rPr>
          <w:t>Cyfarwyddydau Gofal Sylfaenol (Gwasanaethau o dan Gontract: Imiwneiddio) (Ffliw) 2025 | LLYW.CYMRU</w:t>
        </w:r>
      </w:hyperlink>
    </w:p>
  </w:footnote>
  <w:footnote w:id="18">
    <w:p w14:paraId="066705F5" w14:textId="77777777" w:rsidR="007E7B5D" w:rsidRDefault="007E7B5D" w:rsidP="00F3085B">
      <w:pPr>
        <w:pStyle w:val="FootnoteText"/>
      </w:pPr>
      <w:r w:rsidRPr="009B4C0D">
        <w:rPr>
          <w:rStyle w:val="FootnoteReference"/>
        </w:rPr>
        <w:footnoteRef/>
      </w:r>
      <w:r w:rsidRPr="009B4C0D">
        <w:t xml:space="preserve"> </w:t>
      </w:r>
      <w:hyperlink r:id="rId16" w:history="1">
        <w:r w:rsidRPr="009B4C0D">
          <w:rPr>
            <w:rStyle w:val="Hyperlink1"/>
          </w:rPr>
          <w:t>Rheoliadau'r Gwasanaeth Iechyd Gwladol (Gwasanaethau Fferyllol) (Cymru) 2020</w:t>
        </w:r>
      </w:hyperlink>
    </w:p>
  </w:footnote>
  <w:footnote w:id="19">
    <w:p w14:paraId="395C4CDD" w14:textId="77777777" w:rsidR="007E7B5D" w:rsidRPr="004408C1" w:rsidRDefault="007E7B5D" w:rsidP="00F3085B">
      <w:pPr>
        <w:pStyle w:val="FootnoteText"/>
        <w:rPr>
          <w:szCs w:val="16"/>
        </w:rPr>
      </w:pPr>
      <w:r>
        <w:rPr>
          <w:rStyle w:val="FootnoteReference"/>
        </w:rPr>
        <w:footnoteRef/>
      </w:r>
      <w:r>
        <w:t xml:space="preserve"> </w:t>
      </w:r>
      <w:hyperlink r:id="rId17" w:history="1">
        <w:r w:rsidRPr="004408C1">
          <w:rPr>
            <w:rStyle w:val="Hyperlink1"/>
            <w:szCs w:val="16"/>
          </w:rPr>
          <w:t>Cyfarwyddydau Gwasanaethau Fferyllol (Gwasanaethau Clinigol) (Cymru) 2022 | LLYW.CYMRU</w:t>
        </w:r>
      </w:hyperlink>
    </w:p>
  </w:footnote>
  <w:footnote w:id="20">
    <w:p w14:paraId="24FD915B" w14:textId="77777777" w:rsidR="007E7B5D" w:rsidRPr="004408C1" w:rsidRDefault="007E7B5D" w:rsidP="00F3085B">
      <w:pPr>
        <w:pStyle w:val="FootnoteText"/>
        <w:rPr>
          <w:sz w:val="18"/>
          <w:szCs w:val="18"/>
        </w:rPr>
      </w:pPr>
      <w:r w:rsidRPr="009844E7">
        <w:rPr>
          <w:rStyle w:val="FootnoteReference"/>
        </w:rPr>
        <w:footnoteRef/>
      </w:r>
      <w:r w:rsidRPr="009844E7">
        <w:t xml:space="preserve"> </w:t>
      </w:r>
      <w:hyperlink r:id="rId18" w:history="1">
        <w:r w:rsidRPr="004408C1">
          <w:rPr>
            <w:rStyle w:val="Hyperlink1"/>
            <w:sz w:val="22"/>
            <w:szCs w:val="18"/>
          </w:rPr>
          <w:t>Cyfarwyddiaddau Gwasanaethau Fferyllol (Gwasanaethau Uwch) (Cyfarpar) (Cymru) 2010 (2010 Rhif 13) | LLYW.CYMRU</w:t>
        </w:r>
      </w:hyperlink>
    </w:p>
  </w:footnote>
  <w:footnote w:id="21">
    <w:p w14:paraId="2EBE0615" w14:textId="77777777" w:rsidR="007E7B5D" w:rsidRPr="004408C1" w:rsidRDefault="007E7B5D" w:rsidP="00F3085B">
      <w:pPr>
        <w:pStyle w:val="FootnoteText"/>
        <w:rPr>
          <w:sz w:val="22"/>
          <w:szCs w:val="18"/>
        </w:rPr>
      </w:pPr>
      <w:r>
        <w:rPr>
          <w:rStyle w:val="FootnoteReference"/>
        </w:rPr>
        <w:footnoteRef/>
      </w:r>
      <w:r>
        <w:t xml:space="preserve"> </w:t>
      </w:r>
      <w:hyperlink r:id="rId19" w:history="1">
        <w:r w:rsidRPr="004408C1">
          <w:rPr>
            <w:rStyle w:val="Hyperlink1"/>
            <w:sz w:val="22"/>
            <w:szCs w:val="18"/>
          </w:rPr>
          <w:t>Cyfarwyddydau Gofal Sylfaenol (Gwasanaethau o dan Gontract: Imiwneiddio) (Ffliw) 2025 | LLYW.CYMRU</w:t>
        </w:r>
      </w:hyperlink>
    </w:p>
  </w:footnote>
  <w:footnote w:id="22">
    <w:p w14:paraId="4AFC2C0B" w14:textId="77777777" w:rsidR="007E7B5D" w:rsidRPr="00F614E1" w:rsidRDefault="007E7B5D" w:rsidP="00F3085B">
      <w:pPr>
        <w:pStyle w:val="FootnoteText"/>
      </w:pPr>
      <w:r w:rsidRPr="00F614E1">
        <w:rPr>
          <w:rStyle w:val="FootnoteReference"/>
        </w:rPr>
        <w:footnoteRef/>
      </w:r>
      <w:r w:rsidRPr="00F614E1">
        <w:t xml:space="preserve"> </w:t>
      </w:r>
      <w:hyperlink r:id="rId20" w:history="1">
        <w:r w:rsidRPr="004408C1">
          <w:rPr>
            <w:rStyle w:val="Hyperlink1"/>
            <w:sz w:val="22"/>
            <w:szCs w:val="18"/>
          </w:rPr>
          <w:t>Cyfarwyddiaddau Gwasanaethau Fferyllol (Gwasanaethau Uwch) (Cyfarpar) (Cymru) 2010 (2010 Rhif 13) | LLYW.CYMRU</w:t>
        </w:r>
      </w:hyperlink>
    </w:p>
  </w:footnote>
  <w:footnote w:id="23">
    <w:p w14:paraId="473288B9" w14:textId="77777777" w:rsidR="007E7B5D" w:rsidRPr="00A869E8" w:rsidRDefault="007E7B5D" w:rsidP="00F3085B">
      <w:pPr>
        <w:pStyle w:val="FootnoteText"/>
        <w:rPr>
          <w:szCs w:val="16"/>
        </w:rPr>
      </w:pPr>
      <w:r>
        <w:rPr>
          <w:rStyle w:val="FootnoteReference"/>
        </w:rPr>
        <w:footnoteRef/>
      </w:r>
      <w:r>
        <w:t xml:space="preserve"> </w:t>
      </w:r>
      <w:hyperlink r:id="rId21" w:history="1">
        <w:r w:rsidRPr="00A869E8">
          <w:rPr>
            <w:rStyle w:val="Hyperlink1"/>
            <w:szCs w:val="16"/>
          </w:rPr>
          <w:t>Argraffiad 2024/26 Asesiad Strategol ar y Cyd Gwent - Bwrdd Iechyd Prifysgol Aneurin Bevan</w:t>
        </w:r>
      </w:hyperlink>
    </w:p>
  </w:footnote>
  <w:footnote w:id="24">
    <w:p w14:paraId="78B3FC2B" w14:textId="77777777" w:rsidR="007E7B5D" w:rsidRPr="00A869E8" w:rsidRDefault="007E7B5D" w:rsidP="00F3085B">
      <w:pPr>
        <w:pStyle w:val="FootnoteText"/>
        <w:rPr>
          <w:sz w:val="18"/>
          <w:szCs w:val="18"/>
        </w:rPr>
      </w:pPr>
      <w:r w:rsidRPr="001F214E">
        <w:rPr>
          <w:rStyle w:val="FootnoteReference"/>
        </w:rPr>
        <w:footnoteRef/>
      </w:r>
      <w:r w:rsidRPr="001F214E">
        <w:t xml:space="preserve"> </w:t>
      </w:r>
      <w:hyperlink r:id="rId22" w:anchor=":~:text=The%20well%2Dbeing%20assessment%20was,be%20published%20by%20May%202023." w:history="1">
        <w:hyperlink r:id="rId23" w:history="1">
          <w:r w:rsidRPr="00A869E8">
            <w:rPr>
              <w:rStyle w:val="Hyperlink1"/>
              <w:sz w:val="22"/>
              <w:szCs w:val="18"/>
            </w:rPr>
            <w:t>Argraffiad 2024/26 Asesiad Strategol ar y Cyd Gwent - Bwrdd Iechyd Prifysgol Aneurin Bevan</w:t>
          </w:r>
        </w:hyperlink>
        <w:r w:rsidRPr="00A869E8">
          <w:rPr>
            <w:rStyle w:val="Hyperlink1"/>
            <w:sz w:val="18"/>
            <w:szCs w:val="18"/>
          </w:rPr>
          <w:t xml:space="preserve"> </w:t>
        </w:r>
      </w:hyperlink>
    </w:p>
  </w:footnote>
  <w:footnote w:id="25">
    <w:p w14:paraId="2BDDEB18" w14:textId="77777777" w:rsidR="007E7B5D" w:rsidRPr="001F214E" w:rsidRDefault="007E7B5D" w:rsidP="00F3085B">
      <w:pPr>
        <w:pStyle w:val="FootnoteText"/>
      </w:pPr>
      <w:r w:rsidRPr="001F214E">
        <w:rPr>
          <w:rStyle w:val="FootnoteReference"/>
        </w:rPr>
        <w:footnoteRef/>
      </w:r>
      <w:r w:rsidRPr="001F214E">
        <w:t xml:space="preserve"> </w:t>
      </w:r>
      <w:hyperlink r:id="rId24" w:history="1">
        <w:r w:rsidRPr="001F214E">
          <w:rPr>
            <w:rStyle w:val="Hyperlink1"/>
          </w:rPr>
          <w:t>Gwent-WBP-Final-digital-version-2023-2.pdf</w:t>
        </w:r>
      </w:hyperlink>
    </w:p>
  </w:footnote>
  <w:footnote w:id="26">
    <w:p w14:paraId="7B90B9BA" w14:textId="77777777" w:rsidR="007E7B5D" w:rsidRPr="001F214E" w:rsidRDefault="007E7B5D" w:rsidP="00F3085B">
      <w:pPr>
        <w:pStyle w:val="FootnoteText"/>
      </w:pPr>
      <w:r w:rsidRPr="001F214E">
        <w:rPr>
          <w:rStyle w:val="FootnoteReference"/>
        </w:rPr>
        <w:footnoteRef/>
      </w:r>
      <w:r w:rsidRPr="001F214E">
        <w:t xml:space="preserve"> </w:t>
      </w:r>
      <w:hyperlink r:id="rId25" w:history="1">
        <w:r w:rsidRPr="001F214E">
          <w:rPr>
            <w:rStyle w:val="Hyperlink1"/>
          </w:rPr>
          <w:t>Nomis - Cyfrifiad Swyddogol ac Ystadegau Marchnad Lafur</w:t>
        </w:r>
      </w:hyperlink>
    </w:p>
  </w:footnote>
  <w:footnote w:id="27">
    <w:p w14:paraId="7A3215BE" w14:textId="77777777" w:rsidR="007E7B5D" w:rsidRPr="001F214E" w:rsidRDefault="007E7B5D" w:rsidP="00F3085B">
      <w:pPr>
        <w:pStyle w:val="FootnoteText"/>
      </w:pPr>
      <w:r w:rsidRPr="001F214E">
        <w:rPr>
          <w:rStyle w:val="FootnoteReference"/>
        </w:rPr>
        <w:footnoteRef/>
      </w:r>
      <w:r w:rsidRPr="001F214E">
        <w:t xml:space="preserve"> </w:t>
      </w:r>
      <w:hyperlink r:id="rId26" w:history="1">
        <w:r w:rsidRPr="001F214E">
          <w:rPr>
            <w:rStyle w:val="Hyperlink1"/>
          </w:rPr>
          <w:t>Catalog</w:t>
        </w:r>
      </w:hyperlink>
    </w:p>
  </w:footnote>
  <w:footnote w:id="28">
    <w:p w14:paraId="6E791FEB" w14:textId="77777777" w:rsidR="007E7B5D" w:rsidRPr="001F214E" w:rsidRDefault="007E7B5D" w:rsidP="00F3085B">
      <w:pPr>
        <w:pStyle w:val="FootnoteText"/>
      </w:pPr>
      <w:r w:rsidRPr="001F214E">
        <w:rPr>
          <w:rStyle w:val="FootnoteReference"/>
        </w:rPr>
        <w:footnoteRef/>
      </w:r>
      <w:r w:rsidRPr="001F214E">
        <w:t xml:space="preserve"> </w:t>
      </w:r>
      <w:hyperlink r:id="rId27" w:history="1">
        <w:r w:rsidRPr="001F214E">
          <w:rPr>
            <w:rStyle w:val="Hyperlink1"/>
          </w:rPr>
          <w:t>Arsyllfa Iechyd Cyhoeddus Cymru</w:t>
        </w:r>
      </w:hyperlink>
    </w:p>
  </w:footnote>
  <w:footnote w:id="29">
    <w:p w14:paraId="37CA6AFD" w14:textId="77777777" w:rsidR="007E7B5D" w:rsidRPr="001F214E" w:rsidRDefault="007E7B5D" w:rsidP="00F3085B">
      <w:pPr>
        <w:pStyle w:val="FootnoteText"/>
      </w:pPr>
      <w:r w:rsidRPr="001F214E">
        <w:rPr>
          <w:rStyle w:val="FootnoteReference"/>
        </w:rPr>
        <w:footnoteRef/>
      </w:r>
      <w:r w:rsidRPr="001F214E">
        <w:t xml:space="preserve"> </w:t>
      </w:r>
      <w:hyperlink r:id="rId28" w:history="1">
        <w:r w:rsidRPr="001F214E">
          <w:rPr>
            <w:rStyle w:val="Hyperlink1"/>
          </w:rPr>
          <w:t>Adroddiad canlyniadau Mynegai Amddifadedd Lluosog Cymru (MALlC) 2025: mynegai cyffredinol [HTML] | LLYW.CYMRU</w:t>
        </w:r>
      </w:hyperlink>
    </w:p>
  </w:footnote>
  <w:footnote w:id="30">
    <w:p w14:paraId="6B77460C" w14:textId="77777777" w:rsidR="007E7B5D" w:rsidRDefault="007E7B5D" w:rsidP="00F3085B">
      <w:pPr>
        <w:pStyle w:val="FootnoteText"/>
      </w:pPr>
      <w:r w:rsidRPr="001F214E">
        <w:rPr>
          <w:rStyle w:val="FootnoteReference"/>
        </w:rPr>
        <w:footnoteRef/>
      </w:r>
      <w:r w:rsidRPr="001F214E">
        <w:t xml:space="preserve"> </w:t>
      </w:r>
      <w:hyperlink r:id="rId29" w:history="1">
        <w:r w:rsidRPr="001F214E">
          <w:rPr>
            <w:rStyle w:val="Hyperlink1"/>
          </w:rPr>
          <w:t>Hafan | DataMapWales</w:t>
        </w:r>
      </w:hyperlink>
    </w:p>
  </w:footnote>
  <w:footnote w:id="31">
    <w:p w14:paraId="4B858477" w14:textId="77777777" w:rsidR="00837C7C" w:rsidRPr="00DC2AF4" w:rsidRDefault="00837C7C" w:rsidP="00F3085B">
      <w:pPr>
        <w:pStyle w:val="FootnoteText"/>
      </w:pPr>
      <w:r w:rsidRPr="00DC2AF4">
        <w:rPr>
          <w:rStyle w:val="FootnoteReference"/>
        </w:rPr>
        <w:footnoteRef/>
      </w:r>
      <w:r w:rsidRPr="00DC2AF4">
        <w:t xml:space="preserve"> </w:t>
      </w:r>
      <w:hyperlink r:id="rId30" w:history="1">
        <w:r w:rsidRPr="00DC2AF4">
          <w:rPr>
            <w:rStyle w:val="Hyperlink1"/>
          </w:rPr>
          <w:t>ABUHB Map of Gwent</w:t>
        </w:r>
      </w:hyperlink>
    </w:p>
  </w:footnote>
  <w:footnote w:id="32">
    <w:p w14:paraId="5C37A65D" w14:textId="77777777" w:rsidR="00837C7C" w:rsidRDefault="00837C7C" w:rsidP="00F3085B">
      <w:pPr>
        <w:pStyle w:val="FootnoteText"/>
      </w:pPr>
      <w:r w:rsidRPr="00DC2AF4">
        <w:rPr>
          <w:rStyle w:val="FootnoteReference"/>
        </w:rPr>
        <w:footnoteRef/>
      </w:r>
      <w:r w:rsidRPr="00DC2AF4">
        <w:t xml:space="preserve"> </w:t>
      </w:r>
      <w:hyperlink r:id="rId31" w:history="1">
        <w:r>
          <w:rPr>
            <w:rStyle w:val="Hyperlink"/>
          </w:rPr>
          <w:t>Amcangyfrifon poblogaeth yn ôl awdurdod lleol, blwyddyn, rhyw ac oedran | StatsCymru</w:t>
        </w:r>
      </w:hyperlink>
    </w:p>
  </w:footnote>
  <w:footnote w:id="33">
    <w:p w14:paraId="5DF63585" w14:textId="77777777" w:rsidR="00837C7C" w:rsidRPr="00DC2AF4" w:rsidRDefault="00837C7C" w:rsidP="00F3085B">
      <w:pPr>
        <w:pStyle w:val="FootnoteText"/>
      </w:pPr>
      <w:r w:rsidRPr="00DC2AF4">
        <w:rPr>
          <w:rStyle w:val="FootnoteReference"/>
        </w:rPr>
        <w:footnoteRef/>
      </w:r>
      <w:r w:rsidRPr="00DC2AF4">
        <w:t xml:space="preserve"> </w:t>
      </w:r>
      <w:hyperlink r:id="rId32" w:history="1">
        <w:r w:rsidRPr="00DC2AF4">
          <w:rPr>
            <w:rStyle w:val="Hyperlink1"/>
          </w:rPr>
          <w:t>Health Maps Wales, NHS Wales Informatics Service</w:t>
        </w:r>
      </w:hyperlink>
    </w:p>
  </w:footnote>
  <w:footnote w:id="34">
    <w:p w14:paraId="49701332" w14:textId="77777777" w:rsidR="00837C7C" w:rsidRDefault="00837C7C" w:rsidP="00F3085B">
      <w:pPr>
        <w:pStyle w:val="FootnoteText"/>
      </w:pPr>
      <w:r>
        <w:rPr>
          <w:rStyle w:val="FootnoteReference"/>
        </w:rPr>
        <w:footnoteRef/>
      </w:r>
      <w:r>
        <w:t xml:space="preserve"> </w:t>
      </w:r>
      <w:hyperlink r:id="rId33" w:history="1">
        <w:r w:rsidRPr="007074C2">
          <w:rPr>
            <w:color w:val="0000FF"/>
            <w:szCs w:val="24"/>
            <w:u w:val="single"/>
          </w:rPr>
          <w:t>GWBA-Economic-Section-V10-FINAL.pdf</w:t>
        </w:r>
      </w:hyperlink>
    </w:p>
  </w:footnote>
  <w:footnote w:id="35">
    <w:p w14:paraId="6B9D43DF" w14:textId="77777777" w:rsidR="00837C7C" w:rsidRDefault="00837C7C" w:rsidP="00F3085B">
      <w:pPr>
        <w:pStyle w:val="FootnoteText"/>
      </w:pPr>
      <w:r>
        <w:rPr>
          <w:rStyle w:val="FootnoteReference"/>
        </w:rPr>
        <w:footnoteRef/>
      </w:r>
      <w:r>
        <w:t xml:space="preserve"> </w:t>
      </w:r>
      <w:hyperlink r:id="rId34" w:history="1">
        <w:r w:rsidRPr="00896579">
          <w:rPr>
            <w:rStyle w:val="Hyperlink"/>
          </w:rPr>
          <w:t>Statws gweithgarwch economaidd, Lloegr a Chymru - Swyddfa Ystadegau Cenedlaethol</w:t>
        </w:r>
      </w:hyperlink>
    </w:p>
  </w:footnote>
  <w:footnote w:id="36">
    <w:p w14:paraId="0B41B2A2" w14:textId="77777777" w:rsidR="00837C7C" w:rsidRDefault="00837C7C" w:rsidP="00F3085B">
      <w:pPr>
        <w:pStyle w:val="FootnoteText"/>
      </w:pPr>
      <w:r>
        <w:rPr>
          <w:rStyle w:val="FootnoteReference"/>
        </w:rPr>
        <w:footnoteRef/>
      </w:r>
      <w:r>
        <w:t xml:space="preserve"> </w:t>
      </w:r>
      <w:hyperlink r:id="rId35" w:history="1">
        <w:r w:rsidRPr="00896579">
          <w:rPr>
            <w:rStyle w:val="Hyperlink"/>
          </w:rPr>
          <w:t>Iechyd cyffredinol, Lloegr a Chymru - Swyddfa Ystadegau Cenedlaethol</w:t>
        </w:r>
      </w:hyperlink>
    </w:p>
  </w:footnote>
  <w:footnote w:id="37">
    <w:p w14:paraId="726EA4A0" w14:textId="77777777" w:rsidR="00837C7C" w:rsidRDefault="00837C7C" w:rsidP="00F3085B">
      <w:pPr>
        <w:pStyle w:val="FootnoteText"/>
      </w:pPr>
      <w:r>
        <w:rPr>
          <w:rStyle w:val="FootnoteReference"/>
        </w:rPr>
        <w:footnoteRef/>
      </w:r>
      <w:r>
        <w:t xml:space="preserve"> </w:t>
      </w:r>
      <w:hyperlink r:id="rId36" w:history="1">
        <w:r w:rsidRPr="00133052">
          <w:rPr>
            <w:rStyle w:val="Hyperlink"/>
          </w:rPr>
          <w:t>Tackling Poverty - Monmouthshire</w:t>
        </w:r>
      </w:hyperlink>
    </w:p>
  </w:footnote>
  <w:footnote w:id="38">
    <w:p w14:paraId="19AE7BAC" w14:textId="77777777" w:rsidR="00837C7C" w:rsidRDefault="00837C7C" w:rsidP="00F3085B">
      <w:pPr>
        <w:pStyle w:val="FootnoteText"/>
      </w:pPr>
      <w:r>
        <w:rPr>
          <w:rStyle w:val="FootnoteReference"/>
        </w:rPr>
        <w:footnoteRef/>
      </w:r>
      <w:r>
        <w:t xml:space="preserve"> </w:t>
      </w:r>
      <w:hyperlink r:id="rId37" w:history="1">
        <w:r w:rsidRPr="00794594">
          <w:rPr>
            <w:rStyle w:val="Hyperlink"/>
          </w:rPr>
          <w:t>How life has changed in Newport: Census 2021</w:t>
        </w:r>
      </w:hyperlink>
    </w:p>
  </w:footnote>
  <w:footnote w:id="39">
    <w:p w14:paraId="55CB3E8A" w14:textId="77777777" w:rsidR="00837C7C" w:rsidRDefault="00837C7C" w:rsidP="00F3085B">
      <w:pPr>
        <w:pStyle w:val="FootnoteText"/>
      </w:pPr>
      <w:r>
        <w:rPr>
          <w:rStyle w:val="FootnoteReference"/>
        </w:rPr>
        <w:footnoteRef/>
      </w:r>
      <w:r>
        <w:t xml:space="preserve"> </w:t>
      </w:r>
      <w:hyperlink r:id="rId38" w:history="1">
        <w:r w:rsidRPr="00D77B19">
          <w:rPr>
            <w:rStyle w:val="Hyperlink"/>
          </w:rPr>
          <w:t>Household deprivation - Census Maps, ONS</w:t>
        </w:r>
      </w:hyperlink>
    </w:p>
  </w:footnote>
  <w:footnote w:id="40">
    <w:p w14:paraId="712B11CA" w14:textId="77777777" w:rsidR="00837C7C" w:rsidRDefault="00837C7C" w:rsidP="00F3085B">
      <w:pPr>
        <w:pStyle w:val="FootnoteText"/>
      </w:pPr>
      <w:r>
        <w:rPr>
          <w:rStyle w:val="FootnoteReference"/>
        </w:rPr>
        <w:footnoteRef/>
      </w:r>
      <w:r>
        <w:t xml:space="preserve"> </w:t>
      </w:r>
      <w:hyperlink r:id="rId39" w:history="1">
        <w:r w:rsidRPr="00343259">
          <w:rPr>
            <w:rStyle w:val="Hyperlink"/>
          </w:rPr>
          <w:t>StatsWales population estimates</w:t>
        </w:r>
      </w:hyperlink>
    </w:p>
    <w:p w14:paraId="1C567489" w14:textId="77777777" w:rsidR="00837C7C" w:rsidRDefault="00837C7C" w:rsidP="00F3085B">
      <w:pPr>
        <w:pStyle w:val="FootnoteText"/>
      </w:pPr>
    </w:p>
  </w:footnote>
  <w:footnote w:id="41">
    <w:p w14:paraId="3BC172E1" w14:textId="77777777" w:rsidR="00837C7C" w:rsidRPr="00DD3C65" w:rsidRDefault="00837C7C" w:rsidP="00F3085B">
      <w:pPr>
        <w:pStyle w:val="FootnoteText"/>
      </w:pPr>
      <w:r>
        <w:rPr>
          <w:rStyle w:val="FootnoteReference"/>
        </w:rPr>
        <w:footnoteRef/>
      </w:r>
      <w:r>
        <w:t xml:space="preserve"> </w:t>
      </w:r>
      <w:r w:rsidRPr="00BB4F36">
        <w:t xml:space="preserve">Source StatsWales </w:t>
      </w:r>
      <w:hyperlink r:id="rId40" w:history="1">
        <w:r w:rsidRPr="00BB4F36">
          <w:rPr>
            <w:rStyle w:val="Hyperlink"/>
          </w:rPr>
          <w:t>Population projections by local authority and year</w:t>
        </w:r>
      </w:hyperlink>
    </w:p>
  </w:footnote>
  <w:footnote w:id="42">
    <w:p w14:paraId="0760E3AE" w14:textId="77777777" w:rsidR="00837C7C" w:rsidRDefault="00837C7C" w:rsidP="00F3085B">
      <w:pPr>
        <w:pStyle w:val="FootnoteText"/>
      </w:pPr>
      <w:r>
        <w:rPr>
          <w:rStyle w:val="FootnoteReference"/>
        </w:rPr>
        <w:footnoteRef/>
      </w:r>
      <w:r>
        <w:t xml:space="preserve"> </w:t>
      </w:r>
      <w:hyperlink r:id="rId41" w:anchor="4" w:history="1">
        <w:r w:rsidRPr="00E52C18">
          <w:rPr>
            <w:rStyle w:val="Hyperlink"/>
          </w:rPr>
          <w:t>JSA 2024/25</w:t>
        </w:r>
      </w:hyperlink>
    </w:p>
  </w:footnote>
  <w:footnote w:id="43">
    <w:p w14:paraId="2B0B37B2" w14:textId="77777777" w:rsidR="00837C7C" w:rsidRPr="00322168" w:rsidRDefault="00837C7C" w:rsidP="00F3085B">
      <w:pPr>
        <w:rPr>
          <w:rFonts w:cs="Times New Roman"/>
          <w:sz w:val="20"/>
          <w:szCs w:val="20"/>
        </w:rPr>
      </w:pPr>
      <w:r w:rsidRPr="00C01BA0">
        <w:rPr>
          <w:sz w:val="20"/>
          <w:szCs w:val="20"/>
        </w:rPr>
        <w:t>Ffynhonnell:</w:t>
      </w:r>
      <w:r w:rsidRPr="00C01BA0">
        <w:rPr>
          <w:rFonts w:cs="Times New Roman"/>
          <w:sz w:val="20"/>
          <w:szCs w:val="20"/>
        </w:rPr>
        <w:t xml:space="preserve"> Gwent JSA 24/25 (</w:t>
      </w:r>
      <w:hyperlink r:id="rId42" w:history="1">
        <w:r w:rsidRPr="00C01BA0">
          <w:rPr>
            <w:color w:val="0000FF"/>
            <w:sz w:val="20"/>
            <w:szCs w:val="20"/>
            <w:u w:val="single"/>
          </w:rPr>
          <w:t>Disgwyliad oes ar gyfer ardaloedd lleol Prydain Fawr - Swyddfa'r Ystadegau Cenedlaethol</w:t>
        </w:r>
      </w:hyperlink>
      <w:r w:rsidRPr="00C01BA0">
        <w:rPr>
          <w:sz w:val="20"/>
          <w:szCs w:val="20"/>
        </w:rPr>
        <w:t xml:space="preserve"> + </w:t>
      </w:r>
      <w:hyperlink r:id="rId43" w:history="1">
        <w:r w:rsidRPr="00C01BA0">
          <w:rPr>
            <w:color w:val="0000FF"/>
            <w:sz w:val="20"/>
            <w:szCs w:val="20"/>
            <w:u w:val="single"/>
          </w:rPr>
          <w:t>disgwyliad oes o ran cyflwr iechyd, pob oed, y DU - Swyddfa'r Ystadegau Cenedlaethol</w:t>
        </w:r>
      </w:hyperlink>
      <w:r w:rsidRPr="00C01BA0">
        <w:rPr>
          <w:sz w:val="20"/>
          <w:szCs w:val="20"/>
        </w:rPr>
        <w:t>)</w:t>
      </w:r>
    </w:p>
  </w:footnote>
  <w:footnote w:id="44">
    <w:p w14:paraId="686464F4" w14:textId="77777777" w:rsidR="00837C7C" w:rsidRPr="00FB39C5" w:rsidRDefault="00837C7C" w:rsidP="00F3085B">
      <w:pPr>
        <w:rPr>
          <w:sz w:val="20"/>
          <w:szCs w:val="20"/>
        </w:rPr>
      </w:pPr>
      <w:r w:rsidRPr="00FB39C5">
        <w:rPr>
          <w:rStyle w:val="FootnoteReference"/>
          <w:sz w:val="20"/>
          <w:szCs w:val="20"/>
        </w:rPr>
        <w:footnoteRef/>
      </w:r>
      <w:r w:rsidRPr="00FB39C5">
        <w:rPr>
          <w:sz w:val="20"/>
          <w:szCs w:val="20"/>
        </w:rPr>
        <w:t xml:space="preserve"> </w:t>
      </w:r>
      <w:r w:rsidRPr="00FB39C5">
        <w:rPr>
          <w:sz w:val="20"/>
          <w:szCs w:val="20"/>
        </w:rPr>
        <w:t>Ffynhonnell - Gwent JSA 24/25 (</w:t>
      </w:r>
      <w:hyperlink r:id="rId44">
        <w:r w:rsidRPr="47694094">
          <w:rPr>
            <w:color w:val="0000FF"/>
            <w:sz w:val="20"/>
            <w:szCs w:val="20"/>
            <w:u w:val="single"/>
          </w:rPr>
          <w:t>Amcangyfrifon o'r boblogaeth ar gyfer Lloegr a Chymru - Swyddfa'r Ystadegau Cenedlaethol</w:t>
        </w:r>
      </w:hyperlink>
      <w:r w:rsidRPr="00FB39C5">
        <w:rPr>
          <w:sz w:val="20"/>
          <w:szCs w:val="20"/>
        </w:rPr>
        <w:t>).</w:t>
      </w:r>
    </w:p>
  </w:footnote>
  <w:footnote w:id="45">
    <w:p w14:paraId="6E81D4CE" w14:textId="77777777" w:rsidR="00837C7C" w:rsidRPr="00E950E6" w:rsidRDefault="00837C7C" w:rsidP="00F3085B">
      <w:pPr>
        <w:rPr>
          <w:rFonts w:cs="Times New Roman"/>
          <w:sz w:val="20"/>
          <w:szCs w:val="20"/>
        </w:rPr>
      </w:pPr>
      <w:r w:rsidRPr="00FB39C5">
        <w:rPr>
          <w:rStyle w:val="FootnoteReference"/>
          <w:sz w:val="20"/>
          <w:szCs w:val="20"/>
        </w:rPr>
        <w:footnoteRef/>
      </w:r>
      <w:r w:rsidRPr="00FB39C5">
        <w:rPr>
          <w:rFonts w:cs="Times New Roman"/>
          <w:sz w:val="20"/>
          <w:szCs w:val="20"/>
        </w:rPr>
        <w:t xml:space="preserve"> </w:t>
      </w:r>
      <w:r w:rsidRPr="00FB39C5">
        <w:rPr>
          <w:rFonts w:cs="Times New Roman"/>
          <w:sz w:val="20"/>
          <w:szCs w:val="20"/>
        </w:rPr>
        <w:t>Ffynhonnell – Gwent JSA 24/25 (</w:t>
      </w:r>
      <w:hyperlink r:id="rId45" w:history="1">
        <w:r w:rsidRPr="00FB39C5">
          <w:rPr>
            <w:sz w:val="20"/>
            <w:szCs w:val="20"/>
            <w:u w:val="single"/>
          </w:rPr>
          <w:t>Amcangyfrifon o'r boblogaeth ar gyfer Lloegr a Chymru - Swyddfa Ystadegau Cenedlaethol</w:t>
        </w:r>
      </w:hyperlink>
      <w:r w:rsidRPr="00FB39C5">
        <w:rPr>
          <w:sz w:val="20"/>
          <w:szCs w:val="20"/>
        </w:rPr>
        <w:t xml:space="preserve">). </w:t>
      </w:r>
    </w:p>
  </w:footnote>
  <w:footnote w:id="46">
    <w:p w14:paraId="05CDDFD2" w14:textId="77777777" w:rsidR="00837C7C" w:rsidRPr="007E1388" w:rsidRDefault="00837C7C" w:rsidP="00F3085B">
      <w:pPr>
        <w:pStyle w:val="FootnoteText"/>
      </w:pPr>
      <w:r w:rsidRPr="007E1388">
        <w:rPr>
          <w:rStyle w:val="FootnoteReference"/>
        </w:rPr>
        <w:footnoteRef/>
      </w:r>
      <w:r w:rsidRPr="007E1388">
        <w:t xml:space="preserve"> </w:t>
      </w:r>
      <w:hyperlink r:id="rId46" w:history="1">
        <w:r>
          <w:rPr>
            <w:rStyle w:val="Hyperlink1"/>
          </w:rPr>
          <w:t>Stats Wales - Rhagamcanion poblogaeth 2022 yn ôl awdurdod lleol ac oedran</w:t>
        </w:r>
      </w:hyperlink>
    </w:p>
  </w:footnote>
  <w:footnote w:id="47">
    <w:p w14:paraId="46102DDE" w14:textId="77777777" w:rsidR="00837C7C" w:rsidRPr="007E1388" w:rsidRDefault="00837C7C" w:rsidP="00F3085B">
      <w:pPr>
        <w:pStyle w:val="FootnoteText"/>
      </w:pPr>
      <w:r w:rsidRPr="007E1388">
        <w:rPr>
          <w:rStyle w:val="FootnoteReference"/>
        </w:rPr>
        <w:footnoteRef/>
      </w:r>
      <w:r w:rsidRPr="007E1388">
        <w:t xml:space="preserve"> </w:t>
      </w:r>
      <w:hyperlink r:id="rId47" w:history="1">
        <w:r w:rsidRPr="007E1388">
          <w:rPr>
            <w:rStyle w:val="Hyperlink1"/>
          </w:rPr>
          <w:t>Nomis DC1109EW - Cyfansoddiad cartrefi yn ôl oedran a rhyw</w:t>
        </w:r>
      </w:hyperlink>
    </w:p>
  </w:footnote>
  <w:footnote w:id="48">
    <w:p w14:paraId="75BC686D" w14:textId="77777777" w:rsidR="00837C7C" w:rsidRPr="007E1388" w:rsidRDefault="00837C7C" w:rsidP="00F3085B">
      <w:pPr>
        <w:pStyle w:val="FootnoteText"/>
      </w:pPr>
      <w:r w:rsidRPr="007E1388">
        <w:rPr>
          <w:rStyle w:val="FootnoteReference"/>
        </w:rPr>
        <w:footnoteRef/>
      </w:r>
      <w:r w:rsidRPr="007E1388">
        <w:t xml:space="preserve"> </w:t>
      </w:r>
      <w:hyperlink r:id="rId48" w:history="1">
        <w:r>
          <w:rPr>
            <w:rStyle w:val="Hyperlink1"/>
          </w:rPr>
          <w:t>ONS - Marwolaethau a gofrestrwyd yn Lloegr a Chymru</w:t>
        </w:r>
      </w:hyperlink>
    </w:p>
  </w:footnote>
  <w:footnote w:id="49">
    <w:p w14:paraId="57FF0213" w14:textId="77777777" w:rsidR="00837C7C" w:rsidRPr="00DD5B78" w:rsidRDefault="00837C7C" w:rsidP="00F3085B">
      <w:pPr>
        <w:pStyle w:val="FootnoteText"/>
      </w:pPr>
      <w:r w:rsidRPr="00DD5B78">
        <w:rPr>
          <w:rStyle w:val="FootnoteReference"/>
        </w:rPr>
        <w:footnoteRef/>
      </w:r>
      <w:r w:rsidRPr="00DD5B78">
        <w:t xml:space="preserve"> </w:t>
      </w:r>
      <w:hyperlink r:id="rId49" w:history="1">
        <w:r w:rsidRPr="00DD5B78">
          <w:rPr>
            <w:rStyle w:val="Hyperlink1"/>
          </w:rPr>
          <w:t>Asesiad Lles Blaenau Gwent 2022-23</w:t>
        </w:r>
      </w:hyperlink>
    </w:p>
  </w:footnote>
  <w:footnote w:id="50">
    <w:p w14:paraId="6CFF8311" w14:textId="77777777" w:rsidR="00837C7C" w:rsidRPr="00DD5B78" w:rsidRDefault="00837C7C" w:rsidP="00F3085B">
      <w:pPr>
        <w:pStyle w:val="FootnoteText"/>
      </w:pPr>
      <w:r w:rsidRPr="00DD5B78">
        <w:rPr>
          <w:rStyle w:val="FootnoteReference"/>
        </w:rPr>
        <w:footnoteRef/>
      </w:r>
      <w:r w:rsidRPr="00DD5B78">
        <w:t xml:space="preserve"> </w:t>
      </w:r>
      <w:hyperlink r:id="rId50" w:history="1">
        <w:r>
          <w:rPr>
            <w:rStyle w:val="Hyperlink1"/>
          </w:rPr>
          <w:t>Fframwaith Canlyniadau Iechyd Cyhoeddus (PHOF 2025)</w:t>
        </w:r>
      </w:hyperlink>
    </w:p>
  </w:footnote>
  <w:footnote w:id="51">
    <w:p w14:paraId="21542029" w14:textId="77777777" w:rsidR="00837C7C" w:rsidRPr="00484BB2" w:rsidRDefault="00837C7C" w:rsidP="00F3085B">
      <w:pPr>
        <w:pStyle w:val="FootnoteText"/>
        <w:rPr>
          <w:szCs w:val="24"/>
        </w:rPr>
      </w:pPr>
      <w:r w:rsidRPr="00DD5B78">
        <w:rPr>
          <w:rStyle w:val="FootnoteReference"/>
        </w:rPr>
        <w:footnoteRef/>
      </w:r>
      <w:r w:rsidRPr="00DD5B78">
        <w:t xml:space="preserve"> </w:t>
      </w:r>
      <w:hyperlink r:id="rId51" w:history="1">
        <w:r w:rsidRPr="00DD5B78">
          <w:rPr>
            <w:rStyle w:val="Hyperlink1"/>
          </w:rPr>
          <w:t>Genedigaethau yn Lloegr a Chymru: cofrestriadau geni - Swyddfa'r Ystadegau Cenedlaethol</w:t>
        </w:r>
      </w:hyperlink>
    </w:p>
  </w:footnote>
  <w:footnote w:id="52">
    <w:p w14:paraId="33627779" w14:textId="77777777" w:rsidR="00837C7C" w:rsidRPr="00A955D2" w:rsidRDefault="00837C7C" w:rsidP="00F3085B">
      <w:pPr>
        <w:pStyle w:val="FootnoteText"/>
      </w:pPr>
      <w:r w:rsidRPr="00A955D2">
        <w:rPr>
          <w:rStyle w:val="FootnoteReference"/>
        </w:rPr>
        <w:footnoteRef/>
      </w:r>
      <w:r w:rsidRPr="00A955D2">
        <w:t xml:space="preserve"> </w:t>
      </w:r>
      <w:r w:rsidRPr="00A955D2">
        <w:t>(</w:t>
      </w:r>
      <w:hyperlink r:id="rId52" w:history="1">
        <w:r w:rsidRPr="00A955D2">
          <w:rPr>
            <w:rStyle w:val="Hyperlink"/>
          </w:rPr>
          <w:t>proffiliau amddifadedd awdurdodau lleol Mynegai Amddifadedd Lluosog Cymru (MALC) 2025 | StatsCymru</w:t>
        </w:r>
      </w:hyperlink>
      <w:r w:rsidRPr="00A955D2">
        <w:t>)</w:t>
      </w:r>
    </w:p>
  </w:footnote>
  <w:footnote w:id="53">
    <w:p w14:paraId="638E27BC" w14:textId="77777777" w:rsidR="00837C7C" w:rsidRPr="00A955D2" w:rsidRDefault="00837C7C" w:rsidP="00F3085B">
      <w:pPr>
        <w:rPr>
          <w:sz w:val="20"/>
          <w:szCs w:val="20"/>
        </w:rPr>
      </w:pPr>
      <w:r w:rsidRPr="00FB39C5">
        <w:rPr>
          <w:rStyle w:val="FootnoteReference"/>
          <w:sz w:val="20"/>
          <w:szCs w:val="20"/>
        </w:rPr>
        <w:footnoteRef/>
      </w:r>
      <w:r w:rsidRPr="00FB39C5">
        <w:rPr>
          <w:sz w:val="20"/>
          <w:szCs w:val="20"/>
        </w:rPr>
        <w:t xml:space="preserve"> </w:t>
      </w:r>
      <w:r w:rsidRPr="00FB39C5">
        <w:rPr>
          <w:sz w:val="20"/>
          <w:szCs w:val="20"/>
        </w:rPr>
        <w:t>Ffynhonnell – Gwent JSA 24/25 (</w:t>
      </w:r>
      <w:hyperlink r:id="rId53" w:history="1">
        <w:r w:rsidRPr="00FB39C5">
          <w:rPr>
            <w:rStyle w:val="Hyperlink"/>
            <w:sz w:val="20"/>
            <w:szCs w:val="20"/>
          </w:rPr>
          <w:t>Offeryn Adrodd PHOF</w:t>
        </w:r>
      </w:hyperlink>
      <w:r w:rsidRPr="00FB39C5">
        <w:rPr>
          <w:sz w:val="20"/>
          <w:szCs w:val="20"/>
        </w:rPr>
        <w:t xml:space="preserve">) </w:t>
      </w:r>
    </w:p>
  </w:footnote>
  <w:footnote w:id="54">
    <w:p w14:paraId="5F973BC6" w14:textId="77777777" w:rsidR="00837C7C" w:rsidRPr="00FB39C5" w:rsidRDefault="00837C7C" w:rsidP="00F3085B">
      <w:r w:rsidRPr="00FB39C5">
        <w:rPr>
          <w:rStyle w:val="FootnoteReference"/>
          <w:sz w:val="20"/>
          <w:szCs w:val="20"/>
        </w:rPr>
        <w:footnoteRef/>
      </w:r>
      <w:r w:rsidRPr="00FB39C5">
        <w:t xml:space="preserve"> </w:t>
      </w:r>
      <w:r w:rsidRPr="00FB39C5">
        <w:t>Ffynhonnell – Gwent JSA 24/25 (</w:t>
      </w:r>
      <w:hyperlink r:id="rId54" w:history="1">
        <w:r w:rsidRPr="00FB39C5">
          <w:rPr>
            <w:rStyle w:val="Hyperlink"/>
            <w:sz w:val="20"/>
            <w:szCs w:val="20"/>
          </w:rPr>
          <w:t>Arolwg Poblogaeth Blynyddol/Arolwg y Gweithlu - Ffynonellau Data - hafan - Nomis - Cyfrifiad Swyddogol ac Ystadegau'r Farchnad Lafur</w:t>
        </w:r>
      </w:hyperlink>
      <w:r w:rsidRPr="00FB39C5">
        <w:t>)</w:t>
      </w:r>
    </w:p>
  </w:footnote>
  <w:footnote w:id="55">
    <w:p w14:paraId="47DD0B06" w14:textId="77777777" w:rsidR="00837C7C" w:rsidRPr="008C15B9" w:rsidRDefault="00837C7C" w:rsidP="00F3085B">
      <w:pPr>
        <w:rPr>
          <w:sz w:val="20"/>
          <w:szCs w:val="20"/>
        </w:rPr>
      </w:pPr>
      <w:r w:rsidRPr="00FB39C5">
        <w:rPr>
          <w:rStyle w:val="FootnoteReference"/>
          <w:sz w:val="20"/>
          <w:szCs w:val="20"/>
        </w:rPr>
        <w:footnoteRef/>
      </w:r>
      <w:r w:rsidRPr="00FB39C5">
        <w:rPr>
          <w:sz w:val="20"/>
          <w:szCs w:val="20"/>
        </w:rPr>
        <w:t xml:space="preserve"> </w:t>
      </w:r>
      <w:hyperlink r:id="rId55" w:history="1">
        <w:r w:rsidRPr="00FB39C5">
          <w:rPr>
            <w:rStyle w:val="Hyperlink1"/>
            <w:rFonts w:eastAsia="Times New Roman" w:cs="Calibri"/>
            <w:sz w:val="20"/>
            <w:szCs w:val="20"/>
          </w:rPr>
          <w:t>Dwysedd StatsCymru</w:t>
        </w:r>
      </w:hyperlink>
    </w:p>
  </w:footnote>
  <w:footnote w:id="56">
    <w:p w14:paraId="05FCB4D5" w14:textId="77777777" w:rsidR="00837C7C" w:rsidRPr="000A18C7" w:rsidRDefault="00837C7C" w:rsidP="00F3085B">
      <w:pPr>
        <w:pStyle w:val="FootnoteText"/>
      </w:pPr>
      <w:r w:rsidRPr="000A18C7">
        <w:rPr>
          <w:rStyle w:val="FootnoteReference"/>
        </w:rPr>
        <w:footnoteRef/>
      </w:r>
      <w:r w:rsidRPr="000A18C7">
        <w:t xml:space="preserve"> </w:t>
      </w:r>
      <w:hyperlink r:id="rId56" w:history="1">
        <w:r w:rsidRPr="000A18C7">
          <w:rPr>
            <w:rStyle w:val="Hyperlink1"/>
          </w:rPr>
          <w:t>Cyfrifiad 2021 - Cyfrifiad y Boblogaeth - Ffynonellau Data - hafan - Nomis - Ystadegau Swyddogol y Cyfrifiad a'r Farchnad Lafur</w:t>
        </w:r>
      </w:hyperlink>
    </w:p>
  </w:footnote>
  <w:footnote w:id="57">
    <w:p w14:paraId="4AB20614" w14:textId="77777777" w:rsidR="00837C7C" w:rsidRPr="00D630DF" w:rsidRDefault="00837C7C" w:rsidP="00F3085B">
      <w:pPr>
        <w:pStyle w:val="FootnoteText"/>
        <w:rPr>
          <w:color w:val="0000FF"/>
          <w:u w:val="single"/>
        </w:rPr>
      </w:pPr>
      <w:r w:rsidRPr="00D630DF">
        <w:rPr>
          <w:rStyle w:val="FootnoteReference"/>
        </w:rPr>
        <w:footnoteRef/>
      </w:r>
      <w:r w:rsidRPr="00D630DF">
        <w:t xml:space="preserve"> </w:t>
      </w:r>
      <w:hyperlink r:id="rId57" w:history="1">
        <w:r w:rsidRPr="00D630DF">
          <w:rPr>
            <w:rStyle w:val="Hyperlink1"/>
          </w:rPr>
          <w:t>Asesiad o Anghenion y Boblogaeth 2022-2023</w:t>
        </w:r>
      </w:hyperlink>
    </w:p>
  </w:footnote>
  <w:footnote w:id="58">
    <w:p w14:paraId="2A9FF7AC" w14:textId="77777777" w:rsidR="00837C7C" w:rsidRPr="00871B17" w:rsidRDefault="00837C7C" w:rsidP="00F3085B">
      <w:pPr>
        <w:pStyle w:val="FootnoteText"/>
        <w:rPr>
          <w:szCs w:val="24"/>
        </w:rPr>
      </w:pPr>
      <w:r w:rsidRPr="000A18C7">
        <w:rPr>
          <w:rStyle w:val="FootnoteReference"/>
        </w:rPr>
        <w:footnoteRef/>
      </w:r>
      <w:r w:rsidRPr="000A18C7">
        <w:t xml:space="preserve"> </w:t>
      </w:r>
      <w:hyperlink r:id="rId58" w:history="1">
        <w:r w:rsidRPr="000A18C7">
          <w:rPr>
            <w:rStyle w:val="Hyperlink1"/>
          </w:rPr>
          <w:t>Nomis - Grwpiau ethnig 2021</w:t>
        </w:r>
      </w:hyperlink>
    </w:p>
  </w:footnote>
  <w:footnote w:id="59">
    <w:p w14:paraId="55ED431F" w14:textId="77777777" w:rsidR="00837C7C" w:rsidRPr="000A18C7" w:rsidRDefault="00837C7C" w:rsidP="00F3085B">
      <w:pPr>
        <w:rPr>
          <w:rFonts w:cs="Times New Roman"/>
          <w:sz w:val="20"/>
          <w:szCs w:val="20"/>
        </w:rPr>
      </w:pPr>
      <w:r w:rsidRPr="000A18C7">
        <w:rPr>
          <w:rStyle w:val="FootnoteReference"/>
          <w:sz w:val="20"/>
          <w:szCs w:val="20"/>
        </w:rPr>
        <w:footnoteRef/>
      </w:r>
      <w:r w:rsidRPr="000A18C7">
        <w:rPr>
          <w:rFonts w:cs="Times New Roman"/>
          <w:sz w:val="20"/>
          <w:szCs w:val="20"/>
        </w:rPr>
        <w:t xml:space="preserve"> </w:t>
      </w:r>
      <w:r w:rsidRPr="000A18C7">
        <w:rPr>
          <w:rFonts w:cs="Times New Roman"/>
          <w:sz w:val="20"/>
          <w:szCs w:val="20"/>
        </w:rPr>
        <w:t>Ffynhonnell - Gwent JSA (</w:t>
      </w:r>
      <w:hyperlink r:id="rId59" w:anchor="ethnic_group_tb_20b" w:history="1">
        <w:r w:rsidRPr="000A18C7">
          <w:rPr>
            <w:rStyle w:val="Hyperlink"/>
            <w:rFonts w:cs="Times New Roman"/>
            <w:sz w:val="20"/>
            <w:szCs w:val="20"/>
          </w:rPr>
          <w:t>Grŵp ethnig - Swyddfa Ystadegau Cenedlaethol</w:t>
        </w:r>
      </w:hyperlink>
      <w:r w:rsidRPr="000A18C7">
        <w:rPr>
          <w:rFonts w:cs="Times New Roman"/>
          <w:sz w:val="20"/>
          <w:szCs w:val="20"/>
        </w:rPr>
        <w:t xml:space="preserve">) </w:t>
      </w:r>
    </w:p>
  </w:footnote>
  <w:footnote w:id="60">
    <w:p w14:paraId="0A34DA9A" w14:textId="77777777" w:rsidR="00837C7C" w:rsidRPr="00A84A45" w:rsidRDefault="00837C7C" w:rsidP="00F3085B">
      <w:pPr>
        <w:pStyle w:val="FootnoteText"/>
      </w:pPr>
      <w:r w:rsidRPr="000A18C7">
        <w:rPr>
          <w:rStyle w:val="FootnoteReference"/>
        </w:rPr>
        <w:footnoteRef/>
      </w:r>
      <w:r w:rsidRPr="000A18C7">
        <w:t xml:space="preserve"> </w:t>
      </w:r>
      <w:hyperlink r:id="rId60" w:history="1">
        <w:r w:rsidRPr="000A18C7">
          <w:rPr>
            <w:rStyle w:val="Hyperlink1"/>
          </w:rPr>
          <w:t>Nomis 2021 hyfedredd iaith (Saesneg)</w:t>
        </w:r>
      </w:hyperlink>
    </w:p>
  </w:footnote>
  <w:footnote w:id="61">
    <w:p w14:paraId="28B2ED5C" w14:textId="77777777" w:rsidR="00837C7C" w:rsidRDefault="00837C7C" w:rsidP="00F3085B">
      <w:pPr>
        <w:pStyle w:val="FootnoteText"/>
      </w:pPr>
      <w:r w:rsidRPr="00B00931">
        <w:rPr>
          <w:rStyle w:val="FootnoteReference"/>
        </w:rPr>
        <w:footnoteRef/>
      </w:r>
      <w:r w:rsidRPr="00B00931">
        <w:t xml:space="preserve"> </w:t>
      </w:r>
      <w:hyperlink r:id="rId61" w:history="1">
        <w:r w:rsidRPr="00B00931">
          <w:rPr>
            <w:color w:val="0000FF"/>
            <w:u w:val="single"/>
          </w:rPr>
          <w:t>Cynllun Iechyd Menywod ar gyfer Cymru.pdf</w:t>
        </w:r>
      </w:hyperlink>
    </w:p>
  </w:footnote>
  <w:footnote w:id="62">
    <w:p w14:paraId="7348AABA" w14:textId="77777777" w:rsidR="00837C7C" w:rsidRPr="007E5209" w:rsidRDefault="00837C7C" w:rsidP="00F3085B">
      <w:pPr>
        <w:pStyle w:val="FootnoteText"/>
      </w:pPr>
      <w:r w:rsidRPr="007E5209">
        <w:rPr>
          <w:rStyle w:val="FootnoteReference"/>
        </w:rPr>
        <w:footnoteRef/>
      </w:r>
      <w:r w:rsidRPr="007E5209">
        <w:t xml:space="preserve"> </w:t>
      </w:r>
      <w:hyperlink r:id="rId62" w:history="1">
        <w:r w:rsidRPr="007E5209">
          <w:rPr>
            <w:rStyle w:val="Hyperlink"/>
          </w:rPr>
          <w:t>Inclusion Health Evidence Summaries and Infographics - Primary Care One</w:t>
        </w:r>
      </w:hyperlink>
    </w:p>
  </w:footnote>
  <w:footnote w:id="63">
    <w:p w14:paraId="45CA8646" w14:textId="77777777" w:rsidR="00837C7C" w:rsidRPr="00E00C27" w:rsidRDefault="00837C7C" w:rsidP="00F3085B">
      <w:pPr>
        <w:pStyle w:val="FootnoteText"/>
      </w:pPr>
      <w:r w:rsidRPr="0093218B">
        <w:rPr>
          <w:rStyle w:val="FootnoteReference"/>
        </w:rPr>
        <w:footnoteRef/>
      </w:r>
      <w:r>
        <w:rPr>
          <w:szCs w:val="24"/>
        </w:rPr>
        <w:t xml:space="preserve"> </w:t>
      </w:r>
      <w:hyperlink r:id="rId63" w:history="1">
        <w:r w:rsidRPr="00066F6E">
          <w:rPr>
            <w:rStyle w:val="Hyperlink"/>
          </w:rPr>
          <w:t>Cyfrifiad 2021 - Gofal di-dâl yn ôl oedran, rhyw ac amddifadedd, Cymru</w:t>
        </w:r>
      </w:hyperlink>
    </w:p>
  </w:footnote>
  <w:footnote w:id="64">
    <w:p w14:paraId="058E0A11" w14:textId="77777777" w:rsidR="00837C7C" w:rsidRPr="00B00931" w:rsidRDefault="00837C7C" w:rsidP="00F3085B">
      <w:pPr>
        <w:pStyle w:val="FootnoteText"/>
        <w:rPr>
          <w:color w:val="0000FF"/>
          <w:u w:val="single"/>
        </w:rPr>
      </w:pPr>
      <w:r w:rsidRPr="00B00931">
        <w:rPr>
          <w:rStyle w:val="FootnoteReference"/>
        </w:rPr>
        <w:footnoteRef/>
      </w:r>
      <w:r w:rsidRPr="00B00931">
        <w:t xml:space="preserve"> </w:t>
      </w:r>
      <w:hyperlink r:id="rId64" w:history="1">
        <w:r w:rsidRPr="00B00931">
          <w:rPr>
            <w:rStyle w:val="Hyperlink1"/>
          </w:rPr>
          <w:t>caring-in-wales-census-2021-briefing.pdf</w:t>
        </w:r>
      </w:hyperlink>
    </w:p>
  </w:footnote>
  <w:footnote w:id="65">
    <w:p w14:paraId="3524F176" w14:textId="77777777" w:rsidR="00837C7C" w:rsidRPr="00B00931" w:rsidRDefault="00837C7C" w:rsidP="00F3085B">
      <w:pPr>
        <w:pStyle w:val="FootnoteText"/>
      </w:pPr>
      <w:r w:rsidRPr="00B00931">
        <w:rPr>
          <w:rStyle w:val="FootnoteReference"/>
        </w:rPr>
        <w:footnoteRef/>
      </w:r>
      <w:r w:rsidRPr="00B00931">
        <w:t xml:space="preserve"> </w:t>
      </w:r>
      <w:r w:rsidRPr="00B00931">
        <w:t>(</w:t>
      </w:r>
      <w:hyperlink r:id="rId65" w:history="1">
        <w:r w:rsidRPr="00B00931">
          <w:rPr>
            <w:rStyle w:val="Hyperlink"/>
          </w:rPr>
          <w:t>Cymuned Roma i gael ei chydnabod yng Nghyfrifiad 2021 - Ffrindiau, Teuluoedd a Theithwyr</w:t>
        </w:r>
      </w:hyperlink>
      <w:r w:rsidRPr="00B00931">
        <w:t>)</w:t>
      </w:r>
    </w:p>
  </w:footnote>
  <w:footnote w:id="66">
    <w:p w14:paraId="65501A0D" w14:textId="77777777" w:rsidR="00837C7C" w:rsidRDefault="00837C7C" w:rsidP="00F3085B">
      <w:pPr>
        <w:pStyle w:val="FootnoteText"/>
      </w:pPr>
      <w:r w:rsidRPr="00F863A8">
        <w:rPr>
          <w:rStyle w:val="FootnoteReference"/>
        </w:rPr>
        <w:footnoteRef/>
      </w:r>
      <w:r w:rsidRPr="00F863A8">
        <w:t xml:space="preserve"> </w:t>
      </w:r>
      <w:r w:rsidRPr="00F863A8">
        <w:t>(</w:t>
      </w:r>
      <w:hyperlink r:id="rId66" w:anchor="location" w:history="1">
        <w:r w:rsidRPr="00F863A8">
          <w:rPr>
            <w:rStyle w:val="Hyperlink"/>
          </w:rPr>
          <w:t>Poblogaethau Roma neu Deithwyr Gwyddelig, Lloegr a Chymru - Swyddfa'r Ystadegau Cenedlaethol</w:t>
        </w:r>
      </w:hyperlink>
      <w:r w:rsidRPr="00F863A8">
        <w:t>)</w:t>
      </w:r>
    </w:p>
    <w:p w14:paraId="4D044AED" w14:textId="77777777" w:rsidR="00837C7C" w:rsidRPr="00F863A8" w:rsidRDefault="00837C7C" w:rsidP="00F3085B">
      <w:pPr>
        <w:pStyle w:val="FootnoteText"/>
      </w:pPr>
    </w:p>
  </w:footnote>
  <w:footnote w:id="67">
    <w:p w14:paraId="38BB36A5" w14:textId="77777777" w:rsidR="00837C7C" w:rsidRPr="00D51319" w:rsidRDefault="00837C7C" w:rsidP="00F3085B">
      <w:pPr>
        <w:pStyle w:val="FootnoteText"/>
      </w:pPr>
      <w:r w:rsidRPr="00D51319">
        <w:rPr>
          <w:rStyle w:val="FootnoteReference"/>
        </w:rPr>
        <w:footnoteRef/>
      </w:r>
      <w:r w:rsidRPr="00D51319">
        <w:t xml:space="preserve"> </w:t>
      </w:r>
      <w:hyperlink r:id="rId67" w:history="1">
        <w:r w:rsidRPr="00F25B39">
          <w:rPr>
            <w:rStyle w:val="Hyperlink"/>
          </w:rPr>
          <w:t>Poblogaethau Roma, Lloegr a Chymru - Swyddfa'r Ystadegau Cenedlaethol</w:t>
        </w:r>
      </w:hyperlink>
    </w:p>
  </w:footnote>
  <w:footnote w:id="68">
    <w:p w14:paraId="012C3BE6" w14:textId="77777777" w:rsidR="00837C7C" w:rsidRDefault="00837C7C" w:rsidP="00F3085B">
      <w:pPr>
        <w:pStyle w:val="FootnoteText"/>
      </w:pPr>
    </w:p>
    <w:p w14:paraId="1902A5DF" w14:textId="77777777" w:rsidR="00837C7C" w:rsidRPr="006E3438" w:rsidRDefault="00837C7C" w:rsidP="00F3085B">
      <w:pPr>
        <w:pStyle w:val="FootnoteText"/>
      </w:pPr>
      <w:r w:rsidRPr="006E3438">
        <w:rPr>
          <w:rStyle w:val="FootnoteReference"/>
        </w:rPr>
        <w:footnoteRef/>
      </w:r>
      <w:r w:rsidRPr="006E3438">
        <w:t xml:space="preserve"> </w:t>
      </w:r>
      <w:hyperlink r:id="rId68" w:history="1">
        <w:r w:rsidRPr="006E3438">
          <w:rPr>
            <w:color w:val="0000FF"/>
            <w:u w:val="single"/>
          </w:rPr>
          <w:t>Content Navigation - Inclusion Health 2025-26 - Power BI</w:t>
        </w:r>
      </w:hyperlink>
    </w:p>
  </w:footnote>
  <w:footnote w:id="69">
    <w:p w14:paraId="15A22226" w14:textId="77777777" w:rsidR="00837C7C" w:rsidRDefault="00837C7C" w:rsidP="00F3085B">
      <w:pPr>
        <w:pStyle w:val="FootnoteText"/>
      </w:pPr>
      <w:r w:rsidRPr="00B00931">
        <w:rPr>
          <w:rStyle w:val="FootnoteReference"/>
        </w:rPr>
        <w:footnoteRef/>
      </w:r>
      <w:r w:rsidRPr="00B00931">
        <w:t xml:space="preserve"> </w:t>
      </w:r>
      <w:r w:rsidRPr="00B00931">
        <w:t>(</w:t>
      </w:r>
      <w:hyperlink r:id="rId69" w:history="1">
        <w:r w:rsidRPr="00B00931">
          <w:rPr>
            <w:rStyle w:val="Hyperlink"/>
          </w:rPr>
          <w:t>2023.06-Making-sense-of-the-Census-2021-for-the-outcomes-and-experiences-of-Gypsy-Roma-and-Traveller-people.pdf</w:t>
        </w:r>
      </w:hyperlink>
      <w:r w:rsidRPr="00B00931">
        <w:t>).</w:t>
      </w:r>
    </w:p>
  </w:footnote>
  <w:footnote w:id="70">
    <w:p w14:paraId="0804CB63" w14:textId="77777777" w:rsidR="00837C7C" w:rsidRDefault="00837C7C" w:rsidP="00F3085B">
      <w:pPr>
        <w:pStyle w:val="FootnoteText"/>
      </w:pPr>
      <w:r w:rsidRPr="00F863A8">
        <w:rPr>
          <w:rStyle w:val="FootnoteReference"/>
        </w:rPr>
        <w:footnoteRef/>
      </w:r>
      <w:r w:rsidRPr="00F863A8">
        <w:t xml:space="preserve"> </w:t>
      </w:r>
      <w:hyperlink r:id="rId70" w:history="1">
        <w:r w:rsidRPr="00F863A8">
          <w:rPr>
            <w:rStyle w:val="Hyperlink"/>
          </w:rPr>
          <w:t>primarycareone.nhs.wales/topics/teg-i-pawb-fair-for-all/wales-health-inequalities-programme-for-primary-care/phw-onlinedocs-summary-gypsy-d-pdf/</w:t>
        </w:r>
      </w:hyperlink>
    </w:p>
  </w:footnote>
  <w:footnote w:id="71">
    <w:p w14:paraId="3AFB39F1" w14:textId="77777777" w:rsidR="00837C7C" w:rsidRPr="006E3438" w:rsidRDefault="00837C7C" w:rsidP="00F3085B">
      <w:pPr>
        <w:pStyle w:val="FootnoteText"/>
      </w:pPr>
      <w:r w:rsidRPr="006E3438">
        <w:rPr>
          <w:rStyle w:val="FootnoteReference"/>
        </w:rPr>
        <w:footnoteRef/>
      </w:r>
      <w:r w:rsidRPr="006E3438">
        <w:t xml:space="preserve"> </w:t>
      </w:r>
      <w:hyperlink r:id="rId71" w:history="1">
        <w:r w:rsidRPr="006E3438">
          <w:rPr>
            <w:color w:val="0000FF"/>
            <w:u w:val="single"/>
          </w:rPr>
          <w:t>Content Navigation - Inclusion Health 2025-26 - Power BI</w:t>
        </w:r>
      </w:hyperlink>
    </w:p>
  </w:footnote>
  <w:footnote w:id="72">
    <w:p w14:paraId="52EAB1BF" w14:textId="77777777" w:rsidR="00837C7C" w:rsidRPr="00000362" w:rsidRDefault="00837C7C" w:rsidP="00F3085B">
      <w:pPr>
        <w:pStyle w:val="FootnoteText"/>
      </w:pPr>
      <w:r w:rsidRPr="00000362">
        <w:rPr>
          <w:rStyle w:val="FootnoteReference"/>
        </w:rPr>
        <w:footnoteRef/>
      </w:r>
      <w:hyperlink r:id="rId72" w:history="1">
        <w:r w:rsidRPr="00FE1C0B">
          <w:rPr>
            <w:color w:val="0000FF"/>
            <w:u w:val="single"/>
          </w:rPr>
          <w:t>primarycareone.nhs.wales/topics/teg-i-pawb-fair-for-all/wales-health-inequalities-programme-for-primary-care/phw-onlinedocs-summary-justicesystem-f-pdf/</w:t>
        </w:r>
      </w:hyperlink>
    </w:p>
  </w:footnote>
  <w:footnote w:id="73">
    <w:p w14:paraId="10B1D0CB" w14:textId="77777777" w:rsidR="00837C7C" w:rsidRPr="006E3438" w:rsidRDefault="00837C7C" w:rsidP="00F3085B">
      <w:pPr>
        <w:pStyle w:val="FootnoteText"/>
      </w:pPr>
      <w:r w:rsidRPr="006E3438">
        <w:rPr>
          <w:rStyle w:val="FootnoteReference"/>
        </w:rPr>
        <w:footnoteRef/>
      </w:r>
      <w:r w:rsidRPr="006E3438">
        <w:t xml:space="preserve"> </w:t>
      </w:r>
      <w:hyperlink r:id="rId73" w:history="1">
        <w:r w:rsidRPr="006E3438">
          <w:rPr>
            <w:color w:val="0000FF"/>
            <w:u w:val="single"/>
          </w:rPr>
          <w:t>Content Navigation - Inclusion Health 2025-26 - Power BI</w:t>
        </w:r>
      </w:hyperlink>
    </w:p>
  </w:footnote>
  <w:footnote w:id="74">
    <w:p w14:paraId="10A3BE83" w14:textId="77777777" w:rsidR="00837C7C" w:rsidRPr="00000362" w:rsidRDefault="00837C7C" w:rsidP="00F3085B">
      <w:pPr>
        <w:pStyle w:val="FootnoteText"/>
      </w:pPr>
      <w:r w:rsidRPr="00000362">
        <w:rPr>
          <w:rStyle w:val="FootnoteReference"/>
        </w:rPr>
        <w:footnoteRef/>
      </w:r>
      <w:hyperlink r:id="rId74" w:history="1">
        <w:r w:rsidRPr="00000362">
          <w:rPr>
            <w:rStyle w:val="Hyperlink"/>
          </w:rPr>
          <w:t>primarycareone.nhs.wales/topics/teg-i-pawb-fair-for-all/wales-health-inequalities-programme-for-primary-care/phw-onlinedocs-summary-homeless-d-pdf/</w:t>
        </w:r>
      </w:hyperlink>
    </w:p>
  </w:footnote>
  <w:footnote w:id="75">
    <w:p w14:paraId="74D054FE" w14:textId="77777777" w:rsidR="00837C7C" w:rsidRPr="00B00931" w:rsidRDefault="00837C7C" w:rsidP="00F3085B">
      <w:pPr>
        <w:pStyle w:val="FootnoteText"/>
      </w:pPr>
      <w:r w:rsidRPr="00B00931">
        <w:t>Ynglŷn â Phrifysgol De Cymru - Casnewydd</w:t>
      </w:r>
    </w:p>
  </w:footnote>
  <w:footnote w:id="76">
    <w:p w14:paraId="77599752" w14:textId="77777777" w:rsidR="00837C7C" w:rsidRPr="00B00931" w:rsidRDefault="00837C7C" w:rsidP="00F3085B">
      <w:pPr>
        <w:pStyle w:val="FootnoteText"/>
      </w:pPr>
      <w:r w:rsidRPr="00B00931">
        <w:rPr>
          <w:rStyle w:val="FootnoteReference"/>
        </w:rPr>
        <w:footnoteRef/>
      </w:r>
      <w:r w:rsidRPr="00B00931">
        <w:t xml:space="preserve"> </w:t>
      </w:r>
      <w:r w:rsidRPr="00B00931">
        <w:t xml:space="preserve">Arolwg Twristiaeth Prydain Fawr: Ymweliad Dydd 2023, adroddiad ansawdd cefndir) post wedi'i ddiwygio ar ôl yr adolygiad methodolegol </w:t>
      </w:r>
    </w:p>
    <w:p w14:paraId="430F1927" w14:textId="77777777" w:rsidR="00837C7C" w:rsidRDefault="00837C7C" w:rsidP="00F3085B">
      <w:pPr>
        <w:pStyle w:val="FootnoteText"/>
      </w:pPr>
    </w:p>
  </w:footnote>
  <w:footnote w:id="77">
    <w:p w14:paraId="3544CA74" w14:textId="77777777" w:rsidR="00837C7C" w:rsidRPr="00B00931" w:rsidRDefault="00837C7C" w:rsidP="00F3085B">
      <w:pPr>
        <w:pStyle w:val="FootnoteText"/>
      </w:pPr>
      <w:r w:rsidRPr="00B00931">
        <w:rPr>
          <w:rStyle w:val="FootnoteReference"/>
        </w:rPr>
        <w:footnoteRef/>
      </w:r>
      <w:r w:rsidRPr="00B00931">
        <w:t xml:space="preserve"> </w:t>
      </w:r>
      <w:hyperlink r:id="rId75" w:history="1">
        <w:r w:rsidRPr="00B00931">
          <w:rPr>
            <w:rStyle w:val="Hyperlink"/>
          </w:rPr>
          <w:t>Cancer mortality - Public Health Wales</w:t>
        </w:r>
      </w:hyperlink>
    </w:p>
  </w:footnote>
  <w:footnote w:id="78">
    <w:p w14:paraId="2B17A373" w14:textId="77777777" w:rsidR="00837C7C" w:rsidRDefault="00837C7C" w:rsidP="00F3085B">
      <w:pPr>
        <w:pStyle w:val="FootnoteText"/>
      </w:pPr>
      <w:r w:rsidRPr="00B00931">
        <w:rPr>
          <w:rStyle w:val="FootnoteReference"/>
        </w:rPr>
        <w:footnoteRef/>
      </w:r>
      <w:r w:rsidRPr="00B00931">
        <w:t xml:space="preserve"> </w:t>
      </w:r>
      <w:hyperlink r:id="rId76" w:anchor=":~:text=Cancer%20mortality%20rates%20remain%20higher,of%20Wales%20becomes%20more%20elderly." w:history="1">
        <w:r w:rsidRPr="00B00931">
          <w:rPr>
            <w:rStyle w:val="Hyperlink"/>
          </w:rPr>
          <w:t>Wide inequalities in cancer death rates in Wales remain - with no recent improvement - Public Health Wales</w:t>
        </w:r>
      </w:hyperlink>
    </w:p>
  </w:footnote>
  <w:footnote w:id="79">
    <w:p w14:paraId="44E64E6A" w14:textId="77777777" w:rsidR="00837C7C" w:rsidRPr="003F6AEC" w:rsidRDefault="00837C7C" w:rsidP="00F3085B">
      <w:r w:rsidRPr="003F6AEC">
        <w:rPr>
          <w:rStyle w:val="FootnoteReference"/>
          <w:sz w:val="20"/>
          <w:szCs w:val="20"/>
        </w:rPr>
        <w:footnoteRef/>
      </w:r>
      <w:r w:rsidRPr="003F6AEC">
        <w:t xml:space="preserve"> </w:t>
      </w:r>
      <w:r w:rsidRPr="003F6AEC">
        <w:t xml:space="preserve">Source: </w:t>
      </w:r>
      <w:hyperlink r:id="rId77" w:history="1">
        <w:r w:rsidRPr="003F6AEC">
          <w:rPr>
            <w:rStyle w:val="Hyperlink"/>
            <w:sz w:val="20"/>
            <w:szCs w:val="20"/>
          </w:rPr>
          <w:t>Disease registers by local health board, cluster and GP practice</w:t>
        </w:r>
      </w:hyperlink>
    </w:p>
    <w:p w14:paraId="525B17F7" w14:textId="77777777" w:rsidR="00837C7C" w:rsidRDefault="00837C7C" w:rsidP="00F3085B">
      <w:pPr>
        <w:pStyle w:val="FootnoteText"/>
      </w:pPr>
    </w:p>
  </w:footnote>
  <w:footnote w:id="80">
    <w:p w14:paraId="0BB3484F" w14:textId="77777777" w:rsidR="00837C7C" w:rsidRPr="003F6AEC" w:rsidRDefault="00837C7C" w:rsidP="00F3085B">
      <w:pPr>
        <w:pStyle w:val="FootnoteText"/>
      </w:pPr>
      <w:r w:rsidRPr="003F6AEC">
        <w:rPr>
          <w:rStyle w:val="FootnoteReference"/>
        </w:rPr>
        <w:footnoteRef/>
      </w:r>
      <w:r w:rsidRPr="003F6AEC">
        <w:t xml:space="preserve"> </w:t>
      </w:r>
      <w:hyperlink r:id="rId78" w:history="1">
        <w:r w:rsidRPr="003F6AEC">
          <w:rPr>
            <w:rStyle w:val="Hyperlink"/>
          </w:rPr>
          <w:t>https://statswales.gov.wales/Catalogue/National-Survey-for-Wales/Population-Health/Adult-general-health-and-illness/generalhealthillness-by-healthboard</w:t>
        </w:r>
      </w:hyperlink>
    </w:p>
  </w:footnote>
  <w:footnote w:id="81">
    <w:p w14:paraId="77E9AF8D" w14:textId="77777777" w:rsidR="00837C7C" w:rsidRPr="003F6AEC" w:rsidRDefault="00837C7C" w:rsidP="00910A6C">
      <w:pPr>
        <w:jc w:val="left"/>
        <w:rPr>
          <w:sz w:val="20"/>
          <w:szCs w:val="20"/>
        </w:rPr>
      </w:pPr>
      <w:r w:rsidRPr="003F6AEC">
        <w:rPr>
          <w:rStyle w:val="FootnoteReference"/>
          <w:sz w:val="20"/>
          <w:szCs w:val="20"/>
        </w:rPr>
        <w:footnoteRef/>
      </w:r>
      <w:r w:rsidRPr="003F6AEC">
        <w:rPr>
          <w:sz w:val="20"/>
          <w:szCs w:val="20"/>
        </w:rPr>
        <w:t xml:space="preserve"> </w:t>
      </w:r>
      <w:r w:rsidRPr="003F6AEC">
        <w:rPr>
          <w:sz w:val="20"/>
          <w:szCs w:val="20"/>
        </w:rPr>
        <w:t xml:space="preserve">Source: Fframwaith Dangosyddion Gwent 24/25 </w:t>
      </w:r>
      <w:hyperlink r:id="rId79" w:history="1">
        <w:r w:rsidRPr="003F6AEC">
          <w:rPr>
            <w:rStyle w:val="Hyperlink"/>
            <w:sz w:val="20"/>
            <w:szCs w:val="20"/>
          </w:rPr>
          <w:t>https://statswales.gov.wales/Catalogue/National-Survey-for-Wales/Population-Health/Adult-general-health-and-illness/generalhealthillness-by-healthboard</w:t>
        </w:r>
      </w:hyperlink>
      <w:r w:rsidRPr="003F6AEC">
        <w:rPr>
          <w:sz w:val="20"/>
          <w:szCs w:val="20"/>
        </w:rPr>
        <w:t>)</w:t>
      </w:r>
    </w:p>
    <w:p w14:paraId="5B009E8B" w14:textId="77777777" w:rsidR="00837C7C" w:rsidRDefault="00837C7C" w:rsidP="00F3085B">
      <w:pPr>
        <w:pStyle w:val="FootnoteText"/>
      </w:pPr>
    </w:p>
  </w:footnote>
  <w:footnote w:id="82">
    <w:p w14:paraId="41CF311C" w14:textId="77777777" w:rsidR="00837C7C" w:rsidRPr="003F6AEC" w:rsidRDefault="00837C7C" w:rsidP="00F3085B">
      <w:pPr>
        <w:rPr>
          <w:sz w:val="20"/>
          <w:szCs w:val="20"/>
        </w:rPr>
      </w:pPr>
      <w:r w:rsidRPr="003F6AEC">
        <w:rPr>
          <w:rStyle w:val="FootnoteReference"/>
          <w:sz w:val="20"/>
          <w:szCs w:val="20"/>
        </w:rPr>
        <w:footnoteRef/>
      </w:r>
      <w:r w:rsidRPr="003F6AEC">
        <w:rPr>
          <w:sz w:val="20"/>
          <w:szCs w:val="20"/>
        </w:rPr>
        <w:t xml:space="preserve"> </w:t>
      </w:r>
      <w:r w:rsidRPr="003F6AEC">
        <w:rPr>
          <w:sz w:val="20"/>
          <w:szCs w:val="20"/>
        </w:rPr>
        <w:t>Source: Gwent indicator Framework 24/25 (</w:t>
      </w:r>
      <w:hyperlink r:id="rId80" w:history="1">
        <w:r w:rsidRPr="003F6AEC">
          <w:rPr>
            <w:rStyle w:val="Hyperlink"/>
            <w:sz w:val="20"/>
            <w:szCs w:val="20"/>
          </w:rPr>
          <w:t>Adult general health and illness by local authority and health board, 2020-21 onwards</w:t>
        </w:r>
      </w:hyperlink>
      <w:r w:rsidRPr="003F6AEC">
        <w:rPr>
          <w:sz w:val="20"/>
          <w:szCs w:val="20"/>
        </w:rPr>
        <w:t>)</w:t>
      </w:r>
    </w:p>
    <w:p w14:paraId="449BC741" w14:textId="77777777" w:rsidR="00837C7C" w:rsidRDefault="00837C7C" w:rsidP="00F3085B">
      <w:pPr>
        <w:pStyle w:val="FootnoteText"/>
      </w:pPr>
    </w:p>
  </w:footnote>
  <w:footnote w:id="83">
    <w:p w14:paraId="2737D86A" w14:textId="77777777" w:rsidR="00837C7C" w:rsidRPr="003F6AEC" w:rsidRDefault="00837C7C" w:rsidP="00F3085B">
      <w:pPr>
        <w:rPr>
          <w:sz w:val="20"/>
          <w:szCs w:val="20"/>
        </w:rPr>
      </w:pPr>
      <w:r w:rsidRPr="003F6AEC">
        <w:rPr>
          <w:rStyle w:val="FootnoteReference"/>
          <w:sz w:val="20"/>
          <w:szCs w:val="20"/>
        </w:rPr>
        <w:footnoteRef/>
      </w:r>
      <w:r w:rsidRPr="003F6AEC">
        <w:rPr>
          <w:sz w:val="20"/>
          <w:szCs w:val="20"/>
        </w:rPr>
        <w:t xml:space="preserve"> </w:t>
      </w:r>
      <w:r w:rsidRPr="003F6AEC">
        <w:rPr>
          <w:sz w:val="20"/>
          <w:szCs w:val="20"/>
        </w:rPr>
        <w:t xml:space="preserve">Source Gwent JSA 24/25 - </w:t>
      </w:r>
      <w:hyperlink r:id="rId81" w:history="1">
        <w:r w:rsidRPr="003F6AEC">
          <w:rPr>
            <w:color w:val="0000FF"/>
            <w:sz w:val="20"/>
            <w:szCs w:val="20"/>
            <w:u w:val="single"/>
          </w:rPr>
          <w:t>Smoking habits in the UK and its constituent countries - Office for National Statistics</w:t>
        </w:r>
      </w:hyperlink>
      <w:r w:rsidRPr="003F6AEC">
        <w:rPr>
          <w:sz w:val="20"/>
          <w:szCs w:val="20"/>
        </w:rPr>
        <w:t xml:space="preserve"> </w:t>
      </w:r>
    </w:p>
  </w:footnote>
  <w:footnote w:id="84">
    <w:p w14:paraId="24761F25" w14:textId="77777777" w:rsidR="00837C7C" w:rsidRPr="003F6AEC" w:rsidRDefault="00837C7C" w:rsidP="00F3085B">
      <w:pPr>
        <w:pStyle w:val="FootnoteText"/>
      </w:pPr>
      <w:r w:rsidRPr="003F6AEC">
        <w:rPr>
          <w:rStyle w:val="FootnoteReference"/>
        </w:rPr>
        <w:footnoteRef/>
      </w:r>
      <w:r w:rsidRPr="003F6AEC">
        <w:t xml:space="preserve"> </w:t>
      </w:r>
      <w:hyperlink r:id="rId82" w:history="1">
        <w:r w:rsidRPr="003F6AEC">
          <w:rPr>
            <w:rStyle w:val="Hyperlink"/>
          </w:rPr>
          <w:t>https://publichealthwales.shinyapps.io/PHOF_Dashboard_Eng/_w_7d77dfd1/</w:t>
        </w:r>
      </w:hyperlink>
    </w:p>
  </w:footnote>
  <w:footnote w:id="85">
    <w:p w14:paraId="6295909A" w14:textId="77777777" w:rsidR="00837C7C" w:rsidRDefault="00837C7C" w:rsidP="00F3085B">
      <w:pPr>
        <w:pStyle w:val="FootnoteText"/>
      </w:pPr>
      <w:r w:rsidRPr="003F6AEC">
        <w:rPr>
          <w:rStyle w:val="FootnoteReference"/>
        </w:rPr>
        <w:footnoteRef/>
      </w:r>
      <w:r w:rsidRPr="003F6AEC">
        <w:t xml:space="preserve"> </w:t>
      </w:r>
      <w:hyperlink r:id="rId83" w:history="1">
        <w:r w:rsidRPr="003F6AEC">
          <w:rPr>
            <w:rStyle w:val="Hyperlink"/>
          </w:rPr>
          <w:t>Healthy Weight: Healthy Wales delivery plan 2025 to 2027 [HTML] | GOV.WALES</w:t>
        </w:r>
      </w:hyperlink>
    </w:p>
  </w:footnote>
  <w:footnote w:id="86">
    <w:p w14:paraId="1ED94CB3" w14:textId="77777777" w:rsidR="00837C7C" w:rsidRPr="003F6AEC" w:rsidRDefault="00837C7C" w:rsidP="00F3085B">
      <w:pPr>
        <w:rPr>
          <w:sz w:val="20"/>
          <w:szCs w:val="20"/>
        </w:rPr>
      </w:pPr>
      <w:r w:rsidRPr="003F6AEC">
        <w:rPr>
          <w:rStyle w:val="FootnoteReference"/>
          <w:sz w:val="20"/>
          <w:szCs w:val="20"/>
        </w:rPr>
        <w:footnoteRef/>
      </w:r>
      <w:r w:rsidRPr="003F6AEC">
        <w:rPr>
          <w:sz w:val="20"/>
          <w:szCs w:val="20"/>
        </w:rPr>
        <w:t xml:space="preserve"> </w:t>
      </w:r>
      <w:hyperlink r:id="rId84" w:history="1">
        <w:r w:rsidRPr="00296A6F">
          <w:rPr>
            <w:rStyle w:val="Hyperlink"/>
            <w:sz w:val="20"/>
            <w:szCs w:val="20"/>
          </w:rPr>
          <w:t>Table | Lifestyle, 2020-21 onwards (National Survey for Wales) | General health | Health and social care | Data | Home - InfoBaseCymru</w:t>
        </w:r>
      </w:hyperlink>
    </w:p>
  </w:footnote>
  <w:footnote w:id="87">
    <w:p w14:paraId="11601FF5" w14:textId="77777777" w:rsidR="00837C7C" w:rsidRPr="00910A6C" w:rsidRDefault="00837C7C" w:rsidP="00910A6C">
      <w:pPr>
        <w:pStyle w:val="Heading2"/>
        <w:numPr>
          <w:ilvl w:val="0"/>
          <w:numId w:val="0"/>
        </w:numPr>
        <w:ind w:left="851" w:hanging="851"/>
        <w:rPr>
          <w:b w:val="0"/>
          <w:bCs/>
        </w:rPr>
      </w:pPr>
      <w:r w:rsidRPr="00910A6C">
        <w:rPr>
          <w:rStyle w:val="FootnoteReference"/>
          <w:b w:val="0"/>
          <w:bCs/>
          <w:sz w:val="20"/>
          <w:szCs w:val="20"/>
        </w:rPr>
        <w:footnoteRef/>
      </w:r>
      <w:r w:rsidRPr="00910A6C">
        <w:rPr>
          <w:b w:val="0"/>
          <w:bCs/>
        </w:rPr>
        <w:t xml:space="preserve"> </w:t>
      </w:r>
      <w:hyperlink r:id="rId85" w:history="1">
        <w:r w:rsidRPr="00910A6C">
          <w:rPr>
            <w:rStyle w:val="Hyperlink"/>
            <w:rFonts w:eastAsia="Aptos Display" w:cs="Aptos Display"/>
            <w:b w:val="0"/>
            <w:bCs/>
            <w:sz w:val="20"/>
            <w:szCs w:val="20"/>
          </w:rPr>
          <w:t>Overview | Contraceptive services for under 25s | Guidance | NICE</w:t>
        </w:r>
      </w:hyperlink>
    </w:p>
  </w:footnote>
  <w:footnote w:id="88">
    <w:p w14:paraId="2FB6C4EF" w14:textId="77777777" w:rsidR="00837C7C" w:rsidRPr="003F6AEC" w:rsidRDefault="00837C7C" w:rsidP="00F3085B">
      <w:pPr>
        <w:pStyle w:val="FootnoteText"/>
      </w:pPr>
      <w:r w:rsidRPr="00910A6C">
        <w:rPr>
          <w:rStyle w:val="FootnoteReference"/>
          <w:bCs/>
        </w:rPr>
        <w:footnoteRef/>
      </w:r>
      <w:hyperlink r:id="rId86" w:history="1">
        <w:r w:rsidRPr="00910A6C">
          <w:rPr>
            <w:rStyle w:val="Hyperlink"/>
            <w:bCs/>
          </w:rPr>
          <w:t>phw.nhs.wales/publications/publications1/sexual-health-trends-in-wales-annual-report-2025/</w:t>
        </w:r>
      </w:hyperlink>
    </w:p>
  </w:footnote>
  <w:footnote w:id="89">
    <w:p w14:paraId="11ADD0E1" w14:textId="77777777" w:rsidR="00837C7C" w:rsidRDefault="00837C7C" w:rsidP="00F3085B">
      <w:pPr>
        <w:pStyle w:val="FootnoteText"/>
      </w:pPr>
      <w:r w:rsidRPr="003F6AEC">
        <w:rPr>
          <w:rStyle w:val="FootnoteReference"/>
        </w:rPr>
        <w:footnoteRef/>
      </w:r>
      <w:r w:rsidRPr="003F6AEC">
        <w:t xml:space="preserve"> </w:t>
      </w:r>
      <w:hyperlink r:id="rId87" w:anchor="159863" w:history="1">
        <w:r w:rsidRPr="003F6AEC">
          <w:rPr>
            <w:rStyle w:val="Hyperlink"/>
          </w:rPr>
          <w:t>https://www.gov.wales/community-pharmacy-services-april-2023-march-2024-html#159863</w:t>
        </w:r>
      </w:hyperlink>
    </w:p>
  </w:footnote>
  <w:footnote w:id="90">
    <w:p w14:paraId="5433093A" w14:textId="77777777" w:rsidR="00837C7C" w:rsidRPr="000368FD" w:rsidRDefault="00837C7C" w:rsidP="00F3085B">
      <w:r w:rsidRPr="000368FD">
        <w:rPr>
          <w:rStyle w:val="FootnoteReference"/>
          <w:sz w:val="20"/>
          <w:szCs w:val="20"/>
        </w:rPr>
        <w:footnoteRef/>
      </w:r>
      <w:r w:rsidRPr="000368FD">
        <w:t xml:space="preserve"> </w:t>
      </w:r>
      <w:hyperlink r:id="rId88" w:history="1">
        <w:r w:rsidRPr="007356C6">
          <w:rPr>
            <w:rStyle w:val="Hyperlink"/>
            <w:sz w:val="20"/>
            <w:szCs w:val="20"/>
          </w:rPr>
          <w:t>Table | Lifestyle, 2020-21 onwards (National Survey for Wales) | General health | Health and social care | Data | Home - InfoBaseCymru</w:t>
        </w:r>
      </w:hyperlink>
    </w:p>
  </w:footnote>
  <w:footnote w:id="91">
    <w:p w14:paraId="44F5C678" w14:textId="77777777" w:rsidR="00837C7C" w:rsidRDefault="00837C7C" w:rsidP="00F3085B">
      <w:pPr>
        <w:pStyle w:val="FootnoteText"/>
      </w:pPr>
      <w:r w:rsidRPr="000368FD">
        <w:rPr>
          <w:rStyle w:val="FootnoteReference"/>
        </w:rPr>
        <w:footnoteRef/>
      </w:r>
      <w:r w:rsidRPr="000368FD">
        <w:t xml:space="preserve"> </w:t>
      </w:r>
      <w:hyperlink r:id="rId89" w:history="1">
        <w:r w:rsidRPr="000368FD">
          <w:rPr>
            <w:rStyle w:val="Hyperlink"/>
          </w:rPr>
          <w:t>The-Big-Gwent-Vaccination-Conversation-DPH-Annual-Report-2025.pdf</w:t>
        </w:r>
      </w:hyperlink>
    </w:p>
  </w:footnote>
  <w:footnote w:id="92">
    <w:p w14:paraId="74CA8826" w14:textId="77777777" w:rsidR="007E7B5D" w:rsidRDefault="007E7B5D" w:rsidP="00F3085B">
      <w:pPr>
        <w:pStyle w:val="FootnoteText"/>
      </w:pPr>
      <w:r>
        <w:rPr>
          <w:rStyle w:val="FootnoteReference"/>
        </w:rPr>
        <w:footnoteRef/>
      </w:r>
      <w:r w:rsidRPr="000D6D5F">
        <w:t xml:space="preserve"> </w:t>
      </w:r>
      <w:r w:rsidRPr="000D6D5F">
        <w:t>Atodlen 7 Rheoliadau'r GIG (Gwasanaethau Fferyllol) (Cymru) 2020</w:t>
      </w:r>
    </w:p>
  </w:footnote>
  <w:footnote w:id="93">
    <w:p w14:paraId="18D6221A" w14:textId="77777777" w:rsidR="007E7B5D" w:rsidRDefault="007E7B5D" w:rsidP="00F3085B">
      <w:pPr>
        <w:pStyle w:val="FootnoteText"/>
      </w:pPr>
      <w:r>
        <w:t>Partneriaeth Cydwasanaethau GIG Cymru</w:t>
      </w:r>
    </w:p>
  </w:footnote>
  <w:footnote w:id="94">
    <w:p w14:paraId="69E70281" w14:textId="77777777" w:rsidR="007E7B5D" w:rsidRDefault="007E7B5D" w:rsidP="00F3085B">
      <w:pPr>
        <w:pStyle w:val="FootnoteText"/>
      </w:pPr>
      <w:r>
        <w:t xml:space="preserve">Partneriaeth Cydwasanaethau GIG Cymru </w:t>
      </w:r>
    </w:p>
  </w:footnote>
  <w:footnote w:id="95">
    <w:p w14:paraId="5E57FE81" w14:textId="77777777" w:rsidR="007E7B5D" w:rsidRDefault="007E7B5D" w:rsidP="00F3085B">
      <w:pPr>
        <w:pStyle w:val="FootnoteText"/>
      </w:pPr>
      <w:r>
        <w:rPr>
          <w:rStyle w:val="FootnoteReference"/>
        </w:rPr>
        <w:footnoteRef/>
      </w:r>
      <w:r>
        <w:t xml:space="preserve"> </w:t>
      </w:r>
      <w:hyperlink r:id="rId90" w:history="1">
        <w:r w:rsidRPr="001D48B2">
          <w:rPr>
            <w:rStyle w:val="Hyperlink"/>
            <w:sz w:val="24"/>
            <w:szCs w:val="24"/>
          </w:rPr>
          <w:t>Rheoliadau Meddyginiaethau Dynol 2012</w:t>
        </w:r>
      </w:hyperlink>
      <w:r w:rsidRPr="001D48B2">
        <w:rPr>
          <w:sz w:val="24"/>
          <w:szCs w:val="24"/>
        </w:rPr>
        <w:t xml:space="preserve"> </w:t>
      </w:r>
    </w:p>
  </w:footnote>
  <w:footnote w:id="96">
    <w:p w14:paraId="70CB8D6D" w14:textId="77777777" w:rsidR="007E7B5D" w:rsidRDefault="007E7B5D" w:rsidP="00F3085B">
      <w:pPr>
        <w:pStyle w:val="FootnoteText"/>
      </w:pPr>
      <w:r>
        <w:rPr>
          <w:rStyle w:val="FootnoteReference"/>
        </w:rPr>
        <w:footnoteRef/>
      </w:r>
      <w:r w:rsidRPr="00634E15">
        <w:t xml:space="preserve"> </w:t>
      </w:r>
      <w:r w:rsidRPr="00634E15">
        <w:t>https://www.legislation.gov.uk/ukpga/2006/42</w:t>
      </w:r>
    </w:p>
  </w:footnote>
  <w:footnote w:id="97">
    <w:p w14:paraId="253CD38B" w14:textId="77777777" w:rsidR="007E7B5D" w:rsidRPr="00F02009" w:rsidRDefault="007E7B5D" w:rsidP="00F3085B">
      <w:pPr>
        <w:pStyle w:val="FootnoteText"/>
      </w:pPr>
      <w:r>
        <w:rPr>
          <w:rStyle w:val="FootnoteReference"/>
        </w:rPr>
        <w:footnoteRef/>
      </w:r>
      <w:r>
        <w:t xml:space="preserve"> </w:t>
      </w:r>
      <w:r>
        <w:t>NWSSP Dispensing Data -</w:t>
      </w:r>
      <w:hyperlink r:id="rId91" w:history="1">
        <w:r w:rsidRPr="00635BA0">
          <w:rPr>
            <w:rStyle w:val="Hyperlink"/>
          </w:rPr>
          <w:t>https://nwssp.nhs.wales/ourservices/primary-care-services/general-information/data-and-publications/pharmacy-practice-dispensing-data/</w:t>
        </w:r>
      </w:hyperlink>
    </w:p>
  </w:footnote>
  <w:footnote w:id="98">
    <w:p w14:paraId="298C37F7" w14:textId="77777777" w:rsidR="007E7B5D" w:rsidRPr="00F02009" w:rsidRDefault="007E7B5D" w:rsidP="00F3085B">
      <w:pPr>
        <w:pStyle w:val="FootnoteText"/>
      </w:pPr>
      <w:r>
        <w:rPr>
          <w:rStyle w:val="FootnoteReference"/>
        </w:rPr>
        <w:footnoteRef/>
      </w:r>
      <w:r>
        <w:t xml:space="preserve"> </w:t>
      </w:r>
      <w:r>
        <w:t>NWSSP Dispensing Data</w:t>
      </w:r>
    </w:p>
  </w:footnote>
  <w:footnote w:id="99">
    <w:p w14:paraId="034BC89D" w14:textId="77777777" w:rsidR="007E7B5D" w:rsidRPr="00F02009" w:rsidRDefault="007E7B5D" w:rsidP="00F3085B">
      <w:pPr>
        <w:pStyle w:val="FootnoteText"/>
      </w:pPr>
      <w:r>
        <w:rPr>
          <w:rStyle w:val="FootnoteReference"/>
        </w:rPr>
        <w:footnoteRef/>
      </w:r>
      <w:r>
        <w:t xml:space="preserve"> </w:t>
      </w:r>
      <w:hyperlink r:id="rId92" w:history="1">
        <w:r>
          <w:rPr>
            <w:rStyle w:val="Hyperlink"/>
          </w:rPr>
          <w:t>NWSSP Dispensing Data</w:t>
        </w:r>
      </w:hyperlink>
    </w:p>
  </w:footnote>
  <w:footnote w:id="100">
    <w:p w14:paraId="0D5BE643" w14:textId="77777777" w:rsidR="007E7B5D" w:rsidRPr="00F02009" w:rsidRDefault="007E7B5D" w:rsidP="00F3085B">
      <w:pPr>
        <w:pStyle w:val="FootnoteText"/>
      </w:pPr>
      <w:r>
        <w:rPr>
          <w:rStyle w:val="FootnoteReference"/>
        </w:rPr>
        <w:footnoteRef/>
      </w:r>
      <w:r>
        <w:t xml:space="preserve"> </w:t>
      </w:r>
      <w:r>
        <w:t>NWSSP Dispensing Data</w:t>
      </w:r>
    </w:p>
  </w:footnote>
  <w:footnote w:id="101">
    <w:p w14:paraId="602ED8D0" w14:textId="77777777" w:rsidR="006F5CC6" w:rsidRDefault="006F5CC6" w:rsidP="00F3085B">
      <w:pPr>
        <w:pStyle w:val="FootnoteText"/>
      </w:pPr>
      <w:r>
        <w:rPr>
          <w:rStyle w:val="FootnoteReference"/>
        </w:rPr>
        <w:footnoteRef/>
      </w:r>
      <w:r>
        <w:t xml:space="preserve"> </w:t>
      </w:r>
      <w:hyperlink r:id="rId93">
        <w:r w:rsidRPr="000270C9">
          <w:rPr>
            <w:rStyle w:val="Hyperlink"/>
          </w:rPr>
          <w:t>Rheoliadau'r Gwasanaeth Iechyd Gwladol (Gwasanaethau Fferyllol) (Cymru) 2020</w:t>
        </w:r>
      </w:hyperlink>
    </w:p>
  </w:footnote>
  <w:footnote w:id="102">
    <w:p w14:paraId="4EA8AD80" w14:textId="77777777" w:rsidR="006F5CC6" w:rsidRDefault="006F5CC6" w:rsidP="00F3085B">
      <w:pPr>
        <w:pStyle w:val="FootnoteText"/>
      </w:pPr>
      <w:r>
        <w:rPr>
          <w:rStyle w:val="FootnoteReference"/>
        </w:rPr>
        <w:footnoteRef/>
      </w:r>
      <w:r>
        <w:rPr>
          <w:bdr w:val="nil"/>
        </w:rPr>
        <w:t xml:space="preserve"> </w:t>
      </w:r>
      <w:hyperlink r:id="rId94" w:history="1">
        <w:r>
          <w:rPr>
            <w:color w:val="0563C1"/>
            <w:u w:val="single"/>
            <w:bdr w:val="nil"/>
          </w:rPr>
          <w:t>Cynllun Datblygu Lleol Mabwysiedig | Cyngor Bwrdeistref Sirol Blaenau Gwent</w:t>
        </w:r>
      </w:hyperlink>
    </w:p>
  </w:footnote>
  <w:footnote w:id="103">
    <w:p w14:paraId="3814D6DA" w14:textId="77777777" w:rsidR="006F5CC6" w:rsidRDefault="006F5CC6" w:rsidP="00F3085B">
      <w:pPr>
        <w:pStyle w:val="FootnoteText"/>
      </w:pPr>
      <w:r>
        <w:rPr>
          <w:rStyle w:val="FootnoteReference"/>
        </w:rPr>
        <w:footnoteRef/>
      </w:r>
      <w:r>
        <w:rPr>
          <w:bdr w:val="nil"/>
        </w:rPr>
        <w:t xml:space="preserve"> </w:t>
      </w:r>
      <w:hyperlink r:id="rId95" w:history="1">
        <w:r>
          <w:rPr>
            <w:color w:val="0563C1"/>
            <w:u w:val="single"/>
            <w:bdr w:val="nil"/>
          </w:rPr>
          <w:t>Caerffili - Bwrdeistref Sirol Caerffili</w:t>
        </w:r>
      </w:hyperlink>
    </w:p>
  </w:footnote>
  <w:footnote w:id="104">
    <w:p w14:paraId="12832A63" w14:textId="77777777" w:rsidR="006F5CC6" w:rsidRDefault="006F5CC6" w:rsidP="00F3085B">
      <w:pPr>
        <w:pStyle w:val="FootnoteText"/>
      </w:pPr>
      <w:r>
        <w:rPr>
          <w:rStyle w:val="FootnoteReference"/>
        </w:rPr>
        <w:footnoteRef/>
      </w:r>
      <w:r>
        <w:rPr>
          <w:bdr w:val="nil"/>
        </w:rPr>
        <w:t xml:space="preserve"> </w:t>
      </w:r>
      <w:hyperlink r:id="rId96" w:history="1">
        <w:r>
          <w:rPr>
            <w:color w:val="0563C1"/>
            <w:u w:val="single"/>
            <w:bdr w:val="nil"/>
          </w:rPr>
          <w:t>Cynllun Datblygu Lleol Mabwysiedig 2011-2021 - Sir Fynwy</w:t>
        </w:r>
      </w:hyperlink>
    </w:p>
  </w:footnote>
  <w:footnote w:id="105">
    <w:p w14:paraId="4CFDCC7D" w14:textId="77777777" w:rsidR="006F5CC6" w:rsidRDefault="006F5CC6" w:rsidP="00F3085B">
      <w:pPr>
        <w:pStyle w:val="FootnoteText"/>
      </w:pPr>
      <w:r>
        <w:rPr>
          <w:rStyle w:val="FootnoteReference"/>
        </w:rPr>
        <w:footnoteRef/>
      </w:r>
      <w:r>
        <w:t xml:space="preserve"> </w:t>
      </w:r>
      <w:hyperlink r:id="rId97" w:history="1">
        <w:r w:rsidRPr="001C54C6">
          <w:rPr>
            <w:rStyle w:val="Hyperlink"/>
          </w:rPr>
          <w:t>Local Development Plan adoption | Newport City Council</w:t>
        </w:r>
      </w:hyperlink>
    </w:p>
  </w:footnote>
  <w:footnote w:id="106">
    <w:p w14:paraId="3F9ABDEA" w14:textId="77777777" w:rsidR="006F5CC6" w:rsidRDefault="006F5CC6" w:rsidP="00F3085B">
      <w:pPr>
        <w:pStyle w:val="FootnoteText"/>
      </w:pPr>
      <w:r>
        <w:rPr>
          <w:rStyle w:val="FootnoteReference"/>
        </w:rPr>
        <w:footnoteRef/>
      </w:r>
      <w:r>
        <w:t xml:space="preserve"> </w:t>
      </w:r>
      <w:hyperlink r:id="rId98" w:history="1">
        <w:r w:rsidRPr="001C54C6">
          <w:rPr>
            <w:rStyle w:val="Hyperlink"/>
          </w:rPr>
          <w:t>Local Development Plan | Torfaen County Borough Council</w:t>
        </w:r>
      </w:hyperlink>
    </w:p>
  </w:footnote>
  <w:footnote w:id="107">
    <w:p w14:paraId="57DA9E21" w14:textId="77777777" w:rsidR="005E20E5" w:rsidRDefault="005E20E5" w:rsidP="00F3085B">
      <w:pPr>
        <w:pStyle w:val="FootnoteText"/>
      </w:pPr>
      <w:r>
        <w:rPr>
          <w:rStyle w:val="FootnoteReference"/>
        </w:rPr>
        <w:footnoteRef/>
      </w:r>
      <w:r>
        <w:t xml:space="preserve"> </w:t>
      </w:r>
      <w:hyperlink r:id="rId99" w:history="1">
        <w:r>
          <w:rPr>
            <w:rStyle w:val="Hyperlink"/>
          </w:rPr>
          <w:t>Grŵp ethnig, Cymru a Lloegr - Office for National Statistics</w:t>
        </w:r>
      </w:hyperlink>
    </w:p>
  </w:footnote>
  <w:footnote w:id="108">
    <w:p w14:paraId="78F133EC" w14:textId="77777777" w:rsidR="005E20E5" w:rsidRDefault="005E20E5" w:rsidP="00F3085B">
      <w:pPr>
        <w:pStyle w:val="FootnoteText"/>
      </w:pPr>
      <w:r>
        <w:rPr>
          <w:rStyle w:val="FootnoteReference"/>
        </w:rPr>
        <w:footnoteRef/>
      </w:r>
      <w:r>
        <w:t>Cyfrifiad 2021</w:t>
      </w:r>
    </w:p>
  </w:footnote>
  <w:footnote w:id="109">
    <w:p w14:paraId="5861E011" w14:textId="77777777" w:rsidR="005E20E5" w:rsidRDefault="005E20E5" w:rsidP="00F3085B">
      <w:pPr>
        <w:pStyle w:val="FootnoteText"/>
      </w:pPr>
      <w:r>
        <w:rPr>
          <w:rStyle w:val="FootnoteReference"/>
        </w:rPr>
        <w:footnoteRef/>
      </w:r>
      <w:r>
        <w:t xml:space="preserve"> </w:t>
      </w:r>
      <w:hyperlink r:id="rId100" w:history="1">
        <w:r w:rsidRPr="00753119">
          <w:rPr>
            <w:rStyle w:val="Hyperlink"/>
          </w:rPr>
          <w:t>Nomis 2021 - Crefydd</w:t>
        </w:r>
      </w:hyperlink>
    </w:p>
  </w:footnote>
  <w:footnote w:id="110">
    <w:p w14:paraId="3DDDC56A" w14:textId="77777777" w:rsidR="005E20E5" w:rsidRPr="00753119" w:rsidRDefault="005E20E5" w:rsidP="00F3085B">
      <w:pPr>
        <w:pStyle w:val="FootnoteText"/>
      </w:pPr>
      <w:r>
        <w:rPr>
          <w:rStyle w:val="FootnoteReference"/>
        </w:rPr>
        <w:footnoteRef/>
      </w:r>
      <w:r>
        <w:t xml:space="preserve"> </w:t>
      </w:r>
      <w:r>
        <w:t>(</w:t>
      </w:r>
      <w:hyperlink r:id="rId101" w:history="1">
        <w:r>
          <w:rPr>
            <w:rStyle w:val="Hyperlink"/>
          </w:rPr>
          <w:t>Gypsy or Irish Traveller populations, England and Wales - Office for National Statistics</w:t>
        </w:r>
      </w:hyperlink>
      <w:r>
        <w:t>)</w:t>
      </w:r>
    </w:p>
    <w:p w14:paraId="7FEB5A28" w14:textId="77777777" w:rsidR="005E20E5" w:rsidRDefault="005E20E5" w:rsidP="00F3085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FD72B" w14:textId="0262A6E9" w:rsidR="003A1875" w:rsidRDefault="003A1875" w:rsidP="002E1162">
    <w:pPr>
      <w:pStyle w:val="Header"/>
    </w:pPr>
  </w:p>
  <w:p w14:paraId="562FE11E" w14:textId="77777777" w:rsidR="003A1875" w:rsidRDefault="003A18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5E292" w14:textId="77777777" w:rsidR="002E1162" w:rsidRDefault="002E1162" w:rsidP="002E1162">
    <w:pPr>
      <w:pStyle w:val="Header"/>
    </w:pPr>
  </w:p>
  <w:p w14:paraId="2771E1C5" w14:textId="77777777" w:rsidR="002E1162" w:rsidRDefault="002E11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90A7C"/>
    <w:multiLevelType w:val="multilevel"/>
    <w:tmpl w:val="33BC3CF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6E6CDB"/>
    <w:multiLevelType w:val="multilevel"/>
    <w:tmpl w:val="ADA086FE"/>
    <w:lvl w:ilvl="0">
      <w:start w:val="1"/>
      <w:numFmt w:val="decimal"/>
      <w:lvlText w:val="%1"/>
      <w:lvlJc w:val="left"/>
      <w:pPr>
        <w:ind w:left="720" w:hanging="720"/>
      </w:pPr>
      <w:rPr>
        <w:rFonts w:eastAsiaTheme="minorHAnsi" w:cstheme="minorBidi" w:hint="default"/>
      </w:rPr>
    </w:lvl>
    <w:lvl w:ilvl="1">
      <w:start w:val="2"/>
      <w:numFmt w:val="decimal"/>
      <w:lvlText w:val="%1.%2"/>
      <w:lvlJc w:val="left"/>
      <w:pPr>
        <w:ind w:left="720" w:hanging="720"/>
      </w:pPr>
      <w:rPr>
        <w:rFonts w:eastAsiaTheme="minorHAnsi" w:cstheme="minorBidi" w:hint="default"/>
      </w:rPr>
    </w:lvl>
    <w:lvl w:ilvl="2">
      <w:start w:val="2"/>
      <w:numFmt w:val="decimal"/>
      <w:lvlText w:val="%1.%2.%3"/>
      <w:lvlJc w:val="left"/>
      <w:pPr>
        <w:ind w:left="1080" w:hanging="1080"/>
      </w:pPr>
      <w:rPr>
        <w:rFonts w:eastAsiaTheme="minorHAnsi" w:cstheme="minorBidi" w:hint="default"/>
      </w:rPr>
    </w:lvl>
    <w:lvl w:ilvl="3">
      <w:start w:val="1"/>
      <w:numFmt w:val="decimal"/>
      <w:lvlText w:val="%1.%2.%3.%4"/>
      <w:lvlJc w:val="left"/>
      <w:pPr>
        <w:ind w:left="1440" w:hanging="1440"/>
      </w:pPr>
      <w:rPr>
        <w:rFonts w:eastAsiaTheme="minorHAnsi" w:cstheme="minorBidi" w:hint="default"/>
      </w:rPr>
    </w:lvl>
    <w:lvl w:ilvl="4">
      <w:start w:val="1"/>
      <w:numFmt w:val="decimal"/>
      <w:lvlText w:val="%1.%2.%3.%4.%5"/>
      <w:lvlJc w:val="left"/>
      <w:pPr>
        <w:ind w:left="1800" w:hanging="1800"/>
      </w:pPr>
      <w:rPr>
        <w:rFonts w:eastAsiaTheme="minorHAnsi" w:cstheme="minorBidi" w:hint="default"/>
      </w:rPr>
    </w:lvl>
    <w:lvl w:ilvl="5">
      <w:start w:val="1"/>
      <w:numFmt w:val="decimal"/>
      <w:lvlText w:val="%1.%2.%3.%4.%5.%6"/>
      <w:lvlJc w:val="left"/>
      <w:pPr>
        <w:ind w:left="2160" w:hanging="2160"/>
      </w:pPr>
      <w:rPr>
        <w:rFonts w:eastAsiaTheme="minorHAnsi" w:cstheme="minorBidi" w:hint="default"/>
      </w:rPr>
    </w:lvl>
    <w:lvl w:ilvl="6">
      <w:start w:val="1"/>
      <w:numFmt w:val="decimal"/>
      <w:lvlText w:val="%1.%2.%3.%4.%5.%6.%7"/>
      <w:lvlJc w:val="left"/>
      <w:pPr>
        <w:ind w:left="2160" w:hanging="2160"/>
      </w:pPr>
      <w:rPr>
        <w:rFonts w:eastAsiaTheme="minorHAnsi" w:cstheme="minorBidi" w:hint="default"/>
      </w:rPr>
    </w:lvl>
    <w:lvl w:ilvl="7">
      <w:start w:val="1"/>
      <w:numFmt w:val="decimal"/>
      <w:lvlText w:val="%1.%2.%3.%4.%5.%6.%7.%8"/>
      <w:lvlJc w:val="left"/>
      <w:pPr>
        <w:ind w:left="2520" w:hanging="2520"/>
      </w:pPr>
      <w:rPr>
        <w:rFonts w:eastAsiaTheme="minorHAnsi" w:cstheme="minorBidi" w:hint="default"/>
      </w:rPr>
    </w:lvl>
    <w:lvl w:ilvl="8">
      <w:start w:val="1"/>
      <w:numFmt w:val="decimal"/>
      <w:lvlText w:val="%1.%2.%3.%4.%5.%6.%7.%8.%9"/>
      <w:lvlJc w:val="left"/>
      <w:pPr>
        <w:ind w:left="2880" w:hanging="2880"/>
      </w:pPr>
      <w:rPr>
        <w:rFonts w:eastAsiaTheme="minorHAnsi" w:cstheme="minorBidi" w:hint="default"/>
      </w:rPr>
    </w:lvl>
  </w:abstractNum>
  <w:abstractNum w:abstractNumId="2" w15:restartNumberingAfterBreak="0">
    <w:nsid w:val="02D43F18"/>
    <w:multiLevelType w:val="hybridMultilevel"/>
    <w:tmpl w:val="5ECE64BE"/>
    <w:lvl w:ilvl="0" w:tplc="6288523C">
      <w:start w:val="1"/>
      <w:numFmt w:val="bullet"/>
      <w:lvlText w:val=""/>
      <w:lvlJc w:val="left"/>
      <w:pPr>
        <w:ind w:left="720" w:hanging="360"/>
      </w:pPr>
      <w:rPr>
        <w:rFonts w:ascii="Symbol" w:hAnsi="Symbol" w:hint="default"/>
      </w:rPr>
    </w:lvl>
    <w:lvl w:ilvl="1" w:tplc="5DB0ACCC" w:tentative="1">
      <w:start w:val="1"/>
      <w:numFmt w:val="bullet"/>
      <w:lvlText w:val="o"/>
      <w:lvlJc w:val="left"/>
      <w:pPr>
        <w:ind w:left="1440" w:hanging="360"/>
      </w:pPr>
      <w:rPr>
        <w:rFonts w:ascii="Courier New" w:hAnsi="Courier New" w:cs="Courier New" w:hint="default"/>
      </w:rPr>
    </w:lvl>
    <w:lvl w:ilvl="2" w:tplc="825A3094" w:tentative="1">
      <w:start w:val="1"/>
      <w:numFmt w:val="bullet"/>
      <w:lvlText w:val=""/>
      <w:lvlJc w:val="left"/>
      <w:pPr>
        <w:ind w:left="2160" w:hanging="360"/>
      </w:pPr>
      <w:rPr>
        <w:rFonts w:ascii="Wingdings" w:hAnsi="Wingdings" w:hint="default"/>
      </w:rPr>
    </w:lvl>
    <w:lvl w:ilvl="3" w:tplc="05726A2A" w:tentative="1">
      <w:start w:val="1"/>
      <w:numFmt w:val="bullet"/>
      <w:lvlText w:val=""/>
      <w:lvlJc w:val="left"/>
      <w:pPr>
        <w:ind w:left="2880" w:hanging="360"/>
      </w:pPr>
      <w:rPr>
        <w:rFonts w:ascii="Symbol" w:hAnsi="Symbol" w:hint="default"/>
      </w:rPr>
    </w:lvl>
    <w:lvl w:ilvl="4" w:tplc="2F74F462" w:tentative="1">
      <w:start w:val="1"/>
      <w:numFmt w:val="bullet"/>
      <w:lvlText w:val="o"/>
      <w:lvlJc w:val="left"/>
      <w:pPr>
        <w:ind w:left="3600" w:hanging="360"/>
      </w:pPr>
      <w:rPr>
        <w:rFonts w:ascii="Courier New" w:hAnsi="Courier New" w:cs="Courier New" w:hint="default"/>
      </w:rPr>
    </w:lvl>
    <w:lvl w:ilvl="5" w:tplc="E30E22FC" w:tentative="1">
      <w:start w:val="1"/>
      <w:numFmt w:val="bullet"/>
      <w:lvlText w:val=""/>
      <w:lvlJc w:val="left"/>
      <w:pPr>
        <w:ind w:left="4320" w:hanging="360"/>
      </w:pPr>
      <w:rPr>
        <w:rFonts w:ascii="Wingdings" w:hAnsi="Wingdings" w:hint="default"/>
      </w:rPr>
    </w:lvl>
    <w:lvl w:ilvl="6" w:tplc="9256630E" w:tentative="1">
      <w:start w:val="1"/>
      <w:numFmt w:val="bullet"/>
      <w:lvlText w:val=""/>
      <w:lvlJc w:val="left"/>
      <w:pPr>
        <w:ind w:left="5040" w:hanging="360"/>
      </w:pPr>
      <w:rPr>
        <w:rFonts w:ascii="Symbol" w:hAnsi="Symbol" w:hint="default"/>
      </w:rPr>
    </w:lvl>
    <w:lvl w:ilvl="7" w:tplc="A964E53E" w:tentative="1">
      <w:start w:val="1"/>
      <w:numFmt w:val="bullet"/>
      <w:lvlText w:val="o"/>
      <w:lvlJc w:val="left"/>
      <w:pPr>
        <w:ind w:left="5760" w:hanging="360"/>
      </w:pPr>
      <w:rPr>
        <w:rFonts w:ascii="Courier New" w:hAnsi="Courier New" w:cs="Courier New" w:hint="default"/>
      </w:rPr>
    </w:lvl>
    <w:lvl w:ilvl="8" w:tplc="1EDA1D04" w:tentative="1">
      <w:start w:val="1"/>
      <w:numFmt w:val="bullet"/>
      <w:lvlText w:val=""/>
      <w:lvlJc w:val="left"/>
      <w:pPr>
        <w:ind w:left="6480" w:hanging="360"/>
      </w:pPr>
      <w:rPr>
        <w:rFonts w:ascii="Wingdings" w:hAnsi="Wingdings" w:hint="default"/>
      </w:rPr>
    </w:lvl>
  </w:abstractNum>
  <w:abstractNum w:abstractNumId="3" w15:restartNumberingAfterBreak="0">
    <w:nsid w:val="05357B2E"/>
    <w:multiLevelType w:val="hybridMultilevel"/>
    <w:tmpl w:val="D28E51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242D3D"/>
    <w:multiLevelType w:val="multilevel"/>
    <w:tmpl w:val="641E6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AB0FDE"/>
    <w:multiLevelType w:val="hybridMultilevel"/>
    <w:tmpl w:val="2B7A62C8"/>
    <w:lvl w:ilvl="0" w:tplc="4840291A">
      <w:start w:val="100"/>
      <w:numFmt w:val="bullet"/>
      <w:lvlText w:val="•"/>
      <w:lvlJc w:val="left"/>
      <w:pPr>
        <w:ind w:left="1494" w:hanging="360"/>
      </w:pPr>
      <w:rPr>
        <w:rFonts w:ascii="Verdana" w:eastAsia="Calibri" w:hAnsi="Verdana" w:cs="Aria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6" w15:restartNumberingAfterBreak="0">
    <w:nsid w:val="0D0C40E0"/>
    <w:multiLevelType w:val="multilevel"/>
    <w:tmpl w:val="239C89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0D3963"/>
    <w:multiLevelType w:val="multilevel"/>
    <w:tmpl w:val="974A8150"/>
    <w:lvl w:ilvl="0">
      <w:start w:val="1"/>
      <w:numFmt w:val="decimal"/>
      <w:lvlText w:val="%1."/>
      <w:lvlJc w:val="left"/>
      <w:pPr>
        <w:ind w:left="360" w:hanging="360"/>
      </w:pPr>
      <w:rPr>
        <w:rFonts w:hint="default"/>
      </w:rPr>
    </w:lvl>
    <w:lvl w:ilvl="1">
      <w:start w:val="1"/>
      <w:numFmt w:val="decimal"/>
      <w:pStyle w:val="Heading2"/>
      <w:lvlText w:val="%1.%2."/>
      <w:lvlJc w:val="left"/>
      <w:pPr>
        <w:ind w:left="716" w:hanging="432"/>
      </w:pPr>
      <w:rPr>
        <w:rFonts w:hint="default"/>
        <w:b/>
        <w:bCs w:val="0"/>
        <w:color w:val="000000" w:themeColor="text1"/>
      </w:rPr>
    </w:lvl>
    <w:lvl w:ilvl="2">
      <w:start w:val="1"/>
      <w:numFmt w:val="decimal"/>
      <w:pStyle w:val="Heading3"/>
      <w:lvlText w:val="%1.%2.%3."/>
      <w:lvlJc w:val="left"/>
      <w:pPr>
        <w:ind w:left="1224" w:hanging="504"/>
      </w:pPr>
      <w:rPr>
        <w:b/>
        <w:bCs/>
        <w:i w:val="0"/>
        <w:iCs w:val="0"/>
        <w:caps w:val="0"/>
        <w:smallCaps w:val="0"/>
        <w:strike w:val="0"/>
        <w:dstrike w:val="0"/>
        <w:outline w:val="0"/>
        <w:shadow w:val="0"/>
        <w:emboss w:val="0"/>
        <w:imprint w:val="0"/>
        <w:noProof w:val="0"/>
        <w:vanish w:val="0"/>
        <w:color w:val="000000" w:themeColor="text1"/>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numForm w14:val="default"/>
        <w14:numSpacing w14:val="default"/>
        <w14:stylisticSets/>
        <w14:cntxtAlts w14:val="0"/>
      </w:rPr>
    </w:lvl>
    <w:lvl w:ilvl="3">
      <w:start w:val="1"/>
      <w:numFmt w:val="decimal"/>
      <w:pStyle w:val="Heading4"/>
      <w:lvlText w:val="%1.%2.%3.%4."/>
      <w:lvlJc w:val="left"/>
      <w:pPr>
        <w:ind w:left="648" w:hanging="648"/>
      </w:pPr>
      <w:rPr>
        <w:rFonts w:hint="default"/>
        <w:b/>
        <w:bCs w:val="0"/>
      </w:rPr>
    </w:lvl>
    <w:lvl w:ilvl="4">
      <w:start w:val="1"/>
      <w:numFmt w:val="decimal"/>
      <w:pStyle w:val="Heading5"/>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50A4EC9"/>
    <w:multiLevelType w:val="hybridMultilevel"/>
    <w:tmpl w:val="C3A88D30"/>
    <w:lvl w:ilvl="0" w:tplc="6BA63B12">
      <w:start w:val="14"/>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7DD3443"/>
    <w:multiLevelType w:val="hybridMultilevel"/>
    <w:tmpl w:val="739CA0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2173DD"/>
    <w:multiLevelType w:val="multilevel"/>
    <w:tmpl w:val="F2BE112A"/>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39C57CF"/>
    <w:multiLevelType w:val="hybridMultilevel"/>
    <w:tmpl w:val="50BEE904"/>
    <w:lvl w:ilvl="0" w:tplc="4168B07A">
      <w:start w:val="1"/>
      <w:numFmt w:val="bullet"/>
      <w:lvlText w:val=""/>
      <w:lvlJc w:val="left"/>
      <w:pPr>
        <w:ind w:left="720" w:hanging="360"/>
      </w:pPr>
      <w:rPr>
        <w:rFonts w:ascii="Symbol" w:hAnsi="Symbol" w:hint="default"/>
      </w:rPr>
    </w:lvl>
    <w:lvl w:ilvl="1" w:tplc="E4DA193A" w:tentative="1">
      <w:start w:val="1"/>
      <w:numFmt w:val="bullet"/>
      <w:lvlText w:val="o"/>
      <w:lvlJc w:val="left"/>
      <w:pPr>
        <w:ind w:left="1440" w:hanging="360"/>
      </w:pPr>
      <w:rPr>
        <w:rFonts w:ascii="Courier New" w:hAnsi="Courier New" w:cs="Courier New" w:hint="default"/>
      </w:rPr>
    </w:lvl>
    <w:lvl w:ilvl="2" w:tplc="22AC89B2" w:tentative="1">
      <w:start w:val="1"/>
      <w:numFmt w:val="bullet"/>
      <w:lvlText w:val=""/>
      <w:lvlJc w:val="left"/>
      <w:pPr>
        <w:ind w:left="2160" w:hanging="360"/>
      </w:pPr>
      <w:rPr>
        <w:rFonts w:ascii="Wingdings" w:hAnsi="Wingdings" w:hint="default"/>
      </w:rPr>
    </w:lvl>
    <w:lvl w:ilvl="3" w:tplc="E1ECC176" w:tentative="1">
      <w:start w:val="1"/>
      <w:numFmt w:val="bullet"/>
      <w:lvlText w:val=""/>
      <w:lvlJc w:val="left"/>
      <w:pPr>
        <w:ind w:left="2880" w:hanging="360"/>
      </w:pPr>
      <w:rPr>
        <w:rFonts w:ascii="Symbol" w:hAnsi="Symbol" w:hint="default"/>
      </w:rPr>
    </w:lvl>
    <w:lvl w:ilvl="4" w:tplc="7694AE80" w:tentative="1">
      <w:start w:val="1"/>
      <w:numFmt w:val="bullet"/>
      <w:lvlText w:val="o"/>
      <w:lvlJc w:val="left"/>
      <w:pPr>
        <w:ind w:left="3600" w:hanging="360"/>
      </w:pPr>
      <w:rPr>
        <w:rFonts w:ascii="Courier New" w:hAnsi="Courier New" w:cs="Courier New" w:hint="default"/>
      </w:rPr>
    </w:lvl>
    <w:lvl w:ilvl="5" w:tplc="0AD6FCE0" w:tentative="1">
      <w:start w:val="1"/>
      <w:numFmt w:val="bullet"/>
      <w:lvlText w:val=""/>
      <w:lvlJc w:val="left"/>
      <w:pPr>
        <w:ind w:left="4320" w:hanging="360"/>
      </w:pPr>
      <w:rPr>
        <w:rFonts w:ascii="Wingdings" w:hAnsi="Wingdings" w:hint="default"/>
      </w:rPr>
    </w:lvl>
    <w:lvl w:ilvl="6" w:tplc="DC7CFABE" w:tentative="1">
      <w:start w:val="1"/>
      <w:numFmt w:val="bullet"/>
      <w:lvlText w:val=""/>
      <w:lvlJc w:val="left"/>
      <w:pPr>
        <w:ind w:left="5040" w:hanging="360"/>
      </w:pPr>
      <w:rPr>
        <w:rFonts w:ascii="Symbol" w:hAnsi="Symbol" w:hint="default"/>
      </w:rPr>
    </w:lvl>
    <w:lvl w:ilvl="7" w:tplc="E5D25542" w:tentative="1">
      <w:start w:val="1"/>
      <w:numFmt w:val="bullet"/>
      <w:lvlText w:val="o"/>
      <w:lvlJc w:val="left"/>
      <w:pPr>
        <w:ind w:left="5760" w:hanging="360"/>
      </w:pPr>
      <w:rPr>
        <w:rFonts w:ascii="Courier New" w:hAnsi="Courier New" w:cs="Courier New" w:hint="default"/>
      </w:rPr>
    </w:lvl>
    <w:lvl w:ilvl="8" w:tplc="29B8F88C" w:tentative="1">
      <w:start w:val="1"/>
      <w:numFmt w:val="bullet"/>
      <w:lvlText w:val=""/>
      <w:lvlJc w:val="left"/>
      <w:pPr>
        <w:ind w:left="6480" w:hanging="360"/>
      </w:pPr>
      <w:rPr>
        <w:rFonts w:ascii="Wingdings" w:hAnsi="Wingdings" w:hint="default"/>
      </w:rPr>
    </w:lvl>
  </w:abstractNum>
  <w:abstractNum w:abstractNumId="12" w15:restartNumberingAfterBreak="0">
    <w:nsid w:val="2C2F518B"/>
    <w:multiLevelType w:val="multilevel"/>
    <w:tmpl w:val="24EE1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2B31A8F"/>
    <w:multiLevelType w:val="multilevel"/>
    <w:tmpl w:val="3036F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FE683A"/>
    <w:multiLevelType w:val="hybridMultilevel"/>
    <w:tmpl w:val="88EAF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1D75C1D"/>
    <w:multiLevelType w:val="hybridMultilevel"/>
    <w:tmpl w:val="F9FE240E"/>
    <w:lvl w:ilvl="0" w:tplc="A7D892A0">
      <w:start w:val="1"/>
      <w:numFmt w:val="bullet"/>
      <w:pStyle w:val="bulletsbold"/>
      <w:lvlText w:val=""/>
      <w:lvlJc w:val="left"/>
      <w:pPr>
        <w:ind w:left="720" w:hanging="360"/>
      </w:pPr>
      <w:rPr>
        <w:rFonts w:ascii="Symbol" w:hAnsi="Symbol" w:hint="default"/>
      </w:rPr>
    </w:lvl>
    <w:lvl w:ilvl="1" w:tplc="4C6068A0" w:tentative="1">
      <w:start w:val="1"/>
      <w:numFmt w:val="bullet"/>
      <w:lvlText w:val="o"/>
      <w:lvlJc w:val="left"/>
      <w:pPr>
        <w:ind w:left="1440" w:hanging="360"/>
      </w:pPr>
      <w:rPr>
        <w:rFonts w:ascii="Courier New" w:hAnsi="Courier New" w:cs="Courier New" w:hint="default"/>
      </w:rPr>
    </w:lvl>
    <w:lvl w:ilvl="2" w:tplc="5A2CC1A2" w:tentative="1">
      <w:start w:val="1"/>
      <w:numFmt w:val="bullet"/>
      <w:lvlText w:val=""/>
      <w:lvlJc w:val="left"/>
      <w:pPr>
        <w:ind w:left="2160" w:hanging="360"/>
      </w:pPr>
      <w:rPr>
        <w:rFonts w:ascii="Wingdings" w:hAnsi="Wingdings" w:hint="default"/>
      </w:rPr>
    </w:lvl>
    <w:lvl w:ilvl="3" w:tplc="E398EF7C" w:tentative="1">
      <w:start w:val="1"/>
      <w:numFmt w:val="bullet"/>
      <w:lvlText w:val=""/>
      <w:lvlJc w:val="left"/>
      <w:pPr>
        <w:ind w:left="2880" w:hanging="360"/>
      </w:pPr>
      <w:rPr>
        <w:rFonts w:ascii="Symbol" w:hAnsi="Symbol" w:hint="default"/>
      </w:rPr>
    </w:lvl>
    <w:lvl w:ilvl="4" w:tplc="E9BC5B86" w:tentative="1">
      <w:start w:val="1"/>
      <w:numFmt w:val="bullet"/>
      <w:lvlText w:val="o"/>
      <w:lvlJc w:val="left"/>
      <w:pPr>
        <w:ind w:left="3600" w:hanging="360"/>
      </w:pPr>
      <w:rPr>
        <w:rFonts w:ascii="Courier New" w:hAnsi="Courier New" w:cs="Courier New" w:hint="default"/>
      </w:rPr>
    </w:lvl>
    <w:lvl w:ilvl="5" w:tplc="90B4E7D2" w:tentative="1">
      <w:start w:val="1"/>
      <w:numFmt w:val="bullet"/>
      <w:lvlText w:val=""/>
      <w:lvlJc w:val="left"/>
      <w:pPr>
        <w:ind w:left="4320" w:hanging="360"/>
      </w:pPr>
      <w:rPr>
        <w:rFonts w:ascii="Wingdings" w:hAnsi="Wingdings" w:hint="default"/>
      </w:rPr>
    </w:lvl>
    <w:lvl w:ilvl="6" w:tplc="0DE8E72E" w:tentative="1">
      <w:start w:val="1"/>
      <w:numFmt w:val="bullet"/>
      <w:lvlText w:val=""/>
      <w:lvlJc w:val="left"/>
      <w:pPr>
        <w:ind w:left="5040" w:hanging="360"/>
      </w:pPr>
      <w:rPr>
        <w:rFonts w:ascii="Symbol" w:hAnsi="Symbol" w:hint="default"/>
      </w:rPr>
    </w:lvl>
    <w:lvl w:ilvl="7" w:tplc="88849210" w:tentative="1">
      <w:start w:val="1"/>
      <w:numFmt w:val="bullet"/>
      <w:lvlText w:val="o"/>
      <w:lvlJc w:val="left"/>
      <w:pPr>
        <w:ind w:left="5760" w:hanging="360"/>
      </w:pPr>
      <w:rPr>
        <w:rFonts w:ascii="Courier New" w:hAnsi="Courier New" w:cs="Courier New" w:hint="default"/>
      </w:rPr>
    </w:lvl>
    <w:lvl w:ilvl="8" w:tplc="D3A60E24" w:tentative="1">
      <w:start w:val="1"/>
      <w:numFmt w:val="bullet"/>
      <w:lvlText w:val=""/>
      <w:lvlJc w:val="left"/>
      <w:pPr>
        <w:ind w:left="6480" w:hanging="360"/>
      </w:pPr>
      <w:rPr>
        <w:rFonts w:ascii="Wingdings" w:hAnsi="Wingdings" w:hint="default"/>
      </w:rPr>
    </w:lvl>
  </w:abstractNum>
  <w:abstractNum w:abstractNumId="16" w15:restartNumberingAfterBreak="0">
    <w:nsid w:val="540754F0"/>
    <w:multiLevelType w:val="hybridMultilevel"/>
    <w:tmpl w:val="266A269C"/>
    <w:lvl w:ilvl="0" w:tplc="1F0A3188">
      <w:numFmt w:val="bullet"/>
      <w:lvlText w:val="•"/>
      <w:lvlJc w:val="left"/>
      <w:pPr>
        <w:ind w:left="927" w:hanging="360"/>
      </w:pPr>
      <w:rPr>
        <w:rFonts w:ascii="Verdana" w:eastAsiaTheme="minorHAnsi" w:hAnsi="Verdana" w:cstheme="minorBid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7" w15:restartNumberingAfterBreak="0">
    <w:nsid w:val="55991373"/>
    <w:multiLevelType w:val="hybridMultilevel"/>
    <w:tmpl w:val="B66CF4DE"/>
    <w:lvl w:ilvl="0" w:tplc="4B043A6C">
      <w:numFmt w:val="bullet"/>
      <w:lvlText w:val="•"/>
      <w:lvlJc w:val="left"/>
      <w:pPr>
        <w:ind w:left="720" w:hanging="360"/>
      </w:pPr>
      <w:rPr>
        <w:rFonts w:ascii="Verdana" w:eastAsiaTheme="minorHAnsi"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6A94710"/>
    <w:multiLevelType w:val="hybridMultilevel"/>
    <w:tmpl w:val="DBB68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ED85D3D"/>
    <w:multiLevelType w:val="hybridMultilevel"/>
    <w:tmpl w:val="97263640"/>
    <w:lvl w:ilvl="0" w:tplc="74B0DFE6">
      <w:start w:val="1"/>
      <w:numFmt w:val="decimal"/>
      <w:pStyle w:val="AppendixHeading"/>
      <w:lvlText w:val="%1."/>
      <w:lvlJc w:val="left"/>
      <w:pPr>
        <w:ind w:left="360" w:hanging="360"/>
      </w:pPr>
      <w:rPr>
        <w:rFonts w:hint="default"/>
      </w:rPr>
    </w:lvl>
    <w:lvl w:ilvl="1" w:tplc="40069CAC" w:tentative="1">
      <w:start w:val="1"/>
      <w:numFmt w:val="lowerLetter"/>
      <w:lvlText w:val="%2."/>
      <w:lvlJc w:val="left"/>
      <w:pPr>
        <w:ind w:left="1440" w:hanging="360"/>
      </w:pPr>
    </w:lvl>
    <w:lvl w:ilvl="2" w:tplc="02B2AAC0" w:tentative="1">
      <w:start w:val="1"/>
      <w:numFmt w:val="lowerRoman"/>
      <w:lvlText w:val="%3."/>
      <w:lvlJc w:val="right"/>
      <w:pPr>
        <w:ind w:left="2160" w:hanging="180"/>
      </w:pPr>
    </w:lvl>
    <w:lvl w:ilvl="3" w:tplc="343E84B0" w:tentative="1">
      <w:start w:val="1"/>
      <w:numFmt w:val="decimal"/>
      <w:lvlText w:val="%4."/>
      <w:lvlJc w:val="left"/>
      <w:pPr>
        <w:ind w:left="2880" w:hanging="360"/>
      </w:pPr>
    </w:lvl>
    <w:lvl w:ilvl="4" w:tplc="C994CE68" w:tentative="1">
      <w:start w:val="1"/>
      <w:numFmt w:val="lowerLetter"/>
      <w:lvlText w:val="%5."/>
      <w:lvlJc w:val="left"/>
      <w:pPr>
        <w:ind w:left="3600" w:hanging="360"/>
      </w:pPr>
    </w:lvl>
    <w:lvl w:ilvl="5" w:tplc="19762324" w:tentative="1">
      <w:start w:val="1"/>
      <w:numFmt w:val="lowerRoman"/>
      <w:lvlText w:val="%6."/>
      <w:lvlJc w:val="right"/>
      <w:pPr>
        <w:ind w:left="4320" w:hanging="180"/>
      </w:pPr>
    </w:lvl>
    <w:lvl w:ilvl="6" w:tplc="A6BE3D94" w:tentative="1">
      <w:start w:val="1"/>
      <w:numFmt w:val="decimal"/>
      <w:lvlText w:val="%7."/>
      <w:lvlJc w:val="left"/>
      <w:pPr>
        <w:ind w:left="5040" w:hanging="360"/>
      </w:pPr>
    </w:lvl>
    <w:lvl w:ilvl="7" w:tplc="EBF4B688" w:tentative="1">
      <w:start w:val="1"/>
      <w:numFmt w:val="lowerLetter"/>
      <w:lvlText w:val="%8."/>
      <w:lvlJc w:val="left"/>
      <w:pPr>
        <w:ind w:left="5760" w:hanging="360"/>
      </w:pPr>
    </w:lvl>
    <w:lvl w:ilvl="8" w:tplc="16B0A1EE" w:tentative="1">
      <w:start w:val="1"/>
      <w:numFmt w:val="lowerRoman"/>
      <w:lvlText w:val="%9."/>
      <w:lvlJc w:val="right"/>
      <w:pPr>
        <w:ind w:left="6480" w:hanging="180"/>
      </w:pPr>
    </w:lvl>
  </w:abstractNum>
  <w:abstractNum w:abstractNumId="20" w15:restartNumberingAfterBreak="0">
    <w:nsid w:val="623E3E6A"/>
    <w:multiLevelType w:val="hybridMultilevel"/>
    <w:tmpl w:val="552CCD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6382F51"/>
    <w:multiLevelType w:val="hybridMultilevel"/>
    <w:tmpl w:val="D50CBAB0"/>
    <w:lvl w:ilvl="0" w:tplc="08090001">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6CB47AB"/>
    <w:multiLevelType w:val="hybridMultilevel"/>
    <w:tmpl w:val="7CECD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9AB0767"/>
    <w:multiLevelType w:val="multilevel"/>
    <w:tmpl w:val="79843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2F43AF6"/>
    <w:multiLevelType w:val="hybridMultilevel"/>
    <w:tmpl w:val="548E54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52C754D"/>
    <w:multiLevelType w:val="multilevel"/>
    <w:tmpl w:val="C41261A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7CD5561"/>
    <w:multiLevelType w:val="hybridMultilevel"/>
    <w:tmpl w:val="312EF8F0"/>
    <w:lvl w:ilvl="0" w:tplc="18108A48">
      <w:start w:val="1"/>
      <w:numFmt w:val="decimal"/>
      <w:lvlText w:val="%1"/>
      <w:lvlJc w:val="left"/>
      <w:pPr>
        <w:ind w:left="1080" w:hanging="720"/>
      </w:pPr>
      <w:rPr>
        <w:rFonts w:eastAsia="Times New Roman"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E7C2E96"/>
    <w:multiLevelType w:val="hybridMultilevel"/>
    <w:tmpl w:val="395A8DA2"/>
    <w:lvl w:ilvl="0" w:tplc="9294A81C">
      <w:start w:val="1"/>
      <w:numFmt w:val="bullet"/>
      <w:pStyle w:val="execlistpara"/>
      <w:lvlText w:val=""/>
      <w:lvlJc w:val="left"/>
      <w:pPr>
        <w:ind w:left="720" w:hanging="360"/>
      </w:pPr>
      <w:rPr>
        <w:rFonts w:ascii="Symbol" w:hAnsi="Symbol" w:hint="default"/>
      </w:rPr>
    </w:lvl>
    <w:lvl w:ilvl="1" w:tplc="E13EC5E6" w:tentative="1">
      <w:start w:val="1"/>
      <w:numFmt w:val="bullet"/>
      <w:lvlText w:val="o"/>
      <w:lvlJc w:val="left"/>
      <w:pPr>
        <w:ind w:left="1440" w:hanging="360"/>
      </w:pPr>
      <w:rPr>
        <w:rFonts w:ascii="Courier New" w:hAnsi="Courier New" w:cs="Courier New" w:hint="default"/>
      </w:rPr>
    </w:lvl>
    <w:lvl w:ilvl="2" w:tplc="A0D830B2" w:tentative="1">
      <w:start w:val="1"/>
      <w:numFmt w:val="bullet"/>
      <w:lvlText w:val=""/>
      <w:lvlJc w:val="left"/>
      <w:pPr>
        <w:ind w:left="2160" w:hanging="360"/>
      </w:pPr>
      <w:rPr>
        <w:rFonts w:ascii="Wingdings" w:hAnsi="Wingdings" w:hint="default"/>
      </w:rPr>
    </w:lvl>
    <w:lvl w:ilvl="3" w:tplc="8D2E7EC8" w:tentative="1">
      <w:start w:val="1"/>
      <w:numFmt w:val="bullet"/>
      <w:lvlText w:val=""/>
      <w:lvlJc w:val="left"/>
      <w:pPr>
        <w:ind w:left="2880" w:hanging="360"/>
      </w:pPr>
      <w:rPr>
        <w:rFonts w:ascii="Symbol" w:hAnsi="Symbol" w:hint="default"/>
      </w:rPr>
    </w:lvl>
    <w:lvl w:ilvl="4" w:tplc="5E903430" w:tentative="1">
      <w:start w:val="1"/>
      <w:numFmt w:val="bullet"/>
      <w:lvlText w:val="o"/>
      <w:lvlJc w:val="left"/>
      <w:pPr>
        <w:ind w:left="3600" w:hanging="360"/>
      </w:pPr>
      <w:rPr>
        <w:rFonts w:ascii="Courier New" w:hAnsi="Courier New" w:cs="Courier New" w:hint="default"/>
      </w:rPr>
    </w:lvl>
    <w:lvl w:ilvl="5" w:tplc="7FFC59EA" w:tentative="1">
      <w:start w:val="1"/>
      <w:numFmt w:val="bullet"/>
      <w:lvlText w:val=""/>
      <w:lvlJc w:val="left"/>
      <w:pPr>
        <w:ind w:left="4320" w:hanging="360"/>
      </w:pPr>
      <w:rPr>
        <w:rFonts w:ascii="Wingdings" w:hAnsi="Wingdings" w:hint="default"/>
      </w:rPr>
    </w:lvl>
    <w:lvl w:ilvl="6" w:tplc="F2A42982" w:tentative="1">
      <w:start w:val="1"/>
      <w:numFmt w:val="bullet"/>
      <w:lvlText w:val=""/>
      <w:lvlJc w:val="left"/>
      <w:pPr>
        <w:ind w:left="5040" w:hanging="360"/>
      </w:pPr>
      <w:rPr>
        <w:rFonts w:ascii="Symbol" w:hAnsi="Symbol" w:hint="default"/>
      </w:rPr>
    </w:lvl>
    <w:lvl w:ilvl="7" w:tplc="E9CCC556" w:tentative="1">
      <w:start w:val="1"/>
      <w:numFmt w:val="bullet"/>
      <w:lvlText w:val="o"/>
      <w:lvlJc w:val="left"/>
      <w:pPr>
        <w:ind w:left="5760" w:hanging="360"/>
      </w:pPr>
      <w:rPr>
        <w:rFonts w:ascii="Courier New" w:hAnsi="Courier New" w:cs="Courier New" w:hint="default"/>
      </w:rPr>
    </w:lvl>
    <w:lvl w:ilvl="8" w:tplc="FE743418" w:tentative="1">
      <w:start w:val="1"/>
      <w:numFmt w:val="bullet"/>
      <w:lvlText w:val=""/>
      <w:lvlJc w:val="left"/>
      <w:pPr>
        <w:ind w:left="6480" w:hanging="360"/>
      </w:pPr>
      <w:rPr>
        <w:rFonts w:ascii="Wingdings" w:hAnsi="Wingdings" w:hint="default"/>
      </w:rPr>
    </w:lvl>
  </w:abstractNum>
  <w:abstractNum w:abstractNumId="28" w15:restartNumberingAfterBreak="0">
    <w:nsid w:val="7E9030C5"/>
    <w:multiLevelType w:val="hybridMultilevel"/>
    <w:tmpl w:val="312EF8F0"/>
    <w:lvl w:ilvl="0" w:tplc="18108A48">
      <w:start w:val="1"/>
      <w:numFmt w:val="decimal"/>
      <w:lvlText w:val="%1"/>
      <w:lvlJc w:val="left"/>
      <w:pPr>
        <w:ind w:left="1080" w:hanging="720"/>
      </w:pPr>
      <w:rPr>
        <w:rFonts w:eastAsia="Times New Roman"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F1A6226"/>
    <w:multiLevelType w:val="hybridMultilevel"/>
    <w:tmpl w:val="228A8856"/>
    <w:lvl w:ilvl="0" w:tplc="77661394">
      <w:start w:val="1"/>
      <w:numFmt w:val="bullet"/>
      <w:lvlText w:val=""/>
      <w:lvlJc w:val="left"/>
      <w:pPr>
        <w:ind w:left="720" w:hanging="360"/>
      </w:pPr>
      <w:rPr>
        <w:rFonts w:ascii="Symbol" w:hAnsi="Symbol" w:hint="default"/>
      </w:rPr>
    </w:lvl>
    <w:lvl w:ilvl="1" w:tplc="746264BA" w:tentative="1">
      <w:start w:val="1"/>
      <w:numFmt w:val="bullet"/>
      <w:lvlText w:val="o"/>
      <w:lvlJc w:val="left"/>
      <w:pPr>
        <w:ind w:left="1440" w:hanging="360"/>
      </w:pPr>
      <w:rPr>
        <w:rFonts w:ascii="Courier New" w:hAnsi="Courier New" w:cs="Courier New" w:hint="default"/>
      </w:rPr>
    </w:lvl>
    <w:lvl w:ilvl="2" w:tplc="901C128C" w:tentative="1">
      <w:start w:val="1"/>
      <w:numFmt w:val="bullet"/>
      <w:lvlText w:val=""/>
      <w:lvlJc w:val="left"/>
      <w:pPr>
        <w:ind w:left="2160" w:hanging="360"/>
      </w:pPr>
      <w:rPr>
        <w:rFonts w:ascii="Wingdings" w:hAnsi="Wingdings" w:hint="default"/>
      </w:rPr>
    </w:lvl>
    <w:lvl w:ilvl="3" w:tplc="D2C08EDE" w:tentative="1">
      <w:start w:val="1"/>
      <w:numFmt w:val="bullet"/>
      <w:lvlText w:val=""/>
      <w:lvlJc w:val="left"/>
      <w:pPr>
        <w:ind w:left="2880" w:hanging="360"/>
      </w:pPr>
      <w:rPr>
        <w:rFonts w:ascii="Symbol" w:hAnsi="Symbol" w:hint="default"/>
      </w:rPr>
    </w:lvl>
    <w:lvl w:ilvl="4" w:tplc="45A66286" w:tentative="1">
      <w:start w:val="1"/>
      <w:numFmt w:val="bullet"/>
      <w:lvlText w:val="o"/>
      <w:lvlJc w:val="left"/>
      <w:pPr>
        <w:ind w:left="3600" w:hanging="360"/>
      </w:pPr>
      <w:rPr>
        <w:rFonts w:ascii="Courier New" w:hAnsi="Courier New" w:cs="Courier New" w:hint="default"/>
      </w:rPr>
    </w:lvl>
    <w:lvl w:ilvl="5" w:tplc="19FEACA2" w:tentative="1">
      <w:start w:val="1"/>
      <w:numFmt w:val="bullet"/>
      <w:lvlText w:val=""/>
      <w:lvlJc w:val="left"/>
      <w:pPr>
        <w:ind w:left="4320" w:hanging="360"/>
      </w:pPr>
      <w:rPr>
        <w:rFonts w:ascii="Wingdings" w:hAnsi="Wingdings" w:hint="default"/>
      </w:rPr>
    </w:lvl>
    <w:lvl w:ilvl="6" w:tplc="3E70CF62" w:tentative="1">
      <w:start w:val="1"/>
      <w:numFmt w:val="bullet"/>
      <w:lvlText w:val=""/>
      <w:lvlJc w:val="left"/>
      <w:pPr>
        <w:ind w:left="5040" w:hanging="360"/>
      </w:pPr>
      <w:rPr>
        <w:rFonts w:ascii="Symbol" w:hAnsi="Symbol" w:hint="default"/>
      </w:rPr>
    </w:lvl>
    <w:lvl w:ilvl="7" w:tplc="902EADB2" w:tentative="1">
      <w:start w:val="1"/>
      <w:numFmt w:val="bullet"/>
      <w:lvlText w:val="o"/>
      <w:lvlJc w:val="left"/>
      <w:pPr>
        <w:ind w:left="5760" w:hanging="360"/>
      </w:pPr>
      <w:rPr>
        <w:rFonts w:ascii="Courier New" w:hAnsi="Courier New" w:cs="Courier New" w:hint="default"/>
      </w:rPr>
    </w:lvl>
    <w:lvl w:ilvl="8" w:tplc="FBF6AF9E" w:tentative="1">
      <w:start w:val="1"/>
      <w:numFmt w:val="bullet"/>
      <w:lvlText w:val=""/>
      <w:lvlJc w:val="left"/>
      <w:pPr>
        <w:ind w:left="6480" w:hanging="360"/>
      </w:pPr>
      <w:rPr>
        <w:rFonts w:ascii="Wingdings" w:hAnsi="Wingdings" w:hint="default"/>
      </w:rPr>
    </w:lvl>
  </w:abstractNum>
  <w:abstractNum w:abstractNumId="30" w15:restartNumberingAfterBreak="0">
    <w:nsid w:val="7FF40D3C"/>
    <w:multiLevelType w:val="hybridMultilevel"/>
    <w:tmpl w:val="B68A5AAE"/>
    <w:lvl w:ilvl="0" w:tplc="0CE8688A">
      <w:start w:val="1"/>
      <w:numFmt w:val="bullet"/>
      <w:lvlText w:val=""/>
      <w:lvlJc w:val="left"/>
      <w:pPr>
        <w:ind w:left="720" w:hanging="360"/>
      </w:pPr>
      <w:rPr>
        <w:rFonts w:ascii="Symbol" w:hAnsi="Symbol" w:hint="default"/>
      </w:rPr>
    </w:lvl>
    <w:lvl w:ilvl="1" w:tplc="F720404A" w:tentative="1">
      <w:start w:val="1"/>
      <w:numFmt w:val="bullet"/>
      <w:lvlText w:val="o"/>
      <w:lvlJc w:val="left"/>
      <w:pPr>
        <w:ind w:left="1440" w:hanging="360"/>
      </w:pPr>
      <w:rPr>
        <w:rFonts w:ascii="Courier New" w:hAnsi="Courier New" w:cs="Courier New" w:hint="default"/>
      </w:rPr>
    </w:lvl>
    <w:lvl w:ilvl="2" w:tplc="D10AF4E4" w:tentative="1">
      <w:start w:val="1"/>
      <w:numFmt w:val="bullet"/>
      <w:lvlText w:val=""/>
      <w:lvlJc w:val="left"/>
      <w:pPr>
        <w:ind w:left="2160" w:hanging="360"/>
      </w:pPr>
      <w:rPr>
        <w:rFonts w:ascii="Wingdings" w:hAnsi="Wingdings" w:hint="default"/>
      </w:rPr>
    </w:lvl>
    <w:lvl w:ilvl="3" w:tplc="94585F60" w:tentative="1">
      <w:start w:val="1"/>
      <w:numFmt w:val="bullet"/>
      <w:lvlText w:val=""/>
      <w:lvlJc w:val="left"/>
      <w:pPr>
        <w:ind w:left="2880" w:hanging="360"/>
      </w:pPr>
      <w:rPr>
        <w:rFonts w:ascii="Symbol" w:hAnsi="Symbol" w:hint="default"/>
      </w:rPr>
    </w:lvl>
    <w:lvl w:ilvl="4" w:tplc="81147BA6" w:tentative="1">
      <w:start w:val="1"/>
      <w:numFmt w:val="bullet"/>
      <w:lvlText w:val="o"/>
      <w:lvlJc w:val="left"/>
      <w:pPr>
        <w:ind w:left="3600" w:hanging="360"/>
      </w:pPr>
      <w:rPr>
        <w:rFonts w:ascii="Courier New" w:hAnsi="Courier New" w:cs="Courier New" w:hint="default"/>
      </w:rPr>
    </w:lvl>
    <w:lvl w:ilvl="5" w:tplc="2662C09E" w:tentative="1">
      <w:start w:val="1"/>
      <w:numFmt w:val="bullet"/>
      <w:lvlText w:val=""/>
      <w:lvlJc w:val="left"/>
      <w:pPr>
        <w:ind w:left="4320" w:hanging="360"/>
      </w:pPr>
      <w:rPr>
        <w:rFonts w:ascii="Wingdings" w:hAnsi="Wingdings" w:hint="default"/>
      </w:rPr>
    </w:lvl>
    <w:lvl w:ilvl="6" w:tplc="103E5804" w:tentative="1">
      <w:start w:val="1"/>
      <w:numFmt w:val="bullet"/>
      <w:lvlText w:val=""/>
      <w:lvlJc w:val="left"/>
      <w:pPr>
        <w:ind w:left="5040" w:hanging="360"/>
      </w:pPr>
      <w:rPr>
        <w:rFonts w:ascii="Symbol" w:hAnsi="Symbol" w:hint="default"/>
      </w:rPr>
    </w:lvl>
    <w:lvl w:ilvl="7" w:tplc="0FE082EC" w:tentative="1">
      <w:start w:val="1"/>
      <w:numFmt w:val="bullet"/>
      <w:lvlText w:val="o"/>
      <w:lvlJc w:val="left"/>
      <w:pPr>
        <w:ind w:left="5760" w:hanging="360"/>
      </w:pPr>
      <w:rPr>
        <w:rFonts w:ascii="Courier New" w:hAnsi="Courier New" w:cs="Courier New" w:hint="default"/>
      </w:rPr>
    </w:lvl>
    <w:lvl w:ilvl="8" w:tplc="0CB4B53A" w:tentative="1">
      <w:start w:val="1"/>
      <w:numFmt w:val="bullet"/>
      <w:lvlText w:val=""/>
      <w:lvlJc w:val="left"/>
      <w:pPr>
        <w:ind w:left="6480" w:hanging="360"/>
      </w:pPr>
      <w:rPr>
        <w:rFonts w:ascii="Wingdings" w:hAnsi="Wingdings" w:hint="default"/>
      </w:rPr>
    </w:lvl>
  </w:abstractNum>
  <w:num w:numId="1">
    <w:abstractNumId w:val="14"/>
  </w:num>
  <w:num w:numId="2">
    <w:abstractNumId w:val="22"/>
  </w:num>
  <w:num w:numId="3">
    <w:abstractNumId w:val="1"/>
  </w:num>
  <w:num w:numId="4">
    <w:abstractNumId w:val="17"/>
  </w:num>
  <w:num w:numId="5">
    <w:abstractNumId w:val="16"/>
  </w:num>
  <w:num w:numId="6">
    <w:abstractNumId w:val="20"/>
  </w:num>
  <w:num w:numId="7">
    <w:abstractNumId w:val="9"/>
  </w:num>
  <w:num w:numId="8">
    <w:abstractNumId w:val="0"/>
  </w:num>
  <w:num w:numId="9">
    <w:abstractNumId w:val="12"/>
  </w:num>
  <w:num w:numId="10">
    <w:abstractNumId w:val="29"/>
  </w:num>
  <w:num w:numId="11">
    <w:abstractNumId w:val="11"/>
  </w:num>
  <w:num w:numId="12">
    <w:abstractNumId w:val="7"/>
  </w:num>
  <w:num w:numId="13">
    <w:abstractNumId w:val="13"/>
  </w:num>
  <w:num w:numId="14">
    <w:abstractNumId w:val="2"/>
  </w:num>
  <w:num w:numId="15">
    <w:abstractNumId w:val="30"/>
  </w:num>
  <w:num w:numId="16">
    <w:abstractNumId w:val="4"/>
  </w:num>
  <w:num w:numId="17">
    <w:abstractNumId w:val="6"/>
  </w:num>
  <w:num w:numId="18">
    <w:abstractNumId w:val="23"/>
  </w:num>
  <w:num w:numId="19">
    <w:abstractNumId w:val="28"/>
  </w:num>
  <w:num w:numId="20">
    <w:abstractNumId w:val="8"/>
  </w:num>
  <w:num w:numId="21">
    <w:abstractNumId w:val="26"/>
  </w:num>
  <w:num w:numId="22">
    <w:abstractNumId w:val="19"/>
  </w:num>
  <w:num w:numId="23">
    <w:abstractNumId w:val="15"/>
  </w:num>
  <w:num w:numId="24">
    <w:abstractNumId w:val="27"/>
  </w:num>
  <w:num w:numId="25">
    <w:abstractNumId w:val="7"/>
  </w:num>
  <w:num w:numId="26">
    <w:abstractNumId w:val="21"/>
  </w:num>
  <w:num w:numId="27">
    <w:abstractNumId w:val="10"/>
  </w:num>
  <w:num w:numId="28">
    <w:abstractNumId w:val="24"/>
  </w:num>
  <w:num w:numId="29">
    <w:abstractNumId w:val="18"/>
  </w:num>
  <w:num w:numId="30">
    <w:abstractNumId w:val="3"/>
  </w:num>
  <w:num w:numId="31">
    <w:abstractNumId w:val="25"/>
  </w:num>
  <w:num w:numId="32">
    <w:abstractNumId w:val="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B5D"/>
    <w:rsid w:val="00043CC9"/>
    <w:rsid w:val="0006553F"/>
    <w:rsid w:val="00067B6E"/>
    <w:rsid w:val="000A7092"/>
    <w:rsid w:val="000B684C"/>
    <w:rsid w:val="000B68E8"/>
    <w:rsid w:val="000C3AC2"/>
    <w:rsid w:val="000F29E8"/>
    <w:rsid w:val="00102D0A"/>
    <w:rsid w:val="001158EE"/>
    <w:rsid w:val="00124295"/>
    <w:rsid w:val="0015325D"/>
    <w:rsid w:val="00155154"/>
    <w:rsid w:val="0016396B"/>
    <w:rsid w:val="001A09AC"/>
    <w:rsid w:val="001A6CF2"/>
    <w:rsid w:val="002062D0"/>
    <w:rsid w:val="00214590"/>
    <w:rsid w:val="00217744"/>
    <w:rsid w:val="00261A57"/>
    <w:rsid w:val="002B0BC0"/>
    <w:rsid w:val="002B6A6A"/>
    <w:rsid w:val="002E10FA"/>
    <w:rsid w:val="002E1162"/>
    <w:rsid w:val="002F68E8"/>
    <w:rsid w:val="002F7FA4"/>
    <w:rsid w:val="0031219C"/>
    <w:rsid w:val="00321841"/>
    <w:rsid w:val="00324B7C"/>
    <w:rsid w:val="00335455"/>
    <w:rsid w:val="00340A92"/>
    <w:rsid w:val="00357EF9"/>
    <w:rsid w:val="0039437B"/>
    <w:rsid w:val="003A1536"/>
    <w:rsid w:val="003A1875"/>
    <w:rsid w:val="003A29D1"/>
    <w:rsid w:val="003B0E6B"/>
    <w:rsid w:val="004273EF"/>
    <w:rsid w:val="00433A6E"/>
    <w:rsid w:val="00465CDA"/>
    <w:rsid w:val="004C73A6"/>
    <w:rsid w:val="004D738B"/>
    <w:rsid w:val="004E4960"/>
    <w:rsid w:val="0050454E"/>
    <w:rsid w:val="00544D7F"/>
    <w:rsid w:val="00564A01"/>
    <w:rsid w:val="00590E1F"/>
    <w:rsid w:val="0059482A"/>
    <w:rsid w:val="005A5D18"/>
    <w:rsid w:val="005E20E5"/>
    <w:rsid w:val="00625A81"/>
    <w:rsid w:val="0063343C"/>
    <w:rsid w:val="006505CA"/>
    <w:rsid w:val="006834B8"/>
    <w:rsid w:val="006A22FF"/>
    <w:rsid w:val="006E75A2"/>
    <w:rsid w:val="006F5CC6"/>
    <w:rsid w:val="00775221"/>
    <w:rsid w:val="007826C7"/>
    <w:rsid w:val="007E7B5D"/>
    <w:rsid w:val="007F7B57"/>
    <w:rsid w:val="00802DE2"/>
    <w:rsid w:val="00837C7C"/>
    <w:rsid w:val="00866DF2"/>
    <w:rsid w:val="00875AB6"/>
    <w:rsid w:val="00875CFB"/>
    <w:rsid w:val="00883A10"/>
    <w:rsid w:val="00887714"/>
    <w:rsid w:val="00891B5E"/>
    <w:rsid w:val="008B3F6D"/>
    <w:rsid w:val="008D32B7"/>
    <w:rsid w:val="008D3647"/>
    <w:rsid w:val="008D4C2C"/>
    <w:rsid w:val="00910A6C"/>
    <w:rsid w:val="00953EA0"/>
    <w:rsid w:val="009B7745"/>
    <w:rsid w:val="009C18E8"/>
    <w:rsid w:val="009E634E"/>
    <w:rsid w:val="009E65A2"/>
    <w:rsid w:val="00A367E5"/>
    <w:rsid w:val="00AA2ABD"/>
    <w:rsid w:val="00AB1642"/>
    <w:rsid w:val="00AF18F2"/>
    <w:rsid w:val="00B14B83"/>
    <w:rsid w:val="00B20CF1"/>
    <w:rsid w:val="00B2273C"/>
    <w:rsid w:val="00B36D7A"/>
    <w:rsid w:val="00B37692"/>
    <w:rsid w:val="00B619A3"/>
    <w:rsid w:val="00B93798"/>
    <w:rsid w:val="00BD690B"/>
    <w:rsid w:val="00BF7D6F"/>
    <w:rsid w:val="00C005F4"/>
    <w:rsid w:val="00C21C49"/>
    <w:rsid w:val="00C26F0C"/>
    <w:rsid w:val="00C3259B"/>
    <w:rsid w:val="00C35D9E"/>
    <w:rsid w:val="00C47617"/>
    <w:rsid w:val="00C70400"/>
    <w:rsid w:val="00CA0372"/>
    <w:rsid w:val="00CE70EA"/>
    <w:rsid w:val="00CF4305"/>
    <w:rsid w:val="00D12D46"/>
    <w:rsid w:val="00D5284D"/>
    <w:rsid w:val="00D6607E"/>
    <w:rsid w:val="00D775B4"/>
    <w:rsid w:val="00D969C4"/>
    <w:rsid w:val="00D96CBC"/>
    <w:rsid w:val="00DC131D"/>
    <w:rsid w:val="00DC2B2C"/>
    <w:rsid w:val="00DC45BD"/>
    <w:rsid w:val="00DC5997"/>
    <w:rsid w:val="00DC6B8A"/>
    <w:rsid w:val="00E024F7"/>
    <w:rsid w:val="00E123E6"/>
    <w:rsid w:val="00E22814"/>
    <w:rsid w:val="00E267D9"/>
    <w:rsid w:val="00E36AA1"/>
    <w:rsid w:val="00E4761C"/>
    <w:rsid w:val="00E65792"/>
    <w:rsid w:val="00EC26C2"/>
    <w:rsid w:val="00F039F8"/>
    <w:rsid w:val="00F10DA2"/>
    <w:rsid w:val="00F3085B"/>
    <w:rsid w:val="00F35415"/>
    <w:rsid w:val="00FB57B0"/>
    <w:rsid w:val="00FB7D68"/>
    <w:rsid w:val="00FC7122"/>
    <w:rsid w:val="14D82E5C"/>
    <w:rsid w:val="3EAC29B0"/>
    <w:rsid w:val="4E0971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7C8C4"/>
  <w15:chartTrackingRefBased/>
  <w15:docId w15:val="{754B2EA2-437A-4DCF-9FA2-D6B67C08E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4590"/>
    <w:pPr>
      <w:spacing w:before="120" w:after="120" w:line="276" w:lineRule="auto"/>
      <w:jc w:val="both"/>
    </w:pPr>
    <w:rPr>
      <w:rFonts w:ascii="Verdana" w:eastAsia="Verdana" w:hAnsi="Verdana" w:cs="Verdana"/>
      <w:sz w:val="24"/>
      <w:szCs w:val="24"/>
      <w:lang w:val="cy-GB" w:bidi="cy-GB"/>
    </w:rPr>
  </w:style>
  <w:style w:type="paragraph" w:styleId="Heading1">
    <w:name w:val="heading 1"/>
    <w:basedOn w:val="Normal"/>
    <w:next w:val="Normal"/>
    <w:link w:val="Heading1Char"/>
    <w:uiPriority w:val="9"/>
    <w:qFormat/>
    <w:rsid w:val="008D4C2C"/>
    <w:pPr>
      <w:keepNext/>
      <w:keepLines/>
      <w:spacing w:before="240" w:after="240"/>
      <w:jc w:val="left"/>
      <w:outlineLvl w:val="0"/>
    </w:pPr>
    <w:rPr>
      <w:rFonts w:eastAsia="Aptos" w:cs="Arial"/>
      <w:b/>
      <w:kern w:val="0"/>
      <w:sz w:val="28"/>
      <w:szCs w:val="28"/>
      <w14:ligatures w14:val="none"/>
    </w:rPr>
  </w:style>
  <w:style w:type="paragraph" w:styleId="Heading2">
    <w:name w:val="heading 2"/>
    <w:basedOn w:val="ListParagraph"/>
    <w:next w:val="Normal"/>
    <w:link w:val="Heading2Char"/>
    <w:uiPriority w:val="9"/>
    <w:unhideWhenUsed/>
    <w:qFormat/>
    <w:rsid w:val="0059482A"/>
    <w:pPr>
      <w:numPr>
        <w:ilvl w:val="1"/>
        <w:numId w:val="25"/>
      </w:numPr>
      <w:spacing w:before="240" w:after="240"/>
      <w:ind w:left="851" w:hanging="851"/>
      <w:contextualSpacing w:val="0"/>
      <w:outlineLvl w:val="1"/>
    </w:pPr>
    <w:rPr>
      <w:b/>
      <w:bCs w:val="0"/>
    </w:rPr>
  </w:style>
  <w:style w:type="paragraph" w:styleId="Heading3">
    <w:name w:val="heading 3"/>
    <w:basedOn w:val="ListParagraph"/>
    <w:next w:val="Normal"/>
    <w:link w:val="Heading3Char"/>
    <w:uiPriority w:val="9"/>
    <w:unhideWhenUsed/>
    <w:qFormat/>
    <w:rsid w:val="00F3085B"/>
    <w:pPr>
      <w:numPr>
        <w:ilvl w:val="2"/>
        <w:numId w:val="25"/>
      </w:numPr>
      <w:spacing w:before="240"/>
      <w:ind w:left="1418" w:hanging="1418"/>
      <w:contextualSpacing w:val="0"/>
      <w:jc w:val="left"/>
      <w:outlineLvl w:val="2"/>
    </w:pPr>
    <w:rPr>
      <w:b/>
      <w:bCs w:val="0"/>
    </w:rPr>
  </w:style>
  <w:style w:type="paragraph" w:styleId="Heading4">
    <w:name w:val="heading 4"/>
    <w:basedOn w:val="ListParagraph"/>
    <w:next w:val="Normal"/>
    <w:link w:val="Heading4Char"/>
    <w:uiPriority w:val="9"/>
    <w:unhideWhenUsed/>
    <w:qFormat/>
    <w:rsid w:val="002B0BC0"/>
    <w:pPr>
      <w:numPr>
        <w:ilvl w:val="3"/>
        <w:numId w:val="25"/>
      </w:numPr>
      <w:ind w:left="1418" w:hanging="1418"/>
      <w:outlineLvl w:val="3"/>
    </w:pPr>
    <w:rPr>
      <w:b/>
      <w:bCs w:val="0"/>
    </w:rPr>
  </w:style>
  <w:style w:type="paragraph" w:styleId="Heading5">
    <w:name w:val="heading 5"/>
    <w:basedOn w:val="Heading4"/>
    <w:next w:val="Normal"/>
    <w:link w:val="Heading5Char"/>
    <w:uiPriority w:val="9"/>
    <w:unhideWhenUsed/>
    <w:qFormat/>
    <w:rsid w:val="002B0BC0"/>
    <w:pPr>
      <w:numPr>
        <w:ilvl w:val="4"/>
      </w:numPr>
      <w:ind w:left="1418" w:hanging="1418"/>
      <w:outlineLvl w:val="4"/>
    </w:pPr>
  </w:style>
  <w:style w:type="paragraph" w:styleId="Heading6">
    <w:name w:val="heading 6"/>
    <w:basedOn w:val="Normal"/>
    <w:next w:val="Normal"/>
    <w:link w:val="Heading6Char"/>
    <w:uiPriority w:val="9"/>
    <w:unhideWhenUsed/>
    <w:qFormat/>
    <w:rsid w:val="008D4C2C"/>
    <w:pPr>
      <w:keepNext/>
      <w:keepLines/>
      <w:spacing w:before="40" w:after="0"/>
      <w:outlineLvl w:val="5"/>
    </w:pPr>
    <w:rPr>
      <w:rFonts w:eastAsiaTheme="majorEastAsia" w:cstheme="majorBidi"/>
      <w:bCs/>
      <w:i/>
      <w:iCs/>
      <w:color w:val="595959" w:themeColor="text1" w:themeTint="A6"/>
      <w:kern w:val="0"/>
      <w14:ligatures w14:val="none"/>
    </w:rPr>
  </w:style>
  <w:style w:type="paragraph" w:styleId="Heading7">
    <w:name w:val="heading 7"/>
    <w:basedOn w:val="Normal"/>
    <w:next w:val="Normal"/>
    <w:link w:val="Heading7Char"/>
    <w:uiPriority w:val="9"/>
    <w:semiHidden/>
    <w:unhideWhenUsed/>
    <w:qFormat/>
    <w:rsid w:val="008D4C2C"/>
    <w:pPr>
      <w:keepNext/>
      <w:keepLines/>
      <w:spacing w:before="40" w:after="0"/>
      <w:outlineLvl w:val="6"/>
    </w:pPr>
    <w:rPr>
      <w:rFonts w:eastAsiaTheme="majorEastAsia" w:cstheme="majorBidi"/>
      <w:bCs/>
      <w:color w:val="595959" w:themeColor="text1" w:themeTint="A6"/>
      <w:kern w:val="0"/>
      <w14:ligatures w14:val="none"/>
    </w:rPr>
  </w:style>
  <w:style w:type="paragraph" w:styleId="Heading8">
    <w:name w:val="heading 8"/>
    <w:basedOn w:val="Normal"/>
    <w:next w:val="Normal"/>
    <w:link w:val="Heading8Char"/>
    <w:uiPriority w:val="9"/>
    <w:semiHidden/>
    <w:unhideWhenUsed/>
    <w:qFormat/>
    <w:rsid w:val="008D4C2C"/>
    <w:pPr>
      <w:keepNext/>
      <w:keepLines/>
      <w:spacing w:after="0"/>
      <w:outlineLvl w:val="7"/>
    </w:pPr>
    <w:rPr>
      <w:rFonts w:eastAsiaTheme="majorEastAsia" w:cstheme="majorBidi"/>
      <w:bCs/>
      <w:i/>
      <w:iCs/>
      <w:color w:val="272727" w:themeColor="text1" w:themeTint="D8"/>
      <w:kern w:val="0"/>
      <w14:ligatures w14:val="none"/>
    </w:rPr>
  </w:style>
  <w:style w:type="paragraph" w:styleId="Heading9">
    <w:name w:val="heading 9"/>
    <w:basedOn w:val="Normal"/>
    <w:next w:val="Normal"/>
    <w:link w:val="Heading9Char"/>
    <w:uiPriority w:val="9"/>
    <w:semiHidden/>
    <w:unhideWhenUsed/>
    <w:qFormat/>
    <w:rsid w:val="008D4C2C"/>
    <w:pPr>
      <w:keepNext/>
      <w:keepLines/>
      <w:spacing w:after="0"/>
      <w:outlineLvl w:val="8"/>
    </w:pPr>
    <w:rPr>
      <w:rFonts w:eastAsiaTheme="majorEastAsia" w:cstheme="majorBidi"/>
      <w:bCs/>
      <w:color w:val="272727" w:themeColor="text1" w:themeTint="D8"/>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8D4C2C"/>
    <w:pPr>
      <w:spacing w:after="0" w:line="240" w:lineRule="auto"/>
    </w:pPr>
    <w:rPr>
      <w:sz w:val="20"/>
      <w:szCs w:val="20"/>
    </w:rPr>
  </w:style>
  <w:style w:type="character" w:customStyle="1" w:styleId="FootnoteTextChar">
    <w:name w:val="Footnote Text Char"/>
    <w:basedOn w:val="DefaultParagraphFont"/>
    <w:link w:val="FootnoteText"/>
    <w:uiPriority w:val="99"/>
    <w:rsid w:val="008D4C2C"/>
    <w:rPr>
      <w:rFonts w:ascii="Verdana" w:hAnsi="Verdana"/>
      <w:sz w:val="20"/>
      <w:szCs w:val="20"/>
    </w:rPr>
  </w:style>
  <w:style w:type="paragraph" w:styleId="Footer">
    <w:name w:val="footer"/>
    <w:basedOn w:val="Normal"/>
    <w:link w:val="FooterChar"/>
    <w:uiPriority w:val="99"/>
    <w:unhideWhenUsed/>
    <w:rsid w:val="008D4C2C"/>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8D4C2C"/>
    <w:rPr>
      <w:rFonts w:ascii="Verdana" w:hAnsi="Verdana"/>
      <w:sz w:val="24"/>
      <w:szCs w:val="24"/>
    </w:rPr>
  </w:style>
  <w:style w:type="table" w:styleId="TableGrid">
    <w:name w:val="Table Grid"/>
    <w:basedOn w:val="TableNormal"/>
    <w:uiPriority w:val="39"/>
    <w:rsid w:val="008D4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8D4C2C"/>
    <w:rPr>
      <w:color w:val="467886"/>
      <w:u w:val="single"/>
    </w:rPr>
  </w:style>
  <w:style w:type="character" w:styleId="FootnoteReference">
    <w:name w:val="footnote reference"/>
    <w:basedOn w:val="DefaultParagraphFont"/>
    <w:uiPriority w:val="99"/>
    <w:unhideWhenUsed/>
    <w:rsid w:val="008D4C2C"/>
    <w:rPr>
      <w:vertAlign w:val="superscript"/>
    </w:rPr>
  </w:style>
  <w:style w:type="character" w:styleId="Hyperlink">
    <w:name w:val="Hyperlink"/>
    <w:basedOn w:val="DefaultParagraphFont"/>
    <w:uiPriority w:val="99"/>
    <w:unhideWhenUsed/>
    <w:rsid w:val="008D4C2C"/>
    <w:rPr>
      <w:color w:val="467886" w:themeColor="hyperlink"/>
      <w:u w:val="single"/>
    </w:rPr>
  </w:style>
  <w:style w:type="character" w:customStyle="1" w:styleId="Heading1Char">
    <w:name w:val="Heading 1 Char"/>
    <w:basedOn w:val="DefaultParagraphFont"/>
    <w:link w:val="Heading1"/>
    <w:uiPriority w:val="9"/>
    <w:rsid w:val="008D4C2C"/>
    <w:rPr>
      <w:rFonts w:ascii="Verdana" w:eastAsia="Aptos" w:hAnsi="Verdana" w:cs="Arial"/>
      <w:b/>
      <w:kern w:val="0"/>
      <w:sz w:val="28"/>
      <w:szCs w:val="28"/>
      <w14:ligatures w14:val="none"/>
    </w:rPr>
  </w:style>
  <w:style w:type="character" w:customStyle="1" w:styleId="Heading2Char">
    <w:name w:val="Heading 2 Char"/>
    <w:basedOn w:val="DefaultParagraphFont"/>
    <w:link w:val="Heading2"/>
    <w:uiPriority w:val="9"/>
    <w:rsid w:val="0059482A"/>
    <w:rPr>
      <w:rFonts w:ascii="Verdana" w:eastAsia="Calibri" w:hAnsi="Verdana" w:cs="Arial"/>
      <w:b/>
      <w:kern w:val="0"/>
      <w:sz w:val="24"/>
      <w:szCs w:val="24"/>
      <w:lang w:val="cy-GB" w:bidi="cy-GB"/>
      <w14:ligatures w14:val="none"/>
    </w:rPr>
  </w:style>
  <w:style w:type="character" w:customStyle="1" w:styleId="Heading3Char">
    <w:name w:val="Heading 3 Char"/>
    <w:basedOn w:val="DefaultParagraphFont"/>
    <w:link w:val="Heading3"/>
    <w:uiPriority w:val="9"/>
    <w:rsid w:val="00F3085B"/>
    <w:rPr>
      <w:rFonts w:ascii="Verdana" w:eastAsia="Calibri" w:hAnsi="Verdana" w:cs="Arial"/>
      <w:b/>
      <w:kern w:val="0"/>
      <w:sz w:val="24"/>
      <w:szCs w:val="24"/>
      <w:lang w:val="cy-GB" w:bidi="cy-GB"/>
      <w14:ligatures w14:val="none"/>
    </w:rPr>
  </w:style>
  <w:style w:type="character" w:customStyle="1" w:styleId="Heading4Char">
    <w:name w:val="Heading 4 Char"/>
    <w:basedOn w:val="DefaultParagraphFont"/>
    <w:link w:val="Heading4"/>
    <w:uiPriority w:val="9"/>
    <w:rsid w:val="002B0BC0"/>
    <w:rPr>
      <w:rFonts w:ascii="Verdana" w:eastAsia="Calibri" w:hAnsi="Verdana" w:cs="Arial"/>
      <w:b/>
      <w:kern w:val="0"/>
      <w:sz w:val="24"/>
      <w:szCs w:val="24"/>
      <w:lang w:val="cy-GB" w:bidi="cy-GB"/>
      <w14:ligatures w14:val="none"/>
    </w:rPr>
  </w:style>
  <w:style w:type="character" w:customStyle="1" w:styleId="Heading5Char">
    <w:name w:val="Heading 5 Char"/>
    <w:basedOn w:val="DefaultParagraphFont"/>
    <w:link w:val="Heading5"/>
    <w:uiPriority w:val="9"/>
    <w:rsid w:val="002B0BC0"/>
    <w:rPr>
      <w:rFonts w:ascii="Verdana" w:eastAsia="Calibri" w:hAnsi="Verdana" w:cs="Arial"/>
      <w:b/>
      <w:kern w:val="0"/>
      <w:sz w:val="24"/>
      <w:szCs w:val="24"/>
      <w:lang w:val="cy-GB" w:bidi="cy-GB"/>
      <w14:ligatures w14:val="none"/>
    </w:rPr>
  </w:style>
  <w:style w:type="character" w:customStyle="1" w:styleId="Heading6Char">
    <w:name w:val="Heading 6 Char"/>
    <w:basedOn w:val="DefaultParagraphFont"/>
    <w:link w:val="Heading6"/>
    <w:uiPriority w:val="9"/>
    <w:rsid w:val="008D4C2C"/>
    <w:rPr>
      <w:rFonts w:ascii="Verdana" w:eastAsiaTheme="majorEastAsia" w:hAnsi="Verdana" w:cstheme="majorBidi"/>
      <w:bCs/>
      <w:i/>
      <w:iCs/>
      <w:color w:val="595959" w:themeColor="text1" w:themeTint="A6"/>
      <w:kern w:val="0"/>
      <w:sz w:val="24"/>
      <w:szCs w:val="24"/>
      <w14:ligatures w14:val="none"/>
    </w:rPr>
  </w:style>
  <w:style w:type="character" w:customStyle="1" w:styleId="Heading7Char">
    <w:name w:val="Heading 7 Char"/>
    <w:basedOn w:val="DefaultParagraphFont"/>
    <w:link w:val="Heading7"/>
    <w:uiPriority w:val="9"/>
    <w:semiHidden/>
    <w:rsid w:val="008D4C2C"/>
    <w:rPr>
      <w:rFonts w:ascii="Verdana" w:eastAsiaTheme="majorEastAsia" w:hAnsi="Verdana" w:cstheme="majorBidi"/>
      <w:bCs/>
      <w:color w:val="595959" w:themeColor="text1" w:themeTint="A6"/>
      <w:kern w:val="0"/>
      <w:sz w:val="24"/>
      <w:szCs w:val="24"/>
      <w14:ligatures w14:val="none"/>
    </w:rPr>
  </w:style>
  <w:style w:type="character" w:customStyle="1" w:styleId="Heading8Char">
    <w:name w:val="Heading 8 Char"/>
    <w:basedOn w:val="DefaultParagraphFont"/>
    <w:link w:val="Heading8"/>
    <w:uiPriority w:val="9"/>
    <w:semiHidden/>
    <w:rsid w:val="008D4C2C"/>
    <w:rPr>
      <w:rFonts w:ascii="Verdana" w:eastAsiaTheme="majorEastAsia" w:hAnsi="Verdana" w:cstheme="majorBidi"/>
      <w:bCs/>
      <w:i/>
      <w:iCs/>
      <w:color w:val="272727" w:themeColor="text1" w:themeTint="D8"/>
      <w:kern w:val="0"/>
      <w:sz w:val="24"/>
      <w:szCs w:val="24"/>
      <w14:ligatures w14:val="none"/>
    </w:rPr>
  </w:style>
  <w:style w:type="character" w:customStyle="1" w:styleId="Heading9Char">
    <w:name w:val="Heading 9 Char"/>
    <w:basedOn w:val="DefaultParagraphFont"/>
    <w:link w:val="Heading9"/>
    <w:uiPriority w:val="9"/>
    <w:semiHidden/>
    <w:rsid w:val="008D4C2C"/>
    <w:rPr>
      <w:rFonts w:ascii="Verdana" w:eastAsiaTheme="majorEastAsia" w:hAnsi="Verdana" w:cstheme="majorBidi"/>
      <w:bCs/>
      <w:color w:val="272727" w:themeColor="text1" w:themeTint="D8"/>
      <w:kern w:val="0"/>
      <w:sz w:val="24"/>
      <w:szCs w:val="24"/>
      <w14:ligatures w14:val="none"/>
    </w:rPr>
  </w:style>
  <w:style w:type="paragraph" w:styleId="ListParagraph">
    <w:name w:val="List Paragraph"/>
    <w:basedOn w:val="Normal"/>
    <w:link w:val="ListParagraphChar"/>
    <w:uiPriority w:val="34"/>
    <w:qFormat/>
    <w:rsid w:val="008D4C2C"/>
    <w:pPr>
      <w:numPr>
        <w:numId w:val="26"/>
      </w:numPr>
      <w:contextualSpacing/>
    </w:pPr>
    <w:rPr>
      <w:rFonts w:eastAsia="Calibri" w:cs="Arial"/>
      <w:bCs/>
      <w:kern w:val="0"/>
      <w14:ligatures w14:val="none"/>
    </w:rPr>
  </w:style>
  <w:style w:type="character" w:styleId="CommentReference">
    <w:name w:val="annotation reference"/>
    <w:basedOn w:val="DefaultParagraphFont"/>
    <w:uiPriority w:val="99"/>
    <w:semiHidden/>
    <w:unhideWhenUsed/>
    <w:rsid w:val="008D4C2C"/>
    <w:rPr>
      <w:sz w:val="16"/>
      <w:szCs w:val="16"/>
    </w:rPr>
  </w:style>
  <w:style w:type="paragraph" w:styleId="CommentText">
    <w:name w:val="annotation text"/>
    <w:basedOn w:val="Normal"/>
    <w:link w:val="CommentTextChar"/>
    <w:uiPriority w:val="99"/>
    <w:unhideWhenUsed/>
    <w:rsid w:val="008D4C2C"/>
    <w:pPr>
      <w:spacing w:line="240" w:lineRule="auto"/>
    </w:pPr>
    <w:rPr>
      <w:rFonts w:eastAsia="Calibri" w:cs="Arial"/>
      <w:bCs/>
      <w:kern w:val="0"/>
      <w:sz w:val="20"/>
      <w:szCs w:val="20"/>
      <w14:ligatures w14:val="none"/>
    </w:rPr>
  </w:style>
  <w:style w:type="character" w:customStyle="1" w:styleId="CommentTextChar">
    <w:name w:val="Comment Text Char"/>
    <w:basedOn w:val="DefaultParagraphFont"/>
    <w:link w:val="CommentText"/>
    <w:uiPriority w:val="99"/>
    <w:rsid w:val="008D4C2C"/>
    <w:rPr>
      <w:rFonts w:ascii="Verdana" w:eastAsia="Calibri" w:hAnsi="Verdana" w:cs="Arial"/>
      <w:bCs/>
      <w:kern w:val="0"/>
      <w:sz w:val="20"/>
      <w:szCs w:val="20"/>
      <w14:ligatures w14:val="none"/>
    </w:rPr>
  </w:style>
  <w:style w:type="numbering" w:customStyle="1" w:styleId="NoList1">
    <w:name w:val="No List1"/>
    <w:next w:val="NoList"/>
    <w:uiPriority w:val="99"/>
    <w:semiHidden/>
    <w:unhideWhenUsed/>
    <w:rsid w:val="008D4C2C"/>
  </w:style>
  <w:style w:type="table" w:customStyle="1" w:styleId="TableGrid1">
    <w:name w:val="Table Grid1"/>
    <w:basedOn w:val="TableNormal"/>
    <w:next w:val="TableGrid"/>
    <w:uiPriority w:val="39"/>
    <w:rsid w:val="008D4C2C"/>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8D4C2C"/>
    <w:pPr>
      <w:spacing w:after="80" w:line="240" w:lineRule="auto"/>
      <w:contextualSpacing/>
    </w:pPr>
    <w:rPr>
      <w:rFonts w:asciiTheme="majorHAnsi" w:eastAsiaTheme="majorEastAsia" w:hAnsiTheme="majorHAnsi" w:cstheme="majorBidi"/>
      <w:bCs/>
      <w:spacing w:val="-10"/>
      <w:kern w:val="28"/>
      <w:sz w:val="56"/>
      <w:szCs w:val="56"/>
      <w14:ligatures w14:val="none"/>
    </w:rPr>
  </w:style>
  <w:style w:type="character" w:customStyle="1" w:styleId="TitleChar">
    <w:name w:val="Title Char"/>
    <w:basedOn w:val="DefaultParagraphFont"/>
    <w:link w:val="Title"/>
    <w:uiPriority w:val="10"/>
    <w:rsid w:val="008D4C2C"/>
    <w:rPr>
      <w:rFonts w:asciiTheme="majorHAnsi" w:eastAsiaTheme="majorEastAsia" w:hAnsiTheme="majorHAnsi" w:cstheme="majorBidi"/>
      <w:bCs/>
      <w:spacing w:val="-10"/>
      <w:kern w:val="28"/>
      <w:sz w:val="56"/>
      <w:szCs w:val="56"/>
      <w14:ligatures w14:val="none"/>
    </w:rPr>
  </w:style>
  <w:style w:type="paragraph" w:styleId="Subtitle">
    <w:name w:val="Subtitle"/>
    <w:basedOn w:val="Normal"/>
    <w:next w:val="Normal"/>
    <w:link w:val="SubtitleChar"/>
    <w:uiPriority w:val="11"/>
    <w:qFormat/>
    <w:rsid w:val="008D4C2C"/>
    <w:pPr>
      <w:numPr>
        <w:ilvl w:val="1"/>
      </w:numPr>
    </w:pPr>
    <w:rPr>
      <w:rFonts w:eastAsiaTheme="majorEastAsia" w:cstheme="majorBidi"/>
      <w:bCs/>
      <w:color w:val="595959" w:themeColor="text1" w:themeTint="A6"/>
      <w:spacing w:val="15"/>
      <w:kern w:val="0"/>
      <w:sz w:val="28"/>
      <w:szCs w:val="28"/>
      <w14:ligatures w14:val="none"/>
    </w:rPr>
  </w:style>
  <w:style w:type="character" w:customStyle="1" w:styleId="SubtitleChar">
    <w:name w:val="Subtitle Char"/>
    <w:basedOn w:val="DefaultParagraphFont"/>
    <w:link w:val="Subtitle"/>
    <w:uiPriority w:val="11"/>
    <w:rsid w:val="008D4C2C"/>
    <w:rPr>
      <w:rFonts w:ascii="Verdana" w:eastAsiaTheme="majorEastAsia" w:hAnsi="Verdana" w:cstheme="majorBidi"/>
      <w:bCs/>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8D4C2C"/>
    <w:pPr>
      <w:spacing w:before="160"/>
      <w:jc w:val="center"/>
    </w:pPr>
    <w:rPr>
      <w:rFonts w:eastAsia="Calibri" w:cs="Arial"/>
      <w:bCs/>
      <w:i/>
      <w:iCs/>
      <w:color w:val="404040" w:themeColor="text1" w:themeTint="BF"/>
      <w:kern w:val="0"/>
      <w14:ligatures w14:val="none"/>
    </w:rPr>
  </w:style>
  <w:style w:type="character" w:customStyle="1" w:styleId="QuoteChar">
    <w:name w:val="Quote Char"/>
    <w:basedOn w:val="DefaultParagraphFont"/>
    <w:link w:val="Quote"/>
    <w:uiPriority w:val="29"/>
    <w:rsid w:val="008D4C2C"/>
    <w:rPr>
      <w:rFonts w:ascii="Verdana" w:eastAsia="Calibri" w:hAnsi="Verdana" w:cs="Arial"/>
      <w:bCs/>
      <w:i/>
      <w:iCs/>
      <w:color w:val="404040" w:themeColor="text1" w:themeTint="BF"/>
      <w:kern w:val="0"/>
      <w:sz w:val="24"/>
      <w:szCs w:val="24"/>
      <w14:ligatures w14:val="none"/>
    </w:rPr>
  </w:style>
  <w:style w:type="character" w:styleId="IntenseEmphasis">
    <w:name w:val="Intense Emphasis"/>
    <w:basedOn w:val="DefaultParagraphFont"/>
    <w:uiPriority w:val="21"/>
    <w:qFormat/>
    <w:rsid w:val="008D4C2C"/>
    <w:rPr>
      <w:i/>
      <w:iCs/>
      <w:color w:val="0F4761" w:themeColor="accent1" w:themeShade="BF"/>
    </w:rPr>
  </w:style>
  <w:style w:type="paragraph" w:styleId="IntenseQuote">
    <w:name w:val="Intense Quote"/>
    <w:basedOn w:val="Normal"/>
    <w:next w:val="Normal"/>
    <w:link w:val="IntenseQuoteChar"/>
    <w:uiPriority w:val="30"/>
    <w:qFormat/>
    <w:rsid w:val="008D4C2C"/>
    <w:pPr>
      <w:pBdr>
        <w:top w:val="single" w:sz="4" w:space="10" w:color="0F4761" w:themeColor="accent1" w:themeShade="BF"/>
        <w:bottom w:val="single" w:sz="4" w:space="10" w:color="0F4761" w:themeColor="accent1" w:themeShade="BF"/>
      </w:pBdr>
      <w:spacing w:before="360" w:after="360"/>
      <w:ind w:left="864" w:right="864"/>
      <w:jc w:val="center"/>
    </w:pPr>
    <w:rPr>
      <w:rFonts w:eastAsia="Calibri" w:cs="Arial"/>
      <w:bCs/>
      <w:i/>
      <w:iCs/>
      <w:color w:val="0F4761" w:themeColor="accent1" w:themeShade="BF"/>
      <w:kern w:val="0"/>
      <w14:ligatures w14:val="none"/>
    </w:rPr>
  </w:style>
  <w:style w:type="character" w:customStyle="1" w:styleId="IntenseQuoteChar">
    <w:name w:val="Intense Quote Char"/>
    <w:basedOn w:val="DefaultParagraphFont"/>
    <w:link w:val="IntenseQuote"/>
    <w:uiPriority w:val="30"/>
    <w:rsid w:val="008D4C2C"/>
    <w:rPr>
      <w:rFonts w:ascii="Verdana" w:eastAsia="Calibri" w:hAnsi="Verdana" w:cs="Arial"/>
      <w:bCs/>
      <w:i/>
      <w:iCs/>
      <w:color w:val="0F4761" w:themeColor="accent1" w:themeShade="BF"/>
      <w:kern w:val="0"/>
      <w:sz w:val="24"/>
      <w:szCs w:val="24"/>
      <w14:ligatures w14:val="none"/>
    </w:rPr>
  </w:style>
  <w:style w:type="character" w:styleId="IntenseReference">
    <w:name w:val="Intense Reference"/>
    <w:basedOn w:val="DefaultParagraphFont"/>
    <w:uiPriority w:val="32"/>
    <w:qFormat/>
    <w:rsid w:val="008D4C2C"/>
    <w:rPr>
      <w:b/>
      <w:bCs/>
      <w:smallCaps/>
      <w:color w:val="0F4761" w:themeColor="accent1" w:themeShade="BF"/>
      <w:spacing w:val="5"/>
    </w:rPr>
  </w:style>
  <w:style w:type="character" w:customStyle="1" w:styleId="UnresolvedMention1">
    <w:name w:val="Unresolved Mention1"/>
    <w:basedOn w:val="DefaultParagraphFont"/>
    <w:uiPriority w:val="99"/>
    <w:semiHidden/>
    <w:unhideWhenUsed/>
    <w:rsid w:val="006F5CC6"/>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8D4C2C"/>
    <w:rPr>
      <w:b/>
      <w:bCs w:val="0"/>
    </w:rPr>
  </w:style>
  <w:style w:type="character" w:customStyle="1" w:styleId="CommentSubjectChar">
    <w:name w:val="Comment Subject Char"/>
    <w:basedOn w:val="CommentTextChar"/>
    <w:link w:val="CommentSubject"/>
    <w:uiPriority w:val="99"/>
    <w:semiHidden/>
    <w:rsid w:val="008D4C2C"/>
    <w:rPr>
      <w:rFonts w:ascii="Verdana" w:eastAsia="Calibri" w:hAnsi="Verdana" w:cs="Arial"/>
      <w:b/>
      <w:bCs w:val="0"/>
      <w:kern w:val="0"/>
      <w:sz w:val="20"/>
      <w:szCs w:val="20"/>
      <w14:ligatures w14:val="none"/>
    </w:rPr>
  </w:style>
  <w:style w:type="paragraph" w:styleId="Revision">
    <w:name w:val="Revision"/>
    <w:hidden/>
    <w:uiPriority w:val="99"/>
    <w:semiHidden/>
    <w:rsid w:val="006F5CC6"/>
    <w:pPr>
      <w:spacing w:after="0" w:line="240" w:lineRule="auto"/>
    </w:pPr>
    <w:rPr>
      <w:sz w:val="24"/>
      <w:szCs w:val="24"/>
    </w:rPr>
  </w:style>
  <w:style w:type="character" w:styleId="FollowedHyperlink">
    <w:name w:val="FollowedHyperlink"/>
    <w:basedOn w:val="DefaultParagraphFont"/>
    <w:uiPriority w:val="99"/>
    <w:semiHidden/>
    <w:unhideWhenUsed/>
    <w:rsid w:val="008D4C2C"/>
    <w:rPr>
      <w:color w:val="96607D" w:themeColor="followedHyperlink"/>
      <w:u w:val="single"/>
    </w:rPr>
  </w:style>
  <w:style w:type="numbering" w:customStyle="1" w:styleId="NoList11">
    <w:name w:val="No List11"/>
    <w:next w:val="NoList"/>
    <w:uiPriority w:val="99"/>
    <w:semiHidden/>
    <w:unhideWhenUsed/>
    <w:rsid w:val="006F5CC6"/>
  </w:style>
  <w:style w:type="table" w:customStyle="1" w:styleId="TableGrid2">
    <w:name w:val="Table Grid2"/>
    <w:basedOn w:val="TableNormal"/>
    <w:next w:val="TableGrid"/>
    <w:uiPriority w:val="59"/>
    <w:rsid w:val="008D4C2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uiPriority w:val="33"/>
    <w:qFormat/>
    <w:rsid w:val="008D4C2C"/>
  </w:style>
  <w:style w:type="paragraph" w:styleId="NormalWeb">
    <w:name w:val="Normal (Web)"/>
    <w:basedOn w:val="Normal"/>
    <w:uiPriority w:val="99"/>
    <w:semiHidden/>
    <w:unhideWhenUsed/>
    <w:rsid w:val="008D4C2C"/>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exech2">
    <w:name w:val="exec h 2"/>
    <w:basedOn w:val="Heading2"/>
    <w:link w:val="exech2Char"/>
    <w:qFormat/>
    <w:rsid w:val="008D4C2C"/>
    <w:pPr>
      <w:widowControl w:val="0"/>
      <w:numPr>
        <w:ilvl w:val="0"/>
        <w:numId w:val="0"/>
      </w:numPr>
      <w:jc w:val="left"/>
    </w:pPr>
  </w:style>
  <w:style w:type="paragraph" w:customStyle="1" w:styleId="execlistpara">
    <w:name w:val="exec list para"/>
    <w:basedOn w:val="ListParagraph"/>
    <w:link w:val="execlistparaChar"/>
    <w:qFormat/>
    <w:rsid w:val="008D4C2C"/>
    <w:pPr>
      <w:numPr>
        <w:numId w:val="24"/>
      </w:numPr>
      <w:contextualSpacing w:val="0"/>
    </w:pPr>
  </w:style>
  <w:style w:type="character" w:customStyle="1" w:styleId="exech2Char">
    <w:name w:val="exec h 2 Char"/>
    <w:basedOn w:val="Heading1Char"/>
    <w:link w:val="exech2"/>
    <w:rsid w:val="008D4C2C"/>
    <w:rPr>
      <w:rFonts w:ascii="Verdana" w:eastAsia="Calibri" w:hAnsi="Verdana" w:cs="Arial"/>
      <w:b/>
      <w:kern w:val="0"/>
      <w:sz w:val="24"/>
      <w:szCs w:val="24"/>
      <w14:ligatures w14:val="none"/>
    </w:rPr>
  </w:style>
  <w:style w:type="paragraph" w:customStyle="1" w:styleId="paragraphlist">
    <w:name w:val="paragraph list"/>
    <w:basedOn w:val="ListParagraph"/>
    <w:link w:val="paragraphlistChar"/>
    <w:qFormat/>
    <w:rsid w:val="008D4C2C"/>
    <w:pPr>
      <w:ind w:left="851" w:hanging="425"/>
    </w:pPr>
    <w:rPr>
      <w:b/>
      <w:bCs w:val="0"/>
    </w:rPr>
  </w:style>
  <w:style w:type="character" w:customStyle="1" w:styleId="ListParagraphChar">
    <w:name w:val="List Paragraph Char"/>
    <w:basedOn w:val="DefaultParagraphFont"/>
    <w:link w:val="ListParagraph"/>
    <w:uiPriority w:val="34"/>
    <w:rsid w:val="008D4C2C"/>
    <w:rPr>
      <w:rFonts w:ascii="Verdana" w:eastAsia="Calibri" w:hAnsi="Verdana" w:cs="Arial"/>
      <w:bCs/>
      <w:kern w:val="0"/>
      <w:sz w:val="24"/>
      <w:szCs w:val="24"/>
      <w:lang w:val="cy-GB" w:bidi="cy-GB"/>
      <w14:ligatures w14:val="none"/>
    </w:rPr>
  </w:style>
  <w:style w:type="character" w:customStyle="1" w:styleId="execlistparaChar">
    <w:name w:val="exec list para Char"/>
    <w:basedOn w:val="ListParagraphChar"/>
    <w:link w:val="execlistpara"/>
    <w:rsid w:val="008D4C2C"/>
    <w:rPr>
      <w:rFonts w:ascii="Verdana" w:eastAsia="Calibri" w:hAnsi="Verdana" w:cs="Arial"/>
      <w:bCs/>
      <w:kern w:val="0"/>
      <w:sz w:val="24"/>
      <w:szCs w:val="24"/>
      <w:lang w:val="cy-GB" w:bidi="cy-GB"/>
      <w14:ligatures w14:val="none"/>
    </w:rPr>
  </w:style>
  <w:style w:type="paragraph" w:customStyle="1" w:styleId="secondarylist">
    <w:name w:val="secondary list"/>
    <w:basedOn w:val="ListParagraph"/>
    <w:link w:val="secondarylistChar"/>
    <w:qFormat/>
    <w:rsid w:val="008D4C2C"/>
    <w:pPr>
      <w:spacing w:after="240"/>
      <w:ind w:left="1985" w:hanging="284"/>
    </w:pPr>
  </w:style>
  <w:style w:type="character" w:customStyle="1" w:styleId="paragraphlistChar">
    <w:name w:val="paragraph list Char"/>
    <w:basedOn w:val="ListParagraphChar"/>
    <w:link w:val="paragraphlist"/>
    <w:rsid w:val="008D4C2C"/>
    <w:rPr>
      <w:rFonts w:ascii="Verdana" w:eastAsia="Calibri" w:hAnsi="Verdana" w:cs="Arial"/>
      <w:b/>
      <w:bCs w:val="0"/>
      <w:kern w:val="0"/>
      <w:sz w:val="24"/>
      <w:szCs w:val="24"/>
      <w:lang w:val="cy-GB" w:bidi="cy-GB"/>
      <w14:ligatures w14:val="none"/>
    </w:rPr>
  </w:style>
  <w:style w:type="table" w:styleId="GridTable5Dark-Accent1">
    <w:name w:val="Grid Table 5 Dark Accent 1"/>
    <w:basedOn w:val="TableNormal"/>
    <w:uiPriority w:val="50"/>
    <w:rsid w:val="008D4C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character" w:customStyle="1" w:styleId="secondarylistChar">
    <w:name w:val="secondary list Char"/>
    <w:basedOn w:val="ListParagraphChar"/>
    <w:link w:val="secondarylist"/>
    <w:rsid w:val="008D4C2C"/>
    <w:rPr>
      <w:rFonts w:ascii="Verdana" w:eastAsia="Calibri" w:hAnsi="Verdana" w:cs="Arial"/>
      <w:bCs/>
      <w:kern w:val="0"/>
      <w:sz w:val="24"/>
      <w:szCs w:val="24"/>
      <w:lang w:val="cy-GB" w:bidi="cy-GB"/>
      <w14:ligatures w14:val="none"/>
    </w:rPr>
  </w:style>
  <w:style w:type="paragraph" w:customStyle="1" w:styleId="bulletsbold">
    <w:name w:val="bullets bold"/>
    <w:basedOn w:val="ListParagraph"/>
    <w:link w:val="bulletsboldChar"/>
    <w:qFormat/>
    <w:rsid w:val="00E36AA1"/>
    <w:pPr>
      <w:numPr>
        <w:numId w:val="23"/>
      </w:numPr>
      <w:ind w:left="567" w:hanging="567"/>
    </w:pPr>
    <w:rPr>
      <w:b/>
      <w:bCs w:val="0"/>
      <w:bdr w:val="nil"/>
    </w:rPr>
  </w:style>
  <w:style w:type="character" w:customStyle="1" w:styleId="bulletsboldChar">
    <w:name w:val="bullets bold Char"/>
    <w:basedOn w:val="ListParagraphChar"/>
    <w:link w:val="bulletsbold"/>
    <w:rsid w:val="00E36AA1"/>
    <w:rPr>
      <w:rFonts w:ascii="Verdana" w:eastAsia="Calibri" w:hAnsi="Verdana" w:cs="Arial"/>
      <w:b/>
      <w:bCs w:val="0"/>
      <w:kern w:val="0"/>
      <w:sz w:val="24"/>
      <w:szCs w:val="24"/>
      <w:bdr w:val="nil"/>
      <w:lang w:val="cy-GB" w:bidi="cy-GB"/>
      <w14:ligatures w14:val="none"/>
    </w:rPr>
  </w:style>
  <w:style w:type="table" w:customStyle="1" w:styleId="GridTable5Dark-Accent11">
    <w:name w:val="Grid Table 5 Dark - Accent 11"/>
    <w:basedOn w:val="TableNormal"/>
    <w:next w:val="GridTable5Dark-Accent1"/>
    <w:uiPriority w:val="50"/>
    <w:rsid w:val="008D4C2C"/>
    <w:pPr>
      <w:spacing w:after="0" w:line="240" w:lineRule="auto"/>
      <w:jc w:val="both"/>
    </w:pPr>
    <w:rPr>
      <w:rFonts w:ascii="Verdana" w:eastAsia="Verdana" w:hAnsi="Verdana" w:cs="Times New Roman"/>
      <w:kern w:val="0"/>
      <w:sz w:val="18"/>
      <w:szCs w:val="18"/>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12">
    <w:name w:val="Grid Table 5 Dark - Accent 12"/>
    <w:basedOn w:val="TableNormal"/>
    <w:next w:val="GridTable5Dark-Accent1"/>
    <w:uiPriority w:val="50"/>
    <w:rsid w:val="008D4C2C"/>
    <w:pPr>
      <w:spacing w:after="0" w:line="240" w:lineRule="auto"/>
      <w:jc w:val="both"/>
    </w:pPr>
    <w:rPr>
      <w:rFonts w:ascii="Verdana" w:eastAsia="Verdana" w:hAnsi="Verdana" w:cs="Times New Roman"/>
      <w:kern w:val="0"/>
      <w:sz w:val="18"/>
      <w:szCs w:val="18"/>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paragraph" w:styleId="Header">
    <w:name w:val="header"/>
    <w:basedOn w:val="Normal"/>
    <w:link w:val="HeaderChar"/>
    <w:uiPriority w:val="99"/>
    <w:unhideWhenUsed/>
    <w:rsid w:val="008D4C2C"/>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8D4C2C"/>
    <w:rPr>
      <w:rFonts w:ascii="Verdana" w:hAnsi="Verdana"/>
      <w:sz w:val="24"/>
      <w:szCs w:val="24"/>
    </w:rPr>
  </w:style>
  <w:style w:type="table" w:customStyle="1" w:styleId="GridTable5Dark-Accent13">
    <w:name w:val="Grid Table 5 Dark - Accent 13"/>
    <w:basedOn w:val="TableNormal"/>
    <w:next w:val="GridTable5Dark-Accent1"/>
    <w:uiPriority w:val="50"/>
    <w:rsid w:val="008D4C2C"/>
    <w:pPr>
      <w:spacing w:after="0" w:line="240" w:lineRule="auto"/>
      <w:jc w:val="both"/>
    </w:pPr>
    <w:rPr>
      <w:rFonts w:ascii="Verdana" w:eastAsia="Verdana" w:hAnsi="Verdana" w:cs="Times New Roman"/>
      <w:kern w:val="0"/>
      <w:sz w:val="18"/>
      <w:szCs w:val="18"/>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14">
    <w:name w:val="Grid Table 5 Dark - Accent 14"/>
    <w:basedOn w:val="TableNormal"/>
    <w:next w:val="GridTable5Dark-Accent1"/>
    <w:uiPriority w:val="50"/>
    <w:rsid w:val="008D4C2C"/>
    <w:pPr>
      <w:spacing w:after="0" w:line="240" w:lineRule="auto"/>
      <w:jc w:val="both"/>
    </w:pPr>
    <w:rPr>
      <w:rFonts w:ascii="Verdana" w:eastAsia="Verdana" w:hAnsi="Verdana" w:cs="Times New Roman"/>
      <w:kern w:val="0"/>
      <w:sz w:val="18"/>
      <w:szCs w:val="18"/>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15">
    <w:name w:val="Grid Table 5 Dark - Accent 15"/>
    <w:basedOn w:val="TableNormal"/>
    <w:next w:val="GridTable5Dark-Accent1"/>
    <w:uiPriority w:val="50"/>
    <w:rsid w:val="008D4C2C"/>
    <w:pPr>
      <w:spacing w:after="0" w:line="240" w:lineRule="auto"/>
      <w:jc w:val="both"/>
    </w:pPr>
    <w:rPr>
      <w:rFonts w:ascii="Verdana" w:eastAsia="Verdana" w:hAnsi="Verdana" w:cs="Times New Roman"/>
      <w:kern w:val="0"/>
      <w:sz w:val="18"/>
      <w:szCs w:val="18"/>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16">
    <w:name w:val="Grid Table 5 Dark - Accent 16"/>
    <w:basedOn w:val="TableNormal"/>
    <w:next w:val="GridTable5Dark-Accent1"/>
    <w:uiPriority w:val="50"/>
    <w:rsid w:val="008D4C2C"/>
    <w:pPr>
      <w:spacing w:after="0" w:line="240" w:lineRule="auto"/>
      <w:jc w:val="both"/>
    </w:pPr>
    <w:rPr>
      <w:rFonts w:ascii="Verdana" w:eastAsia="Verdana" w:hAnsi="Verdana" w:cs="Times New Roman"/>
      <w:kern w:val="0"/>
      <w:sz w:val="18"/>
      <w:szCs w:val="18"/>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17">
    <w:name w:val="Grid Table 5 Dark - Accent 17"/>
    <w:basedOn w:val="TableNormal"/>
    <w:next w:val="GridTable5Dark-Accent1"/>
    <w:uiPriority w:val="50"/>
    <w:rsid w:val="008D4C2C"/>
    <w:pPr>
      <w:spacing w:after="0" w:line="240" w:lineRule="auto"/>
      <w:jc w:val="both"/>
    </w:pPr>
    <w:rPr>
      <w:rFonts w:ascii="Verdana" w:eastAsia="Verdana" w:hAnsi="Verdana" w:cs="Times New Roman"/>
      <w:kern w:val="0"/>
      <w:sz w:val="18"/>
      <w:szCs w:val="18"/>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18">
    <w:name w:val="Grid Table 5 Dark - Accent 18"/>
    <w:basedOn w:val="TableNormal"/>
    <w:next w:val="GridTable5Dark-Accent1"/>
    <w:uiPriority w:val="50"/>
    <w:rsid w:val="008D4C2C"/>
    <w:pPr>
      <w:spacing w:after="0" w:line="240" w:lineRule="auto"/>
      <w:jc w:val="both"/>
    </w:pPr>
    <w:rPr>
      <w:rFonts w:ascii="Verdana" w:eastAsia="Verdana" w:hAnsi="Verdana" w:cs="Times New Roman"/>
      <w:kern w:val="0"/>
      <w:sz w:val="18"/>
      <w:szCs w:val="18"/>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19">
    <w:name w:val="Grid Table 5 Dark - Accent 19"/>
    <w:basedOn w:val="TableNormal"/>
    <w:next w:val="GridTable5Dark-Accent1"/>
    <w:uiPriority w:val="50"/>
    <w:rsid w:val="008D4C2C"/>
    <w:pPr>
      <w:spacing w:after="0" w:line="240" w:lineRule="auto"/>
      <w:jc w:val="both"/>
    </w:pPr>
    <w:rPr>
      <w:rFonts w:ascii="Verdana" w:eastAsia="Verdana" w:hAnsi="Verdana" w:cs="Times New Roman"/>
      <w:kern w:val="0"/>
      <w:sz w:val="18"/>
      <w:szCs w:val="18"/>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110">
    <w:name w:val="Grid Table 5 Dark - Accent 110"/>
    <w:basedOn w:val="TableNormal"/>
    <w:next w:val="GridTable5Dark-Accent1"/>
    <w:uiPriority w:val="50"/>
    <w:rsid w:val="008D4C2C"/>
    <w:pPr>
      <w:spacing w:after="0" w:line="240" w:lineRule="auto"/>
      <w:jc w:val="both"/>
    </w:pPr>
    <w:rPr>
      <w:rFonts w:ascii="Verdana" w:eastAsia="Verdana" w:hAnsi="Verdana" w:cs="Times New Roman"/>
      <w:kern w:val="0"/>
      <w:sz w:val="18"/>
      <w:szCs w:val="18"/>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111">
    <w:name w:val="Grid Table 5 Dark - Accent 111"/>
    <w:basedOn w:val="TableNormal"/>
    <w:next w:val="GridTable5Dark-Accent1"/>
    <w:uiPriority w:val="50"/>
    <w:rsid w:val="008D4C2C"/>
    <w:pPr>
      <w:spacing w:after="0" w:line="240" w:lineRule="auto"/>
      <w:jc w:val="both"/>
    </w:pPr>
    <w:rPr>
      <w:rFonts w:ascii="Verdana" w:eastAsia="Verdana" w:hAnsi="Verdana" w:cs="Times New Roman"/>
      <w:kern w:val="0"/>
      <w:sz w:val="18"/>
      <w:szCs w:val="18"/>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112">
    <w:name w:val="Grid Table 5 Dark - Accent 112"/>
    <w:basedOn w:val="TableNormal"/>
    <w:next w:val="GridTable5Dark-Accent1"/>
    <w:uiPriority w:val="50"/>
    <w:rsid w:val="008D4C2C"/>
    <w:pPr>
      <w:spacing w:after="0" w:line="240" w:lineRule="auto"/>
      <w:jc w:val="both"/>
    </w:pPr>
    <w:rPr>
      <w:rFonts w:ascii="Verdana" w:eastAsia="Verdana" w:hAnsi="Verdana" w:cs="Times New Roman"/>
      <w:kern w:val="0"/>
      <w:sz w:val="18"/>
      <w:szCs w:val="18"/>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113">
    <w:name w:val="Grid Table 5 Dark - Accent 113"/>
    <w:basedOn w:val="TableNormal"/>
    <w:next w:val="GridTable5Dark-Accent1"/>
    <w:uiPriority w:val="50"/>
    <w:rsid w:val="008D4C2C"/>
    <w:pPr>
      <w:spacing w:after="0" w:line="240" w:lineRule="auto"/>
      <w:jc w:val="both"/>
    </w:pPr>
    <w:rPr>
      <w:rFonts w:ascii="Verdana" w:eastAsia="Verdana" w:hAnsi="Verdana" w:cs="Times New Roman"/>
      <w:kern w:val="0"/>
      <w:sz w:val="18"/>
      <w:szCs w:val="18"/>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114">
    <w:name w:val="Grid Table 5 Dark - Accent 114"/>
    <w:basedOn w:val="TableNormal"/>
    <w:next w:val="GridTable5Dark-Accent1"/>
    <w:uiPriority w:val="50"/>
    <w:rsid w:val="008D4C2C"/>
    <w:pPr>
      <w:spacing w:after="0" w:line="240" w:lineRule="auto"/>
      <w:jc w:val="both"/>
    </w:pPr>
    <w:rPr>
      <w:rFonts w:ascii="Verdana" w:eastAsia="Verdana" w:hAnsi="Verdana" w:cs="Times New Roman"/>
      <w:kern w:val="0"/>
      <w:sz w:val="18"/>
      <w:szCs w:val="18"/>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115">
    <w:name w:val="Grid Table 5 Dark - Accent 115"/>
    <w:basedOn w:val="TableNormal"/>
    <w:next w:val="GridTable5Dark-Accent1"/>
    <w:uiPriority w:val="50"/>
    <w:rsid w:val="008D4C2C"/>
    <w:pPr>
      <w:spacing w:after="0" w:line="240" w:lineRule="auto"/>
      <w:jc w:val="both"/>
    </w:pPr>
    <w:rPr>
      <w:rFonts w:ascii="Verdana" w:eastAsia="Verdana" w:hAnsi="Verdana" w:cs="Times New Roman"/>
      <w:kern w:val="0"/>
      <w:sz w:val="18"/>
      <w:szCs w:val="18"/>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116">
    <w:name w:val="Grid Table 5 Dark - Accent 116"/>
    <w:basedOn w:val="TableNormal"/>
    <w:next w:val="GridTable5Dark-Accent1"/>
    <w:uiPriority w:val="50"/>
    <w:rsid w:val="008D4C2C"/>
    <w:pPr>
      <w:spacing w:after="0" w:line="240" w:lineRule="auto"/>
      <w:jc w:val="both"/>
    </w:pPr>
    <w:rPr>
      <w:rFonts w:ascii="Verdana" w:eastAsia="Verdana" w:hAnsi="Verdana" w:cs="Times New Roman"/>
      <w:kern w:val="0"/>
      <w:sz w:val="18"/>
      <w:szCs w:val="18"/>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117">
    <w:name w:val="Grid Table 5 Dark - Accent 117"/>
    <w:basedOn w:val="TableNormal"/>
    <w:next w:val="GridTable5Dark-Accent1"/>
    <w:uiPriority w:val="50"/>
    <w:rsid w:val="008D4C2C"/>
    <w:pPr>
      <w:spacing w:after="0" w:line="240" w:lineRule="auto"/>
      <w:jc w:val="both"/>
    </w:pPr>
    <w:rPr>
      <w:rFonts w:ascii="Verdana" w:eastAsia="Verdana" w:hAnsi="Verdana" w:cs="Times New Roman"/>
      <w:kern w:val="0"/>
      <w:sz w:val="18"/>
      <w:szCs w:val="18"/>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118">
    <w:name w:val="Grid Table 5 Dark - Accent 118"/>
    <w:basedOn w:val="TableNormal"/>
    <w:next w:val="GridTable5Dark-Accent1"/>
    <w:uiPriority w:val="50"/>
    <w:rsid w:val="008D4C2C"/>
    <w:pPr>
      <w:spacing w:after="0" w:line="240" w:lineRule="auto"/>
      <w:jc w:val="both"/>
    </w:pPr>
    <w:rPr>
      <w:rFonts w:ascii="Verdana" w:eastAsia="Verdana" w:hAnsi="Verdana" w:cs="Times New Roman"/>
      <w:kern w:val="0"/>
      <w:sz w:val="18"/>
      <w:szCs w:val="18"/>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119">
    <w:name w:val="Grid Table 5 Dark - Accent 119"/>
    <w:basedOn w:val="TableNormal"/>
    <w:next w:val="GridTable5Dark-Accent1"/>
    <w:uiPriority w:val="50"/>
    <w:rsid w:val="008D4C2C"/>
    <w:pPr>
      <w:spacing w:after="0" w:line="240" w:lineRule="auto"/>
      <w:jc w:val="both"/>
    </w:pPr>
    <w:rPr>
      <w:rFonts w:ascii="Verdana" w:eastAsia="Verdana" w:hAnsi="Verdana" w:cs="Times New Roman"/>
      <w:kern w:val="0"/>
      <w:sz w:val="18"/>
      <w:szCs w:val="18"/>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120">
    <w:name w:val="Grid Table 5 Dark - Accent 120"/>
    <w:basedOn w:val="TableNormal"/>
    <w:next w:val="GridTable5Dark-Accent1"/>
    <w:uiPriority w:val="50"/>
    <w:rsid w:val="008D4C2C"/>
    <w:pPr>
      <w:spacing w:after="0" w:line="240" w:lineRule="auto"/>
      <w:jc w:val="both"/>
    </w:pPr>
    <w:rPr>
      <w:rFonts w:ascii="Verdana" w:eastAsia="Verdana" w:hAnsi="Verdana" w:cs="Times New Roman"/>
      <w:kern w:val="0"/>
      <w:sz w:val="18"/>
      <w:szCs w:val="18"/>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121">
    <w:name w:val="Grid Table 5 Dark - Accent 121"/>
    <w:basedOn w:val="TableNormal"/>
    <w:next w:val="GridTable5Dark-Accent1"/>
    <w:uiPriority w:val="50"/>
    <w:rsid w:val="008D4C2C"/>
    <w:pPr>
      <w:spacing w:after="0" w:line="240" w:lineRule="auto"/>
      <w:jc w:val="both"/>
    </w:pPr>
    <w:rPr>
      <w:rFonts w:ascii="Verdana" w:eastAsia="Verdana" w:hAnsi="Verdana" w:cs="Times New Roman"/>
      <w:kern w:val="0"/>
      <w:sz w:val="18"/>
      <w:szCs w:val="18"/>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122">
    <w:name w:val="Grid Table 5 Dark - Accent 122"/>
    <w:basedOn w:val="TableNormal"/>
    <w:next w:val="GridTable5Dark-Accent1"/>
    <w:uiPriority w:val="50"/>
    <w:rsid w:val="008D4C2C"/>
    <w:pPr>
      <w:spacing w:after="0" w:line="240" w:lineRule="auto"/>
      <w:jc w:val="both"/>
    </w:pPr>
    <w:rPr>
      <w:rFonts w:ascii="Verdana" w:eastAsia="Verdana" w:hAnsi="Verdana" w:cs="Times New Roman"/>
      <w:kern w:val="0"/>
      <w:sz w:val="18"/>
      <w:szCs w:val="18"/>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123">
    <w:name w:val="Grid Table 5 Dark - Accent 123"/>
    <w:basedOn w:val="TableNormal"/>
    <w:next w:val="GridTable5Dark-Accent1"/>
    <w:uiPriority w:val="50"/>
    <w:rsid w:val="008D4C2C"/>
    <w:pPr>
      <w:spacing w:after="0" w:line="240" w:lineRule="auto"/>
      <w:jc w:val="both"/>
    </w:pPr>
    <w:rPr>
      <w:rFonts w:ascii="Verdana" w:eastAsia="Verdana" w:hAnsi="Verdana" w:cs="Times New Roman"/>
      <w:kern w:val="0"/>
      <w:sz w:val="18"/>
      <w:szCs w:val="18"/>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124">
    <w:name w:val="Grid Table 5 Dark - Accent 124"/>
    <w:basedOn w:val="TableNormal"/>
    <w:next w:val="GridTable5Dark-Accent1"/>
    <w:uiPriority w:val="50"/>
    <w:rsid w:val="008D4C2C"/>
    <w:pPr>
      <w:spacing w:after="0" w:line="240" w:lineRule="auto"/>
      <w:jc w:val="both"/>
    </w:pPr>
    <w:rPr>
      <w:rFonts w:ascii="Verdana" w:eastAsia="Verdana" w:hAnsi="Verdana" w:cs="Times New Roman"/>
      <w:kern w:val="0"/>
      <w:sz w:val="18"/>
      <w:szCs w:val="18"/>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TableGrid3">
    <w:name w:val="Table Grid3"/>
    <w:basedOn w:val="TableNormal"/>
    <w:next w:val="TableGrid"/>
    <w:uiPriority w:val="39"/>
    <w:rsid w:val="008D4C2C"/>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D4C2C"/>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8D4C2C"/>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8D4C2C"/>
  </w:style>
  <w:style w:type="table" w:customStyle="1" w:styleId="TableGrid6">
    <w:name w:val="Table Grid6"/>
    <w:basedOn w:val="TableNormal"/>
    <w:next w:val="TableGrid"/>
    <w:uiPriority w:val="39"/>
    <w:rsid w:val="008D4C2C"/>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Heading">
    <w:name w:val="Appendix Heading"/>
    <w:basedOn w:val="Heading2"/>
    <w:link w:val="AppendixHeadingChar"/>
    <w:qFormat/>
    <w:rsid w:val="008D4C2C"/>
    <w:pPr>
      <w:numPr>
        <w:ilvl w:val="0"/>
        <w:numId w:val="22"/>
      </w:numPr>
    </w:pPr>
  </w:style>
  <w:style w:type="paragraph" w:customStyle="1" w:styleId="Doublelist">
    <w:name w:val="Double list"/>
    <w:basedOn w:val="ListParagraph"/>
    <w:link w:val="DoublelistChar"/>
    <w:qFormat/>
    <w:rsid w:val="008D4C2C"/>
    <w:pPr>
      <w:ind w:left="850" w:hanging="425"/>
      <w:contextualSpacing w:val="0"/>
    </w:pPr>
  </w:style>
  <w:style w:type="character" w:customStyle="1" w:styleId="AppendixHeadingChar">
    <w:name w:val="Appendix Heading Char"/>
    <w:basedOn w:val="Heading2Char"/>
    <w:link w:val="AppendixHeading"/>
    <w:rsid w:val="008D4C2C"/>
    <w:rPr>
      <w:rFonts w:ascii="Verdana" w:eastAsia="Calibri" w:hAnsi="Verdana" w:cs="Arial"/>
      <w:b/>
      <w:kern w:val="0"/>
      <w:sz w:val="24"/>
      <w:szCs w:val="24"/>
      <w:lang w:val="cy-GB" w:bidi="cy-GB"/>
      <w14:ligatures w14:val="none"/>
    </w:rPr>
  </w:style>
  <w:style w:type="character" w:customStyle="1" w:styleId="DoublelistChar">
    <w:name w:val="Double list Char"/>
    <w:basedOn w:val="ListParagraphChar"/>
    <w:link w:val="Doublelist"/>
    <w:rsid w:val="008D4C2C"/>
    <w:rPr>
      <w:rFonts w:ascii="Verdana" w:eastAsia="Calibri" w:hAnsi="Verdana" w:cs="Arial"/>
      <w:bCs/>
      <w:kern w:val="0"/>
      <w:sz w:val="24"/>
      <w:szCs w:val="24"/>
      <w:lang w:val="cy-GB" w:bidi="cy-GB"/>
      <w14:ligatures w14:val="none"/>
    </w:rPr>
  </w:style>
  <w:style w:type="character" w:styleId="UnresolvedMention">
    <w:name w:val="Unresolved Mention"/>
    <w:basedOn w:val="DefaultParagraphFont"/>
    <w:uiPriority w:val="99"/>
    <w:unhideWhenUsed/>
    <w:rsid w:val="008D4C2C"/>
    <w:rPr>
      <w:color w:val="605E5C"/>
      <w:shd w:val="clear" w:color="auto" w:fill="E1DFDD"/>
    </w:rPr>
  </w:style>
  <w:style w:type="numbering" w:customStyle="1" w:styleId="NoList3">
    <w:name w:val="No List3"/>
    <w:next w:val="NoList"/>
    <w:uiPriority w:val="99"/>
    <w:semiHidden/>
    <w:unhideWhenUsed/>
    <w:rsid w:val="00DC45BD"/>
  </w:style>
  <w:style w:type="table" w:customStyle="1" w:styleId="TableGrid7">
    <w:name w:val="Table Grid7"/>
    <w:basedOn w:val="TableNormal"/>
    <w:next w:val="TableGrid"/>
    <w:uiPriority w:val="39"/>
    <w:rsid w:val="005E20E5"/>
    <w:pPr>
      <w:spacing w:after="0" w:line="240" w:lineRule="auto"/>
    </w:pPr>
    <w:rPr>
      <w:lang w:val="cy-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837C7C"/>
    <w:pPr>
      <w:spacing w:after="0" w:line="240" w:lineRule="auto"/>
    </w:pPr>
    <w:rPr>
      <w:kern w:val="0"/>
      <w:lang w:val="cy-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D4C2C"/>
    <w:pPr>
      <w:spacing w:after="0" w:line="240" w:lineRule="auto"/>
      <w:jc w:val="both"/>
    </w:pPr>
    <w:rPr>
      <w:rFonts w:ascii="Verdana" w:hAnsi="Verdana"/>
      <w:sz w:val="24"/>
      <w:szCs w:val="24"/>
    </w:rPr>
  </w:style>
  <w:style w:type="character" w:styleId="Strong">
    <w:name w:val="Strong"/>
    <w:basedOn w:val="DefaultParagraphFont"/>
    <w:uiPriority w:val="22"/>
    <w:qFormat/>
    <w:rsid w:val="008D4C2C"/>
    <w:rPr>
      <w:b/>
      <w:bCs/>
    </w:rPr>
  </w:style>
  <w:style w:type="paragraph" w:styleId="TOC1">
    <w:name w:val="toc 1"/>
    <w:basedOn w:val="Normal"/>
    <w:next w:val="Normal"/>
    <w:autoRedefine/>
    <w:uiPriority w:val="39"/>
    <w:unhideWhenUsed/>
    <w:rsid w:val="008D4C2C"/>
    <w:pPr>
      <w:tabs>
        <w:tab w:val="right" w:leader="dot" w:pos="9016"/>
      </w:tabs>
      <w:spacing w:before="0" w:line="240" w:lineRule="auto"/>
      <w:jc w:val="left"/>
    </w:pPr>
    <w:rPr>
      <w:rFonts w:eastAsia="Aptos" w:cs="Arial"/>
      <w:b/>
      <w:noProof/>
      <w:szCs w:val="28"/>
    </w:rPr>
  </w:style>
  <w:style w:type="table" w:customStyle="1" w:styleId="GridTable5Dark-Accent125">
    <w:name w:val="Grid Table 5 Dark - Accent 125"/>
    <w:basedOn w:val="TableNormal"/>
    <w:next w:val="GridTable5Dark-Accent1"/>
    <w:uiPriority w:val="50"/>
    <w:rsid w:val="00CE70E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customStyle="1" w:styleId="GridTable5Dark-Accent126">
    <w:name w:val="Grid Table 5 Dark - Accent 126"/>
    <w:basedOn w:val="TableNormal"/>
    <w:next w:val="GridTable5Dark-Accent1"/>
    <w:uiPriority w:val="50"/>
    <w:rsid w:val="001A6CF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customStyle="1" w:styleId="GridTable5Dark-Accent127">
    <w:name w:val="Grid Table 5 Dark - Accent 127"/>
    <w:basedOn w:val="TableNormal"/>
    <w:next w:val="GridTable5Dark-Accent1"/>
    <w:uiPriority w:val="50"/>
    <w:rsid w:val="00FB7D6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customStyle="1" w:styleId="GridTable5Dark-Accent128">
    <w:name w:val="Grid Table 5 Dark - Accent 128"/>
    <w:basedOn w:val="TableNormal"/>
    <w:next w:val="GridTable5Dark-Accent1"/>
    <w:uiPriority w:val="50"/>
    <w:rsid w:val="00FB7D6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customStyle="1" w:styleId="GridTable5Dark-Accent129">
    <w:name w:val="Grid Table 5 Dark - Accent 129"/>
    <w:basedOn w:val="TableNormal"/>
    <w:next w:val="GridTable5Dark-Accent1"/>
    <w:uiPriority w:val="50"/>
    <w:rsid w:val="007826C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customStyle="1" w:styleId="TableGrid9">
    <w:name w:val="Table Grid9"/>
    <w:basedOn w:val="TableNormal"/>
    <w:next w:val="TableGrid"/>
    <w:uiPriority w:val="59"/>
    <w:rsid w:val="008B3F6D"/>
    <w:pPr>
      <w:spacing w:after="0" w:line="240" w:lineRule="auto"/>
    </w:pPr>
    <w:rPr>
      <w:rFonts w:ascii="Verdana" w:hAnsi="Verdana"/>
      <w:color w:val="000000" w:themeColor="text1"/>
      <w:sz w:val="18"/>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cPr>
    <w:tblStylePr w:type="firstRow">
      <w:rPr>
        <w:rFonts w:ascii="Verdana" w:hAnsi="Verdana"/>
        <w:color w:val="FFFFFF" w:themeColor="background1"/>
        <w:sz w:val="20"/>
      </w:rPr>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cBorders>
        <w:shd w:val="clear" w:color="auto" w:fill="156082"/>
      </w:tcPr>
    </w:tblStylePr>
    <w:tblStylePr w:type="firstCol">
      <w:rPr>
        <w:rFonts w:ascii="Verdana" w:hAnsi="Verdana"/>
        <w:color w:val="FFFFFF" w:themeColor="background1"/>
        <w:sz w:val="20"/>
      </w:rPr>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cBorders>
        <w:shd w:val="clear" w:color="auto" w:fill="156082"/>
      </w:tcPr>
    </w:tblStylePr>
  </w:style>
  <w:style w:type="paragraph" w:styleId="TOCHeading">
    <w:name w:val="TOC Heading"/>
    <w:basedOn w:val="Heading1"/>
    <w:next w:val="Normal"/>
    <w:uiPriority w:val="39"/>
    <w:unhideWhenUsed/>
    <w:qFormat/>
    <w:rsid w:val="003A1875"/>
    <w:pPr>
      <w:spacing w:after="0" w:line="259" w:lineRule="auto"/>
      <w:outlineLvl w:val="9"/>
    </w:pPr>
    <w:rPr>
      <w:rFonts w:asciiTheme="majorHAnsi" w:eastAsiaTheme="majorEastAsia" w:hAnsiTheme="majorHAnsi" w:cstheme="majorBidi"/>
      <w:b w:val="0"/>
      <w:color w:val="0F4761" w:themeColor="accent1" w:themeShade="BF"/>
      <w:sz w:val="32"/>
      <w:szCs w:val="32"/>
      <w:lang w:val="en-GB" w:eastAsia="en-GB" w:bidi="ar-SA"/>
    </w:rPr>
  </w:style>
  <w:style w:type="paragraph" w:styleId="TOC2">
    <w:name w:val="toc 2"/>
    <w:basedOn w:val="Normal"/>
    <w:next w:val="Normal"/>
    <w:autoRedefine/>
    <w:uiPriority w:val="39"/>
    <w:unhideWhenUsed/>
    <w:rsid w:val="003A1875"/>
    <w:pPr>
      <w:spacing w:before="0" w:after="100" w:line="259" w:lineRule="auto"/>
      <w:ind w:left="220"/>
      <w:jc w:val="left"/>
    </w:pPr>
    <w:rPr>
      <w:rFonts w:asciiTheme="minorHAnsi" w:eastAsiaTheme="minorEastAsia" w:hAnsiTheme="minorHAnsi" w:cs="Times New Roman"/>
      <w:kern w:val="0"/>
      <w:sz w:val="22"/>
      <w:szCs w:val="22"/>
      <w:lang w:val="en-GB" w:eastAsia="en-GB" w:bidi="ar-SA"/>
      <w14:ligatures w14:val="none"/>
    </w:rPr>
  </w:style>
  <w:style w:type="paragraph" w:styleId="TOC3">
    <w:name w:val="toc 3"/>
    <w:basedOn w:val="Normal"/>
    <w:next w:val="Normal"/>
    <w:autoRedefine/>
    <w:uiPriority w:val="39"/>
    <w:unhideWhenUsed/>
    <w:rsid w:val="003A1875"/>
    <w:pPr>
      <w:spacing w:before="0" w:after="100" w:line="259" w:lineRule="auto"/>
      <w:ind w:left="440"/>
      <w:jc w:val="left"/>
    </w:pPr>
    <w:rPr>
      <w:rFonts w:asciiTheme="minorHAnsi" w:eastAsiaTheme="minorEastAsia" w:hAnsiTheme="minorHAnsi" w:cs="Times New Roman"/>
      <w:kern w:val="0"/>
      <w:sz w:val="22"/>
      <w:szCs w:val="22"/>
      <w:lang w:val="en-GB" w:eastAsia="en-GB" w:bidi="ar-SA"/>
      <w14:ligatures w14:val="none"/>
    </w:rPr>
  </w:style>
  <w:style w:type="paragraph" w:styleId="TOC4">
    <w:name w:val="toc 4"/>
    <w:basedOn w:val="Normal"/>
    <w:next w:val="Normal"/>
    <w:autoRedefine/>
    <w:uiPriority w:val="39"/>
    <w:unhideWhenUsed/>
    <w:rsid w:val="003A1875"/>
    <w:pPr>
      <w:spacing w:before="0" w:after="100" w:line="259" w:lineRule="auto"/>
      <w:ind w:left="660"/>
      <w:jc w:val="left"/>
    </w:pPr>
    <w:rPr>
      <w:rFonts w:asciiTheme="minorHAnsi" w:eastAsiaTheme="minorEastAsia" w:hAnsiTheme="minorHAnsi" w:cstheme="minorBidi"/>
      <w:kern w:val="0"/>
      <w:sz w:val="22"/>
      <w:szCs w:val="22"/>
      <w:lang w:val="en-GB" w:eastAsia="en-GB" w:bidi="ar-SA"/>
      <w14:ligatures w14:val="none"/>
    </w:rPr>
  </w:style>
  <w:style w:type="paragraph" w:styleId="TOC5">
    <w:name w:val="toc 5"/>
    <w:basedOn w:val="Normal"/>
    <w:next w:val="Normal"/>
    <w:autoRedefine/>
    <w:uiPriority w:val="39"/>
    <w:unhideWhenUsed/>
    <w:rsid w:val="003A1875"/>
    <w:pPr>
      <w:spacing w:before="0" w:after="100" w:line="259" w:lineRule="auto"/>
      <w:ind w:left="880"/>
      <w:jc w:val="left"/>
    </w:pPr>
    <w:rPr>
      <w:rFonts w:asciiTheme="minorHAnsi" w:eastAsiaTheme="minorEastAsia" w:hAnsiTheme="minorHAnsi" w:cstheme="minorBidi"/>
      <w:kern w:val="0"/>
      <w:sz w:val="22"/>
      <w:szCs w:val="22"/>
      <w:lang w:val="en-GB" w:eastAsia="en-GB" w:bidi="ar-SA"/>
      <w14:ligatures w14:val="none"/>
    </w:rPr>
  </w:style>
  <w:style w:type="paragraph" w:styleId="TOC6">
    <w:name w:val="toc 6"/>
    <w:basedOn w:val="Normal"/>
    <w:next w:val="Normal"/>
    <w:autoRedefine/>
    <w:uiPriority w:val="39"/>
    <w:unhideWhenUsed/>
    <w:rsid w:val="003A1875"/>
    <w:pPr>
      <w:spacing w:before="0" w:after="100" w:line="259" w:lineRule="auto"/>
      <w:ind w:left="1100"/>
      <w:jc w:val="left"/>
    </w:pPr>
    <w:rPr>
      <w:rFonts w:asciiTheme="minorHAnsi" w:eastAsiaTheme="minorEastAsia" w:hAnsiTheme="minorHAnsi" w:cstheme="minorBidi"/>
      <w:kern w:val="0"/>
      <w:sz w:val="22"/>
      <w:szCs w:val="22"/>
      <w:lang w:val="en-GB" w:eastAsia="en-GB" w:bidi="ar-SA"/>
      <w14:ligatures w14:val="none"/>
    </w:rPr>
  </w:style>
  <w:style w:type="paragraph" w:styleId="TOC7">
    <w:name w:val="toc 7"/>
    <w:basedOn w:val="Normal"/>
    <w:next w:val="Normal"/>
    <w:autoRedefine/>
    <w:uiPriority w:val="39"/>
    <w:unhideWhenUsed/>
    <w:rsid w:val="003A1875"/>
    <w:pPr>
      <w:spacing w:before="0" w:after="100" w:line="259" w:lineRule="auto"/>
      <w:ind w:left="1320"/>
      <w:jc w:val="left"/>
    </w:pPr>
    <w:rPr>
      <w:rFonts w:asciiTheme="minorHAnsi" w:eastAsiaTheme="minorEastAsia" w:hAnsiTheme="minorHAnsi" w:cstheme="minorBidi"/>
      <w:kern w:val="0"/>
      <w:sz w:val="22"/>
      <w:szCs w:val="22"/>
      <w:lang w:val="en-GB" w:eastAsia="en-GB" w:bidi="ar-SA"/>
      <w14:ligatures w14:val="none"/>
    </w:rPr>
  </w:style>
  <w:style w:type="paragraph" w:styleId="TOC8">
    <w:name w:val="toc 8"/>
    <w:basedOn w:val="Normal"/>
    <w:next w:val="Normal"/>
    <w:autoRedefine/>
    <w:uiPriority w:val="39"/>
    <w:unhideWhenUsed/>
    <w:rsid w:val="003A1875"/>
    <w:pPr>
      <w:spacing w:before="0" w:after="100" w:line="259" w:lineRule="auto"/>
      <w:ind w:left="1540"/>
      <w:jc w:val="left"/>
    </w:pPr>
    <w:rPr>
      <w:rFonts w:asciiTheme="minorHAnsi" w:eastAsiaTheme="minorEastAsia" w:hAnsiTheme="minorHAnsi" w:cstheme="minorBidi"/>
      <w:kern w:val="0"/>
      <w:sz w:val="22"/>
      <w:szCs w:val="22"/>
      <w:lang w:val="en-GB" w:eastAsia="en-GB" w:bidi="ar-SA"/>
      <w14:ligatures w14:val="none"/>
    </w:rPr>
  </w:style>
  <w:style w:type="paragraph" w:styleId="TOC9">
    <w:name w:val="toc 9"/>
    <w:basedOn w:val="Normal"/>
    <w:next w:val="Normal"/>
    <w:autoRedefine/>
    <w:uiPriority w:val="39"/>
    <w:unhideWhenUsed/>
    <w:rsid w:val="003A1875"/>
    <w:pPr>
      <w:spacing w:before="0" w:after="100" w:line="259" w:lineRule="auto"/>
      <w:ind w:left="1760"/>
      <w:jc w:val="left"/>
    </w:pPr>
    <w:rPr>
      <w:rFonts w:asciiTheme="minorHAnsi" w:eastAsiaTheme="minorEastAsia" w:hAnsiTheme="minorHAnsi" w:cstheme="minorBidi"/>
      <w:kern w:val="0"/>
      <w:sz w:val="22"/>
      <w:szCs w:val="22"/>
      <w:lang w:val="en-GB" w:eastAsia="en-GB" w:bidi="ar-SA"/>
      <w14:ligatures w14:val="none"/>
    </w:rPr>
  </w:style>
  <w:style w:type="paragraph" w:customStyle="1" w:styleId="appendix2">
    <w:name w:val="appendix 2"/>
    <w:basedOn w:val="AppendixHeading"/>
    <w:qFormat/>
    <w:rsid w:val="006A22FF"/>
    <w:pPr>
      <w:numPr>
        <w:numId w:val="0"/>
      </w:numPr>
      <w:ind w:left="792" w:hanging="792"/>
    </w:pPr>
    <w:rPr>
      <w:color w:val="000000" w:themeColor="text1"/>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728550">
      <w:bodyDiv w:val="1"/>
      <w:marLeft w:val="0"/>
      <w:marRight w:val="0"/>
      <w:marTop w:val="0"/>
      <w:marBottom w:val="0"/>
      <w:divBdr>
        <w:top w:val="none" w:sz="0" w:space="0" w:color="auto"/>
        <w:left w:val="none" w:sz="0" w:space="0" w:color="auto"/>
        <w:bottom w:val="none" w:sz="0" w:space="0" w:color="auto"/>
        <w:right w:val="none" w:sz="0" w:space="0" w:color="auto"/>
      </w:divBdr>
    </w:div>
    <w:div w:id="338047825">
      <w:bodyDiv w:val="1"/>
      <w:marLeft w:val="0"/>
      <w:marRight w:val="0"/>
      <w:marTop w:val="0"/>
      <w:marBottom w:val="0"/>
      <w:divBdr>
        <w:top w:val="none" w:sz="0" w:space="0" w:color="auto"/>
        <w:left w:val="none" w:sz="0" w:space="0" w:color="auto"/>
        <w:bottom w:val="none" w:sz="0" w:space="0" w:color="auto"/>
        <w:right w:val="none" w:sz="0" w:space="0" w:color="auto"/>
      </w:divBdr>
    </w:div>
    <w:div w:id="441539689">
      <w:bodyDiv w:val="1"/>
      <w:marLeft w:val="0"/>
      <w:marRight w:val="0"/>
      <w:marTop w:val="0"/>
      <w:marBottom w:val="0"/>
      <w:divBdr>
        <w:top w:val="none" w:sz="0" w:space="0" w:color="auto"/>
        <w:left w:val="none" w:sz="0" w:space="0" w:color="auto"/>
        <w:bottom w:val="none" w:sz="0" w:space="0" w:color="auto"/>
        <w:right w:val="none" w:sz="0" w:space="0" w:color="auto"/>
      </w:divBdr>
    </w:div>
    <w:div w:id="449593328">
      <w:bodyDiv w:val="1"/>
      <w:marLeft w:val="0"/>
      <w:marRight w:val="0"/>
      <w:marTop w:val="0"/>
      <w:marBottom w:val="0"/>
      <w:divBdr>
        <w:top w:val="none" w:sz="0" w:space="0" w:color="auto"/>
        <w:left w:val="none" w:sz="0" w:space="0" w:color="auto"/>
        <w:bottom w:val="none" w:sz="0" w:space="0" w:color="auto"/>
        <w:right w:val="none" w:sz="0" w:space="0" w:color="auto"/>
      </w:divBdr>
    </w:div>
    <w:div w:id="499008028">
      <w:bodyDiv w:val="1"/>
      <w:marLeft w:val="0"/>
      <w:marRight w:val="0"/>
      <w:marTop w:val="0"/>
      <w:marBottom w:val="0"/>
      <w:divBdr>
        <w:top w:val="none" w:sz="0" w:space="0" w:color="auto"/>
        <w:left w:val="none" w:sz="0" w:space="0" w:color="auto"/>
        <w:bottom w:val="none" w:sz="0" w:space="0" w:color="auto"/>
        <w:right w:val="none" w:sz="0" w:space="0" w:color="auto"/>
      </w:divBdr>
    </w:div>
    <w:div w:id="598489564">
      <w:bodyDiv w:val="1"/>
      <w:marLeft w:val="0"/>
      <w:marRight w:val="0"/>
      <w:marTop w:val="0"/>
      <w:marBottom w:val="0"/>
      <w:divBdr>
        <w:top w:val="none" w:sz="0" w:space="0" w:color="auto"/>
        <w:left w:val="none" w:sz="0" w:space="0" w:color="auto"/>
        <w:bottom w:val="none" w:sz="0" w:space="0" w:color="auto"/>
        <w:right w:val="none" w:sz="0" w:space="0" w:color="auto"/>
      </w:divBdr>
    </w:div>
    <w:div w:id="843860371">
      <w:bodyDiv w:val="1"/>
      <w:marLeft w:val="0"/>
      <w:marRight w:val="0"/>
      <w:marTop w:val="0"/>
      <w:marBottom w:val="0"/>
      <w:divBdr>
        <w:top w:val="none" w:sz="0" w:space="0" w:color="auto"/>
        <w:left w:val="none" w:sz="0" w:space="0" w:color="auto"/>
        <w:bottom w:val="none" w:sz="0" w:space="0" w:color="auto"/>
        <w:right w:val="none" w:sz="0" w:space="0" w:color="auto"/>
      </w:divBdr>
    </w:div>
    <w:div w:id="972491106">
      <w:bodyDiv w:val="1"/>
      <w:marLeft w:val="0"/>
      <w:marRight w:val="0"/>
      <w:marTop w:val="0"/>
      <w:marBottom w:val="0"/>
      <w:divBdr>
        <w:top w:val="none" w:sz="0" w:space="0" w:color="auto"/>
        <w:left w:val="none" w:sz="0" w:space="0" w:color="auto"/>
        <w:bottom w:val="none" w:sz="0" w:space="0" w:color="auto"/>
        <w:right w:val="none" w:sz="0" w:space="0" w:color="auto"/>
      </w:divBdr>
    </w:div>
    <w:div w:id="1077898647">
      <w:bodyDiv w:val="1"/>
      <w:marLeft w:val="0"/>
      <w:marRight w:val="0"/>
      <w:marTop w:val="0"/>
      <w:marBottom w:val="0"/>
      <w:divBdr>
        <w:top w:val="none" w:sz="0" w:space="0" w:color="auto"/>
        <w:left w:val="none" w:sz="0" w:space="0" w:color="auto"/>
        <w:bottom w:val="none" w:sz="0" w:space="0" w:color="auto"/>
        <w:right w:val="none" w:sz="0" w:space="0" w:color="auto"/>
      </w:divBdr>
    </w:div>
    <w:div w:id="1088959835">
      <w:bodyDiv w:val="1"/>
      <w:marLeft w:val="0"/>
      <w:marRight w:val="0"/>
      <w:marTop w:val="0"/>
      <w:marBottom w:val="0"/>
      <w:divBdr>
        <w:top w:val="none" w:sz="0" w:space="0" w:color="auto"/>
        <w:left w:val="none" w:sz="0" w:space="0" w:color="auto"/>
        <w:bottom w:val="none" w:sz="0" w:space="0" w:color="auto"/>
        <w:right w:val="none" w:sz="0" w:space="0" w:color="auto"/>
      </w:divBdr>
    </w:div>
    <w:div w:id="1125581410">
      <w:bodyDiv w:val="1"/>
      <w:marLeft w:val="0"/>
      <w:marRight w:val="0"/>
      <w:marTop w:val="0"/>
      <w:marBottom w:val="0"/>
      <w:divBdr>
        <w:top w:val="none" w:sz="0" w:space="0" w:color="auto"/>
        <w:left w:val="none" w:sz="0" w:space="0" w:color="auto"/>
        <w:bottom w:val="none" w:sz="0" w:space="0" w:color="auto"/>
        <w:right w:val="none" w:sz="0" w:space="0" w:color="auto"/>
      </w:divBdr>
    </w:div>
    <w:div w:id="1145246373">
      <w:bodyDiv w:val="1"/>
      <w:marLeft w:val="0"/>
      <w:marRight w:val="0"/>
      <w:marTop w:val="0"/>
      <w:marBottom w:val="0"/>
      <w:divBdr>
        <w:top w:val="none" w:sz="0" w:space="0" w:color="auto"/>
        <w:left w:val="none" w:sz="0" w:space="0" w:color="auto"/>
        <w:bottom w:val="none" w:sz="0" w:space="0" w:color="auto"/>
        <w:right w:val="none" w:sz="0" w:space="0" w:color="auto"/>
      </w:divBdr>
    </w:div>
    <w:div w:id="1234852235">
      <w:bodyDiv w:val="1"/>
      <w:marLeft w:val="0"/>
      <w:marRight w:val="0"/>
      <w:marTop w:val="0"/>
      <w:marBottom w:val="0"/>
      <w:divBdr>
        <w:top w:val="none" w:sz="0" w:space="0" w:color="auto"/>
        <w:left w:val="none" w:sz="0" w:space="0" w:color="auto"/>
        <w:bottom w:val="none" w:sz="0" w:space="0" w:color="auto"/>
        <w:right w:val="none" w:sz="0" w:space="0" w:color="auto"/>
      </w:divBdr>
    </w:div>
    <w:div w:id="1276450783">
      <w:bodyDiv w:val="1"/>
      <w:marLeft w:val="0"/>
      <w:marRight w:val="0"/>
      <w:marTop w:val="0"/>
      <w:marBottom w:val="0"/>
      <w:divBdr>
        <w:top w:val="none" w:sz="0" w:space="0" w:color="auto"/>
        <w:left w:val="none" w:sz="0" w:space="0" w:color="auto"/>
        <w:bottom w:val="none" w:sz="0" w:space="0" w:color="auto"/>
        <w:right w:val="none" w:sz="0" w:space="0" w:color="auto"/>
      </w:divBdr>
    </w:div>
    <w:div w:id="1715277059">
      <w:bodyDiv w:val="1"/>
      <w:marLeft w:val="0"/>
      <w:marRight w:val="0"/>
      <w:marTop w:val="0"/>
      <w:marBottom w:val="0"/>
      <w:divBdr>
        <w:top w:val="none" w:sz="0" w:space="0" w:color="auto"/>
        <w:left w:val="none" w:sz="0" w:space="0" w:color="auto"/>
        <w:bottom w:val="none" w:sz="0" w:space="0" w:color="auto"/>
        <w:right w:val="none" w:sz="0" w:space="0" w:color="auto"/>
      </w:divBdr>
    </w:div>
    <w:div w:id="1750036916">
      <w:bodyDiv w:val="1"/>
      <w:marLeft w:val="0"/>
      <w:marRight w:val="0"/>
      <w:marTop w:val="0"/>
      <w:marBottom w:val="0"/>
      <w:divBdr>
        <w:top w:val="none" w:sz="0" w:space="0" w:color="auto"/>
        <w:left w:val="none" w:sz="0" w:space="0" w:color="auto"/>
        <w:bottom w:val="none" w:sz="0" w:space="0" w:color="auto"/>
        <w:right w:val="none" w:sz="0" w:space="0" w:color="auto"/>
      </w:divBdr>
    </w:div>
    <w:div w:id="1805613736">
      <w:bodyDiv w:val="1"/>
      <w:marLeft w:val="0"/>
      <w:marRight w:val="0"/>
      <w:marTop w:val="0"/>
      <w:marBottom w:val="0"/>
      <w:divBdr>
        <w:top w:val="none" w:sz="0" w:space="0" w:color="auto"/>
        <w:left w:val="none" w:sz="0" w:space="0" w:color="auto"/>
        <w:bottom w:val="none" w:sz="0" w:space="0" w:color="auto"/>
        <w:right w:val="none" w:sz="0" w:space="0" w:color="auto"/>
      </w:divBdr>
    </w:div>
    <w:div w:id="1947954793">
      <w:bodyDiv w:val="1"/>
      <w:marLeft w:val="0"/>
      <w:marRight w:val="0"/>
      <w:marTop w:val="0"/>
      <w:marBottom w:val="0"/>
      <w:divBdr>
        <w:top w:val="none" w:sz="0" w:space="0" w:color="auto"/>
        <w:left w:val="none" w:sz="0" w:space="0" w:color="auto"/>
        <w:bottom w:val="none" w:sz="0" w:space="0" w:color="auto"/>
        <w:right w:val="none" w:sz="0" w:space="0" w:color="auto"/>
      </w:divBdr>
    </w:div>
    <w:div w:id="1966424397">
      <w:bodyDiv w:val="1"/>
      <w:marLeft w:val="0"/>
      <w:marRight w:val="0"/>
      <w:marTop w:val="0"/>
      <w:marBottom w:val="0"/>
      <w:divBdr>
        <w:top w:val="none" w:sz="0" w:space="0" w:color="auto"/>
        <w:left w:val="none" w:sz="0" w:space="0" w:color="auto"/>
        <w:bottom w:val="none" w:sz="0" w:space="0" w:color="auto"/>
        <w:right w:val="none" w:sz="0" w:space="0" w:color="auto"/>
      </w:divBdr>
    </w:div>
    <w:div w:id="2147238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image" Target="media/image26.png"/><Relationship Id="rId21" Type="http://schemas.openxmlformats.org/officeDocument/2006/relationships/image" Target="media/image10.png"/><Relationship Id="rId34" Type="http://schemas.openxmlformats.org/officeDocument/2006/relationships/image" Target="media/image22.png"/><Relationship Id="rId42" Type="http://schemas.openxmlformats.org/officeDocument/2006/relationships/image" Target="media/image29.png"/><Relationship Id="rId47" Type="http://schemas.openxmlformats.org/officeDocument/2006/relationships/image" Target="media/image34.png"/><Relationship Id="rId50" Type="http://schemas.openxmlformats.org/officeDocument/2006/relationships/image" Target="media/image36.wmf"/><Relationship Id="rId55" Type="http://schemas.openxmlformats.org/officeDocument/2006/relationships/image" Target="media/image38.png"/><Relationship Id="rId63"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chart" Target="charts/chart1.xml"/><Relationship Id="rId11" Type="http://schemas.openxmlformats.org/officeDocument/2006/relationships/image" Target="media/image1.jpg"/><Relationship Id="rId24" Type="http://schemas.openxmlformats.org/officeDocument/2006/relationships/image" Target="media/image13.png"/><Relationship Id="rId32" Type="http://schemas.openxmlformats.org/officeDocument/2006/relationships/image" Target="media/image20.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2.png"/><Relationship Id="rId53" Type="http://schemas.openxmlformats.org/officeDocument/2006/relationships/image" Target="media/image37.wmf"/><Relationship Id="rId58" Type="http://schemas.openxmlformats.org/officeDocument/2006/relationships/image" Target="media/image41.png"/><Relationship Id="rId5" Type="http://schemas.openxmlformats.org/officeDocument/2006/relationships/numbering" Target="numbering.xml"/><Relationship Id="rId61" Type="http://schemas.openxmlformats.org/officeDocument/2006/relationships/header" Target="header2.xml"/><Relationship Id="rId19" Type="http://schemas.openxmlformats.org/officeDocument/2006/relationships/image" Target="media/image8.png"/><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8.png"/><Relationship Id="rId35" Type="http://schemas.openxmlformats.org/officeDocument/2006/relationships/chart" Target="charts/chart2.xml"/><Relationship Id="rId43" Type="http://schemas.openxmlformats.org/officeDocument/2006/relationships/image" Target="media/image30.png"/><Relationship Id="rId48" Type="http://schemas.openxmlformats.org/officeDocument/2006/relationships/image" Target="media/image35.png"/><Relationship Id="rId56" Type="http://schemas.openxmlformats.org/officeDocument/2006/relationships/image" Target="media/image39.png"/><Relationship Id="rId64"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oleObject" Target="embeddings/oleObject1.bin"/><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1.png"/><Relationship Id="rId38" Type="http://schemas.openxmlformats.org/officeDocument/2006/relationships/image" Target="media/image25.png"/><Relationship Id="rId46" Type="http://schemas.openxmlformats.org/officeDocument/2006/relationships/image" Target="media/image33.png"/><Relationship Id="rId59" Type="http://schemas.openxmlformats.org/officeDocument/2006/relationships/image" Target="media/image42.png"/><Relationship Id="rId20" Type="http://schemas.openxmlformats.org/officeDocument/2006/relationships/image" Target="media/image9.png"/><Relationship Id="rId41" Type="http://schemas.openxmlformats.org/officeDocument/2006/relationships/image" Target="media/image28.png"/><Relationship Id="rId54" Type="http://schemas.openxmlformats.org/officeDocument/2006/relationships/oleObject" Target="embeddings/oleObject2.bin"/><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3.png"/><Relationship Id="rId49" Type="http://schemas.openxmlformats.org/officeDocument/2006/relationships/hyperlink" Target="https://eur03.safelinks.protection.outlook.com/?url=https%3A%2F%2Fview.officeapps.live.com%2Fop%2Fview.aspx%3Fsrc%3Dhttps%253A%252F%252Fbipab.gig.cymru%252Fffeiliau%252Fpharmacy%252Fpharmaceutical-needs-assessment%252Fdispensing-doctors-opening-hours-welsh-xlsx%252F%253Fts%253D1790693976478%26wdOrigin%3DBROWSELINK&amp;data=05%7C02%7CMelanie.John2%40wales.nhs.uk%7C8a3d7a45afc243eab50d08df1e3a6783%7Cbb5628b8e3284082a856433c9edc8fae%7C0%7C0%7C639262908325733161%7CUnknown%7CTWFpbGZsb3d8eyJFbXB0eU1hcGkiOnRydWUsIlYiOiIwLjAuMDAwMCIsIlAiOiJXaW4zMiIsIkFOIjoiTWFpbCIsIldUIjoyfQ%3D%3D%7C0%7C%7C%7C&amp;sdata=AjG9rsz2BWmp04sRCZ5qix8wpkh4W5rIFA0jFR%2Fwoew%3D&amp;reserved=0" TargetMode="External"/><Relationship Id="rId57" Type="http://schemas.openxmlformats.org/officeDocument/2006/relationships/image" Target="media/image40.png"/><Relationship Id="rId10" Type="http://schemas.openxmlformats.org/officeDocument/2006/relationships/endnotes" Target="endnotes.xml"/><Relationship Id="rId31" Type="http://schemas.openxmlformats.org/officeDocument/2006/relationships/image" Target="media/image19.png"/><Relationship Id="rId44" Type="http://schemas.openxmlformats.org/officeDocument/2006/relationships/image" Target="media/image31.png"/><Relationship Id="rId52" Type="http://schemas.openxmlformats.org/officeDocument/2006/relationships/hyperlink" Target="https://eur03.safelinks.protection.outlook.com/?url=https%3A%2F%2Fview.officeapps.live.com%2Fop%2Fview.aspx%3Fsrc%3Dhttps%253A%252F%252Fbipab.gig.cymru%252Fffeiliau%252Fpharmacy%252Fpharmaceutical-needs-assessment%252Fappendix-n-v1welsh-xlsx%252F%253Fts%253D1790673987201%26wdOrigin%3DBROWSELINK&amp;data=05%7C02%7CMelanie.John2%40wales.nhs.uk%7Ce74457482e4c45a6c38008df1e0c0bf3%7Cbb5628b8e3284082a856433c9edc8fae%7C0%7C0%7C639262709237278703%7CUnknown%7CTWFpbGZsb3d8eyJFbXB0eU1hcGkiOnRydWUsIlYiOiIwLjAuMDAwMCIsIlAiOiJXaW4zMiIsIkFOIjoiTWFpbCIsIldUIjoyfQ%3D%3D%7C0%7C%7C%7C&amp;sdata=z5uIY9%2B2v01DLLNW7JM6Htby9FDKLtZwpywXmZI5Eac%3D&amp;reserved=0" TargetMode="External"/><Relationship Id="rId60" Type="http://schemas.openxmlformats.org/officeDocument/2006/relationships/image" Target="media/image43.png"/><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26" Type="http://schemas.openxmlformats.org/officeDocument/2006/relationships/hyperlink" Target="https://statswales.gov.wales/Catalogue" TargetMode="External"/><Relationship Id="rId21" Type="http://schemas.openxmlformats.org/officeDocument/2006/relationships/hyperlink" Target="https://bipab.gig.cymru/amdanom-ni/cefnogi-ein-cymunedau-i-fywn-dda-yn-hirach/argraffiad-2024-25-asesiad-strategol-ar-y-cyd-gwent/" TargetMode="External"/><Relationship Id="rId42" Type="http://schemas.openxmlformats.org/officeDocument/2006/relationships/hyperlink" Target="https://www.ons.gov.uk/peoplepopulationandcommunity/healthandsocialcare/healthandlifeexpectancies/datasets/lifeexpectancyforlocalareasofgreatbritain" TargetMode="External"/><Relationship Id="rId47" Type="http://schemas.openxmlformats.org/officeDocument/2006/relationships/hyperlink" Target="https://www.nomisweb.co.uk/query/select/getdatasetbytheme.asp?theme=75" TargetMode="External"/><Relationship Id="rId63" Type="http://schemas.openxmlformats.org/officeDocument/2006/relationships/hyperlink" Target="https://www.ons.gov.uk/peoplepopulationandcommunity/healthandsocialcare/socialcare/articles/unpaidcarebyagesexanddeprivationenglandandwales/census2021" TargetMode="External"/><Relationship Id="rId68" Type="http://schemas.openxmlformats.org/officeDocument/2006/relationships/hyperlink" Target="https://app.powerbi.com/groups/me/reports/4054d86b-e744-4a28-b2dd-52c1a9e2ce8e/c3f4fbdca6f431f9a86e?ctid=bb5628b8-e328-4082-a856-433c9edc8fae&amp;experience=power-bi&amp;bookmarkGuid=4e01f2be3e22dd5846d9" TargetMode="External"/><Relationship Id="rId84" Type="http://schemas.openxmlformats.org/officeDocument/2006/relationships/hyperlink" Target="https://www.infobasecymru.net/IAS/themes/healthandsocialcare/generalhealth/tabular?viewId=2621&amp;geoId=1&amp;subsetId=" TargetMode="External"/><Relationship Id="rId89" Type="http://schemas.openxmlformats.org/officeDocument/2006/relationships/hyperlink" Target="file:///C:/Users/Be045204/AppData/Local/Temp/MicrosoftEdgeDownloads/eb040d30-2ede-4cf8-aad9-d3c7211f3bf0/The-Big-Gwent-Vaccination-Conversation-DPH-Annual-Report-2025.pdf" TargetMode="External"/><Relationship Id="rId16" Type="http://schemas.openxmlformats.org/officeDocument/2006/relationships/hyperlink" Target="https://www.legislation.gov.uk/wsi/2020/1073/schedule/5" TargetMode="External"/><Relationship Id="rId11" Type="http://schemas.openxmlformats.org/officeDocument/2006/relationships/hyperlink" Target="https://www.legislation.gov.uk/ukpga/1968/67" TargetMode="External"/><Relationship Id="rId32" Type="http://schemas.openxmlformats.org/officeDocument/2006/relationships/hyperlink" Target="https://www.healthmapswales.wales.nhs.uk/IAS/dataviews/" TargetMode="External"/><Relationship Id="rId37" Type="http://schemas.openxmlformats.org/officeDocument/2006/relationships/hyperlink" Target="https://www.ons.gov.uk/visualisations/censusareachanges/W06000022/" TargetMode="External"/><Relationship Id="rId53" Type="http://schemas.openxmlformats.org/officeDocument/2006/relationships/hyperlink" Target="https://publichealthwales.shinyapps.io/PHOF_Dashboard_Eng/_w_7d77dfd1/" TargetMode="External"/><Relationship Id="rId58" Type="http://schemas.openxmlformats.org/officeDocument/2006/relationships/hyperlink" Target="https://www.nomisweb.co.uk/query/construct/submit.asp?menuopt=201&amp;subcomp=" TargetMode="External"/><Relationship Id="rId74" Type="http://schemas.openxmlformats.org/officeDocument/2006/relationships/hyperlink" Target="https://primarycareone.nhs.wales/topics/teg-i-bawb-fair-for-all/wales-health-inequalities-programme-for-primary-care/phw-onlinedocs-summary-homeless-d-pdf/" TargetMode="External"/><Relationship Id="rId79" Type="http://schemas.openxmlformats.org/officeDocument/2006/relationships/hyperlink" Target="https://statswales.gov.wales/Catalogue/National-Survey-for-Wales/Population-Health/Adult-general-health-and-illness/generalhealthillness-by-healthboard" TargetMode="External"/><Relationship Id="rId5" Type="http://schemas.openxmlformats.org/officeDocument/2006/relationships/hyperlink" Target="https://bipab.gig.cymru/amdanom-ni/gwent-35-ein-strategaeth-deng-mlynedd/" TargetMode="External"/><Relationship Id="rId90" Type="http://schemas.openxmlformats.org/officeDocument/2006/relationships/hyperlink" Target="https://www.legislation.gov.uk/uksi/2012/1916/contents" TargetMode="External"/><Relationship Id="rId95" Type="http://schemas.openxmlformats.org/officeDocument/2006/relationships/hyperlink" Target="https://www.caerphilly.gov.uk/business/planning-and-building-control-for-business/local-development-plan/local-development-plan-2010-(adopted)/the-adopted-ldp" TargetMode="External"/><Relationship Id="rId22" Type="http://schemas.openxmlformats.org/officeDocument/2006/relationships/hyperlink" Target="https://www.gwentpsb.org/en/well-being-plan/well-being-assessment/" TargetMode="External"/><Relationship Id="rId27" Type="http://schemas.openxmlformats.org/officeDocument/2006/relationships/hyperlink" Target="https://www2.nphs.wales.nhs.uk/pubhobservatoryprojdocs.nsf" TargetMode="External"/><Relationship Id="rId43" Type="http://schemas.openxmlformats.org/officeDocument/2006/relationships/hyperlink" Target="https://www.ons.gov.uk/peoplepopulationandcommunity/healthandsocialcare/healthandlifeexpectancies/datasets/healthstatelifeexpectancyallagesuk" TargetMode="External"/><Relationship Id="rId48" Type="http://schemas.openxmlformats.org/officeDocument/2006/relationships/hyperlink" Target="https://www.ons.gov.uk/peoplepopulationandcommunity/birthsdeathsandmarriages/deaths/datasets/deathsregisteredinenglandandwalesseriesdrreferencetables" TargetMode="External"/><Relationship Id="rId64" Type="http://schemas.openxmlformats.org/officeDocument/2006/relationships/hyperlink" Target="https://www.carersuk.org/media/kpsbtuzs/caring-in-wales-census-2021-briefing.pdf" TargetMode="External"/><Relationship Id="rId69" Type="http://schemas.openxmlformats.org/officeDocument/2006/relationships/hyperlink" Target="https://wp-main.travellermovement.org.uk/wp-content/uploads/2023/06/2023.06-Making-sense-of-the-Census-2021-for-the-outcomes-and-experiences-of-Gypsy-Roma-and-Traveller-people.pdf" TargetMode="External"/><Relationship Id="rId80" Type="http://schemas.openxmlformats.org/officeDocument/2006/relationships/hyperlink" Target="https://statswales.gov.wales/Catalogue/National-Survey-for-Wales/Population-Health/Adult-general-health-and-illness/generalhealthillness-by-healthboard" TargetMode="External"/><Relationship Id="rId85" Type="http://schemas.openxmlformats.org/officeDocument/2006/relationships/hyperlink" Target="https://www.nice.org.uk/guidance/ph51" TargetMode="External"/><Relationship Id="rId12" Type="http://schemas.openxmlformats.org/officeDocument/2006/relationships/hyperlink" Target="https://www.legislation.gov.uk/wsi/2023/953/contents" TargetMode="External"/><Relationship Id="rId17" Type="http://schemas.openxmlformats.org/officeDocument/2006/relationships/hyperlink" Target="https://www.llyw.cymru/cyfarwyddydau-gwasanaethau-fferyllol-gwasanaethau-clinigol-cymru-2022?_gl=1*14x6epv*_ga*NjU5ODQxNDk2LjE3Njk2ODMzODU.*_ga_L1471V4N02*czE3NzQ1MjA0OTckbzExNCRnMSR0MTc3NDUyMjA2OSRqNjAkbDAkaDA." TargetMode="External"/><Relationship Id="rId25" Type="http://schemas.openxmlformats.org/officeDocument/2006/relationships/hyperlink" Target="https://www.nomisweb.co.uk/" TargetMode="External"/><Relationship Id="rId33" Type="http://schemas.openxmlformats.org/officeDocument/2006/relationships/hyperlink" Target="https://www.gwentpsb.org/wp-content/uploads/2022/03/GWBA-Economic-Section-V10-FINAL.pdf" TargetMode="External"/><Relationship Id="rId38" Type="http://schemas.openxmlformats.org/officeDocument/2006/relationships/hyperlink" Target="https://www.ons.gov.uk/census/maps/choropleth/population/household-deprivation/hh-deprivation/household-is-deprived-in-two-dimensions/?lad=W06000020" TargetMode="External"/><Relationship Id="rId46" Type="http://schemas.openxmlformats.org/officeDocument/2006/relationships/hyperlink" Target="https://stats.gov.wales/en-GB/036507d7-6671-4885-b2b4-af7f01e9ed5b" TargetMode="External"/><Relationship Id="rId59" Type="http://schemas.openxmlformats.org/officeDocument/2006/relationships/hyperlink" Target="https://www.ons.gov.uk/datasets/TS021/editions/2021/versions/1?showAll=ethnic_group_tb_20b" TargetMode="External"/><Relationship Id="rId67" Type="http://schemas.openxmlformats.org/officeDocument/2006/relationships/hyperlink" Target="https://www.ons.gov.uk/peoplepopulationandcommunity/culturalidentity/ethnicity/articles/romapopulationsenglandandwales/census2021" TargetMode="External"/><Relationship Id="rId20" Type="http://schemas.openxmlformats.org/officeDocument/2006/relationships/hyperlink" Target="https://www.llyw.cymru/cyfarwyddiaddau-gwasanaethau-fferyllol-gwasanaethau-uwch-cyfarpar-cymru-2010-2010-rhif-13-0?_gl=1*1vg0pfp*_ga*NjU5ODQxNDk2LjE3Njk2ODMzODU.*_ga_L1471V4N02*czE3NzQ1MjA0OTckbzExNCRnMSR0MTc3NDUyMjM0MSRqNjAkbDAkaDA." TargetMode="External"/><Relationship Id="rId41" Type="http://schemas.openxmlformats.org/officeDocument/2006/relationships/hyperlink" Target="https://www.canva.com/design/DAGbsb7tA-0/VzXX1ehDuWEVpvWLEzTWJg/view?utm_content=DAGbsb7tA-0&amp;utm_campaign=designshare&amp;utm_medium=link2&amp;utm_source=uniquelinks&amp;utlId=h463d50f442" TargetMode="External"/><Relationship Id="rId54" Type="http://schemas.openxmlformats.org/officeDocument/2006/relationships/hyperlink" Target="https://www.nomisweb.co.uk/sources/aps" TargetMode="External"/><Relationship Id="rId62" Type="http://schemas.openxmlformats.org/officeDocument/2006/relationships/hyperlink" Target="https://primarycareone.nhs.wales/topics/teg-i-bawb-fair-for-all/wales-inclusion-health-programme-for-primary-care/data-and-intelligence/inclusion-health-evidence-summaries-and-infographics/" TargetMode="External"/><Relationship Id="rId70" Type="http://schemas.openxmlformats.org/officeDocument/2006/relationships/hyperlink" Target="https://primarycareone.nhs.wales/topics/teg-i-bawb-fair-for-all/wales-health-inequalities-programme-for-primary-care/phw-onlinedocs-summary-gypsy-d-pdf/" TargetMode="External"/><Relationship Id="rId75" Type="http://schemas.openxmlformats.org/officeDocument/2006/relationships/hyperlink" Target="https://phw.nhs.wales/services-and-teams/welsh-cancer-intelligence-and-surveillance-unit-wcisu/cancer-reporting-tool-official-statistics/cancer-mortality/" TargetMode="External"/><Relationship Id="rId83" Type="http://schemas.openxmlformats.org/officeDocument/2006/relationships/hyperlink" Target="https://www.gov.wales/healthy-weight-healthy-wales-delivery-plan-2025-2027-html" TargetMode="External"/><Relationship Id="rId88" Type="http://schemas.openxmlformats.org/officeDocument/2006/relationships/hyperlink" Target="https://www.infobasecymru.net/IAS/themes/healthandsocialcare/generalhealth/tabular?viewId=2621&amp;geoId=1&amp;subsetId=" TargetMode="External"/><Relationship Id="rId91" Type="http://schemas.openxmlformats.org/officeDocument/2006/relationships/hyperlink" Target="https://nwssp.nhs.wales/ourservices/primary-care-services/general-information/data-and-publications/pharmacy-practice-dispensing-data/" TargetMode="External"/><Relationship Id="rId96" Type="http://schemas.openxmlformats.org/officeDocument/2006/relationships/hyperlink" Target="https://www.monmouthshire.gov.uk/planning-policy/local-development-plan-2011-2021/monmouthshire-local-development-plan/" TargetMode="External"/><Relationship Id="rId1" Type="http://schemas.openxmlformats.org/officeDocument/2006/relationships/hyperlink" Target="https://bipab.gig.cymru/amdanom-ni/cefnogi-ein-cymunedau-i-fywn-dda-yn-hirach/argraffiad-2024-25-asesiad-strategol-ar-y-cyd-gwent/" TargetMode="External"/><Relationship Id="rId6" Type="http://schemas.openxmlformats.org/officeDocument/2006/relationships/hyperlink" Target="https://bipab.gig.cymru/newyddion/newyddion/cynllun-tymor-canolig-integredig-2025-2028/" TargetMode="External"/><Relationship Id="rId15" Type="http://schemas.openxmlformats.org/officeDocument/2006/relationships/hyperlink" Target="https://www.llyw.cymru/cyfarwyddydau-gofal-sylfaenol-gwasanaethau-o-dan-gontract-imiwneiddio-ffliw-2025?_gl=1*1uacanw*_ga*NjU5ODQxNDk2LjE3Njk2ODMzODU.*_ga_L1471V4N02*czE3NzQ1MjA0OTckbzExNCRnMSR0MTc3NDUyMTk5MCRqNjAkbDAkaDA." TargetMode="External"/><Relationship Id="rId23" Type="http://schemas.openxmlformats.org/officeDocument/2006/relationships/hyperlink" Target="https://bipab.gig.cymru/amdanom-ni/cefnogi-ein-cymunedau-i-fywn-dda-yn-hirach/argraffiad-2024-25-asesiad-strategol-ar-y-cyd-gwent/" TargetMode="External"/><Relationship Id="rId28" Type="http://schemas.openxmlformats.org/officeDocument/2006/relationships/hyperlink" Target="https://www.gov.wales/welsh-index-multiple-deprivation-wimd-2025-results-report-overall-index-html" TargetMode="External"/><Relationship Id="rId36" Type="http://schemas.openxmlformats.org/officeDocument/2006/relationships/hyperlink" Target="https://www.monmouthshire.gov.uk/tackling-poverty/" TargetMode="External"/><Relationship Id="rId49" Type="http://schemas.openxmlformats.org/officeDocument/2006/relationships/hyperlink" Target="https://www.gwentrpb.wales/population-needs-assessment" TargetMode="External"/><Relationship Id="rId57" Type="http://schemas.openxmlformats.org/officeDocument/2006/relationships/hyperlink" Target="https://www.gwentrpb.wales/SharedFiles/Download.aspx?pageid=141&amp;mid=519&amp;fileid=202" TargetMode="External"/><Relationship Id="rId10" Type="http://schemas.openxmlformats.org/officeDocument/2006/relationships/hyperlink" Target="https://www.legislation.gov.uk/ukpga/2006/42/contents" TargetMode="External"/><Relationship Id="rId31" Type="http://schemas.openxmlformats.org/officeDocument/2006/relationships/hyperlink" Target="https://stats.llyw.cymru/cy-GB/82d9faea-b515-41cd-aedb-8f4594f66ce5" TargetMode="External"/><Relationship Id="rId44" Type="http://schemas.openxmlformats.org/officeDocument/2006/relationships/hyperlink" Target="https://www.ons.gov.uk/peoplepopulationandcommunity/populationandmigration/populationestimates/datasets/estimatesofthepopulationforenglandandwales" TargetMode="External"/><Relationship Id="rId52" Type="http://schemas.openxmlformats.org/officeDocument/2006/relationships/hyperlink" Target="https://stats.gov.wales/en-GB/f30cc8bc-8e97-449e-96a4-77b0400262d1?page_number=8&amp;page_size=100" TargetMode="External"/><Relationship Id="rId60" Type="http://schemas.openxmlformats.org/officeDocument/2006/relationships/hyperlink" Target="https://www.nomisweb.co.uk/census/2011/dc2105ew" TargetMode="External"/><Relationship Id="rId65" Type="http://schemas.openxmlformats.org/officeDocument/2006/relationships/hyperlink" Target="https://www.gypsy-traveller.org/news/roma-community-to-be-recognised-in-the-2021-census/" TargetMode="External"/><Relationship Id="rId73" Type="http://schemas.openxmlformats.org/officeDocument/2006/relationships/hyperlink" Target="https://app.powerbi.com/groups/me/reports/4054d86b-e744-4a28-b2dd-52c1a9e2ce8e/c3f4fbdca6f431f9a86e?ctid=bb5628b8-e328-4082-a856-433c9edc8fae&amp;experience=power-bi&amp;bookmarkGuid=4e01f2be3e22dd5846d9" TargetMode="External"/><Relationship Id="rId78" Type="http://schemas.openxmlformats.org/officeDocument/2006/relationships/hyperlink" Target="https://statswales.gov.wales/Catalogue/National-Survey-for-Wales/Population-Health/Adult-general-health-and-illness/generalhealthillness-by-healthboard" TargetMode="External"/><Relationship Id="rId81" Type="http://schemas.openxmlformats.org/officeDocument/2006/relationships/hyperlink" Target="https://www.ons.gov.uk/peoplepopulationandcommunity/healthandsocialcare/healthandlifeexpectancies/datasets/smokinghabitsintheukanditsconstituentcountries" TargetMode="External"/><Relationship Id="rId86" Type="http://schemas.openxmlformats.org/officeDocument/2006/relationships/hyperlink" Target="https://phw.nhs.wales/publications/publications1/sexual-health-trends-in-wales-annual-report-2025/" TargetMode="External"/><Relationship Id="rId94" Type="http://schemas.openxmlformats.org/officeDocument/2006/relationships/hyperlink" Target="https://www.blaenau-gwent.gov.uk/en/resident/planning/local-development-plan/adopted-local-development-plan-2006-2021/adopted-ldp/" TargetMode="External"/><Relationship Id="rId99" Type="http://schemas.openxmlformats.org/officeDocument/2006/relationships/hyperlink" Target="https://cy.ons.gov.uk/peoplepopulationandcommunity/culturalidentity/ethnicity/bulletins/ethnicgroupenglandandwales/census2021" TargetMode="External"/><Relationship Id="rId101" Type="http://schemas.openxmlformats.org/officeDocument/2006/relationships/hyperlink" Target="https://cy.ons.gov.uk/peoplepopulationandcommunity/culturalidentity/ethnicity/articles/gypsyoririshtravellerpopulationsenglandandwales/census2021" TargetMode="External"/><Relationship Id="rId4" Type="http://schemas.openxmlformats.org/officeDocument/2006/relationships/hyperlink" Target="https://www.rpharms.com/recognition/all-our-campaigns/pharmacy-delivering-a-healthier-wales/" TargetMode="External"/><Relationship Id="rId9" Type="http://schemas.openxmlformats.org/officeDocument/2006/relationships/hyperlink" Target="https://www.legislation.gov.uk/cy/wsi/2020/1073/contents" TargetMode="External"/><Relationship Id="rId13" Type="http://schemas.openxmlformats.org/officeDocument/2006/relationships/hyperlink" Target="https://www.legislation.gov.uk/wsi/2020/1073/contents" TargetMode="External"/><Relationship Id="rId18" Type="http://schemas.openxmlformats.org/officeDocument/2006/relationships/hyperlink" Target="https://www.llyw.cymru/cyfarwyddiaddau-gwasanaethau-fferyllol-gwasanaethau-uwch-cyfarpar-cymru-2010-2010-rhif-13-0?_gl=1*64djix*_ga*NjU5ODQxNDk2LjE3Njk2ODMzODU.*_ga_L1471V4N02*czE3NzQ1MjA0OTckbzExNCRnMSR0MTc3NDUyMjA4OCRqNDEkbDAkaDA." TargetMode="External"/><Relationship Id="rId39" Type="http://schemas.openxmlformats.org/officeDocument/2006/relationships/hyperlink" Target="https://statswales.gov.wales/Catalogue/Population-and-Migration/Population/Estimates/Local-Authority/populationestimates-by-localauthority-year" TargetMode="External"/><Relationship Id="rId34" Type="http://schemas.openxmlformats.org/officeDocument/2006/relationships/hyperlink" Target="https://www.ons.gov.uk/employmentandlabourmarket/peopleinwork/employmentandemployeetypes/bulletins/economicactivitystatusenglandandwales/census2021" TargetMode="External"/><Relationship Id="rId50" Type="http://schemas.openxmlformats.org/officeDocument/2006/relationships/hyperlink" Target="https://phw.nhs.wales/services-and-teams/observatory/data-and-analysis/public-health-outcomes-framework/" TargetMode="External"/><Relationship Id="rId55" Type="http://schemas.openxmlformats.org/officeDocument/2006/relationships/hyperlink" Target="https://statswales.gov.wales/Catalogue/Population-and-Migration/Population/Density/populationdensity-by-localauthority-year" TargetMode="External"/><Relationship Id="rId76" Type="http://schemas.openxmlformats.org/officeDocument/2006/relationships/hyperlink" Target="https://phw.nhs.wales/news/wide-inequalities-in-cancer-death-rates-in-wales-remain-with-no-recent-improvement/" TargetMode="External"/><Relationship Id="rId97" Type="http://schemas.openxmlformats.org/officeDocument/2006/relationships/hyperlink" Target="https://www.newport.gov.uk/planning/planning-policy/local-development-plan/local-development-plan-adoption" TargetMode="External"/><Relationship Id="rId7" Type="http://schemas.openxmlformats.org/officeDocument/2006/relationships/hyperlink" Target="https://mecc.publichealthnetwork.cymru/cy/" TargetMode="External"/><Relationship Id="rId71" Type="http://schemas.openxmlformats.org/officeDocument/2006/relationships/hyperlink" Target="https://app.powerbi.com/groups/me/reports/4054d86b-e744-4a28-b2dd-52c1a9e2ce8e/c3f4fbdca6f431f9a86e?ctid=bb5628b8-e328-4082-a856-433c9edc8fae&amp;experience=power-bi&amp;bookmarkGuid=4e01f2be3e22dd5846d9" TargetMode="External"/><Relationship Id="rId92" Type="http://schemas.openxmlformats.org/officeDocument/2006/relationships/hyperlink" Target="https://nwssp.nhs.wales/ourservices/primary-care-services/general-information/data-and-publications/pharmacy-practice-dispensing-data/" TargetMode="External"/><Relationship Id="rId2" Type="http://schemas.openxmlformats.org/officeDocument/2006/relationships/hyperlink" Target="https://www.gwentpsb.org/cy/well-being-plan/asesiad-lles-gwent/" TargetMode="External"/><Relationship Id="rId29" Type="http://schemas.openxmlformats.org/officeDocument/2006/relationships/hyperlink" Target="https://datamap.gov.wales/" TargetMode="External"/><Relationship Id="rId24" Type="http://schemas.openxmlformats.org/officeDocument/2006/relationships/hyperlink" Target="https://www.gwentpsb.org/wp-content/uploads/2023/08/Gwent-WBP-Final-digital-version-2023-2.pdf" TargetMode="External"/><Relationship Id="rId40" Type="http://schemas.openxmlformats.org/officeDocument/2006/relationships/hyperlink" Target="https://statswales.gov.wales/Catalogue/Population-and-Migration/Population/Projections/Local-Authority/2018-based/populationprojections-by-localauthority-year" TargetMode="External"/><Relationship Id="rId45" Type="http://schemas.openxmlformats.org/officeDocument/2006/relationships/hyperlink" Target="https://www.ons.gov.uk/peoplepopulationandcommunity/populationandmigration/populationestimates/datasets/estimatesofthepopulationforenglandandwales" TargetMode="External"/><Relationship Id="rId66" Type="http://schemas.openxmlformats.org/officeDocument/2006/relationships/hyperlink" Target="https://www.ons.gov.uk/peoplepopulationandcommunity/culturalidentity/ethnicity/articles/gypsyoririshtravellerpopulationsenglandandwales/census2021" TargetMode="External"/><Relationship Id="rId87" Type="http://schemas.openxmlformats.org/officeDocument/2006/relationships/hyperlink" Target="https://www.gov.wales/community-pharmacy-services-april-2023-march-2024-html" TargetMode="External"/><Relationship Id="rId61" Type="http://schemas.openxmlformats.org/officeDocument/2006/relationships/hyperlink" Target="file:///C:/Users/Be045204/AppData/Local/Temp/MicrosoftEdgeDownloads/9de25401-709c-4cf4-983f-047c078ffee5/Women%27s%20Health%20Plan%20for%20Wales.pdf" TargetMode="External"/><Relationship Id="rId82" Type="http://schemas.openxmlformats.org/officeDocument/2006/relationships/hyperlink" Target="https://publichealthwales.shinyapps.io/PHOF_Dashboard_Eng/_w_7d77dfd1/" TargetMode="External"/><Relationship Id="rId19" Type="http://schemas.openxmlformats.org/officeDocument/2006/relationships/hyperlink" Target="https://www.llyw.cymru/cyfarwyddydau-gofal-sylfaenol-gwasanaethau-o-dan-gontract-imiwneiddio-ffliw-2025?_gl=1*pdseyd*_ga*NjU5ODQxNDk2LjE3Njk2ODMzODU.*_ga_L1471V4N02*czE3NzQ1MjA0OTckbzExNCRnMSR0MTc3NDUyMjEzMCRqNjAkbDAkaDA." TargetMode="External"/><Relationship Id="rId14" Type="http://schemas.openxmlformats.org/officeDocument/2006/relationships/hyperlink" Target="https://www.llyw.cymru/cyfarwyddiaddau-gwasanaethau-fferyllol-gwasanaethau-uwch-cyfarpar-cymru-2010-2010-rhif-13-0?_gl=1*jepa86*_ga*NjU5ODQxNDk2LjE3Njk2ODMzODU.*_ga_L1471V4N02*czE3NzQ1MjA0OTckbzExNCRnMSR0MTc3NDUyMTU1OSRqNjAkbDAkaDA." TargetMode="External"/><Relationship Id="rId30" Type="http://schemas.openxmlformats.org/officeDocument/2006/relationships/hyperlink" Target="https://abuhb.nhs.wales/images/ophthalmology/map-of-gwent-jpg/" TargetMode="External"/><Relationship Id="rId35" Type="http://schemas.openxmlformats.org/officeDocument/2006/relationships/hyperlink" Target="https://www.ons.gov.uk/peoplepopulationandcommunity/healthandsocialcare/healthandwellbeing/bulletins/generalhealthenglandandwales/census2021" TargetMode="External"/><Relationship Id="rId56" Type="http://schemas.openxmlformats.org/officeDocument/2006/relationships/hyperlink" Target="https://www.nomisweb.co.uk/sources/census_2021" TargetMode="External"/><Relationship Id="rId77" Type="http://schemas.openxmlformats.org/officeDocument/2006/relationships/hyperlink" Target="https://statswales.gov.wales/v/RqYc" TargetMode="External"/><Relationship Id="rId100" Type="http://schemas.openxmlformats.org/officeDocument/2006/relationships/hyperlink" Target="https://www.nomisweb.co.uk/query/construct/submit.asp?menuopt=201&amp;subcomp=" TargetMode="External"/><Relationship Id="rId8" Type="http://schemas.openxmlformats.org/officeDocument/2006/relationships/hyperlink" Target="https://bipab.gig.cymru/ysbytai/fferyllfeydd/asesiad-anghenion-fferyllol/" TargetMode="External"/><Relationship Id="rId51" Type="http://schemas.openxmlformats.org/officeDocument/2006/relationships/hyperlink" Target="https://www.ons.gov.uk/peoplepopulationandcommunity/birthsdeathsandmarriages/livebirths/datasets/birthsinenglandandwalesbirthregistrations" TargetMode="External"/><Relationship Id="rId72" Type="http://schemas.openxmlformats.org/officeDocument/2006/relationships/hyperlink" Target="https://primarycareone.nhs.wales/topics/teg-i-bawb-fair-for-all/wales-health-inequalities-programme-for-primary-care/phw-onlinedocs-summary-justicesystem-f-pdf/" TargetMode="External"/><Relationship Id="rId93" Type="http://schemas.openxmlformats.org/officeDocument/2006/relationships/hyperlink" Target="https://www.legislation.gov.uk/wsi/2020/1073/contents" TargetMode="External"/><Relationship Id="rId98" Type="http://schemas.openxmlformats.org/officeDocument/2006/relationships/hyperlink" Target="https://www.torfaen.gov.uk/en/PlanningAndDevelopment/Planningpolicy/LocalDevelopmentPlan/Local-Development-Plan.aspx" TargetMode="External"/><Relationship Id="rId3" Type="http://schemas.openxmlformats.org/officeDocument/2006/relationships/hyperlink" Target="https://www.llyw.cymru/cymru-iachach-cynllun-hirdymor-ar-gyfer-iechyd-gofal-cymdeithasol?_gl=1*1vv2v4c*_ga*NjU5ODQxNDk2LjE3Njk2ODMzODU.*_ga_L1471V4N02*czE3NzQ1MjA0OTckbzExNCRnMCR0MTc3NDUyMDQ5NyRqNjAkbDAkaDA."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C:\Users\Me125421\AppData\Local\Temp\MicrosoftEdgeDownloads\35a826f2-1eff-41f4-af74-2298cb520539\CancerMortalityWales_DataTables_2002-2024_Geography.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Perchnogaeth Ceir ar Lefel Awdurdod Lleol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stacked"/>
        <c:varyColors val="0"/>
        <c:ser>
          <c:idx val="0"/>
          <c:order val="0"/>
          <c:tx>
            <c:strRef>
              <c:f>Data!$E$190</c:f>
              <c:strCache>
                <c:ptCount val="1"/>
                <c:pt idx="0">
                  <c:v>No cars or vans in household</c:v>
                </c:pt>
              </c:strCache>
            </c:strRef>
          </c:tx>
          <c:spPr>
            <a:solidFill>
              <a:schemeClr val="accent1"/>
            </a:solidFill>
            <a:ln>
              <a:noFill/>
            </a:ln>
            <a:effectLst/>
          </c:spPr>
          <c:invertIfNegative val="0"/>
          <c:cat>
            <c:strRef>
              <c:f>Data!$D$191:$D$196</c:f>
              <c:strCache>
                <c:ptCount val="6"/>
                <c:pt idx="0">
                  <c:v>Caerphilly</c:v>
                </c:pt>
                <c:pt idx="1">
                  <c:v>Blaenau Gwent</c:v>
                </c:pt>
                <c:pt idx="2">
                  <c:v>Torfaen</c:v>
                </c:pt>
                <c:pt idx="3">
                  <c:v>Monmouthshire</c:v>
                </c:pt>
                <c:pt idx="4">
                  <c:v>Newport</c:v>
                </c:pt>
                <c:pt idx="5">
                  <c:v>Health Board</c:v>
                </c:pt>
              </c:strCache>
            </c:strRef>
          </c:cat>
          <c:val>
            <c:numRef>
              <c:f>Data!$E$191:$E$196</c:f>
              <c:numCache>
                <c:formatCode>0.00</c:formatCode>
                <c:ptCount val="6"/>
                <c:pt idx="0">
                  <c:v>20.32</c:v>
                </c:pt>
                <c:pt idx="1">
                  <c:v>22.96</c:v>
                </c:pt>
                <c:pt idx="2">
                  <c:v>19.62</c:v>
                </c:pt>
                <c:pt idx="3">
                  <c:v>12.94</c:v>
                </c:pt>
                <c:pt idx="4">
                  <c:v>22.58</c:v>
                </c:pt>
                <c:pt idx="5">
                  <c:v>19.93</c:v>
                </c:pt>
              </c:numCache>
            </c:numRef>
          </c:val>
          <c:extLst>
            <c:ext xmlns:c16="http://schemas.microsoft.com/office/drawing/2014/chart" uri="{C3380CC4-5D6E-409C-BE32-E72D297353CC}">
              <c16:uniqueId val="{00000000-A5DD-4A84-A16E-1D0B79F580EA}"/>
            </c:ext>
          </c:extLst>
        </c:ser>
        <c:ser>
          <c:idx val="1"/>
          <c:order val="1"/>
          <c:tx>
            <c:strRef>
              <c:f>Data!$F$190</c:f>
              <c:strCache>
                <c:ptCount val="1"/>
                <c:pt idx="0">
                  <c:v>1 car or van in household</c:v>
                </c:pt>
              </c:strCache>
            </c:strRef>
          </c:tx>
          <c:spPr>
            <a:solidFill>
              <a:schemeClr val="accent2"/>
            </a:solidFill>
            <a:ln>
              <a:noFill/>
            </a:ln>
            <a:effectLst/>
          </c:spPr>
          <c:invertIfNegative val="0"/>
          <c:cat>
            <c:strRef>
              <c:f>Data!$D$191:$D$196</c:f>
              <c:strCache>
                <c:ptCount val="6"/>
                <c:pt idx="0">
                  <c:v>Caerphilly</c:v>
                </c:pt>
                <c:pt idx="1">
                  <c:v>Blaenau Gwent</c:v>
                </c:pt>
                <c:pt idx="2">
                  <c:v>Torfaen</c:v>
                </c:pt>
                <c:pt idx="3">
                  <c:v>Monmouthshire</c:v>
                </c:pt>
                <c:pt idx="4">
                  <c:v>Newport</c:v>
                </c:pt>
                <c:pt idx="5">
                  <c:v>Health Board</c:v>
                </c:pt>
              </c:strCache>
            </c:strRef>
          </c:cat>
          <c:val>
            <c:numRef>
              <c:f>Data!$F$191:$F$196</c:f>
              <c:numCache>
                <c:formatCode>0.00</c:formatCode>
                <c:ptCount val="6"/>
                <c:pt idx="0">
                  <c:v>41.82</c:v>
                </c:pt>
                <c:pt idx="1">
                  <c:v>42.42</c:v>
                </c:pt>
                <c:pt idx="2">
                  <c:v>41.46</c:v>
                </c:pt>
                <c:pt idx="3">
                  <c:v>38.28</c:v>
                </c:pt>
                <c:pt idx="4">
                  <c:v>40.25</c:v>
                </c:pt>
                <c:pt idx="5">
                  <c:v>40.96</c:v>
                </c:pt>
              </c:numCache>
            </c:numRef>
          </c:val>
          <c:extLst>
            <c:ext xmlns:c16="http://schemas.microsoft.com/office/drawing/2014/chart" uri="{C3380CC4-5D6E-409C-BE32-E72D297353CC}">
              <c16:uniqueId val="{00000001-A5DD-4A84-A16E-1D0B79F580EA}"/>
            </c:ext>
          </c:extLst>
        </c:ser>
        <c:ser>
          <c:idx val="2"/>
          <c:order val="2"/>
          <c:tx>
            <c:strRef>
              <c:f>Data!$G$190</c:f>
              <c:strCache>
                <c:ptCount val="1"/>
                <c:pt idx="0">
                  <c:v>2 cars or vans in household</c:v>
                </c:pt>
              </c:strCache>
            </c:strRef>
          </c:tx>
          <c:spPr>
            <a:solidFill>
              <a:schemeClr val="accent3"/>
            </a:solidFill>
            <a:ln>
              <a:noFill/>
            </a:ln>
            <a:effectLst/>
          </c:spPr>
          <c:invertIfNegative val="0"/>
          <c:cat>
            <c:strRef>
              <c:f>Data!$D$191:$D$196</c:f>
              <c:strCache>
                <c:ptCount val="6"/>
                <c:pt idx="0">
                  <c:v>Caerphilly</c:v>
                </c:pt>
                <c:pt idx="1">
                  <c:v>Blaenau Gwent</c:v>
                </c:pt>
                <c:pt idx="2">
                  <c:v>Torfaen</c:v>
                </c:pt>
                <c:pt idx="3">
                  <c:v>Monmouthshire</c:v>
                </c:pt>
                <c:pt idx="4">
                  <c:v>Newport</c:v>
                </c:pt>
                <c:pt idx="5">
                  <c:v>Health Board</c:v>
                </c:pt>
              </c:strCache>
            </c:strRef>
          </c:cat>
          <c:val>
            <c:numRef>
              <c:f>Data!$G$191:$G$196</c:f>
              <c:numCache>
                <c:formatCode>0.00</c:formatCode>
                <c:ptCount val="6"/>
                <c:pt idx="0">
                  <c:v>27.67</c:v>
                </c:pt>
                <c:pt idx="1">
                  <c:v>25.25</c:v>
                </c:pt>
                <c:pt idx="2">
                  <c:v>28.41</c:v>
                </c:pt>
                <c:pt idx="3">
                  <c:v>33.89</c:v>
                </c:pt>
                <c:pt idx="4">
                  <c:v>27.46</c:v>
                </c:pt>
                <c:pt idx="5">
                  <c:v>28.45</c:v>
                </c:pt>
              </c:numCache>
            </c:numRef>
          </c:val>
          <c:extLst>
            <c:ext xmlns:c16="http://schemas.microsoft.com/office/drawing/2014/chart" uri="{C3380CC4-5D6E-409C-BE32-E72D297353CC}">
              <c16:uniqueId val="{00000002-A5DD-4A84-A16E-1D0B79F580EA}"/>
            </c:ext>
          </c:extLst>
        </c:ser>
        <c:ser>
          <c:idx val="3"/>
          <c:order val="3"/>
          <c:tx>
            <c:strRef>
              <c:f>Data!$H$190</c:f>
              <c:strCache>
                <c:ptCount val="1"/>
                <c:pt idx="0">
                  <c:v>3 or more cars or vans in household</c:v>
                </c:pt>
              </c:strCache>
            </c:strRef>
          </c:tx>
          <c:spPr>
            <a:solidFill>
              <a:schemeClr val="accent4"/>
            </a:solidFill>
            <a:ln>
              <a:noFill/>
            </a:ln>
            <a:effectLst/>
          </c:spPr>
          <c:invertIfNegative val="0"/>
          <c:cat>
            <c:strRef>
              <c:f>Data!$D$191:$D$196</c:f>
              <c:strCache>
                <c:ptCount val="6"/>
                <c:pt idx="0">
                  <c:v>Caerphilly</c:v>
                </c:pt>
                <c:pt idx="1">
                  <c:v>Blaenau Gwent</c:v>
                </c:pt>
                <c:pt idx="2">
                  <c:v>Torfaen</c:v>
                </c:pt>
                <c:pt idx="3">
                  <c:v>Monmouthshire</c:v>
                </c:pt>
                <c:pt idx="4">
                  <c:v>Newport</c:v>
                </c:pt>
                <c:pt idx="5">
                  <c:v>Health Board</c:v>
                </c:pt>
              </c:strCache>
            </c:strRef>
          </c:cat>
          <c:val>
            <c:numRef>
              <c:f>Data!$H$191:$H$196</c:f>
              <c:numCache>
                <c:formatCode>0.00</c:formatCode>
                <c:ptCount val="6"/>
                <c:pt idx="0">
                  <c:v>10.16</c:v>
                </c:pt>
                <c:pt idx="1">
                  <c:v>9.34</c:v>
                </c:pt>
                <c:pt idx="2">
                  <c:v>10.48</c:v>
                </c:pt>
                <c:pt idx="3">
                  <c:v>14.88</c:v>
                </c:pt>
                <c:pt idx="4">
                  <c:v>9.2799999999999994</c:v>
                </c:pt>
                <c:pt idx="5">
                  <c:v>10.64</c:v>
                </c:pt>
              </c:numCache>
            </c:numRef>
          </c:val>
          <c:extLst>
            <c:ext xmlns:c16="http://schemas.microsoft.com/office/drawing/2014/chart" uri="{C3380CC4-5D6E-409C-BE32-E72D297353CC}">
              <c16:uniqueId val="{00000003-A5DD-4A84-A16E-1D0B79F580EA}"/>
            </c:ext>
          </c:extLst>
        </c:ser>
        <c:dLbls>
          <c:showLegendKey val="0"/>
          <c:showVal val="0"/>
          <c:showCatName val="0"/>
          <c:showSerName val="0"/>
          <c:showPercent val="0"/>
          <c:showBubbleSize val="0"/>
        </c:dLbls>
        <c:gapWidth val="150"/>
        <c:overlap val="100"/>
        <c:axId val="1947655984"/>
        <c:axId val="1947657648"/>
      </c:barChart>
      <c:catAx>
        <c:axId val="19476559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47657648"/>
        <c:crosses val="autoZero"/>
        <c:auto val="1"/>
        <c:lblAlgn val="ctr"/>
        <c:lblOffset val="100"/>
        <c:noMultiLvlLbl val="0"/>
      </c:catAx>
      <c:valAx>
        <c:axId val="194765764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476559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rgbClr val="156082"/>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Canran diabetes 17+ oed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 1 - Geography'!$M$176911:$M$176915</c:f>
              <c:strCache>
                <c:ptCount val="5"/>
                <c:pt idx="0">
                  <c:v>30/09/2020</c:v>
                </c:pt>
                <c:pt idx="1">
                  <c:v>30/09/2021</c:v>
                </c:pt>
                <c:pt idx="2">
                  <c:v>30/09/2022</c:v>
                </c:pt>
                <c:pt idx="3">
                  <c:v>01/10/2023</c:v>
                </c:pt>
                <c:pt idx="4">
                  <c:v>01/04/2024</c:v>
                </c:pt>
              </c:strCache>
            </c:strRef>
          </c:cat>
          <c:val>
            <c:numRef>
              <c:f>'Table 1 - Geography'!$N$176911:$N$176915</c:f>
              <c:numCache>
                <c:formatCode>General</c:formatCode>
                <c:ptCount val="5"/>
                <c:pt idx="0">
                  <c:v>8.1999999999999993</c:v>
                </c:pt>
                <c:pt idx="1">
                  <c:v>8.4</c:v>
                </c:pt>
                <c:pt idx="2">
                  <c:v>8.6</c:v>
                </c:pt>
                <c:pt idx="3">
                  <c:v>8.8000000000000007</c:v>
                </c:pt>
                <c:pt idx="4">
                  <c:v>8.9</c:v>
                </c:pt>
              </c:numCache>
            </c:numRef>
          </c:val>
          <c:smooth val="0"/>
          <c:extLst>
            <c:ext xmlns:c16="http://schemas.microsoft.com/office/drawing/2014/chart" uri="{C3380CC4-5D6E-409C-BE32-E72D297353CC}">
              <c16:uniqueId val="{00000000-C611-4EAA-8783-46DC704A1889}"/>
            </c:ext>
          </c:extLst>
        </c:ser>
        <c:dLbls>
          <c:dLblPos val="t"/>
          <c:showLegendKey val="0"/>
          <c:showVal val="1"/>
          <c:showCatName val="0"/>
          <c:showSerName val="0"/>
          <c:showPercent val="0"/>
          <c:showBubbleSize val="0"/>
        </c:dLbls>
        <c:marker val="1"/>
        <c:smooth val="0"/>
        <c:axId val="2113433760"/>
        <c:axId val="2113435424"/>
      </c:lineChart>
      <c:catAx>
        <c:axId val="21134337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13435424"/>
        <c:crosses val="autoZero"/>
        <c:auto val="1"/>
        <c:lblAlgn val="ctr"/>
        <c:lblOffset val="100"/>
        <c:noMultiLvlLbl val="0"/>
      </c:catAx>
      <c:valAx>
        <c:axId val="21134354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1343376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7b9f093-681a-45f5-a63d-d0d8d6b68f2d">
      <Terms xmlns="http://schemas.microsoft.com/office/infopath/2007/PartnerControls"/>
    </lcf76f155ced4ddcb4097134ff3c332f>
    <TaxCatchAll xmlns="26184972-738d-4e49-94b4-745422b38193" xsi:nil="true"/>
    <_ip_UnifiedCompliancePolicyUIAction xmlns="http://schemas.microsoft.com/sharepoint/v3" xsi:nil="true"/>
    <_ip_UnifiedCompliancePolicyProperties xmlns="http://schemas.microsoft.com/sharepoint/v3" xsi:nil="true"/>
    <_Flow_SignoffStatus xmlns="87b9f093-681a-45f5-a63d-d0d8d6b68f2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A3D783523AA434BACECFF9A2C0F31CE" ma:contentTypeVersion="21" ma:contentTypeDescription="Create a new document." ma:contentTypeScope="" ma:versionID="73f7a6961ca2abc1379e39ba51551371">
  <xsd:schema xmlns:xsd="http://www.w3.org/2001/XMLSchema" xmlns:xs="http://www.w3.org/2001/XMLSchema" xmlns:p="http://schemas.microsoft.com/office/2006/metadata/properties" xmlns:ns1="http://schemas.microsoft.com/sharepoint/v3" xmlns:ns2="26184972-738d-4e49-94b4-745422b38193" xmlns:ns3="87b9f093-681a-45f5-a63d-d0d8d6b68f2d" targetNamespace="http://schemas.microsoft.com/office/2006/metadata/properties" ma:root="true" ma:fieldsID="880d7a5ae50146277b068fe0334e2066" ns1:_="" ns2:_="" ns3:_="">
    <xsd:import namespace="http://schemas.microsoft.com/sharepoint/v3"/>
    <xsd:import namespace="26184972-738d-4e49-94b4-745422b38193"/>
    <xsd:import namespace="87b9f093-681a-45f5-a63d-d0d8d6b68f2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3:_Flow_SignoffStatu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184972-738d-4e49-94b4-745422b3819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272e4a6-504c-470a-b1e0-7bb5e4fde1f1}" ma:internalName="TaxCatchAll" ma:showField="CatchAllData" ma:web="26184972-738d-4e49-94b4-745422b3819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7b9f093-681a-45f5-a63d-d0d8d6b68f2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_x0024_Resources_x003a_core_x002c_Signoff_Statu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AFE9ABF-281B-4CE4-B713-F482A3064A8D}">
  <ds:schemaRefs>
    <ds:schemaRef ds:uri="http://schemas.openxmlformats.org/officeDocument/2006/bibliography"/>
  </ds:schemaRefs>
</ds:datastoreItem>
</file>

<file path=customXml/itemProps2.xml><?xml version="1.0" encoding="utf-8"?>
<ds:datastoreItem xmlns:ds="http://schemas.openxmlformats.org/officeDocument/2006/customXml" ds:itemID="{88B1BC33-286F-4D7F-981E-55E5214CD029}">
  <ds:schemaRefs>
    <ds:schemaRef ds:uri="http://schemas.microsoft.com/office/2006/metadata/properties"/>
    <ds:schemaRef ds:uri="http://schemas.microsoft.com/office/infopath/2007/PartnerControls"/>
    <ds:schemaRef ds:uri="87b9f093-681a-45f5-a63d-d0d8d6b68f2d"/>
    <ds:schemaRef ds:uri="26184972-738d-4e49-94b4-745422b38193"/>
    <ds:schemaRef ds:uri="http://schemas.microsoft.com/sharepoint/v3"/>
  </ds:schemaRefs>
</ds:datastoreItem>
</file>

<file path=customXml/itemProps3.xml><?xml version="1.0" encoding="utf-8"?>
<ds:datastoreItem xmlns:ds="http://schemas.openxmlformats.org/officeDocument/2006/customXml" ds:itemID="{2E815CBE-9BC4-45B1-BE87-001EC2EEAC19}">
  <ds:schemaRefs>
    <ds:schemaRef ds:uri="http://schemas.microsoft.com/sharepoint/v3/contenttype/forms"/>
  </ds:schemaRefs>
</ds:datastoreItem>
</file>

<file path=customXml/itemProps4.xml><?xml version="1.0" encoding="utf-8"?>
<ds:datastoreItem xmlns:ds="http://schemas.openxmlformats.org/officeDocument/2006/customXml" ds:itemID="{4DB637DF-D122-40E7-90E0-05D338B19C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6184972-738d-4e49-94b4-745422b38193"/>
    <ds:schemaRef ds:uri="87b9f093-681a-45f5-a63d-d0d8d6b68f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79550</Words>
  <Characters>453436</Characters>
  <Application>Microsoft Office Word</Application>
  <DocSecurity>0</DocSecurity>
  <Lines>3778</Lines>
  <Paragraphs>1063</Paragraphs>
  <ScaleCrop>false</ScaleCrop>
  <Company>Aneurin Bevan University Health Board</Company>
  <LinksUpToDate>false</LinksUpToDate>
  <CharactersWithSpaces>531923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John (Aneurin Bevan UHB - Primary Care and Community Division)</dc:creator>
  <cp:keywords/>
  <dc:description/>
  <cp:lastModifiedBy>Melanie John (Aneurin Bevan UHB - Primary Care and Community Division)</cp:lastModifiedBy>
  <cp:revision>7</cp:revision>
  <cp:lastPrinted>2026-09-28T15:56:00Z</cp:lastPrinted>
  <dcterms:created xsi:type="dcterms:W3CDTF">2026-09-28T15:56:00Z</dcterms:created>
  <dcterms:modified xsi:type="dcterms:W3CDTF">2026-09-29T15:18:00Z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0x0101001A3D783523AA434BACECFF9A2C0F31CE</vt:lpwstr>
  </property>
</Properties>
</file>